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4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4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4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4" w:rsidRPr="006B1A36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0D6494" w:rsidRPr="006B1A36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6494" w:rsidRPr="006B1A36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0D6494" w:rsidRPr="006B1A36" w:rsidRDefault="000D6494" w:rsidP="000D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D6494" w:rsidRPr="006B1A36" w:rsidRDefault="000D6494" w:rsidP="000D6494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7C2080" w:rsidRDefault="006B5025" w:rsidP="000D649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8E3312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«16» октября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A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281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025" w:rsidRPr="007C2080" w:rsidRDefault="008E3312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Лебединка</w:t>
      </w:r>
      <w:proofErr w:type="spellEnd"/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налога на имущество ф</w:t>
      </w:r>
      <w:r w:rsidRPr="007C208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и</w:t>
      </w:r>
      <w:r w:rsidRPr="007C208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зических лиц</w:t>
      </w:r>
    </w:p>
    <w:p w:rsidR="006B5025" w:rsidRPr="007C2080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</w:p>
    <w:p w:rsidR="006B5025" w:rsidRPr="007C2080" w:rsidRDefault="006B5025" w:rsidP="007C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определения налоговой базы по налогу на имущество физических лиц и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 из кадастровой стоимости объектов налогообложения»,</w:t>
      </w:r>
      <w:r w:rsidR="005A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2203" w:rsidRPr="005A2203">
        <w:rPr>
          <w:rFonts w:ascii="Times New Roman" w:hAnsi="Times New Roman" w:cs="Times New Roman"/>
          <w:sz w:val="28"/>
          <w:szCs w:val="28"/>
        </w:rPr>
        <w:t>рассмотрев пр</w:t>
      </w:r>
      <w:r w:rsidR="005A2203" w:rsidRPr="005A2203">
        <w:rPr>
          <w:rFonts w:ascii="Times New Roman" w:hAnsi="Times New Roman" w:cs="Times New Roman"/>
          <w:sz w:val="28"/>
          <w:szCs w:val="28"/>
        </w:rPr>
        <w:t>о</w:t>
      </w:r>
      <w:r w:rsidR="005A2203" w:rsidRPr="005A2203">
        <w:rPr>
          <w:rFonts w:ascii="Times New Roman" w:hAnsi="Times New Roman" w:cs="Times New Roman"/>
          <w:sz w:val="28"/>
          <w:szCs w:val="28"/>
        </w:rPr>
        <w:t xml:space="preserve">тест прокуратуры Богучарского района от </w:t>
      </w:r>
      <w:r w:rsidR="005A2203">
        <w:rPr>
          <w:rFonts w:ascii="Times New Roman" w:hAnsi="Times New Roman" w:cs="Times New Roman"/>
          <w:sz w:val="28"/>
          <w:szCs w:val="28"/>
        </w:rPr>
        <w:t>23</w:t>
      </w:r>
      <w:r w:rsidR="005A2203" w:rsidRPr="005A2203">
        <w:rPr>
          <w:rFonts w:ascii="Times New Roman" w:hAnsi="Times New Roman" w:cs="Times New Roman"/>
          <w:sz w:val="28"/>
          <w:szCs w:val="28"/>
        </w:rPr>
        <w:t>.</w:t>
      </w:r>
      <w:r w:rsidR="005A2203">
        <w:rPr>
          <w:rFonts w:ascii="Times New Roman" w:hAnsi="Times New Roman" w:cs="Times New Roman"/>
          <w:sz w:val="28"/>
          <w:szCs w:val="28"/>
        </w:rPr>
        <w:t>09</w:t>
      </w:r>
      <w:r w:rsidR="005A2203" w:rsidRPr="005A2203">
        <w:rPr>
          <w:rFonts w:ascii="Times New Roman" w:hAnsi="Times New Roman" w:cs="Times New Roman"/>
          <w:sz w:val="28"/>
          <w:szCs w:val="28"/>
        </w:rPr>
        <w:t>.2019 № 2-1-2019/</w:t>
      </w:r>
      <w:r w:rsidR="005A2203">
        <w:rPr>
          <w:rFonts w:ascii="Times New Roman" w:hAnsi="Times New Roman" w:cs="Times New Roman"/>
          <w:sz w:val="28"/>
          <w:szCs w:val="28"/>
        </w:rPr>
        <w:t>2086</w:t>
      </w:r>
      <w:r w:rsidR="005A2203">
        <w:rPr>
          <w:b/>
          <w:sz w:val="28"/>
          <w:szCs w:val="28"/>
        </w:rPr>
        <w:t xml:space="preserve"> 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народных депутатов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Богучарского м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Воронежской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(далее по тексту –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8E3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еши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на территории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ста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налога на имущество физических лиц (жилые дома,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жилых домов,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квартиры,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квартир,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комнаты, гаражи, </w:t>
      </w:r>
      <w:proofErr w:type="spell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машино-место</w:t>
      </w:r>
      <w:proofErr w:type="spell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недвиж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логовым органом.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домления.</w:t>
      </w:r>
      <w:bookmarkStart w:id="0" w:name="_GoBack"/>
      <w:bookmarkEnd w:id="0"/>
    </w:p>
    <w:p w:rsidR="00C21CD2" w:rsidRPr="007C2080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Возврат (зачет) суммы излишне уплаченного (взысканного) налога в связи с перерасчетом суммы налога осуществляется за период такого пер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расчета в порядке, установленном статьями 78 и 79 Налогового кодекса РФ.</w:t>
      </w:r>
    </w:p>
    <w:p w:rsidR="006B5025" w:rsidRPr="007C2080" w:rsidRDefault="00123C48" w:rsidP="00F4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 определяется в отношении каждого объекта налогоо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ложения как его кадастровая стоимость, внесенная в Единый государстве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ный реестр недвижимости и подлежащая применению с 1 января года, я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ляющегося налоговым периодом, с учетом особенностей, предусмотренных </w:t>
      </w:r>
      <w:r w:rsidR="006B5025"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статьей 403 НК РФ.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гового периода, налоговая база в данном налоговом периоде определяется как его кадастровая стоимость на день внесения в Единый государственный р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е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естр недвижимости сведений, являющихся основанием для определения к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дастровой стоимости такого объекта.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 истечении одного месяца со дня его официального опубликования в Вестнике органов местного сам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но не ранее 01.01.20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 момента вступления в силу настоящего решения признать утр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тившим сил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Совета народных депутатов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</w:t>
      </w:r>
      <w:r w:rsidR="0034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4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236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а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лога на имущество физических лиц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янную комиссию Совета народных депутатов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селения по бюджету, налогам, финансам и предпринимательству, по агра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политике, земельным отношениям, муниципальной собственности и 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8E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окружающей среды (</w:t>
      </w:r>
      <w:proofErr w:type="spellStart"/>
      <w:r w:rsidR="006B2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Мурсалов</w:t>
      </w:r>
      <w:proofErr w:type="spellEnd"/>
      <w:r w:rsidR="006B2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М.Б.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главу </w:t>
      </w:r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Войтикова</w:t>
      </w:r>
      <w:proofErr w:type="spellEnd"/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923" w:rsidRDefault="00546923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proofErr w:type="gramEnd"/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</w:t>
      </w:r>
      <w:proofErr w:type="spellStart"/>
      <w:r w:rsidR="0054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В.В.Войтиков</w:t>
      </w:r>
      <w:proofErr w:type="spellEnd"/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7C2080" w:rsidRDefault="008E3312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E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62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6"/>
        <w:gridCol w:w="8027"/>
        <w:gridCol w:w="852"/>
      </w:tblGrid>
      <w:tr w:rsidR="007C2080" w:rsidRPr="007C2080" w:rsidTr="008C005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C2080" w:rsidRPr="007C2080" w:rsidTr="00123C48">
        <w:trPr>
          <w:trHeight w:hRule="exact" w:val="549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ектируемым назначением такого объекта является жилой дом.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которых входит хотя бы один </w:t>
            </w:r>
            <w:r w:rsidR="00123C48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жилой дом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.</w:t>
            </w:r>
          </w:p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Г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араж и </w:t>
            </w:r>
            <w:proofErr w:type="spellStart"/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машино-место</w:t>
            </w:r>
            <w:proofErr w:type="spellEnd"/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расположенных в об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ектах налогообложения, указанных в подпункте 2 части 2 статьи 406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</w:t>
            </w: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</w:t>
            </w: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го из которых не превышает 50 квадратных метров и которые расположены на земельных участках, предоставленных для в</w:t>
            </w: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е</w:t>
            </w: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7C2080" w:rsidRPr="007C2080" w:rsidTr="007C2080">
        <w:trPr>
          <w:trHeight w:hRule="exact" w:val="29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а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цем вторым пункта 10 статьи 378.2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7C2080" w:rsidRPr="007C2080" w:rsidTr="008C005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</w:t>
            </w:r>
            <w:r w:rsidR="006B5025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7C2080" w:rsidRDefault="006B5025" w:rsidP="00275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025" w:rsidRPr="007C2080" w:rsidSect="000B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205A"/>
    <w:rsid w:val="000B56CD"/>
    <w:rsid w:val="000D6494"/>
    <w:rsid w:val="000E3EB7"/>
    <w:rsid w:val="00123C48"/>
    <w:rsid w:val="00156CC7"/>
    <w:rsid w:val="001628EC"/>
    <w:rsid w:val="002068B2"/>
    <w:rsid w:val="002612FD"/>
    <w:rsid w:val="002754F1"/>
    <w:rsid w:val="0034786C"/>
    <w:rsid w:val="003C70A5"/>
    <w:rsid w:val="004B205A"/>
    <w:rsid w:val="004D0E3F"/>
    <w:rsid w:val="004E4627"/>
    <w:rsid w:val="00546923"/>
    <w:rsid w:val="005A2203"/>
    <w:rsid w:val="00632AC2"/>
    <w:rsid w:val="006405CC"/>
    <w:rsid w:val="00657A5D"/>
    <w:rsid w:val="0066094F"/>
    <w:rsid w:val="006B2AB3"/>
    <w:rsid w:val="006B5025"/>
    <w:rsid w:val="007C2080"/>
    <w:rsid w:val="008C0055"/>
    <w:rsid w:val="008C252D"/>
    <w:rsid w:val="008E3312"/>
    <w:rsid w:val="00B72B6C"/>
    <w:rsid w:val="00BC3080"/>
    <w:rsid w:val="00C21CD2"/>
    <w:rsid w:val="00CA3D52"/>
    <w:rsid w:val="00CE5830"/>
    <w:rsid w:val="00D2145D"/>
    <w:rsid w:val="00D61686"/>
    <w:rsid w:val="00E41778"/>
    <w:rsid w:val="00EF6503"/>
    <w:rsid w:val="00F0099D"/>
    <w:rsid w:val="00F247C2"/>
    <w:rsid w:val="00F45A23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17</cp:revision>
  <cp:lastPrinted>2019-10-30T05:52:00Z</cp:lastPrinted>
  <dcterms:created xsi:type="dcterms:W3CDTF">2018-11-13T10:44:00Z</dcterms:created>
  <dcterms:modified xsi:type="dcterms:W3CDTF">2019-10-30T05:53:00Z</dcterms:modified>
</cp:coreProperties>
</file>