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B" w:rsidRPr="00A97701" w:rsidRDefault="004D5A3B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BE61FB" w:rsidRPr="00582514" w:rsidRDefault="00BE61FB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E61FB" w:rsidRPr="00582514" w:rsidRDefault="00BE61FB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BE61FB" w:rsidRPr="00582514" w:rsidRDefault="00BE61FB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FB" w:rsidRPr="00582514" w:rsidRDefault="000A3E29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BE61FB" w:rsidRPr="00582514" w:rsidRDefault="00BE61FB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A3E29"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A87E7F" w:rsidRPr="00582514" w:rsidRDefault="000A3E29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0A3E29" w:rsidRPr="00582514" w:rsidRDefault="000A3E29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ИЗНОСКИ</w:t>
      </w:r>
    </w:p>
    <w:p w:rsidR="00A87E7F" w:rsidRPr="00582514" w:rsidRDefault="00A87E7F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A3C" w:rsidRPr="00582514" w:rsidRDefault="006C4A3C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E7F" w:rsidRPr="00582514" w:rsidRDefault="00A87E7F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03AA4" w:rsidRPr="00582514" w:rsidRDefault="00B03AA4" w:rsidP="00A8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E7F" w:rsidRPr="00582514" w:rsidRDefault="00A87E7F" w:rsidP="00A87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B03AA4"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="00362D8C"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                                                                </w:t>
      </w:r>
      <w:r w:rsidR="000A3E29"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B03AA4"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362D8C" w:rsidRPr="00582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A87E7F" w:rsidRPr="00582514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7F" w:rsidRPr="00582514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A87E7F" w:rsidRPr="00582514" w:rsidTr="008F7DE7">
        <w:trPr>
          <w:trHeight w:val="606"/>
        </w:trPr>
        <w:tc>
          <w:tcPr>
            <w:tcW w:w="9180" w:type="dxa"/>
          </w:tcPr>
          <w:p w:rsidR="00A471EB" w:rsidRPr="00582514" w:rsidRDefault="001E08DF" w:rsidP="00A4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3AA4"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3F4C14"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CFC"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471EB"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</w:t>
            </w:r>
          </w:p>
          <w:p w:rsidR="00A471EB" w:rsidRPr="00582514" w:rsidRDefault="00A471EB" w:rsidP="00A4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благоустройства, озеленения и санитарного содержания </w:t>
            </w:r>
          </w:p>
          <w:p w:rsidR="00A87E7F" w:rsidRPr="00582514" w:rsidRDefault="00A471EB" w:rsidP="00A4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сельского поселения село Износки</w:t>
            </w:r>
            <w:r w:rsidR="00747CFC" w:rsidRPr="005825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B03AA4" w:rsidRPr="00582514" w:rsidRDefault="00B03AA4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7F" w:rsidRPr="00582514" w:rsidRDefault="00194B21" w:rsidP="00194B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71EB"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№131 – ФЗ «Об общих принципах организации местного самоуправления в Российской Федерации», Законом Калужской области от 26.09.2018 г. №384-ОЗ «О внесении изменений в Закон Калужской области «О благоустройстве территорий муниципальных образований Калужской области», </w:t>
      </w:r>
      <w:r w:rsidR="00753D0D"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3D0D"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51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</w:t>
      </w:r>
      <w:r w:rsidR="00C92F67" w:rsidRPr="00582514">
        <w:rPr>
          <w:rFonts w:ascii="Times New Roman" w:hAnsi="Times New Roman" w:cs="Times New Roman"/>
          <w:sz w:val="24"/>
          <w:szCs w:val="24"/>
        </w:rPr>
        <w:t>е</w:t>
      </w:r>
      <w:r w:rsidRPr="00582514">
        <w:rPr>
          <w:rFonts w:ascii="Times New Roman" w:hAnsi="Times New Roman" w:cs="Times New Roman"/>
          <w:sz w:val="24"/>
          <w:szCs w:val="24"/>
        </w:rPr>
        <w:t xml:space="preserve"> «Село Износки»</w:t>
      </w:r>
      <w:r w:rsidR="00A471EB"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целях организации и обеспечения благоустройства, озеленения и санитарного содержания</w:t>
      </w:r>
      <w:r w:rsidR="003F4C14"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</w:t>
      </w:r>
      <w:r w:rsidR="00A471EB" w:rsidRPr="0058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так же </w:t>
      </w:r>
      <w:r w:rsidR="00C1371D" w:rsidRPr="00582514">
        <w:rPr>
          <w:rFonts w:ascii="Times New Roman" w:hAnsi="Times New Roman" w:cs="Times New Roman"/>
          <w:bCs/>
          <w:sz w:val="24"/>
          <w:szCs w:val="24"/>
        </w:rPr>
        <w:t xml:space="preserve">рассмотрев замечания и предложения депутатов, рекомендации публичных слушаний, прошедших </w:t>
      </w:r>
      <w:r w:rsidRPr="00582514">
        <w:rPr>
          <w:rFonts w:ascii="Times New Roman" w:hAnsi="Times New Roman" w:cs="Times New Roman"/>
          <w:bCs/>
          <w:sz w:val="24"/>
          <w:szCs w:val="24"/>
        </w:rPr>
        <w:t>__________</w:t>
      </w:r>
      <w:r w:rsidR="00C1371D" w:rsidRPr="00582514">
        <w:rPr>
          <w:rFonts w:ascii="Times New Roman" w:hAnsi="Times New Roman" w:cs="Times New Roman"/>
          <w:bCs/>
          <w:sz w:val="24"/>
          <w:szCs w:val="24"/>
        </w:rPr>
        <w:t xml:space="preserve"> года,</w:t>
      </w:r>
      <w:r w:rsidR="006D60A1" w:rsidRPr="0058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514">
        <w:rPr>
          <w:rFonts w:ascii="Times New Roman" w:hAnsi="Times New Roman" w:cs="Times New Roman"/>
          <w:iCs/>
          <w:sz w:val="24"/>
          <w:szCs w:val="24"/>
        </w:rPr>
        <w:t xml:space="preserve">Сельская Дума </w:t>
      </w:r>
      <w:r w:rsidRPr="0058251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</w:t>
      </w:r>
      <w:r w:rsidR="00785626" w:rsidRPr="00582514">
        <w:rPr>
          <w:rFonts w:ascii="Times New Roman" w:hAnsi="Times New Roman" w:cs="Times New Roman"/>
          <w:sz w:val="24"/>
          <w:szCs w:val="24"/>
        </w:rPr>
        <w:t>е</w:t>
      </w:r>
      <w:r w:rsidRPr="00582514">
        <w:rPr>
          <w:rFonts w:ascii="Times New Roman" w:hAnsi="Times New Roman" w:cs="Times New Roman"/>
          <w:sz w:val="24"/>
          <w:szCs w:val="24"/>
        </w:rPr>
        <w:t xml:space="preserve"> «Село Износки»</w:t>
      </w:r>
    </w:p>
    <w:p w:rsidR="00A87E7F" w:rsidRPr="00582514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7F" w:rsidRPr="00582514" w:rsidRDefault="00A87E7F" w:rsidP="008F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194B21"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7E7F" w:rsidRPr="00582514" w:rsidRDefault="00A87E7F" w:rsidP="00A47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4" w:rsidRPr="00582514" w:rsidRDefault="005822E0" w:rsidP="00582514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471EB" w:rsidRPr="00582514">
        <w:rPr>
          <w:rFonts w:ascii="Times New Roman" w:hAnsi="Times New Roman" w:cs="Times New Roman"/>
          <w:b/>
          <w:sz w:val="24"/>
          <w:szCs w:val="24"/>
        </w:rPr>
        <w:t>Правила благоустройства, озеленения и санитарного содержания территории сельского поселения село Износки</w:t>
      </w:r>
      <w:r w:rsidR="00A471EB" w:rsidRPr="00582514">
        <w:rPr>
          <w:rFonts w:ascii="Times New Roman" w:hAnsi="Times New Roman" w:cs="Times New Roman"/>
          <w:sz w:val="24"/>
          <w:szCs w:val="24"/>
        </w:rPr>
        <w:t xml:space="preserve"> </w:t>
      </w:r>
      <w:r w:rsidR="003F4C14" w:rsidRPr="00582514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3F4C14" w:rsidRPr="00582514" w:rsidRDefault="003F4C14" w:rsidP="00A471EB">
      <w:pPr>
        <w:shd w:val="clear" w:color="auto" w:fill="FFFFFF"/>
        <w:tabs>
          <w:tab w:val="left" w:pos="1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-  дополнить </w:t>
      </w:r>
      <w:r w:rsidRPr="00582514">
        <w:rPr>
          <w:rFonts w:ascii="Times New Roman" w:hAnsi="Times New Roman" w:cs="Times New Roman"/>
          <w:b/>
          <w:sz w:val="24"/>
          <w:szCs w:val="24"/>
        </w:rPr>
        <w:t>Правила благоустройства, озеленения и санитарного содержания территории сельского поселения село Износки</w:t>
      </w:r>
      <w:r w:rsidRPr="00582514">
        <w:rPr>
          <w:rFonts w:ascii="Times New Roman" w:hAnsi="Times New Roman" w:cs="Times New Roman"/>
          <w:sz w:val="24"/>
          <w:szCs w:val="24"/>
        </w:rPr>
        <w:t xml:space="preserve"> приложением №2. </w:t>
      </w:r>
    </w:p>
    <w:p w:rsidR="003F4C14" w:rsidRPr="00582514" w:rsidRDefault="00A471EB" w:rsidP="003F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5822E0" w:rsidRPr="00582514">
        <w:rPr>
          <w:rFonts w:ascii="Times New Roman" w:hAnsi="Times New Roman" w:cs="Times New Roman"/>
          <w:sz w:val="24"/>
          <w:szCs w:val="24"/>
        </w:rPr>
        <w:t xml:space="preserve">. </w:t>
      </w:r>
      <w:r w:rsidR="003F4C14" w:rsidRPr="0058251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5822E0" w:rsidRPr="00582514" w:rsidRDefault="005822E0" w:rsidP="00A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2E0" w:rsidRPr="00582514" w:rsidRDefault="005822E0" w:rsidP="00A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482" w:rsidRDefault="00495482" w:rsidP="004954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 образования </w:t>
      </w:r>
    </w:p>
    <w:p w:rsidR="00495482" w:rsidRDefault="00495482" w:rsidP="004954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 поселение  село Износки                                                    М.В. Доронина                                                                        </w:t>
      </w:r>
    </w:p>
    <w:p w:rsidR="00D0326E" w:rsidRDefault="00D0326E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582514" w:rsidRDefault="00582514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68620B" w:rsidRDefault="0068620B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68620B" w:rsidRDefault="0068620B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68620B" w:rsidRDefault="0068620B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582514" w:rsidRDefault="00582514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D0326E" w:rsidRDefault="00D0326E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</w:rPr>
      </w:pPr>
    </w:p>
    <w:p w:rsidR="00AE3132" w:rsidRPr="00582514" w:rsidRDefault="008451F2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</w:pPr>
      <w:r w:rsidRPr="00582514">
        <w:lastRenderedPageBreak/>
        <w:t>Приложение №</w:t>
      </w:r>
      <w:r w:rsidR="003F4C14" w:rsidRPr="00582514">
        <w:t xml:space="preserve"> 2</w:t>
      </w:r>
    </w:p>
    <w:p w:rsidR="00AE3132" w:rsidRPr="00582514" w:rsidRDefault="008451F2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</w:pPr>
      <w:r w:rsidRPr="00582514">
        <w:t xml:space="preserve">к Решению </w:t>
      </w:r>
      <w:r w:rsidR="00AE3132" w:rsidRPr="00582514">
        <w:rPr>
          <w:iCs/>
        </w:rPr>
        <w:t xml:space="preserve">Сельской Думы </w:t>
      </w:r>
    </w:p>
    <w:p w:rsidR="00AE3132" w:rsidRPr="00582514" w:rsidRDefault="00AE3132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</w:pPr>
      <w:r w:rsidRPr="00582514">
        <w:t>муниципального образования сельское поселени</w:t>
      </w:r>
      <w:r w:rsidR="00D51477" w:rsidRPr="00582514">
        <w:t>е</w:t>
      </w:r>
      <w:r w:rsidRPr="00582514">
        <w:t xml:space="preserve"> </w:t>
      </w:r>
    </w:p>
    <w:p w:rsidR="008451F2" w:rsidRPr="00582514" w:rsidRDefault="00AE3132" w:rsidP="00AE313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</w:pPr>
      <w:r w:rsidRPr="00582514">
        <w:t>«Село Износки»</w:t>
      </w:r>
      <w:r w:rsidRPr="00582514">
        <w:rPr>
          <w:b/>
        </w:rPr>
        <w:t xml:space="preserve"> </w:t>
      </w:r>
      <w:proofErr w:type="gramStart"/>
      <w:r w:rsidRPr="00582514">
        <w:t>от</w:t>
      </w:r>
      <w:proofErr w:type="gramEnd"/>
      <w:r w:rsidRPr="00582514">
        <w:t xml:space="preserve"> ______ № ______</w:t>
      </w:r>
    </w:p>
    <w:p w:rsidR="008451F2" w:rsidRPr="003F4C14" w:rsidRDefault="008451F2" w:rsidP="008451F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F4C14" w:rsidRPr="00582514" w:rsidRDefault="003F4C14" w:rsidP="003F4C14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14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муниципального образования сельское поселение «село Износки» в части содержания домашних животных</w:t>
      </w:r>
    </w:p>
    <w:p w:rsidR="003F4C14" w:rsidRPr="00582514" w:rsidRDefault="003F4C14" w:rsidP="003F4C14">
      <w:pPr>
        <w:pStyle w:val="a6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4C14" w:rsidRPr="00582514" w:rsidRDefault="003F4C14" w:rsidP="003F4C14">
      <w:pPr>
        <w:pStyle w:val="a6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          Настоящие правила муниципального образования сельское поселение «Село Износки» разработаны  с  целью регулирования вопросов в  сфере  благоустройства  территорий  в  части содержания домашних  животных  -  кошек  и  собак  (далее  -  домашние животные) и направлены на обеспечение и повышение комфортности условий проживания   граждан,   поддержание   и   улучшение   санитарного    и эстетического состояния территории;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1. Для содержания, в  том  числе  выгула,  домашних  животных  не допускается использовать общие помещения многоквартирных домов.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2. Содержание домашних  животных  на  территориях  садоводческих, огороднических,  дачных  кооперативов,   домов   отдыха,   санаториев, туристических баз,  спортивных  и  трудовых  лагерей,  лагерей  отдыха допускается    с    соблюдением    требований    настоящих     Правил, санитарно-гигиенических и ветеринарных правил.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3. Выгул  собак  разрешается  на  площадках,  пустырях  и  других территориях,    определяемых    администрацией муниципального района «Износковский район»  в   соответствии   с установленными на территории муниципального образования сельское поселение «село Износки»  Правилами.   На отведенных  для  выгула  собак  площадках  устанавливаются   знаки   о разрешении выгула собак.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4. Домашнее  животное  не   должно   </w:t>
      </w:r>
      <w:proofErr w:type="gramStart"/>
      <w:r w:rsidRPr="0058251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582514">
        <w:rPr>
          <w:rFonts w:ascii="Times New Roman" w:hAnsi="Times New Roman" w:cs="Times New Roman"/>
          <w:sz w:val="24"/>
          <w:szCs w:val="24"/>
        </w:rPr>
        <w:t xml:space="preserve">   на   улице   без сопровождающего лица, в противном случае данные  животные  могут  быть помещены  в  специализированные  места  для  содержания   животных   в соответствии с законодательством.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5. Не  допускается  выгул  и   содержание   незарегистрированного домашнего животного.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6. В соответствии с законодательством не допускается выгул  собак на детских и спортивных площадках, на  территориях  образовательных  и медицинских  организаций,  прилегающих  к  ним  территориях,   парках, скверах, во дворах многоквартирных  домов,  пляжах,  особо  охраняемых природных территориях.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>Перемещение собак до места выгула осуществляется с поводком  и  в наморднике (длина поводка - не более 1,5 метров).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7. В целях обеспечения комфортных и безопасных условий проживания граждан не допускается выгул собак без сопровождающего лица, поводка и намордника,  за  исключением   случаев,   предусмотренных   настоящими Правилами, а также оставление  собак  без  присмотра,  за  исключением случаев, когда животное временно находится на  привязи  около  здания, строения, сооружения.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8. Выгул собак  без  поводка,  но  в  наморднике  разрешается  на безлюдных территориях, на которых выгул собак не  запрещен  настоящими Правилами.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lastRenderedPageBreak/>
        <w:t xml:space="preserve">     9. Свободный  выгул  собаки  может   осуществляться   на   хорошо огороженной территории владельца земельного участка. В этом  случае  о наличии собаки должна быть сделана предупреждающая надпись  при  входе на участок.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10. Лица,  осуществляющие  выгул  собак,  обязаны  не   допускать повреждения и уничтожения домашними животными объектов благоустройства территории, зеленых насаждений.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11. В случаях  загрязнения  выгуливаемыми  собаками  мест  общего пользования  лицо,  осуществляющее   выгул   собаки,   незамедлительно обеспечивает устранение загрязнения.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12. Организации в соответствии с законодательством могут помещать знаки  о  запрете  посещения  объектов  с  домашними   животными   или оборудовать места их привязи.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13. Трупы домашних животных подлежат утилизации  (захоронению)  с соблюдением ветеринарно-санитарных требований.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>Не  допускается  самовольная  утилизация  (захоронение)  домашних животных.</w:t>
      </w:r>
    </w:p>
    <w:p w:rsidR="003F4C14" w:rsidRPr="00582514" w:rsidRDefault="003F4C14" w:rsidP="003F4C1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14">
        <w:rPr>
          <w:rFonts w:ascii="Times New Roman" w:hAnsi="Times New Roman" w:cs="Times New Roman"/>
          <w:sz w:val="24"/>
          <w:szCs w:val="24"/>
        </w:rPr>
        <w:t xml:space="preserve">     14. В  целях  обеспечения   комфортных   и   безопасных   условий проживания граждан не допускается купание домашних животных  в  местах массового отдыха, а также дрессировка собак в  местах,  специально </w:t>
      </w:r>
      <w:r w:rsidR="00582514" w:rsidRPr="00582514">
        <w:rPr>
          <w:rFonts w:ascii="Times New Roman" w:hAnsi="Times New Roman" w:cs="Times New Roman"/>
          <w:sz w:val="24"/>
          <w:szCs w:val="24"/>
        </w:rPr>
        <w:t xml:space="preserve"> не оборудованных для этой цели</w:t>
      </w:r>
      <w:r w:rsidRPr="00582514">
        <w:rPr>
          <w:rFonts w:ascii="Times New Roman" w:hAnsi="Times New Roman" w:cs="Times New Roman"/>
          <w:sz w:val="24"/>
          <w:szCs w:val="24"/>
        </w:rPr>
        <w:t>.</w:t>
      </w:r>
    </w:p>
    <w:p w:rsidR="003F4C14" w:rsidRPr="00582514" w:rsidRDefault="003F4C14" w:rsidP="003F4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3132" w:rsidRPr="00582514" w:rsidRDefault="00AE3132" w:rsidP="008451F2">
      <w:pPr>
        <w:pStyle w:val="ab"/>
        <w:tabs>
          <w:tab w:val="left" w:pos="720"/>
          <w:tab w:val="left" w:pos="855"/>
        </w:tabs>
        <w:spacing w:before="0" w:beforeAutospacing="0" w:after="0" w:afterAutospacing="0"/>
        <w:jc w:val="center"/>
        <w:rPr>
          <w:b/>
        </w:rPr>
      </w:pPr>
    </w:p>
    <w:sectPr w:rsidR="00AE3132" w:rsidRPr="00582514" w:rsidSect="000C0C6E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76" w:rsidRDefault="00284F76" w:rsidP="006C4A3C">
      <w:pPr>
        <w:spacing w:after="0" w:line="240" w:lineRule="auto"/>
      </w:pPr>
      <w:r>
        <w:separator/>
      </w:r>
    </w:p>
  </w:endnote>
  <w:endnote w:type="continuationSeparator" w:id="0">
    <w:p w:rsidR="00284F76" w:rsidRDefault="00284F76" w:rsidP="006C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421"/>
      <w:docPartObj>
        <w:docPartGallery w:val="Page Numbers (Bottom of Page)"/>
        <w:docPartUnique/>
      </w:docPartObj>
    </w:sdtPr>
    <w:sdtContent>
      <w:p w:rsidR="002353F9" w:rsidRDefault="008F76A2">
        <w:pPr>
          <w:pStyle w:val="a9"/>
          <w:jc w:val="center"/>
        </w:pPr>
        <w:r>
          <w:fldChar w:fldCharType="begin"/>
        </w:r>
        <w:r w:rsidR="00A86DA3">
          <w:instrText xml:space="preserve"> PAGE   \* MERGEFORMAT </w:instrText>
        </w:r>
        <w:r>
          <w:fldChar w:fldCharType="separate"/>
        </w:r>
        <w:r w:rsidR="00A97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18E" w:rsidRDefault="00A551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76" w:rsidRDefault="00284F76" w:rsidP="006C4A3C">
      <w:pPr>
        <w:spacing w:after="0" w:line="240" w:lineRule="auto"/>
      </w:pPr>
      <w:r>
        <w:separator/>
      </w:r>
    </w:p>
  </w:footnote>
  <w:footnote w:type="continuationSeparator" w:id="0">
    <w:p w:rsidR="00284F76" w:rsidRDefault="00284F76" w:rsidP="006C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8E" w:rsidRDefault="00A5518E" w:rsidP="00091F91">
    <w:pPr>
      <w:pStyle w:val="a7"/>
    </w:pPr>
  </w:p>
  <w:p w:rsidR="00091F91" w:rsidRPr="00091F91" w:rsidRDefault="00091F91" w:rsidP="00091F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9A"/>
    <w:multiLevelType w:val="hybridMultilevel"/>
    <w:tmpl w:val="3A5C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02D"/>
    <w:multiLevelType w:val="hybridMultilevel"/>
    <w:tmpl w:val="44BC5A96"/>
    <w:lvl w:ilvl="0" w:tplc="82AC8F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2080"/>
    <w:multiLevelType w:val="hybridMultilevel"/>
    <w:tmpl w:val="3B44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5A67"/>
    <w:multiLevelType w:val="hybridMultilevel"/>
    <w:tmpl w:val="3B80EB6A"/>
    <w:lvl w:ilvl="0" w:tplc="8D72E0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F040B2"/>
    <w:multiLevelType w:val="hybridMultilevel"/>
    <w:tmpl w:val="9A5AE9C6"/>
    <w:lvl w:ilvl="0" w:tplc="1666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B11"/>
    <w:multiLevelType w:val="hybridMultilevel"/>
    <w:tmpl w:val="DFE28FC4"/>
    <w:lvl w:ilvl="0" w:tplc="B254D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436E5"/>
    <w:multiLevelType w:val="hybridMultilevel"/>
    <w:tmpl w:val="87544094"/>
    <w:lvl w:ilvl="0" w:tplc="C4CC706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FBB5AEA"/>
    <w:multiLevelType w:val="hybridMultilevel"/>
    <w:tmpl w:val="E6C49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040DD"/>
    <w:multiLevelType w:val="hybridMultilevel"/>
    <w:tmpl w:val="C7F6B85A"/>
    <w:lvl w:ilvl="0" w:tplc="FD4A89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401F"/>
    <w:multiLevelType w:val="hybridMultilevel"/>
    <w:tmpl w:val="E904C4A6"/>
    <w:lvl w:ilvl="0" w:tplc="AC968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21262"/>
    <w:multiLevelType w:val="hybridMultilevel"/>
    <w:tmpl w:val="941A0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13CD"/>
    <w:multiLevelType w:val="hybridMultilevel"/>
    <w:tmpl w:val="F83EEF58"/>
    <w:lvl w:ilvl="0" w:tplc="F3AEF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31C14"/>
    <w:multiLevelType w:val="hybridMultilevel"/>
    <w:tmpl w:val="4BFEC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5A5A"/>
    <w:multiLevelType w:val="hybridMultilevel"/>
    <w:tmpl w:val="85C40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70E8"/>
    <w:multiLevelType w:val="hybridMultilevel"/>
    <w:tmpl w:val="2F7C1184"/>
    <w:lvl w:ilvl="0" w:tplc="17BE4C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B05349"/>
    <w:multiLevelType w:val="hybridMultilevel"/>
    <w:tmpl w:val="5D701726"/>
    <w:lvl w:ilvl="0" w:tplc="EA7E92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DD3ABF"/>
    <w:multiLevelType w:val="hybridMultilevel"/>
    <w:tmpl w:val="8E72196C"/>
    <w:lvl w:ilvl="0" w:tplc="9990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02383"/>
    <w:multiLevelType w:val="hybridMultilevel"/>
    <w:tmpl w:val="ED64BA22"/>
    <w:lvl w:ilvl="0" w:tplc="1C0AF1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FC75B5"/>
    <w:multiLevelType w:val="hybridMultilevel"/>
    <w:tmpl w:val="CE985B74"/>
    <w:lvl w:ilvl="0" w:tplc="FB7EC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B6412"/>
    <w:multiLevelType w:val="hybridMultilevel"/>
    <w:tmpl w:val="5D1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D5A18"/>
    <w:multiLevelType w:val="hybridMultilevel"/>
    <w:tmpl w:val="972E6DAC"/>
    <w:lvl w:ilvl="0" w:tplc="A10AA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EA0111"/>
    <w:multiLevelType w:val="hybridMultilevel"/>
    <w:tmpl w:val="8D2C380C"/>
    <w:lvl w:ilvl="0" w:tplc="8DBC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7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20"/>
  </w:num>
  <w:num w:numId="13">
    <w:abstractNumId w:val="10"/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126E3"/>
    <w:rsid w:val="000018C6"/>
    <w:rsid w:val="000125CD"/>
    <w:rsid w:val="00044BDD"/>
    <w:rsid w:val="00045674"/>
    <w:rsid w:val="00055CC5"/>
    <w:rsid w:val="00082688"/>
    <w:rsid w:val="00084898"/>
    <w:rsid w:val="00086C6C"/>
    <w:rsid w:val="00087995"/>
    <w:rsid w:val="00091F91"/>
    <w:rsid w:val="000A3E29"/>
    <w:rsid w:val="000A462E"/>
    <w:rsid w:val="000C0C6E"/>
    <w:rsid w:val="0010275F"/>
    <w:rsid w:val="00107D73"/>
    <w:rsid w:val="00111905"/>
    <w:rsid w:val="00122199"/>
    <w:rsid w:val="00131732"/>
    <w:rsid w:val="001367EE"/>
    <w:rsid w:val="00170401"/>
    <w:rsid w:val="001773E7"/>
    <w:rsid w:val="00187392"/>
    <w:rsid w:val="00194B21"/>
    <w:rsid w:val="001A36E6"/>
    <w:rsid w:val="001A3CFA"/>
    <w:rsid w:val="001B23C9"/>
    <w:rsid w:val="001E08DF"/>
    <w:rsid w:val="001E58A4"/>
    <w:rsid w:val="001F3C29"/>
    <w:rsid w:val="001F637D"/>
    <w:rsid w:val="002353F9"/>
    <w:rsid w:val="002550A9"/>
    <w:rsid w:val="00262F3B"/>
    <w:rsid w:val="0027334E"/>
    <w:rsid w:val="002752B5"/>
    <w:rsid w:val="00284F76"/>
    <w:rsid w:val="002959ED"/>
    <w:rsid w:val="002B2D17"/>
    <w:rsid w:val="002E7B24"/>
    <w:rsid w:val="003071E0"/>
    <w:rsid w:val="00345991"/>
    <w:rsid w:val="00346808"/>
    <w:rsid w:val="00357C71"/>
    <w:rsid w:val="00362D8C"/>
    <w:rsid w:val="00370947"/>
    <w:rsid w:val="00370D96"/>
    <w:rsid w:val="00371AF7"/>
    <w:rsid w:val="00393C23"/>
    <w:rsid w:val="003A22E8"/>
    <w:rsid w:val="003A6AF4"/>
    <w:rsid w:val="003A6FB4"/>
    <w:rsid w:val="003B2038"/>
    <w:rsid w:val="003C45E6"/>
    <w:rsid w:val="003D6E1C"/>
    <w:rsid w:val="003E7EBD"/>
    <w:rsid w:val="003F4C14"/>
    <w:rsid w:val="00400296"/>
    <w:rsid w:val="004231E7"/>
    <w:rsid w:val="00430093"/>
    <w:rsid w:val="00430CCE"/>
    <w:rsid w:val="00442AEF"/>
    <w:rsid w:val="00461F32"/>
    <w:rsid w:val="00495482"/>
    <w:rsid w:val="0049790A"/>
    <w:rsid w:val="004A6351"/>
    <w:rsid w:val="004B1038"/>
    <w:rsid w:val="004C4FE8"/>
    <w:rsid w:val="004D5A3B"/>
    <w:rsid w:val="004E496B"/>
    <w:rsid w:val="004F5021"/>
    <w:rsid w:val="00506825"/>
    <w:rsid w:val="00517ECF"/>
    <w:rsid w:val="00521AC6"/>
    <w:rsid w:val="00541740"/>
    <w:rsid w:val="005449E6"/>
    <w:rsid w:val="0055304F"/>
    <w:rsid w:val="005677B7"/>
    <w:rsid w:val="005728BA"/>
    <w:rsid w:val="005822E0"/>
    <w:rsid w:val="00582514"/>
    <w:rsid w:val="005B2FBF"/>
    <w:rsid w:val="005C4EF6"/>
    <w:rsid w:val="005F0623"/>
    <w:rsid w:val="005F34D5"/>
    <w:rsid w:val="00601000"/>
    <w:rsid w:val="006112E8"/>
    <w:rsid w:val="006201E3"/>
    <w:rsid w:val="00631FA8"/>
    <w:rsid w:val="00665A5D"/>
    <w:rsid w:val="00681CD3"/>
    <w:rsid w:val="006845CD"/>
    <w:rsid w:val="0068620B"/>
    <w:rsid w:val="00693BDB"/>
    <w:rsid w:val="006A3FAE"/>
    <w:rsid w:val="006B11B5"/>
    <w:rsid w:val="006B22B6"/>
    <w:rsid w:val="006C4A3C"/>
    <w:rsid w:val="006D44FD"/>
    <w:rsid w:val="006D60A1"/>
    <w:rsid w:val="006F338E"/>
    <w:rsid w:val="00701741"/>
    <w:rsid w:val="007077E4"/>
    <w:rsid w:val="00716E3B"/>
    <w:rsid w:val="00721EAF"/>
    <w:rsid w:val="00723629"/>
    <w:rsid w:val="00731BD0"/>
    <w:rsid w:val="00747CFC"/>
    <w:rsid w:val="00753D0D"/>
    <w:rsid w:val="007601AC"/>
    <w:rsid w:val="0077462D"/>
    <w:rsid w:val="00775A68"/>
    <w:rsid w:val="00785626"/>
    <w:rsid w:val="00795705"/>
    <w:rsid w:val="007B19C5"/>
    <w:rsid w:val="007C3A1B"/>
    <w:rsid w:val="007C48F7"/>
    <w:rsid w:val="007D26A7"/>
    <w:rsid w:val="007F48F5"/>
    <w:rsid w:val="007F4B67"/>
    <w:rsid w:val="007F5523"/>
    <w:rsid w:val="00807691"/>
    <w:rsid w:val="00816F56"/>
    <w:rsid w:val="00837585"/>
    <w:rsid w:val="008451F2"/>
    <w:rsid w:val="0087423D"/>
    <w:rsid w:val="008A3AEE"/>
    <w:rsid w:val="008A516D"/>
    <w:rsid w:val="008B1790"/>
    <w:rsid w:val="008F04F6"/>
    <w:rsid w:val="008F47CD"/>
    <w:rsid w:val="008F76A2"/>
    <w:rsid w:val="008F7DE7"/>
    <w:rsid w:val="009056BA"/>
    <w:rsid w:val="0090654B"/>
    <w:rsid w:val="0092030F"/>
    <w:rsid w:val="009310A9"/>
    <w:rsid w:val="00935B56"/>
    <w:rsid w:val="009463C2"/>
    <w:rsid w:val="009A1D39"/>
    <w:rsid w:val="009A57E2"/>
    <w:rsid w:val="009C32DF"/>
    <w:rsid w:val="009E251C"/>
    <w:rsid w:val="00A22FB9"/>
    <w:rsid w:val="00A34DE5"/>
    <w:rsid w:val="00A471EB"/>
    <w:rsid w:val="00A5518E"/>
    <w:rsid w:val="00A86DA3"/>
    <w:rsid w:val="00A87E7F"/>
    <w:rsid w:val="00A967EC"/>
    <w:rsid w:val="00A97701"/>
    <w:rsid w:val="00AA215C"/>
    <w:rsid w:val="00AA2EC3"/>
    <w:rsid w:val="00AB28C7"/>
    <w:rsid w:val="00AB3CFB"/>
    <w:rsid w:val="00AC32B8"/>
    <w:rsid w:val="00AC3F12"/>
    <w:rsid w:val="00AD133A"/>
    <w:rsid w:val="00AE3132"/>
    <w:rsid w:val="00AE37C9"/>
    <w:rsid w:val="00B03AA4"/>
    <w:rsid w:val="00B111FD"/>
    <w:rsid w:val="00B3289A"/>
    <w:rsid w:val="00B3752C"/>
    <w:rsid w:val="00B43A0D"/>
    <w:rsid w:val="00B55E6D"/>
    <w:rsid w:val="00B615EA"/>
    <w:rsid w:val="00B77839"/>
    <w:rsid w:val="00B8247F"/>
    <w:rsid w:val="00BA14FB"/>
    <w:rsid w:val="00BA70DE"/>
    <w:rsid w:val="00BC1A2B"/>
    <w:rsid w:val="00BD193D"/>
    <w:rsid w:val="00BE2E99"/>
    <w:rsid w:val="00BE61FB"/>
    <w:rsid w:val="00BE6A4C"/>
    <w:rsid w:val="00C040E1"/>
    <w:rsid w:val="00C1371D"/>
    <w:rsid w:val="00C44EEE"/>
    <w:rsid w:val="00C56C68"/>
    <w:rsid w:val="00C61F3E"/>
    <w:rsid w:val="00C65D82"/>
    <w:rsid w:val="00C717E8"/>
    <w:rsid w:val="00C82BC7"/>
    <w:rsid w:val="00C9073C"/>
    <w:rsid w:val="00C92F67"/>
    <w:rsid w:val="00C940C5"/>
    <w:rsid w:val="00CA0583"/>
    <w:rsid w:val="00CB01C0"/>
    <w:rsid w:val="00D0326E"/>
    <w:rsid w:val="00D51477"/>
    <w:rsid w:val="00D74838"/>
    <w:rsid w:val="00D762BB"/>
    <w:rsid w:val="00DB59BF"/>
    <w:rsid w:val="00DC0064"/>
    <w:rsid w:val="00DC28DF"/>
    <w:rsid w:val="00DC33CD"/>
    <w:rsid w:val="00DD539E"/>
    <w:rsid w:val="00E126E3"/>
    <w:rsid w:val="00E43413"/>
    <w:rsid w:val="00E91F64"/>
    <w:rsid w:val="00EA265D"/>
    <w:rsid w:val="00EA4FD0"/>
    <w:rsid w:val="00EE24ED"/>
    <w:rsid w:val="00EF367D"/>
    <w:rsid w:val="00F24B02"/>
    <w:rsid w:val="00F323CE"/>
    <w:rsid w:val="00F40D45"/>
    <w:rsid w:val="00F54B02"/>
    <w:rsid w:val="00F60D58"/>
    <w:rsid w:val="00F6467D"/>
    <w:rsid w:val="00F7393E"/>
    <w:rsid w:val="00F775D9"/>
    <w:rsid w:val="00F95533"/>
    <w:rsid w:val="00FA5F0D"/>
    <w:rsid w:val="00FD6148"/>
    <w:rsid w:val="00FE2D3A"/>
    <w:rsid w:val="00FE72B6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D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A3C"/>
  </w:style>
  <w:style w:type="paragraph" w:styleId="a9">
    <w:name w:val="footer"/>
    <w:basedOn w:val="a"/>
    <w:link w:val="aa"/>
    <w:uiPriority w:val="99"/>
    <w:unhideWhenUsed/>
    <w:rsid w:val="006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A3C"/>
  </w:style>
  <w:style w:type="paragraph" w:styleId="ab">
    <w:name w:val="Normal (Web)"/>
    <w:basedOn w:val="a"/>
    <w:rsid w:val="008F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D44A-BF8F-4C85-A216-8E159241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User</cp:lastModifiedBy>
  <cp:revision>32</cp:revision>
  <cp:lastPrinted>2020-10-28T09:28:00Z</cp:lastPrinted>
  <dcterms:created xsi:type="dcterms:W3CDTF">2020-08-17T13:25:00Z</dcterms:created>
  <dcterms:modified xsi:type="dcterms:W3CDTF">2020-10-28T10:53:00Z</dcterms:modified>
</cp:coreProperties>
</file>