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4A6" w:rsidRPr="00F20997" w:rsidRDefault="00E574A6" w:rsidP="00E574A6">
      <w:pPr>
        <w:widowControl/>
        <w:suppressAutoHyphens/>
        <w:autoSpaceDE/>
        <w:autoSpaceDN/>
        <w:adjustRightInd/>
        <w:rPr>
          <w:b/>
          <w:sz w:val="28"/>
          <w:szCs w:val="28"/>
          <w:lang w:eastAsia="zh-CN"/>
        </w:rPr>
      </w:pPr>
      <w:r w:rsidRPr="00F20997">
        <w:rPr>
          <w:sz w:val="24"/>
          <w:szCs w:val="24"/>
          <w:lang w:eastAsia="zh-CN"/>
        </w:rPr>
        <w:t>РОССИЙСКАЯ ФЕДЕРАЦИЯ</w:t>
      </w:r>
    </w:p>
    <w:p w:rsidR="00E574A6" w:rsidRPr="00F20997" w:rsidRDefault="00E574A6" w:rsidP="00E574A6">
      <w:pPr>
        <w:widowControl/>
        <w:suppressAutoHyphens/>
        <w:autoSpaceDE/>
        <w:autoSpaceDN/>
        <w:adjustRightInd/>
        <w:rPr>
          <w:b/>
          <w:sz w:val="24"/>
          <w:szCs w:val="24"/>
          <w:lang w:eastAsia="zh-CN"/>
        </w:rPr>
      </w:pPr>
      <w:r w:rsidRPr="00F20997">
        <w:rPr>
          <w:b/>
          <w:sz w:val="28"/>
          <w:szCs w:val="28"/>
          <w:lang w:eastAsia="zh-CN"/>
        </w:rPr>
        <w:t xml:space="preserve">   АДМИНИСТРАЦИЯ</w:t>
      </w:r>
    </w:p>
    <w:p w:rsidR="00E574A6" w:rsidRPr="00F20997" w:rsidRDefault="00E574A6" w:rsidP="00E574A6">
      <w:pPr>
        <w:widowControl/>
        <w:suppressAutoHyphens/>
        <w:autoSpaceDE/>
        <w:autoSpaceDN/>
        <w:adjustRightInd/>
        <w:rPr>
          <w:b/>
          <w:sz w:val="24"/>
          <w:szCs w:val="24"/>
          <w:lang w:eastAsia="zh-CN"/>
        </w:rPr>
      </w:pPr>
      <w:r w:rsidRPr="00F20997">
        <w:rPr>
          <w:b/>
          <w:sz w:val="24"/>
          <w:szCs w:val="24"/>
          <w:lang w:eastAsia="zh-CN"/>
        </w:rPr>
        <w:t xml:space="preserve">        сельского поселения</w:t>
      </w:r>
    </w:p>
    <w:p w:rsidR="00E574A6" w:rsidRPr="00F20997" w:rsidRDefault="00E574A6" w:rsidP="00E574A6">
      <w:pPr>
        <w:widowControl/>
        <w:suppressAutoHyphens/>
        <w:autoSpaceDE/>
        <w:autoSpaceDN/>
        <w:adjustRightInd/>
        <w:rPr>
          <w:b/>
          <w:sz w:val="24"/>
          <w:szCs w:val="24"/>
          <w:lang w:eastAsia="zh-CN"/>
        </w:rPr>
      </w:pPr>
      <w:r w:rsidRPr="00F20997">
        <w:rPr>
          <w:b/>
          <w:sz w:val="24"/>
          <w:szCs w:val="24"/>
          <w:lang w:eastAsia="zh-CN"/>
        </w:rPr>
        <w:t xml:space="preserve">                САВРУХА</w:t>
      </w:r>
    </w:p>
    <w:p w:rsidR="00E574A6" w:rsidRPr="00F20997" w:rsidRDefault="00E574A6" w:rsidP="00E574A6">
      <w:pPr>
        <w:widowControl/>
        <w:suppressAutoHyphens/>
        <w:autoSpaceDE/>
        <w:autoSpaceDN/>
        <w:adjustRightInd/>
        <w:rPr>
          <w:b/>
          <w:sz w:val="24"/>
          <w:szCs w:val="24"/>
          <w:lang w:eastAsia="zh-CN"/>
        </w:rPr>
      </w:pPr>
      <w:r w:rsidRPr="00F20997">
        <w:rPr>
          <w:b/>
          <w:sz w:val="24"/>
          <w:szCs w:val="24"/>
          <w:lang w:eastAsia="zh-CN"/>
        </w:rPr>
        <w:t xml:space="preserve">    муниципального района</w:t>
      </w:r>
    </w:p>
    <w:p w:rsidR="00E574A6" w:rsidRPr="00F20997" w:rsidRDefault="00E574A6" w:rsidP="00E574A6">
      <w:pPr>
        <w:widowControl/>
        <w:suppressAutoHyphens/>
        <w:autoSpaceDE/>
        <w:autoSpaceDN/>
        <w:adjustRightInd/>
        <w:rPr>
          <w:b/>
          <w:sz w:val="24"/>
          <w:szCs w:val="24"/>
          <w:lang w:eastAsia="zh-CN"/>
        </w:rPr>
      </w:pPr>
      <w:r w:rsidRPr="00F20997">
        <w:rPr>
          <w:b/>
          <w:sz w:val="24"/>
          <w:szCs w:val="24"/>
          <w:lang w:eastAsia="zh-CN"/>
        </w:rPr>
        <w:t xml:space="preserve">           Похвистневский</w:t>
      </w:r>
    </w:p>
    <w:p w:rsidR="00E574A6" w:rsidRPr="00F20997" w:rsidRDefault="00E574A6" w:rsidP="00E574A6">
      <w:pPr>
        <w:widowControl/>
        <w:suppressAutoHyphens/>
        <w:autoSpaceDE/>
        <w:autoSpaceDN/>
        <w:adjustRightInd/>
        <w:rPr>
          <w:b/>
          <w:sz w:val="24"/>
          <w:szCs w:val="24"/>
          <w:lang w:eastAsia="zh-CN"/>
        </w:rPr>
      </w:pPr>
      <w:r w:rsidRPr="00F20997">
        <w:rPr>
          <w:b/>
          <w:sz w:val="24"/>
          <w:szCs w:val="24"/>
          <w:lang w:eastAsia="zh-CN"/>
        </w:rPr>
        <w:t xml:space="preserve">        Самарской области </w:t>
      </w:r>
    </w:p>
    <w:p w:rsidR="00E574A6" w:rsidRPr="00F20997" w:rsidRDefault="00E574A6" w:rsidP="00E574A6">
      <w:pPr>
        <w:widowControl/>
        <w:suppressAutoHyphens/>
        <w:autoSpaceDE/>
        <w:autoSpaceDN/>
        <w:adjustRightInd/>
        <w:rPr>
          <w:b/>
          <w:sz w:val="24"/>
          <w:szCs w:val="24"/>
          <w:lang w:eastAsia="zh-CN"/>
        </w:rPr>
      </w:pPr>
    </w:p>
    <w:p w:rsidR="00E574A6" w:rsidRPr="00F20997" w:rsidRDefault="00E574A6" w:rsidP="00E574A6">
      <w:pPr>
        <w:widowControl/>
        <w:suppressAutoHyphens/>
        <w:autoSpaceDE/>
        <w:autoSpaceDN/>
        <w:adjustRightInd/>
        <w:rPr>
          <w:sz w:val="24"/>
          <w:szCs w:val="24"/>
          <w:lang w:eastAsia="zh-CN"/>
        </w:rPr>
      </w:pPr>
      <w:r w:rsidRPr="00F20997">
        <w:rPr>
          <w:b/>
          <w:sz w:val="24"/>
          <w:szCs w:val="24"/>
          <w:lang w:eastAsia="zh-CN"/>
        </w:rPr>
        <w:t xml:space="preserve">    </w:t>
      </w:r>
      <w:r w:rsidRPr="00F20997">
        <w:rPr>
          <w:b/>
          <w:sz w:val="28"/>
          <w:szCs w:val="28"/>
          <w:lang w:eastAsia="zh-CN"/>
        </w:rPr>
        <w:t>ПОСТАНОВЛЕНИЕ</w:t>
      </w:r>
    </w:p>
    <w:p w:rsidR="00E574A6" w:rsidRPr="00F20997" w:rsidRDefault="00E574A6" w:rsidP="00E574A6">
      <w:pPr>
        <w:widowControl/>
        <w:suppressAutoHyphens/>
        <w:autoSpaceDE/>
        <w:autoSpaceDN/>
        <w:adjustRightInd/>
        <w:rPr>
          <w:sz w:val="24"/>
          <w:szCs w:val="24"/>
          <w:lang w:eastAsia="zh-CN"/>
        </w:rPr>
      </w:pPr>
    </w:p>
    <w:p w:rsidR="00E574A6" w:rsidRPr="00F20997" w:rsidRDefault="00E574A6" w:rsidP="00E574A6">
      <w:pPr>
        <w:widowControl/>
        <w:suppressAutoHyphens/>
        <w:autoSpaceDE/>
        <w:autoSpaceDN/>
        <w:adjustRightInd/>
        <w:rPr>
          <w:sz w:val="24"/>
          <w:szCs w:val="24"/>
          <w:lang w:eastAsia="zh-CN"/>
        </w:rPr>
      </w:pPr>
      <w:r>
        <w:rPr>
          <w:sz w:val="24"/>
          <w:szCs w:val="24"/>
          <w:lang w:eastAsia="zh-CN"/>
        </w:rPr>
        <w:t xml:space="preserve">       </w:t>
      </w:r>
      <w:r w:rsidR="00351D71">
        <w:rPr>
          <w:sz w:val="24"/>
          <w:szCs w:val="24"/>
          <w:lang w:eastAsia="zh-CN"/>
        </w:rPr>
        <w:t>12.09.2016 № 85</w:t>
      </w:r>
    </w:p>
    <w:p w:rsidR="00E574A6" w:rsidRPr="00F20997" w:rsidRDefault="00E574A6" w:rsidP="00E574A6">
      <w:pPr>
        <w:widowControl/>
        <w:suppressAutoHyphens/>
        <w:autoSpaceDE/>
        <w:autoSpaceDN/>
        <w:adjustRightInd/>
        <w:ind w:firstLine="708"/>
        <w:rPr>
          <w:sz w:val="24"/>
          <w:szCs w:val="24"/>
          <w:lang w:eastAsia="zh-CN"/>
        </w:rPr>
      </w:pPr>
      <w:r w:rsidRPr="00F20997">
        <w:rPr>
          <w:sz w:val="24"/>
          <w:szCs w:val="24"/>
          <w:lang w:eastAsia="zh-CN"/>
        </w:rPr>
        <w:t xml:space="preserve">      </w:t>
      </w:r>
      <w:r w:rsidRPr="00F20997">
        <w:rPr>
          <w:lang w:eastAsia="zh-CN"/>
        </w:rPr>
        <w:t>с. Савруха</w:t>
      </w:r>
    </w:p>
    <w:p w:rsidR="00E574A6" w:rsidRDefault="00E574A6" w:rsidP="00E574A6">
      <w:pPr>
        <w:jc w:val="both"/>
      </w:pPr>
    </w:p>
    <w:p w:rsidR="00E574A6" w:rsidRDefault="00E574A6" w:rsidP="00E574A6">
      <w:pPr>
        <w:jc w:val="both"/>
      </w:pPr>
    </w:p>
    <w:p w:rsidR="00E574A6" w:rsidRDefault="00E574A6" w:rsidP="00E574A6">
      <w:pPr>
        <w:jc w:val="both"/>
        <w:rPr>
          <w:sz w:val="24"/>
          <w:szCs w:val="24"/>
        </w:rPr>
      </w:pPr>
      <w:r>
        <w:t xml:space="preserve">             </w:t>
      </w:r>
    </w:p>
    <w:p w:rsidR="00E574A6" w:rsidRDefault="00E574A6" w:rsidP="00E574A6">
      <w:r>
        <w:t xml:space="preserve">Об утверждении актуализации схемы </w:t>
      </w:r>
    </w:p>
    <w:p w:rsidR="00E574A6" w:rsidRDefault="00E574A6" w:rsidP="00E574A6">
      <w:r>
        <w:t>водоснабжения и  водоотведения  сельского поселения</w:t>
      </w:r>
    </w:p>
    <w:p w:rsidR="00E574A6" w:rsidRDefault="00E574A6" w:rsidP="00E574A6">
      <w:r>
        <w:t>Савруха муниципального района Похвистневский</w:t>
      </w:r>
    </w:p>
    <w:p w:rsidR="00E574A6" w:rsidRDefault="00E574A6" w:rsidP="00E574A6">
      <w:r>
        <w:t>Самарской  области на период  с 2016-2026 годы.</w:t>
      </w:r>
    </w:p>
    <w:p w:rsidR="00E574A6" w:rsidRDefault="00E574A6" w:rsidP="00E574A6">
      <w:pPr>
        <w:shd w:val="clear" w:color="auto" w:fill="FFFFFF"/>
        <w:spacing w:before="317"/>
        <w:ind w:right="22" w:firstLine="533"/>
        <w:jc w:val="both"/>
        <w:rPr>
          <w:spacing w:val="-1"/>
          <w:sz w:val="28"/>
          <w:szCs w:val="28"/>
        </w:rPr>
      </w:pPr>
      <w:r>
        <w:rPr>
          <w:bCs/>
          <w:sz w:val="28"/>
          <w:szCs w:val="28"/>
        </w:rPr>
        <w:t>В</w:t>
      </w:r>
      <w:r>
        <w:rPr>
          <w:b/>
          <w:bCs/>
          <w:sz w:val="28"/>
          <w:szCs w:val="28"/>
        </w:rPr>
        <w:t xml:space="preserve"> </w:t>
      </w:r>
      <w:r>
        <w:rPr>
          <w:sz w:val="28"/>
          <w:szCs w:val="28"/>
        </w:rPr>
        <w:t xml:space="preserve">целях реализации  на территории сельского поселения  Савруха  Федерального закона от 17.12.2011 № 416-ФЗ « О водоснабжении и водоотведении», в соответствии  с Федеральным законом  от  06.10.2003 г. № 131-ФЗ « Об общих принципах организации местного самоуправления в  Российской Федерации», Уставом сельского поселения </w:t>
      </w:r>
      <w:proofErr w:type="spellStart"/>
      <w:r>
        <w:rPr>
          <w:sz w:val="28"/>
          <w:szCs w:val="28"/>
        </w:rPr>
        <w:t>Савруха</w:t>
      </w:r>
      <w:proofErr w:type="spellEnd"/>
      <w:r>
        <w:rPr>
          <w:sz w:val="28"/>
          <w:szCs w:val="28"/>
        </w:rPr>
        <w:t xml:space="preserve">,  </w:t>
      </w:r>
      <w:proofErr w:type="spellStart"/>
      <w:r>
        <w:rPr>
          <w:sz w:val="28"/>
          <w:szCs w:val="28"/>
        </w:rPr>
        <w:t>Адмиснитрация</w:t>
      </w:r>
      <w:proofErr w:type="spellEnd"/>
      <w:r>
        <w:rPr>
          <w:sz w:val="28"/>
          <w:szCs w:val="28"/>
        </w:rPr>
        <w:t xml:space="preserve"> сельского  поселения </w:t>
      </w:r>
      <w:proofErr w:type="spellStart"/>
      <w:r>
        <w:rPr>
          <w:sz w:val="28"/>
          <w:szCs w:val="28"/>
        </w:rPr>
        <w:t>Савруха</w:t>
      </w:r>
      <w:proofErr w:type="spellEnd"/>
    </w:p>
    <w:p w:rsidR="003549A1" w:rsidRDefault="00E574A6" w:rsidP="00E574A6">
      <w:pPr>
        <w:shd w:val="clear" w:color="auto" w:fill="FFFFFF"/>
        <w:spacing w:line="317" w:lineRule="exact"/>
        <w:jc w:val="both"/>
        <w:rPr>
          <w:spacing w:val="-1"/>
          <w:sz w:val="28"/>
          <w:szCs w:val="28"/>
        </w:rPr>
      </w:pPr>
      <w:r>
        <w:rPr>
          <w:spacing w:val="-1"/>
          <w:sz w:val="28"/>
          <w:szCs w:val="28"/>
        </w:rPr>
        <w:t xml:space="preserve">                                              </w:t>
      </w:r>
    </w:p>
    <w:p w:rsidR="00E574A6" w:rsidRDefault="00E574A6" w:rsidP="003549A1">
      <w:pPr>
        <w:shd w:val="clear" w:color="auto" w:fill="FFFFFF"/>
        <w:spacing w:line="317" w:lineRule="exact"/>
        <w:jc w:val="center"/>
        <w:rPr>
          <w:spacing w:val="-1"/>
          <w:sz w:val="28"/>
          <w:szCs w:val="28"/>
        </w:rPr>
      </w:pPr>
      <w:r>
        <w:rPr>
          <w:spacing w:val="-1"/>
          <w:sz w:val="28"/>
          <w:szCs w:val="28"/>
        </w:rPr>
        <w:t>ПОСТАНОВЛЯЕТ:</w:t>
      </w:r>
    </w:p>
    <w:p w:rsidR="00E574A6" w:rsidRDefault="00E574A6" w:rsidP="00E574A6">
      <w:pPr>
        <w:shd w:val="clear" w:color="auto" w:fill="FFFFFF"/>
        <w:spacing w:line="317" w:lineRule="exact"/>
        <w:jc w:val="both"/>
      </w:pPr>
    </w:p>
    <w:p w:rsidR="00E574A6" w:rsidRDefault="00E574A6" w:rsidP="003549A1">
      <w:pPr>
        <w:shd w:val="clear" w:color="auto" w:fill="FFFFFF"/>
        <w:tabs>
          <w:tab w:val="left" w:pos="900"/>
        </w:tabs>
        <w:spacing w:line="276" w:lineRule="auto"/>
        <w:ind w:right="7" w:firstLine="562"/>
        <w:jc w:val="both"/>
        <w:rPr>
          <w:spacing w:val="-1"/>
          <w:sz w:val="28"/>
          <w:szCs w:val="28"/>
        </w:rPr>
      </w:pPr>
      <w:r>
        <w:rPr>
          <w:spacing w:val="-27"/>
          <w:sz w:val="28"/>
          <w:szCs w:val="28"/>
        </w:rPr>
        <w:t>1.</w:t>
      </w:r>
      <w:r>
        <w:rPr>
          <w:sz w:val="28"/>
          <w:szCs w:val="28"/>
        </w:rPr>
        <w:tab/>
      </w:r>
      <w:r>
        <w:rPr>
          <w:spacing w:val="-1"/>
          <w:sz w:val="28"/>
          <w:szCs w:val="28"/>
        </w:rPr>
        <w:t xml:space="preserve">Утвердить </w:t>
      </w:r>
      <w:r w:rsidR="003549A1">
        <w:rPr>
          <w:spacing w:val="-1"/>
          <w:sz w:val="28"/>
          <w:szCs w:val="28"/>
        </w:rPr>
        <w:t xml:space="preserve">актуализацию схемы  водоснабжения  и водоотведения сельского поселения Савруха муниципального района  Похвистневский Самарской области на период    2016-2026 </w:t>
      </w:r>
      <w:proofErr w:type="spellStart"/>
      <w:r w:rsidR="003549A1">
        <w:rPr>
          <w:spacing w:val="-1"/>
          <w:sz w:val="28"/>
          <w:szCs w:val="28"/>
        </w:rPr>
        <w:t>г.</w:t>
      </w:r>
      <w:proofErr w:type="gramStart"/>
      <w:r w:rsidR="003549A1">
        <w:rPr>
          <w:spacing w:val="-1"/>
          <w:sz w:val="28"/>
          <w:szCs w:val="28"/>
        </w:rPr>
        <w:t>г</w:t>
      </w:r>
      <w:proofErr w:type="spellEnd"/>
      <w:proofErr w:type="gramEnd"/>
      <w:r w:rsidR="003549A1">
        <w:rPr>
          <w:spacing w:val="-1"/>
          <w:sz w:val="28"/>
          <w:szCs w:val="28"/>
        </w:rPr>
        <w:t>.</w:t>
      </w:r>
    </w:p>
    <w:p w:rsidR="003549A1" w:rsidRDefault="003549A1" w:rsidP="003549A1">
      <w:pPr>
        <w:shd w:val="clear" w:color="auto" w:fill="FFFFFF"/>
        <w:tabs>
          <w:tab w:val="left" w:pos="900"/>
        </w:tabs>
        <w:spacing w:line="276" w:lineRule="auto"/>
        <w:ind w:right="7" w:firstLine="562"/>
        <w:jc w:val="both"/>
        <w:rPr>
          <w:spacing w:val="-15"/>
          <w:sz w:val="28"/>
          <w:szCs w:val="28"/>
        </w:rPr>
      </w:pPr>
      <w:r>
        <w:rPr>
          <w:spacing w:val="-1"/>
          <w:sz w:val="28"/>
          <w:szCs w:val="28"/>
        </w:rPr>
        <w:t xml:space="preserve">2. Опубликовать настоящее постановление  в газете «  </w:t>
      </w:r>
      <w:proofErr w:type="spellStart"/>
      <w:r>
        <w:rPr>
          <w:spacing w:val="-1"/>
          <w:sz w:val="28"/>
          <w:szCs w:val="28"/>
        </w:rPr>
        <w:t>Саврушский</w:t>
      </w:r>
      <w:proofErr w:type="spellEnd"/>
      <w:r>
        <w:rPr>
          <w:spacing w:val="-1"/>
          <w:sz w:val="28"/>
          <w:szCs w:val="28"/>
        </w:rPr>
        <w:t xml:space="preserve"> вестник» и разместить на сайте Администрации  сельского  поселения Савруха.</w:t>
      </w:r>
    </w:p>
    <w:p w:rsidR="00E574A6" w:rsidRPr="003549A1" w:rsidRDefault="00E574A6" w:rsidP="003549A1">
      <w:pPr>
        <w:pStyle w:val="a3"/>
        <w:numPr>
          <w:ilvl w:val="0"/>
          <w:numId w:val="2"/>
        </w:numPr>
        <w:shd w:val="clear" w:color="auto" w:fill="FFFFFF"/>
        <w:tabs>
          <w:tab w:val="left" w:pos="821"/>
        </w:tabs>
        <w:spacing w:line="276" w:lineRule="auto"/>
        <w:jc w:val="both"/>
        <w:rPr>
          <w:spacing w:val="-12"/>
          <w:sz w:val="28"/>
          <w:szCs w:val="28"/>
        </w:rPr>
      </w:pPr>
      <w:proofErr w:type="gramStart"/>
      <w:r w:rsidRPr="003549A1">
        <w:rPr>
          <w:sz w:val="28"/>
          <w:szCs w:val="28"/>
        </w:rPr>
        <w:t>Контроль за</w:t>
      </w:r>
      <w:proofErr w:type="gramEnd"/>
      <w:r w:rsidRPr="003549A1">
        <w:rPr>
          <w:sz w:val="28"/>
          <w:szCs w:val="28"/>
        </w:rPr>
        <w:t xml:space="preserve"> выполнением настоящего Постановления оставляю за собой.</w:t>
      </w:r>
    </w:p>
    <w:p w:rsidR="00E574A6" w:rsidRDefault="00E574A6" w:rsidP="00E574A6">
      <w:pPr>
        <w:shd w:val="clear" w:color="auto" w:fill="FFFFFF"/>
        <w:spacing w:before="648" w:line="276" w:lineRule="auto"/>
        <w:ind w:left="7"/>
        <w:jc w:val="both"/>
      </w:pPr>
      <w:r>
        <w:rPr>
          <w:spacing w:val="-3"/>
          <w:sz w:val="28"/>
          <w:szCs w:val="28"/>
        </w:rPr>
        <w:t xml:space="preserve">Глава сельского поселения                                         </w:t>
      </w:r>
      <w:proofErr w:type="spellStart"/>
      <w:r>
        <w:rPr>
          <w:spacing w:val="-3"/>
          <w:sz w:val="28"/>
          <w:szCs w:val="28"/>
        </w:rPr>
        <w:t>Н.А.Панфилов</w:t>
      </w:r>
      <w:proofErr w:type="spellEnd"/>
    </w:p>
    <w:p w:rsidR="0077167B" w:rsidRDefault="0077167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Default="005C2FCB"/>
    <w:p w:rsidR="005C2FCB" w:rsidRPr="005C2FCB" w:rsidRDefault="005C2FCB" w:rsidP="005C2FCB">
      <w:pPr>
        <w:widowControl/>
        <w:autoSpaceDE/>
        <w:autoSpaceDN/>
        <w:adjustRightInd/>
        <w:spacing w:line="276" w:lineRule="auto"/>
        <w:contextualSpacing/>
        <w:jc w:val="center"/>
        <w:rPr>
          <w:noProof/>
          <w:sz w:val="28"/>
          <w:szCs w:val="28"/>
        </w:rPr>
      </w:pPr>
      <w:r>
        <w:rPr>
          <w:rFonts w:ascii="Calibri" w:hAnsi="Calibri"/>
          <w:noProof/>
          <w:sz w:val="22"/>
        </w:rPr>
        <mc:AlternateContent>
          <mc:Choice Requires="wps">
            <w:drawing>
              <wp:anchor distT="0" distB="0" distL="114300" distR="114300" simplePos="0" relativeHeight="251662336" behindDoc="0" locked="0" layoutInCell="0" allowOverlap="1" wp14:anchorId="03ACB8D1" wp14:editId="143AEAD1">
                <wp:simplePos x="0" y="0"/>
                <wp:positionH relativeFrom="page">
                  <wp:posOffset>714375</wp:posOffset>
                </wp:positionH>
                <wp:positionV relativeFrom="page">
                  <wp:align>center</wp:align>
                </wp:positionV>
                <wp:extent cx="95250" cy="10544810"/>
                <wp:effectExtent l="9525" t="7620" r="9525" b="1079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54481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56.25pt;margin-top:0;width:7.5pt;height:830.3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" o:allowincell="f" strokecolor="#4f81bd">
                <w10:wrap anchorx="page" anchory="page"/>
              </v:rect>
            </w:pict>
          </mc:Fallback>
        </mc:AlternateContent>
      </w:r>
      <w:r w:rsidRPr="005C2FCB">
        <w:rPr>
          <w:noProof/>
          <w:sz w:val="28"/>
          <w:szCs w:val="28"/>
        </w:rPr>
        <w:t>РАЗРАБОТАНО ИП Костин Ю.В.</w:t>
      </w:r>
    </w:p>
    <w:p w:rsidR="005C2FCB" w:rsidRPr="005C2FCB" w:rsidRDefault="005C2FCB" w:rsidP="005C2FCB">
      <w:pPr>
        <w:widowControl/>
        <w:autoSpaceDE/>
        <w:autoSpaceDN/>
        <w:adjustRightInd/>
        <w:spacing w:line="276" w:lineRule="auto"/>
        <w:contextualSpacing/>
        <w:jc w:val="both"/>
        <w:rPr>
          <w:noProof/>
          <w:sz w:val="28"/>
          <w:szCs w:val="28"/>
        </w:rPr>
      </w:pPr>
    </w:p>
    <w:p w:rsidR="005C2FCB" w:rsidRPr="005C2FCB" w:rsidRDefault="005C2FCB" w:rsidP="005C2FCB">
      <w:pPr>
        <w:widowControl/>
        <w:autoSpaceDE/>
        <w:autoSpaceDN/>
        <w:adjustRightInd/>
        <w:spacing w:line="276" w:lineRule="auto"/>
        <w:contextualSpacing/>
        <w:jc w:val="both"/>
        <w:rPr>
          <w:noProof/>
          <w:sz w:val="28"/>
          <w:szCs w:val="28"/>
        </w:rPr>
      </w:pPr>
    </w:p>
    <w:p w:rsidR="005C2FCB" w:rsidRPr="005C2FCB" w:rsidRDefault="005C2FCB" w:rsidP="005C2FCB">
      <w:pPr>
        <w:widowControl/>
        <w:autoSpaceDE/>
        <w:autoSpaceDN/>
        <w:adjustRightInd/>
        <w:spacing w:line="276" w:lineRule="auto"/>
        <w:contextualSpacing/>
        <w:jc w:val="center"/>
        <w:rPr>
          <w:noProof/>
          <w:sz w:val="28"/>
          <w:szCs w:val="28"/>
        </w:rPr>
      </w:pPr>
    </w:p>
    <w:p w:rsidR="005C2FCB" w:rsidRPr="005C2FCB" w:rsidRDefault="005C2FCB" w:rsidP="005C2FCB">
      <w:pPr>
        <w:widowControl/>
        <w:autoSpaceDE/>
        <w:autoSpaceDN/>
        <w:adjustRightInd/>
        <w:spacing w:line="276" w:lineRule="auto"/>
        <w:contextualSpacing/>
        <w:jc w:val="both"/>
        <w:rPr>
          <w:noProof/>
          <w:sz w:val="28"/>
          <w:szCs w:val="28"/>
        </w:rPr>
      </w:pPr>
    </w:p>
    <w:p w:rsidR="005C2FCB" w:rsidRPr="005C2FCB" w:rsidRDefault="005C2FCB" w:rsidP="005C2FCB">
      <w:pPr>
        <w:widowControl/>
        <w:autoSpaceDE/>
        <w:autoSpaceDN/>
        <w:adjustRightInd/>
        <w:spacing w:line="276" w:lineRule="auto"/>
        <w:contextualSpacing/>
        <w:jc w:val="both"/>
        <w:rPr>
          <w:noProof/>
          <w:sz w:val="28"/>
          <w:szCs w:val="28"/>
        </w:rPr>
      </w:pPr>
    </w:p>
    <w:tbl>
      <w:tblPr>
        <w:tblW w:w="10206" w:type="dxa"/>
        <w:tblInd w:w="392" w:type="dxa"/>
        <w:tblLook w:val="00A0" w:firstRow="1" w:lastRow="0" w:firstColumn="1" w:lastColumn="0" w:noHBand="0" w:noVBand="0"/>
      </w:tblPr>
      <w:tblGrid>
        <w:gridCol w:w="4961"/>
        <w:gridCol w:w="5245"/>
      </w:tblGrid>
      <w:tr w:rsidR="005C2FCB" w:rsidRPr="005C2FCB" w:rsidTr="005C2FCB">
        <w:tc>
          <w:tcPr>
            <w:tcW w:w="4961" w:type="dxa"/>
          </w:tcPr>
          <w:p w:rsidR="005C2FCB" w:rsidRPr="005C2FCB" w:rsidRDefault="005C2FCB" w:rsidP="005C2FCB">
            <w:pPr>
              <w:widowControl/>
              <w:spacing w:line="276" w:lineRule="auto"/>
              <w:contextualSpacing/>
              <w:jc w:val="both"/>
              <w:rPr>
                <w:sz w:val="28"/>
                <w:szCs w:val="28"/>
                <w:lang w:eastAsia="en-US"/>
              </w:rPr>
            </w:pPr>
          </w:p>
        </w:tc>
        <w:tc>
          <w:tcPr>
            <w:tcW w:w="5245" w:type="dxa"/>
          </w:tcPr>
          <w:p w:rsidR="005C2FCB" w:rsidRPr="005C2FCB" w:rsidRDefault="005C2FCB" w:rsidP="005C2FCB">
            <w:pPr>
              <w:widowControl/>
              <w:spacing w:line="276" w:lineRule="auto"/>
              <w:contextualSpacing/>
              <w:rPr>
                <w:b/>
                <w:bCs/>
                <w:sz w:val="28"/>
                <w:szCs w:val="28"/>
                <w:lang w:eastAsia="en-US"/>
              </w:rPr>
            </w:pPr>
            <w:r w:rsidRPr="005C2FCB">
              <w:rPr>
                <w:b/>
                <w:bCs/>
                <w:sz w:val="28"/>
                <w:szCs w:val="28"/>
                <w:lang w:eastAsia="en-US"/>
              </w:rPr>
              <w:t xml:space="preserve">УТВЕРЖДАЮ: Администрация </w:t>
            </w:r>
          </w:p>
          <w:p w:rsidR="005C2FCB" w:rsidRPr="005C2FCB" w:rsidRDefault="005C2FCB" w:rsidP="005C2FCB">
            <w:pPr>
              <w:widowControl/>
              <w:spacing w:line="276" w:lineRule="auto"/>
              <w:contextualSpacing/>
              <w:rPr>
                <w:b/>
                <w:bCs/>
                <w:sz w:val="28"/>
                <w:szCs w:val="28"/>
                <w:lang w:eastAsia="en-US"/>
              </w:rPr>
            </w:pPr>
            <w:r w:rsidRPr="005C2FCB">
              <w:rPr>
                <w:b/>
                <w:bCs/>
                <w:sz w:val="28"/>
                <w:szCs w:val="28"/>
                <w:lang w:eastAsia="en-US"/>
              </w:rPr>
              <w:t xml:space="preserve">сельского поселения </w:t>
            </w:r>
            <w:proofErr w:type="spellStart"/>
            <w:r w:rsidRPr="005C2FCB">
              <w:rPr>
                <w:b/>
                <w:bCs/>
                <w:sz w:val="28"/>
                <w:szCs w:val="28"/>
                <w:lang w:eastAsia="en-US"/>
              </w:rPr>
              <w:t>Савруха</w:t>
            </w:r>
            <w:proofErr w:type="spellEnd"/>
          </w:p>
          <w:p w:rsidR="005C2FCB" w:rsidRPr="005C2FCB" w:rsidRDefault="005C2FCB" w:rsidP="005C2FCB">
            <w:pPr>
              <w:widowControl/>
              <w:spacing w:line="276" w:lineRule="auto"/>
              <w:contextualSpacing/>
              <w:rPr>
                <w:b/>
                <w:bCs/>
                <w:sz w:val="28"/>
                <w:szCs w:val="28"/>
                <w:lang w:eastAsia="en-US"/>
              </w:rPr>
            </w:pPr>
            <w:proofErr w:type="spellStart"/>
            <w:r w:rsidRPr="005C2FCB">
              <w:rPr>
                <w:b/>
                <w:bCs/>
                <w:sz w:val="28"/>
                <w:szCs w:val="28"/>
                <w:lang w:eastAsia="en-US"/>
              </w:rPr>
              <w:t>Похвистневского</w:t>
            </w:r>
            <w:proofErr w:type="spellEnd"/>
            <w:r w:rsidRPr="005C2FCB">
              <w:rPr>
                <w:b/>
                <w:bCs/>
                <w:sz w:val="28"/>
                <w:szCs w:val="28"/>
                <w:lang w:eastAsia="en-US"/>
              </w:rPr>
              <w:t xml:space="preserve"> района</w:t>
            </w:r>
          </w:p>
          <w:p w:rsidR="005C2FCB" w:rsidRPr="005C2FCB" w:rsidRDefault="005C2FCB" w:rsidP="005C2FCB">
            <w:pPr>
              <w:widowControl/>
              <w:spacing w:line="276" w:lineRule="auto"/>
              <w:contextualSpacing/>
              <w:rPr>
                <w:b/>
                <w:bCs/>
                <w:sz w:val="28"/>
                <w:szCs w:val="28"/>
                <w:lang w:eastAsia="en-US"/>
              </w:rPr>
            </w:pPr>
            <w:r w:rsidRPr="005C2FCB">
              <w:rPr>
                <w:b/>
                <w:bCs/>
                <w:sz w:val="28"/>
                <w:szCs w:val="28"/>
                <w:lang w:eastAsia="en-US"/>
              </w:rPr>
              <w:t>Самарской области</w:t>
            </w:r>
          </w:p>
          <w:p w:rsidR="005C2FCB" w:rsidRPr="005C2FCB" w:rsidRDefault="005C2FCB" w:rsidP="005C2FCB">
            <w:pPr>
              <w:widowControl/>
              <w:spacing w:line="276" w:lineRule="auto"/>
              <w:contextualSpacing/>
              <w:rPr>
                <w:b/>
                <w:bCs/>
                <w:sz w:val="28"/>
                <w:szCs w:val="28"/>
                <w:lang w:eastAsia="en-US"/>
              </w:rPr>
            </w:pPr>
          </w:p>
          <w:p w:rsidR="005C2FCB" w:rsidRPr="005C2FCB" w:rsidRDefault="005C2FCB" w:rsidP="005C2FCB">
            <w:pPr>
              <w:widowControl/>
              <w:spacing w:line="276" w:lineRule="auto"/>
              <w:ind w:left="-75"/>
              <w:contextualSpacing/>
              <w:rPr>
                <w:sz w:val="28"/>
                <w:szCs w:val="28"/>
                <w:lang w:eastAsia="en-US"/>
              </w:rPr>
            </w:pPr>
            <w:r w:rsidRPr="005C2FCB">
              <w:rPr>
                <w:sz w:val="28"/>
                <w:szCs w:val="28"/>
                <w:lang w:eastAsia="en-US"/>
              </w:rPr>
              <w:t>Глава ________________Панфилов Н.А.</w:t>
            </w:r>
          </w:p>
          <w:p w:rsidR="005C2FCB" w:rsidRPr="005C2FCB" w:rsidRDefault="005C2FCB" w:rsidP="005C2FCB">
            <w:pPr>
              <w:widowControl/>
              <w:spacing w:line="276" w:lineRule="auto"/>
              <w:contextualSpacing/>
              <w:rPr>
                <w:b/>
                <w:bCs/>
                <w:sz w:val="28"/>
                <w:szCs w:val="28"/>
                <w:lang w:eastAsia="en-US"/>
              </w:rPr>
            </w:pPr>
            <w:proofErr w:type="spellStart"/>
            <w:r w:rsidRPr="005C2FCB">
              <w:rPr>
                <w:sz w:val="28"/>
                <w:szCs w:val="28"/>
                <w:lang w:eastAsia="en-US"/>
              </w:rPr>
              <w:t>м</w:t>
            </w:r>
            <w:proofErr w:type="gramStart"/>
            <w:r w:rsidRPr="005C2FCB">
              <w:rPr>
                <w:sz w:val="28"/>
                <w:szCs w:val="28"/>
                <w:lang w:eastAsia="en-US"/>
              </w:rPr>
              <w:t>.п</w:t>
            </w:r>
            <w:proofErr w:type="spellEnd"/>
            <w:proofErr w:type="gramEnd"/>
          </w:p>
          <w:p w:rsidR="005C2FCB" w:rsidRPr="005C2FCB" w:rsidRDefault="005C2FCB" w:rsidP="005C2FCB">
            <w:pPr>
              <w:widowControl/>
              <w:autoSpaceDE/>
              <w:autoSpaceDN/>
              <w:adjustRightInd/>
              <w:spacing w:line="276" w:lineRule="auto"/>
              <w:contextualSpacing/>
              <w:jc w:val="both"/>
              <w:rPr>
                <w:sz w:val="28"/>
                <w:szCs w:val="28"/>
              </w:rPr>
            </w:pPr>
          </w:p>
        </w:tc>
      </w:tr>
    </w:tbl>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r>
        <w:rPr>
          <w:rFonts w:ascii="Calibri" w:hAnsi="Calibri"/>
          <w:noProof/>
          <w:sz w:val="22"/>
        </w:rPr>
        <mc:AlternateContent>
          <mc:Choice Requires="wps">
            <w:drawing>
              <wp:anchor distT="0" distB="0" distL="114300" distR="114300" simplePos="0" relativeHeight="251659264" behindDoc="0" locked="0" layoutInCell="0" allowOverlap="1" wp14:anchorId="334F12F1" wp14:editId="7B96782C">
                <wp:simplePos x="0" y="0"/>
                <wp:positionH relativeFrom="page">
                  <wp:align>center</wp:align>
                </wp:positionH>
                <wp:positionV relativeFrom="page">
                  <wp:align>bottom</wp:align>
                </wp:positionV>
                <wp:extent cx="8140065" cy="384810"/>
                <wp:effectExtent l="13970" t="12700" r="8890" b="120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848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0;margin-top:0;width:640.95pt;height:30.3pt;z-index:2516592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" o:allowincell="f" fillcolor="#4bacc6" strokecolor="#4f81bd">
                <w10:wrap anchorx="page" anchory="page"/>
              </v:rect>
            </w:pict>
          </mc:Fallback>
        </mc:AlternateContent>
      </w:r>
      <w:r>
        <w:rPr>
          <w:rFonts w:ascii="Calibri" w:hAnsi="Calibri"/>
          <w:noProof/>
          <w:sz w:val="22"/>
        </w:rPr>
        <mc:AlternateContent>
          <mc:Choice Requires="wps">
            <w:drawing>
              <wp:anchor distT="0" distB="0" distL="114300" distR="114300" simplePos="0" relativeHeight="251661312" behindDoc="0" locked="0" layoutInCell="0" allowOverlap="1" wp14:anchorId="568D1AE8" wp14:editId="7E4E17E9">
                <wp:simplePos x="0" y="0"/>
                <wp:positionH relativeFrom="page">
                  <wp:posOffset>7466330</wp:posOffset>
                </wp:positionH>
                <wp:positionV relativeFrom="page">
                  <wp:align>center</wp:align>
                </wp:positionV>
                <wp:extent cx="90805" cy="10544810"/>
                <wp:effectExtent l="6985" t="7620" r="6985" b="1079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87.9pt;margin-top:0;width:7.15pt;height:830.3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" o:allowincell="f" strokecolor="#4f81bd">
                <w10:wrap anchorx="page" anchory="page"/>
              </v:rect>
            </w:pict>
          </mc:Fallback>
        </mc:AlternateContent>
      </w:r>
      <w:r>
        <w:rPr>
          <w:rFonts w:ascii="Calibri" w:hAnsi="Calibri"/>
          <w:noProof/>
          <w:sz w:val="22"/>
        </w:rPr>
        <mc:AlternateContent>
          <mc:Choice Requires="wps">
            <w:drawing>
              <wp:anchor distT="0" distB="0" distL="114300" distR="114300" simplePos="0" relativeHeight="251660288" behindDoc="0" locked="0" layoutInCell="0" allowOverlap="1" wp14:anchorId="14F8397D" wp14:editId="11C21CFF">
                <wp:simplePos x="0" y="0"/>
                <wp:positionH relativeFrom="page">
                  <wp:align>center</wp:align>
                </wp:positionH>
                <wp:positionV relativeFrom="page">
                  <wp:posOffset>9525</wp:posOffset>
                </wp:positionV>
                <wp:extent cx="8140065" cy="389890"/>
                <wp:effectExtent l="13970" t="12700" r="8890"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8989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0;margin-top:.75pt;width:640.95pt;height:30.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" o:allowincell="f" fillcolor="#4bacc6" strokecolor="#4f81bd">
                <w10:wrap anchorx="page" anchory="page"/>
              </v:rect>
            </w:pict>
          </mc:Fallback>
        </mc:AlternateContent>
      </w:r>
    </w:p>
    <w:p w:rsidR="005C2FCB" w:rsidRPr="005C2FCB" w:rsidRDefault="005C2FCB" w:rsidP="005C2FCB">
      <w:pPr>
        <w:keepNext/>
        <w:keepLines/>
        <w:autoSpaceDE/>
        <w:autoSpaceDN/>
        <w:spacing w:before="220" w:after="60" w:line="276" w:lineRule="auto"/>
        <w:contextualSpacing/>
        <w:jc w:val="center"/>
        <w:textAlignment w:val="baseline"/>
        <w:rPr>
          <w:rFonts w:eastAsia="Microsoft YaHei"/>
          <w:b/>
          <w:caps/>
          <w:kern w:val="28"/>
          <w:sz w:val="28"/>
          <w:szCs w:val="28"/>
          <w:lang w:eastAsia="en-US"/>
        </w:rPr>
      </w:pPr>
      <w:r w:rsidRPr="005C2FCB">
        <w:rPr>
          <w:rFonts w:eastAsia="Microsoft YaHei"/>
          <w:b/>
          <w:caps/>
          <w:kern w:val="28"/>
          <w:sz w:val="28"/>
          <w:szCs w:val="28"/>
          <w:lang w:eastAsia="en-US"/>
        </w:rPr>
        <w:t xml:space="preserve">Схема водоснабжения И  ВОДООТВЕДЕНИЯ </w:t>
      </w:r>
    </w:p>
    <w:p w:rsidR="005C2FCB" w:rsidRPr="005C2FCB" w:rsidRDefault="005C2FCB" w:rsidP="005C2FCB">
      <w:pPr>
        <w:keepNext/>
        <w:keepLines/>
        <w:autoSpaceDE/>
        <w:autoSpaceDN/>
        <w:spacing w:before="220" w:after="60" w:line="276" w:lineRule="auto"/>
        <w:contextualSpacing/>
        <w:jc w:val="center"/>
        <w:textAlignment w:val="baseline"/>
        <w:rPr>
          <w:rFonts w:eastAsia="Microsoft YaHei"/>
          <w:b/>
          <w:caps/>
          <w:kern w:val="28"/>
          <w:sz w:val="28"/>
          <w:szCs w:val="28"/>
          <w:lang w:eastAsia="en-US"/>
        </w:rPr>
      </w:pPr>
      <w:r w:rsidRPr="005C2FCB">
        <w:rPr>
          <w:rFonts w:eastAsia="Microsoft YaHei"/>
          <w:b/>
          <w:caps/>
          <w:kern w:val="28"/>
          <w:sz w:val="28"/>
          <w:szCs w:val="28"/>
          <w:lang w:eastAsia="en-US"/>
        </w:rPr>
        <w:t>сельского поселения Савруха</w:t>
      </w:r>
    </w:p>
    <w:p w:rsidR="005C2FCB" w:rsidRPr="005C2FCB" w:rsidRDefault="005C2FCB" w:rsidP="005C2FCB">
      <w:pPr>
        <w:keepNext/>
        <w:keepLines/>
        <w:autoSpaceDE/>
        <w:autoSpaceDN/>
        <w:spacing w:before="220" w:after="60" w:line="276" w:lineRule="auto"/>
        <w:contextualSpacing/>
        <w:jc w:val="center"/>
        <w:textAlignment w:val="baseline"/>
        <w:rPr>
          <w:rFonts w:eastAsia="Microsoft YaHei"/>
          <w:b/>
          <w:caps/>
          <w:kern w:val="28"/>
          <w:sz w:val="28"/>
          <w:szCs w:val="28"/>
          <w:lang w:eastAsia="en-US"/>
        </w:rPr>
      </w:pPr>
      <w:r w:rsidRPr="005C2FCB">
        <w:rPr>
          <w:rFonts w:eastAsia="Microsoft YaHei"/>
          <w:b/>
          <w:caps/>
          <w:kern w:val="28"/>
          <w:sz w:val="28"/>
          <w:szCs w:val="28"/>
          <w:lang w:eastAsia="en-US"/>
        </w:rPr>
        <w:t>Похвистневского муниципального РАЙОНА</w:t>
      </w:r>
    </w:p>
    <w:p w:rsidR="005C2FCB" w:rsidRPr="005C2FCB" w:rsidRDefault="005C2FCB" w:rsidP="005C2FCB">
      <w:pPr>
        <w:keepNext/>
        <w:keepLines/>
        <w:autoSpaceDE/>
        <w:autoSpaceDN/>
        <w:spacing w:before="220" w:after="60" w:line="276" w:lineRule="auto"/>
        <w:contextualSpacing/>
        <w:jc w:val="center"/>
        <w:textAlignment w:val="baseline"/>
        <w:rPr>
          <w:rFonts w:eastAsia="Microsoft YaHei"/>
          <w:b/>
          <w:caps/>
          <w:kern w:val="28"/>
          <w:sz w:val="28"/>
          <w:szCs w:val="28"/>
          <w:lang w:eastAsia="en-US"/>
        </w:rPr>
      </w:pPr>
      <w:r w:rsidRPr="005C2FCB">
        <w:rPr>
          <w:rFonts w:eastAsia="Microsoft YaHei"/>
          <w:b/>
          <w:caps/>
          <w:kern w:val="28"/>
          <w:sz w:val="28"/>
          <w:szCs w:val="28"/>
          <w:lang w:eastAsia="en-US"/>
        </w:rPr>
        <w:t xml:space="preserve"> самарСКОЙ ОБЛАСТИ.</w:t>
      </w:r>
    </w:p>
    <w:p w:rsidR="005C2FCB" w:rsidRPr="005C2FCB" w:rsidRDefault="005C2FCB" w:rsidP="005C2FCB">
      <w:pPr>
        <w:keepNext/>
        <w:keepLines/>
        <w:autoSpaceDE/>
        <w:autoSpaceDN/>
        <w:spacing w:before="220" w:after="60" w:line="276" w:lineRule="auto"/>
        <w:contextualSpacing/>
        <w:jc w:val="center"/>
        <w:textAlignment w:val="baseline"/>
        <w:rPr>
          <w:rFonts w:eastAsia="Microsoft YaHei"/>
          <w:b/>
          <w:caps/>
          <w:kern w:val="28"/>
          <w:sz w:val="28"/>
          <w:szCs w:val="28"/>
          <w:lang w:eastAsia="en-US"/>
        </w:rPr>
      </w:pPr>
      <w:r w:rsidRPr="005C2FCB">
        <w:rPr>
          <w:rFonts w:eastAsia="Microsoft YaHei"/>
          <w:b/>
          <w:caps/>
          <w:kern w:val="28"/>
          <w:sz w:val="28"/>
          <w:szCs w:val="28"/>
          <w:lang w:eastAsia="en-US"/>
        </w:rPr>
        <w:t>До 2026 года</w:t>
      </w:r>
    </w:p>
    <w:p w:rsidR="005C2FCB" w:rsidRPr="005C2FCB" w:rsidRDefault="005C2FCB" w:rsidP="005C2FCB">
      <w:pPr>
        <w:keepNext/>
        <w:keepLines/>
        <w:autoSpaceDE/>
        <w:autoSpaceDN/>
        <w:spacing w:before="220" w:after="60" w:line="276" w:lineRule="auto"/>
        <w:ind w:left="2880" w:firstLine="720"/>
        <w:contextualSpacing/>
        <w:jc w:val="both"/>
        <w:textAlignment w:val="baseline"/>
        <w:rPr>
          <w:rFonts w:eastAsia="Microsoft YaHei"/>
          <w:b/>
          <w:caps/>
          <w:spacing w:val="-30"/>
          <w:kern w:val="28"/>
          <w:sz w:val="28"/>
          <w:szCs w:val="28"/>
          <w:lang w:eastAsia="en-US"/>
        </w:rPr>
      </w:pPr>
    </w:p>
    <w:p w:rsidR="005C2FCB" w:rsidRPr="005C2FCB" w:rsidRDefault="005C2FCB" w:rsidP="005C2FCB">
      <w:pPr>
        <w:keepNext/>
        <w:keepLines/>
        <w:autoSpaceDE/>
        <w:autoSpaceDN/>
        <w:spacing w:before="220" w:after="60" w:line="276" w:lineRule="auto"/>
        <w:ind w:left="2880" w:firstLine="720"/>
        <w:contextualSpacing/>
        <w:jc w:val="both"/>
        <w:textAlignment w:val="baseline"/>
        <w:rPr>
          <w:rFonts w:eastAsia="Microsoft YaHei"/>
          <w:b/>
          <w:caps/>
          <w:spacing w:val="-30"/>
          <w:kern w:val="28"/>
          <w:sz w:val="28"/>
          <w:szCs w:val="28"/>
          <w:lang w:eastAsia="en-US"/>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after="200" w:line="276" w:lineRule="auto"/>
        <w:contextualSpacing/>
        <w:jc w:val="both"/>
        <w:rPr>
          <w:sz w:val="28"/>
          <w:szCs w:val="28"/>
          <w:lang w:eastAsia="en-US"/>
        </w:rPr>
      </w:pPr>
    </w:p>
    <w:p w:rsidR="005C2FCB" w:rsidRPr="005C2FCB" w:rsidRDefault="005C2FCB" w:rsidP="005C2FCB">
      <w:pPr>
        <w:widowControl/>
        <w:spacing w:line="276" w:lineRule="auto"/>
        <w:contextualSpacing/>
        <w:jc w:val="center"/>
        <w:rPr>
          <w:b/>
          <w:sz w:val="28"/>
          <w:szCs w:val="28"/>
          <w:lang w:eastAsia="en-US"/>
        </w:rPr>
      </w:pPr>
      <w:r w:rsidRPr="005C2FCB">
        <w:rPr>
          <w:b/>
          <w:sz w:val="28"/>
          <w:szCs w:val="28"/>
          <w:lang w:eastAsia="en-US"/>
        </w:rPr>
        <w:t>2016г.</w:t>
      </w:r>
    </w:p>
    <w:p w:rsidR="005C2FCB" w:rsidRPr="005C2FCB" w:rsidRDefault="005C2FCB" w:rsidP="005C2FCB">
      <w:pPr>
        <w:widowControl/>
        <w:spacing w:line="276" w:lineRule="auto"/>
        <w:contextualSpacing/>
        <w:jc w:val="center"/>
        <w:rPr>
          <w:b/>
          <w:sz w:val="28"/>
          <w:szCs w:val="28"/>
          <w:lang w:eastAsia="en-US"/>
        </w:rPr>
      </w:pPr>
    </w:p>
    <w:p w:rsidR="005C2FCB" w:rsidRPr="005C2FCB" w:rsidRDefault="005C2FCB" w:rsidP="005C2FCB">
      <w:pPr>
        <w:widowControl/>
        <w:spacing w:line="276" w:lineRule="auto"/>
        <w:contextualSpacing/>
        <w:jc w:val="center"/>
        <w:rPr>
          <w:b/>
          <w:bCs/>
          <w:color w:val="000000"/>
          <w:sz w:val="28"/>
          <w:szCs w:val="28"/>
        </w:rPr>
      </w:pPr>
      <w:r w:rsidRPr="005C2FCB">
        <w:rPr>
          <w:b/>
          <w:sz w:val="28"/>
          <w:szCs w:val="28"/>
          <w:lang w:eastAsia="en-US"/>
        </w:rPr>
        <w:lastRenderedPageBreak/>
        <w:t>Содержание.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gridCol w:w="709"/>
      </w:tblGrid>
      <w:tr w:rsidR="005C2FCB" w:rsidRPr="005C2FCB" w:rsidTr="005C2FCB">
        <w:tc>
          <w:tcPr>
            <w:tcW w:w="9747" w:type="dxa"/>
            <w:shd w:val="clear" w:color="auto" w:fill="C6D9F1"/>
          </w:tcPr>
          <w:p w:rsidR="005C2FCB" w:rsidRPr="005C2FCB" w:rsidRDefault="005C2FCB" w:rsidP="005C2FCB">
            <w:pPr>
              <w:widowControl/>
              <w:contextualSpacing/>
              <w:rPr>
                <w:b/>
                <w:bCs/>
                <w:color w:val="000000"/>
                <w:sz w:val="28"/>
                <w:szCs w:val="28"/>
              </w:rPr>
            </w:pPr>
            <w:r w:rsidRPr="005C2FCB">
              <w:rPr>
                <w:b/>
                <w:color w:val="000000"/>
                <w:sz w:val="28"/>
                <w:szCs w:val="28"/>
              </w:rPr>
              <w:t>ВВЕДЕНИЕ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7</w:t>
            </w:r>
          </w:p>
        </w:tc>
      </w:tr>
      <w:tr w:rsidR="005C2FCB" w:rsidRPr="005C2FCB" w:rsidTr="005C2FCB">
        <w:tc>
          <w:tcPr>
            <w:tcW w:w="9747" w:type="dxa"/>
            <w:shd w:val="clear" w:color="auto" w:fill="C6D9F1"/>
          </w:tcPr>
          <w:p w:rsidR="005C2FCB" w:rsidRPr="005C2FCB" w:rsidRDefault="005C2FCB" w:rsidP="005C2FCB">
            <w:pPr>
              <w:widowControl/>
              <w:contextualSpacing/>
              <w:rPr>
                <w:b/>
                <w:bCs/>
                <w:color w:val="000000"/>
                <w:sz w:val="28"/>
                <w:szCs w:val="28"/>
              </w:rPr>
            </w:pPr>
            <w:r w:rsidRPr="005C2FCB">
              <w:rPr>
                <w:b/>
                <w:color w:val="000000"/>
                <w:sz w:val="28"/>
                <w:szCs w:val="28"/>
              </w:rPr>
              <w:t>ПАСПОРТ СХЕМЫ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8</w:t>
            </w:r>
          </w:p>
        </w:tc>
      </w:tr>
      <w:tr w:rsidR="005C2FCB" w:rsidRPr="005C2FCB" w:rsidTr="005C2FCB">
        <w:tc>
          <w:tcPr>
            <w:tcW w:w="9747" w:type="dxa"/>
            <w:shd w:val="clear" w:color="auto" w:fill="C6D9F1"/>
          </w:tcPr>
          <w:p w:rsidR="005C2FCB" w:rsidRPr="005C2FCB" w:rsidRDefault="005C2FCB" w:rsidP="005C2FCB">
            <w:pPr>
              <w:widowControl/>
              <w:ind w:left="360"/>
              <w:contextualSpacing/>
              <w:rPr>
                <w:b/>
                <w:bCs/>
                <w:color w:val="000000"/>
                <w:sz w:val="28"/>
                <w:szCs w:val="28"/>
              </w:rPr>
            </w:pPr>
            <w:r w:rsidRPr="005C2FCB">
              <w:rPr>
                <w:b/>
                <w:bCs/>
                <w:sz w:val="28"/>
                <w:szCs w:val="28"/>
              </w:rPr>
              <w:t>1.ВОДОСНАБЖЕНИЕ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b/>
                <w:bCs/>
                <w:color w:val="000000"/>
                <w:sz w:val="28"/>
                <w:szCs w:val="28"/>
              </w:rPr>
            </w:pPr>
            <w:r w:rsidRPr="005C2FCB">
              <w:rPr>
                <w:b/>
                <w:sz w:val="28"/>
                <w:szCs w:val="28"/>
                <w:lang w:eastAsia="en-US"/>
              </w:rPr>
              <w:t>1.1Технико-экономическое состояние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1.1.1Система и структура водоснабжения с делением территорий на эксплуатационные зоны.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1.1.2Территории, не охваченные централизованными системами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1.1.3Технологические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 xml:space="preserve">1.1.4 Результаты технического обследования </w:t>
            </w:r>
            <w:proofErr w:type="gramStart"/>
            <w:r w:rsidRPr="005C2FCB">
              <w:rPr>
                <w:sz w:val="28"/>
                <w:szCs w:val="28"/>
                <w:lang w:eastAsia="en-US"/>
              </w:rPr>
              <w:t>централизованных</w:t>
            </w:r>
            <w:proofErr w:type="gramEnd"/>
          </w:p>
          <w:p w:rsidR="005C2FCB" w:rsidRPr="005C2FCB" w:rsidRDefault="005C2FCB" w:rsidP="005C2FCB">
            <w:pPr>
              <w:widowControl/>
              <w:contextualSpacing/>
              <w:rPr>
                <w:sz w:val="28"/>
                <w:szCs w:val="28"/>
                <w:lang w:eastAsia="en-US"/>
              </w:rPr>
            </w:pPr>
            <w:r w:rsidRPr="005C2FCB">
              <w:rPr>
                <w:sz w:val="28"/>
                <w:szCs w:val="28"/>
                <w:lang w:eastAsia="en-US"/>
              </w:rPr>
              <w:t>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11</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1.1.5 Существующие технические и технологические решения по предотвращению замерзания воды.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15</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sz w:val="28"/>
                <w:szCs w:val="28"/>
                <w:lang w:eastAsia="en-US"/>
              </w:rPr>
              <w:t>1.1.6 Перечень лиц владеющих объектами централизованной  системой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15</w:t>
            </w:r>
          </w:p>
        </w:tc>
      </w:tr>
      <w:tr w:rsidR="005C2FCB" w:rsidRPr="005C2FCB" w:rsidTr="005C2FCB">
        <w:tc>
          <w:tcPr>
            <w:tcW w:w="9747" w:type="dxa"/>
          </w:tcPr>
          <w:p w:rsidR="005C2FCB" w:rsidRPr="005C2FCB" w:rsidRDefault="005C2FCB" w:rsidP="005C2FCB">
            <w:pPr>
              <w:widowControl/>
              <w:contextualSpacing/>
              <w:rPr>
                <w:b/>
                <w:sz w:val="28"/>
                <w:szCs w:val="28"/>
                <w:lang w:eastAsia="en-US"/>
              </w:rPr>
            </w:pPr>
            <w:r w:rsidRPr="005C2FCB">
              <w:rPr>
                <w:b/>
                <w:sz w:val="28"/>
                <w:szCs w:val="28"/>
                <w:lang w:eastAsia="en-US"/>
              </w:rPr>
              <w:t>1.2 Направления развития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15</w:t>
            </w:r>
          </w:p>
        </w:tc>
      </w:tr>
      <w:tr w:rsidR="005C2FCB" w:rsidRPr="005C2FCB" w:rsidTr="005C2FCB">
        <w:tc>
          <w:tcPr>
            <w:tcW w:w="9747" w:type="dxa"/>
          </w:tcPr>
          <w:p w:rsidR="005C2FCB" w:rsidRPr="005C2FCB" w:rsidRDefault="005C2FCB" w:rsidP="005C2FCB">
            <w:pPr>
              <w:widowControl/>
              <w:contextualSpacing/>
              <w:rPr>
                <w:sz w:val="28"/>
                <w:szCs w:val="28"/>
                <w:lang w:eastAsia="en-US"/>
              </w:rPr>
            </w:pPr>
            <w:r w:rsidRPr="005C2FCB">
              <w:rPr>
                <w:bCs/>
                <w:sz w:val="28"/>
                <w:szCs w:val="28"/>
              </w:rPr>
              <w:t>1.2.1 Основные направления, принципы, задачи и целевые показатели развития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15</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1.2.2 Различные сценарии развития централизованных систем водоснабжения в зависимости от различных сценариев развития поселения.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16</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1.3 Баланс водоснабжения и потребления горячей, питьевой, технической воды.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1.3.2 Территориальный баланс подачи воды по технологическим зонам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17</w:t>
            </w:r>
          </w:p>
        </w:tc>
      </w:tr>
      <w:tr w:rsidR="005C2FCB" w:rsidRPr="005C2FCB" w:rsidTr="005C2FCB">
        <w:tc>
          <w:tcPr>
            <w:tcW w:w="9747" w:type="dxa"/>
          </w:tcPr>
          <w:p w:rsidR="005C2FCB" w:rsidRPr="005C2FCB" w:rsidRDefault="005C2FCB" w:rsidP="005C2FCB">
            <w:pPr>
              <w:widowControl/>
              <w:autoSpaceDE/>
              <w:autoSpaceDN/>
              <w:adjustRightInd/>
              <w:contextualSpacing/>
              <w:rPr>
                <w:bCs/>
                <w:sz w:val="28"/>
                <w:szCs w:val="28"/>
              </w:rPr>
            </w:pPr>
            <w:r w:rsidRPr="005C2FCB">
              <w:rPr>
                <w:bCs/>
                <w:sz w:val="28"/>
                <w:szCs w:val="28"/>
              </w:rPr>
              <w:t>1.3.3 Структурный баланс реализации воды по группам абонентов.</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17</w:t>
            </w:r>
          </w:p>
        </w:tc>
      </w:tr>
      <w:tr w:rsidR="005C2FCB" w:rsidRPr="005C2FCB" w:rsidTr="005C2FCB">
        <w:tc>
          <w:tcPr>
            <w:tcW w:w="9747" w:type="dxa"/>
          </w:tcPr>
          <w:p w:rsidR="005C2FCB" w:rsidRPr="005C2FCB" w:rsidRDefault="005C2FCB" w:rsidP="005C2FCB">
            <w:pPr>
              <w:widowControl/>
              <w:autoSpaceDE/>
              <w:autoSpaceDN/>
              <w:adjustRightInd/>
              <w:contextualSpacing/>
              <w:rPr>
                <w:bCs/>
                <w:sz w:val="28"/>
                <w:szCs w:val="28"/>
              </w:rPr>
            </w:pPr>
            <w:r w:rsidRPr="005C2FCB">
              <w:rPr>
                <w:bCs/>
                <w:sz w:val="28"/>
                <w:szCs w:val="28"/>
              </w:rPr>
              <w:t xml:space="preserve">1.3.4 </w:t>
            </w:r>
            <w:proofErr w:type="gramStart"/>
            <w:r w:rsidRPr="005C2FCB">
              <w:rPr>
                <w:bCs/>
                <w:sz w:val="28"/>
                <w:szCs w:val="28"/>
              </w:rPr>
              <w:t>Сведения</w:t>
            </w:r>
            <w:proofErr w:type="gramEnd"/>
            <w:r w:rsidRPr="005C2FCB">
              <w:rPr>
                <w:bCs/>
                <w:sz w:val="28"/>
                <w:szCs w:val="28"/>
              </w:rPr>
              <w:t xml:space="preserve"> о фактическом потреблении воды исходя из статистических и расчетных данных и сведений о действующих нормативах потребления коммунальных услуг.</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19</w:t>
            </w:r>
          </w:p>
        </w:tc>
      </w:tr>
      <w:tr w:rsidR="005C2FCB" w:rsidRPr="005C2FCB" w:rsidTr="005C2FCB">
        <w:tc>
          <w:tcPr>
            <w:tcW w:w="9747" w:type="dxa"/>
          </w:tcPr>
          <w:p w:rsidR="005C2FCB" w:rsidRPr="005C2FCB" w:rsidRDefault="005C2FCB" w:rsidP="005C2FCB">
            <w:pPr>
              <w:widowControl/>
              <w:autoSpaceDE/>
              <w:autoSpaceDN/>
              <w:adjustRightInd/>
              <w:contextualSpacing/>
              <w:rPr>
                <w:bCs/>
                <w:sz w:val="28"/>
                <w:szCs w:val="28"/>
              </w:rPr>
            </w:pPr>
            <w:r w:rsidRPr="005C2FCB">
              <w:rPr>
                <w:bCs/>
                <w:sz w:val="28"/>
                <w:szCs w:val="28"/>
              </w:rPr>
              <w:t>1.3.5 Существующие системы коммерческого учета воды и планов по установке приборов учета.</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20</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 xml:space="preserve">1.3.6 Анализ резервов и дефицитов производственных мощностей системы водоснабжения поселения. </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20</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1.3.7 Прогнозные балансы потребления воды на 10 лет с учетом различных сценариев развития поселения.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21</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1.3.8  Описание централизованной системы горячего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23</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lastRenderedPageBreak/>
              <w:t>1.3.9 Сведения о фактическом и ожидаемом потреблении воды.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23</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1.3.10 Описание территориальной структуры потребления воды.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23</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1.3.11 Прогноз распределения расходов воды на водоснабжение по типам абонентов.</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23</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1.3.12 Сведения о фактических и планируемых потерях воды при её транспортировке.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24</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color w:val="000000"/>
                <w:sz w:val="28"/>
                <w:szCs w:val="28"/>
              </w:rPr>
              <w:t>1.3.13  Перспективные балансы водоснабжения и водоотведения  по группам абонентов.</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24</w:t>
            </w:r>
          </w:p>
        </w:tc>
      </w:tr>
      <w:tr w:rsidR="005C2FCB" w:rsidRPr="005C2FCB" w:rsidTr="005C2FCB">
        <w:tc>
          <w:tcPr>
            <w:tcW w:w="9747" w:type="dxa"/>
          </w:tcPr>
          <w:p w:rsidR="005C2FCB" w:rsidRPr="005C2FCB" w:rsidRDefault="005C2FCB" w:rsidP="005C2FCB">
            <w:pPr>
              <w:widowControl/>
              <w:contextualSpacing/>
              <w:jc w:val="both"/>
              <w:rPr>
                <w:bCs/>
                <w:color w:val="000000"/>
                <w:sz w:val="28"/>
                <w:szCs w:val="28"/>
              </w:rPr>
            </w:pPr>
            <w:r w:rsidRPr="005C2FCB">
              <w:rPr>
                <w:bCs/>
                <w:color w:val="000000"/>
                <w:sz w:val="28"/>
                <w:szCs w:val="28"/>
              </w:rPr>
              <w:t>1.3.14  Расчет  требуемой мощности водозаборных и очистных сооружений.</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1.3.15  Наименование организации, которая наделена статусом гарантирующей организации.</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26</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1.4  Предложения по строительству, реконструкции и модернизации объектов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26</w:t>
            </w:r>
          </w:p>
        </w:tc>
      </w:tr>
      <w:tr w:rsidR="005C2FCB" w:rsidRPr="005C2FCB" w:rsidTr="005C2FCB">
        <w:tc>
          <w:tcPr>
            <w:tcW w:w="9747" w:type="dxa"/>
          </w:tcPr>
          <w:p w:rsidR="005C2FCB" w:rsidRPr="005C2FCB" w:rsidRDefault="005C2FCB" w:rsidP="005C2FCB">
            <w:pPr>
              <w:widowControl/>
              <w:numPr>
                <w:ilvl w:val="2"/>
                <w:numId w:val="29"/>
              </w:numPr>
              <w:autoSpaceDE/>
              <w:autoSpaceDN/>
              <w:adjustRightInd/>
              <w:spacing w:after="200" w:line="276" w:lineRule="auto"/>
              <w:contextualSpacing/>
              <w:rPr>
                <w:bCs/>
                <w:sz w:val="28"/>
                <w:szCs w:val="28"/>
              </w:rPr>
            </w:pPr>
            <w:r w:rsidRPr="005C2FCB">
              <w:rPr>
                <w:bCs/>
                <w:sz w:val="28"/>
                <w:szCs w:val="28"/>
              </w:rPr>
              <w:t xml:space="preserve">Перечень основных мероприятий по реализации схем водоснабжения с разбивкой по годам. </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27</w:t>
            </w:r>
          </w:p>
        </w:tc>
      </w:tr>
      <w:tr w:rsidR="005C2FCB" w:rsidRPr="005C2FCB" w:rsidTr="005C2FCB">
        <w:tc>
          <w:tcPr>
            <w:tcW w:w="9747" w:type="dxa"/>
          </w:tcPr>
          <w:p w:rsidR="005C2FCB" w:rsidRPr="005C2FCB" w:rsidRDefault="005C2FCB" w:rsidP="005C2FCB">
            <w:pPr>
              <w:widowControl/>
              <w:numPr>
                <w:ilvl w:val="2"/>
                <w:numId w:val="29"/>
              </w:numPr>
              <w:autoSpaceDE/>
              <w:autoSpaceDN/>
              <w:adjustRightInd/>
              <w:spacing w:after="200" w:line="276" w:lineRule="auto"/>
              <w:contextualSpacing/>
              <w:rPr>
                <w:bCs/>
                <w:sz w:val="28"/>
                <w:szCs w:val="28"/>
              </w:rPr>
            </w:pPr>
            <w:r w:rsidRPr="005C2FCB">
              <w:rPr>
                <w:bCs/>
                <w:sz w:val="28"/>
                <w:szCs w:val="28"/>
              </w:rPr>
              <w:t>Технические обоснования основных мероприятий.</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28</w:t>
            </w:r>
          </w:p>
        </w:tc>
      </w:tr>
      <w:tr w:rsidR="005C2FCB" w:rsidRPr="005C2FCB" w:rsidTr="005C2FCB">
        <w:tc>
          <w:tcPr>
            <w:tcW w:w="9747" w:type="dxa"/>
          </w:tcPr>
          <w:p w:rsidR="005C2FCB" w:rsidRPr="005C2FCB" w:rsidRDefault="005C2FCB" w:rsidP="005C2FCB">
            <w:pPr>
              <w:widowControl/>
              <w:autoSpaceDE/>
              <w:autoSpaceDN/>
              <w:adjustRightInd/>
              <w:spacing w:after="200"/>
              <w:contextualSpacing/>
              <w:rPr>
                <w:bCs/>
                <w:sz w:val="28"/>
                <w:szCs w:val="28"/>
              </w:rPr>
            </w:pPr>
            <w:r w:rsidRPr="005C2FCB">
              <w:rPr>
                <w:bCs/>
                <w:sz w:val="28"/>
                <w:szCs w:val="28"/>
              </w:rPr>
              <w:t>1.4.3 Сведения о вновь строящихся, реконструируемых и предлагаемых к выводу из эксплуатации объектах системы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28</w:t>
            </w:r>
          </w:p>
        </w:tc>
      </w:tr>
      <w:tr w:rsidR="005C2FCB" w:rsidRPr="005C2FCB" w:rsidTr="005C2FCB">
        <w:tc>
          <w:tcPr>
            <w:tcW w:w="9747" w:type="dxa"/>
          </w:tcPr>
          <w:p w:rsidR="005C2FCB" w:rsidRPr="005C2FCB" w:rsidRDefault="005C2FCB" w:rsidP="005C2FCB">
            <w:pPr>
              <w:widowControl/>
              <w:numPr>
                <w:ilvl w:val="2"/>
                <w:numId w:val="30"/>
              </w:numPr>
              <w:autoSpaceDE/>
              <w:autoSpaceDN/>
              <w:adjustRightInd/>
              <w:spacing w:after="200" w:line="276" w:lineRule="auto"/>
              <w:contextualSpacing/>
              <w:rPr>
                <w:bCs/>
                <w:sz w:val="28"/>
                <w:szCs w:val="28"/>
              </w:rPr>
            </w:pPr>
            <w:r w:rsidRPr="005C2FCB">
              <w:rPr>
                <w:bCs/>
                <w:sz w:val="28"/>
                <w:szCs w:val="28"/>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28</w:t>
            </w:r>
          </w:p>
        </w:tc>
      </w:tr>
      <w:tr w:rsidR="005C2FCB" w:rsidRPr="005C2FCB" w:rsidTr="005C2FCB">
        <w:tc>
          <w:tcPr>
            <w:tcW w:w="9747" w:type="dxa"/>
          </w:tcPr>
          <w:p w:rsidR="005C2FCB" w:rsidRPr="005C2FCB" w:rsidRDefault="005C2FCB" w:rsidP="005C2FCB">
            <w:pPr>
              <w:widowControl/>
              <w:autoSpaceDE/>
              <w:autoSpaceDN/>
              <w:adjustRightInd/>
              <w:spacing w:after="200"/>
              <w:contextualSpacing/>
              <w:rPr>
                <w:bCs/>
                <w:sz w:val="28"/>
                <w:szCs w:val="28"/>
              </w:rPr>
            </w:pPr>
            <w:r w:rsidRPr="005C2FCB">
              <w:rPr>
                <w:bCs/>
                <w:sz w:val="28"/>
                <w:szCs w:val="28"/>
              </w:rPr>
              <w:t>1.4.5</w:t>
            </w:r>
            <w:r w:rsidRPr="005C2FCB">
              <w:rPr>
                <w:bCs/>
                <w:sz w:val="28"/>
                <w:szCs w:val="28"/>
              </w:rPr>
              <w:tab/>
              <w:t>Сведения об оснащенности зданий, строений, сооружений приборами учета и их применении при осуществлении расчетов за потребленную воду.</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1.4.6  Описание вариантов маршрутов прохождения трубопроводов по территории поселения.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1.4.7 Рекомендации о месте размещения насосных станций и водонапорных башен.</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1.4.8 Границы планируемых зон размещения объектов централизованных систем горячего, холодного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1.4.9 Карты существующего и планируемого размещения объектов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29</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30</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30</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30</w:t>
            </w:r>
          </w:p>
        </w:tc>
      </w:tr>
      <w:tr w:rsidR="005C2FCB" w:rsidRPr="005C2FCB" w:rsidTr="005C2FCB">
        <w:tc>
          <w:tcPr>
            <w:tcW w:w="9747" w:type="dxa"/>
          </w:tcPr>
          <w:p w:rsidR="005C2FCB" w:rsidRPr="005C2FCB" w:rsidRDefault="005C2FCB" w:rsidP="005C2FCB">
            <w:pPr>
              <w:widowControl/>
              <w:contextualSpacing/>
              <w:jc w:val="both"/>
              <w:rPr>
                <w:b/>
                <w:bCs/>
                <w:sz w:val="28"/>
                <w:szCs w:val="28"/>
              </w:rPr>
            </w:pPr>
            <w:r w:rsidRPr="005C2FCB">
              <w:rPr>
                <w:b/>
                <w:bCs/>
                <w:sz w:val="28"/>
                <w:szCs w:val="28"/>
              </w:rPr>
              <w:t xml:space="preserve">1.6 Оценка объемов капитальных вложений в строительство, реконструкцию и модернизацию объектов централизованных систем </w:t>
            </w:r>
            <w:r w:rsidRPr="005C2FCB">
              <w:rPr>
                <w:b/>
                <w:bCs/>
                <w:sz w:val="28"/>
                <w:szCs w:val="28"/>
              </w:rPr>
              <w:lastRenderedPageBreak/>
              <w:t>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lastRenderedPageBreak/>
              <w:t>31</w:t>
            </w:r>
          </w:p>
        </w:tc>
      </w:tr>
      <w:tr w:rsidR="005C2FCB" w:rsidRPr="005C2FCB" w:rsidTr="005C2FCB">
        <w:tc>
          <w:tcPr>
            <w:tcW w:w="9747" w:type="dxa"/>
          </w:tcPr>
          <w:p w:rsidR="005C2FCB" w:rsidRPr="005C2FCB" w:rsidRDefault="005C2FCB" w:rsidP="005C2FCB">
            <w:pPr>
              <w:widowControl/>
              <w:contextualSpacing/>
              <w:jc w:val="both"/>
              <w:rPr>
                <w:b/>
                <w:bCs/>
                <w:sz w:val="28"/>
                <w:szCs w:val="28"/>
              </w:rPr>
            </w:pPr>
            <w:r w:rsidRPr="005C2FCB">
              <w:rPr>
                <w:b/>
                <w:bCs/>
                <w:sz w:val="28"/>
                <w:szCs w:val="28"/>
              </w:rPr>
              <w:lastRenderedPageBreak/>
              <w:t>1.7</w:t>
            </w:r>
            <w:r w:rsidRPr="005C2FCB">
              <w:rPr>
                <w:b/>
                <w:bCs/>
                <w:sz w:val="28"/>
                <w:szCs w:val="28"/>
              </w:rPr>
              <w:tab/>
              <w:t>Целевые показатели развития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34</w:t>
            </w:r>
          </w:p>
        </w:tc>
      </w:tr>
      <w:tr w:rsidR="005C2FCB" w:rsidRPr="005C2FCB" w:rsidTr="005C2FCB">
        <w:tc>
          <w:tcPr>
            <w:tcW w:w="9747" w:type="dxa"/>
          </w:tcPr>
          <w:p w:rsidR="005C2FCB" w:rsidRPr="005C2FCB" w:rsidRDefault="005C2FCB" w:rsidP="005C2FCB">
            <w:pPr>
              <w:widowControl/>
              <w:contextualSpacing/>
              <w:jc w:val="both"/>
              <w:rPr>
                <w:bCs/>
                <w:sz w:val="28"/>
                <w:szCs w:val="28"/>
              </w:rPr>
            </w:pPr>
            <w:r w:rsidRPr="005C2FCB">
              <w:rPr>
                <w:bCs/>
                <w:sz w:val="28"/>
                <w:szCs w:val="28"/>
              </w:rPr>
              <w:t>1.7.1</w:t>
            </w:r>
            <w:r w:rsidRPr="005C2FCB">
              <w:rPr>
                <w:bCs/>
                <w:sz w:val="28"/>
                <w:szCs w:val="28"/>
              </w:rPr>
              <w:tab/>
              <w:t>Соотношение цены реализации мероприятий инвестиционной программы и их эффективности – улучшение качества воды.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35</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1.7.2</w:t>
            </w:r>
            <w:proofErr w:type="gramStart"/>
            <w:r w:rsidRPr="005C2FCB">
              <w:rPr>
                <w:bCs/>
                <w:sz w:val="28"/>
                <w:szCs w:val="28"/>
              </w:rPr>
              <w:t xml:space="preserve">  И</w:t>
            </w:r>
            <w:proofErr w:type="gramEnd"/>
            <w:r w:rsidRPr="005C2FCB">
              <w:rPr>
                <w:bCs/>
                <w:sz w:val="28"/>
                <w:szCs w:val="28"/>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35</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1.8 Перечень выявленных бесхозяйных объектов централизованных систем водоснабжения.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35</w:t>
            </w:r>
          </w:p>
        </w:tc>
      </w:tr>
      <w:tr w:rsidR="005C2FCB" w:rsidRPr="005C2FCB" w:rsidTr="005C2FCB">
        <w:tc>
          <w:tcPr>
            <w:tcW w:w="9747" w:type="dxa"/>
            <w:shd w:val="clear" w:color="auto" w:fill="C6D9F1"/>
          </w:tcPr>
          <w:p w:rsidR="005C2FCB" w:rsidRPr="005C2FCB" w:rsidRDefault="005C2FCB" w:rsidP="005C2FCB">
            <w:pPr>
              <w:widowControl/>
              <w:contextualSpacing/>
              <w:rPr>
                <w:b/>
                <w:bCs/>
                <w:sz w:val="28"/>
                <w:szCs w:val="28"/>
              </w:rPr>
            </w:pPr>
            <w:r w:rsidRPr="005C2FCB">
              <w:rPr>
                <w:b/>
                <w:bCs/>
                <w:sz w:val="28"/>
                <w:szCs w:val="28"/>
              </w:rPr>
              <w:t>2. ВОДООТВЕДЕНИЕ.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2.1 Существующее положение в сфере водоотведения поселения.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2.1.1 Структура системы сбора, очистки и отведения сточных вод на территории поселения и деление территории на эксплуатационные зоны.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2.1.2 Результаты технического обследования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2.1.3 Технологические зоны водоотведения.  Зоны централизованного и нецентрализованного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2.1.4</w:t>
            </w:r>
            <w:r w:rsidRPr="005C2FCB">
              <w:rPr>
                <w:bCs/>
                <w:sz w:val="28"/>
                <w:szCs w:val="28"/>
              </w:rPr>
              <w:tab/>
              <w:t>Технические возможности утилизации осадков сточных вод на очистных сооружениях существующей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2.1.5</w:t>
            </w:r>
            <w:r w:rsidRPr="005C2FCB">
              <w:rPr>
                <w:bCs/>
                <w:sz w:val="28"/>
                <w:szCs w:val="28"/>
              </w:rPr>
              <w:tab/>
              <w:t>Состояние и функционирование канализационных сетей.</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2.1.6</w:t>
            </w:r>
            <w:r w:rsidRPr="005C2FCB">
              <w:rPr>
                <w:bCs/>
                <w:sz w:val="28"/>
                <w:szCs w:val="28"/>
              </w:rPr>
              <w:tab/>
              <w:t>Безопасность и надежность объектов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2.1.7</w:t>
            </w:r>
            <w:r w:rsidRPr="005C2FCB">
              <w:rPr>
                <w:bCs/>
                <w:sz w:val="28"/>
                <w:szCs w:val="28"/>
              </w:rPr>
              <w:tab/>
              <w:t>Воздействие сброса сточных вод через централизованную систему водоотведения на окружающую среду.</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2.1.8</w:t>
            </w:r>
            <w:r w:rsidRPr="005C2FCB">
              <w:rPr>
                <w:bCs/>
                <w:sz w:val="28"/>
                <w:szCs w:val="28"/>
              </w:rPr>
              <w:tab/>
              <w:t>Территории муниципального образования, не охваченные централизованной системой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37</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2.1.9</w:t>
            </w:r>
            <w:r w:rsidRPr="005C2FCB">
              <w:rPr>
                <w:bCs/>
                <w:sz w:val="28"/>
                <w:szCs w:val="28"/>
              </w:rPr>
              <w:tab/>
              <w:t>Существующие технические и технологические  проблемы системы водоотведения поселения.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37</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2.2</w:t>
            </w:r>
            <w:r w:rsidRPr="005C2FCB">
              <w:rPr>
                <w:b/>
                <w:bCs/>
                <w:sz w:val="28"/>
                <w:szCs w:val="28"/>
              </w:rPr>
              <w:tab/>
              <w:t xml:space="preserve"> Балансы сточных вод в системе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2.2.2  Фактический приток неорганизованного стока по технологическим зонам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2.2.3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 xml:space="preserve">2.2.5 Прогнозные балансы поступления сточных вод в централизованную </w:t>
            </w:r>
            <w:r w:rsidRPr="005C2FCB">
              <w:rPr>
                <w:bCs/>
                <w:sz w:val="28"/>
                <w:szCs w:val="28"/>
              </w:rPr>
              <w:lastRenderedPageBreak/>
              <w:t>систему водоотведения  поселения, с учётом различных сценариев.</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lastRenderedPageBreak/>
              <w:t>38</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lastRenderedPageBreak/>
              <w:t>2.3 Прогноз объема сточных вод.</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38</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2.3.1 Сведения о фактическом и ожидаемом поступлении сточных вод в   централизованную систему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2.3.2  Структура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2.3.3 Расчет требуемой мощности очистных сооружений.</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39</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2.3.4 Анализ гидравлических режимов  и режимов работы элементов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40</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2.3.5  Резервы производственных мощностей очистных сооружений системы водоотведения и возможности расширения зоны их действия.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40</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2.4 Предложения по строительству, реконструкции и модернизации объектов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40</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2.4.1 Основные направления, принципы, задачи и целевые показатели развития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40</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2.4.2 Основные мероприятия по реализации схем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41</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2.4.3 Технические обоснования основных мероприятий по реализации схем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41</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41</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42</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42</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2.4.7 Границы и характеристики  охранных зон сетей и сооружений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43</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 xml:space="preserve">2.4.8 Границы планируемых </w:t>
            </w:r>
            <w:proofErr w:type="gramStart"/>
            <w:r w:rsidRPr="005C2FCB">
              <w:rPr>
                <w:bCs/>
                <w:sz w:val="28"/>
                <w:szCs w:val="28"/>
              </w:rPr>
              <w:t>зон размещения объектов централизованной системы водоотведения</w:t>
            </w:r>
            <w:proofErr w:type="gramEnd"/>
            <w:r w:rsidRPr="005C2FCB">
              <w:rPr>
                <w:bCs/>
                <w:sz w:val="28"/>
                <w:szCs w:val="28"/>
              </w:rPr>
              <w:t>.</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43</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2.5 Экологические аспекты мероприятий по строительству и реконструкции объектов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43</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43</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2.5.2 Сведения о применении методов, безопасных для окружающей среды, при утилизации осадков сточных вод.</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44</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44</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2.7  Целевые показатели развития централизованной системы водоотведения.</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45</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t xml:space="preserve">2.7.1 Соотношение цены  реализации мероприятий инвестиционной </w:t>
            </w:r>
            <w:r w:rsidRPr="005C2FCB">
              <w:rPr>
                <w:bCs/>
                <w:sz w:val="28"/>
                <w:szCs w:val="28"/>
              </w:rPr>
              <w:lastRenderedPageBreak/>
              <w:t>программы и их эффективности – улучшение качества очистки сточных вод.</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lastRenderedPageBreak/>
              <w:t>46</w:t>
            </w:r>
          </w:p>
        </w:tc>
      </w:tr>
      <w:tr w:rsidR="005C2FCB" w:rsidRPr="005C2FCB" w:rsidTr="005C2FCB">
        <w:tc>
          <w:tcPr>
            <w:tcW w:w="9747" w:type="dxa"/>
          </w:tcPr>
          <w:p w:rsidR="005C2FCB" w:rsidRPr="005C2FCB" w:rsidRDefault="005C2FCB" w:rsidP="005C2FCB">
            <w:pPr>
              <w:widowControl/>
              <w:contextualSpacing/>
              <w:rPr>
                <w:bCs/>
                <w:sz w:val="28"/>
                <w:szCs w:val="28"/>
              </w:rPr>
            </w:pPr>
            <w:r w:rsidRPr="005C2FCB">
              <w:rPr>
                <w:bCs/>
                <w:sz w:val="28"/>
                <w:szCs w:val="28"/>
              </w:rPr>
              <w:lastRenderedPageBreak/>
              <w:t>2.7.2</w:t>
            </w:r>
            <w:proofErr w:type="gramStart"/>
            <w:r w:rsidRPr="005C2FCB">
              <w:rPr>
                <w:bCs/>
                <w:sz w:val="28"/>
                <w:szCs w:val="28"/>
              </w:rPr>
              <w:t xml:space="preserve"> И</w:t>
            </w:r>
            <w:proofErr w:type="gramEnd"/>
            <w:r w:rsidRPr="005C2FCB">
              <w:rPr>
                <w:bCs/>
                <w:sz w:val="28"/>
                <w:szCs w:val="28"/>
              </w:rPr>
              <w:t>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46</w:t>
            </w:r>
          </w:p>
        </w:tc>
      </w:tr>
      <w:tr w:rsidR="005C2FCB" w:rsidRPr="005C2FCB" w:rsidTr="005C2FCB">
        <w:tc>
          <w:tcPr>
            <w:tcW w:w="9747" w:type="dxa"/>
          </w:tcPr>
          <w:p w:rsidR="005C2FCB" w:rsidRPr="005C2FCB" w:rsidRDefault="005C2FCB" w:rsidP="005C2FCB">
            <w:pPr>
              <w:widowControl/>
              <w:contextualSpacing/>
              <w:rPr>
                <w:b/>
                <w:bCs/>
                <w:sz w:val="28"/>
                <w:szCs w:val="28"/>
              </w:rPr>
            </w:pPr>
            <w:r w:rsidRPr="005C2FCB">
              <w:rPr>
                <w:b/>
                <w:bCs/>
                <w:sz w:val="28"/>
                <w:szCs w:val="28"/>
              </w:rPr>
              <w:t>2.8 Перечень выявленных бесхозяйных объектов централизованной системы</w:t>
            </w:r>
          </w:p>
        </w:tc>
        <w:tc>
          <w:tcPr>
            <w:tcW w:w="709" w:type="dxa"/>
            <w:shd w:val="clear" w:color="auto" w:fill="C6D9F1"/>
          </w:tcPr>
          <w:p w:rsidR="005C2FCB" w:rsidRPr="005C2FCB" w:rsidRDefault="005C2FCB" w:rsidP="005C2FCB">
            <w:pPr>
              <w:widowControl/>
              <w:spacing w:line="276" w:lineRule="auto"/>
              <w:contextualSpacing/>
              <w:jc w:val="center"/>
              <w:rPr>
                <w:bCs/>
                <w:color w:val="000000"/>
                <w:sz w:val="28"/>
                <w:szCs w:val="28"/>
              </w:rPr>
            </w:pPr>
            <w:r w:rsidRPr="005C2FCB">
              <w:rPr>
                <w:bCs/>
                <w:color w:val="000000"/>
                <w:sz w:val="28"/>
                <w:szCs w:val="28"/>
              </w:rPr>
              <w:t>46</w:t>
            </w:r>
          </w:p>
        </w:tc>
      </w:tr>
    </w:tbl>
    <w:p w:rsidR="005C2FCB" w:rsidRPr="005C2FCB" w:rsidRDefault="005C2FCB" w:rsidP="005C2FCB">
      <w:pPr>
        <w:widowControl/>
        <w:spacing w:line="276" w:lineRule="auto"/>
        <w:contextualSpacing/>
        <w:jc w:val="both"/>
        <w:rPr>
          <w:b/>
          <w:bCs/>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ind w:firstLine="708"/>
        <w:contextualSpacing/>
        <w:rPr>
          <w:color w:val="000000"/>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sz w:val="28"/>
          <w:szCs w:val="28"/>
        </w:rPr>
      </w:pPr>
      <w:r w:rsidRPr="005C2FCB">
        <w:rPr>
          <w:b/>
          <w:bCs/>
          <w:sz w:val="28"/>
          <w:szCs w:val="28"/>
        </w:rPr>
        <w:lastRenderedPageBreak/>
        <w:t>ВВЕДЕНИЕ</w:t>
      </w:r>
    </w:p>
    <w:p w:rsidR="005C2FCB" w:rsidRPr="005C2FCB" w:rsidRDefault="005C2FCB" w:rsidP="005C2FCB">
      <w:pPr>
        <w:widowControl/>
        <w:spacing w:line="276" w:lineRule="auto"/>
        <w:ind w:firstLine="708"/>
        <w:contextualSpacing/>
        <w:rPr>
          <w:sz w:val="28"/>
          <w:szCs w:val="28"/>
        </w:rPr>
      </w:pPr>
      <w:r w:rsidRPr="005C2FCB">
        <w:rPr>
          <w:sz w:val="28"/>
          <w:szCs w:val="28"/>
        </w:rPr>
        <w:t xml:space="preserve">Схема водоснабжения и водоотведения на период до 2026 года сельского поселения </w:t>
      </w:r>
      <w:proofErr w:type="spellStart"/>
      <w:r w:rsidRPr="005C2FCB">
        <w:rPr>
          <w:sz w:val="28"/>
          <w:szCs w:val="28"/>
        </w:rPr>
        <w:t>Савруха</w:t>
      </w:r>
      <w:proofErr w:type="spellEnd"/>
      <w:r w:rsidRPr="005C2FCB">
        <w:rPr>
          <w:sz w:val="28"/>
          <w:szCs w:val="28"/>
        </w:rPr>
        <w:t xml:space="preserve">  муниципального района </w:t>
      </w:r>
      <w:proofErr w:type="spellStart"/>
      <w:r w:rsidRPr="005C2FCB">
        <w:rPr>
          <w:sz w:val="28"/>
          <w:szCs w:val="28"/>
        </w:rPr>
        <w:t>Похвистневский</w:t>
      </w:r>
      <w:proofErr w:type="spellEnd"/>
      <w:r w:rsidRPr="005C2FCB">
        <w:rPr>
          <w:sz w:val="28"/>
          <w:szCs w:val="28"/>
        </w:rPr>
        <w:t xml:space="preserve"> Самарской области разработана на основании следующих документов: </w:t>
      </w:r>
    </w:p>
    <w:p w:rsidR="005C2FCB" w:rsidRPr="005C2FCB" w:rsidRDefault="005C2FCB" w:rsidP="005C2FCB">
      <w:pPr>
        <w:widowControl/>
        <w:spacing w:line="276" w:lineRule="auto"/>
        <w:contextualSpacing/>
        <w:jc w:val="both"/>
        <w:rPr>
          <w:sz w:val="28"/>
          <w:szCs w:val="28"/>
        </w:rPr>
      </w:pPr>
      <w:r w:rsidRPr="005C2FCB">
        <w:rPr>
          <w:sz w:val="28"/>
          <w:szCs w:val="28"/>
        </w:rPr>
        <w:t xml:space="preserve">- технического задания, утвержденного  Главой администрации сельского поселения </w:t>
      </w:r>
      <w:proofErr w:type="spellStart"/>
      <w:r w:rsidRPr="005C2FCB">
        <w:rPr>
          <w:sz w:val="28"/>
          <w:szCs w:val="28"/>
        </w:rPr>
        <w:t>Савруха</w:t>
      </w:r>
      <w:proofErr w:type="spellEnd"/>
      <w:r w:rsidRPr="005C2FCB">
        <w:rPr>
          <w:sz w:val="28"/>
          <w:szCs w:val="28"/>
        </w:rPr>
        <w:t xml:space="preserve">; </w:t>
      </w:r>
    </w:p>
    <w:p w:rsidR="005C2FCB" w:rsidRPr="005C2FCB" w:rsidRDefault="005C2FCB" w:rsidP="005C2FCB">
      <w:pPr>
        <w:widowControl/>
        <w:spacing w:line="276" w:lineRule="auto"/>
        <w:contextualSpacing/>
        <w:jc w:val="both"/>
        <w:rPr>
          <w:sz w:val="28"/>
          <w:szCs w:val="28"/>
        </w:rPr>
      </w:pPr>
      <w:r w:rsidRPr="005C2FCB">
        <w:rPr>
          <w:sz w:val="28"/>
          <w:szCs w:val="28"/>
        </w:rPr>
        <w:t xml:space="preserve">- генерального плана сельского поселения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spacing w:line="276" w:lineRule="auto"/>
        <w:contextualSpacing/>
        <w:jc w:val="both"/>
        <w:rPr>
          <w:sz w:val="28"/>
          <w:szCs w:val="28"/>
        </w:rPr>
      </w:pPr>
      <w:r w:rsidRPr="005C2FCB">
        <w:rPr>
          <w:sz w:val="28"/>
          <w:szCs w:val="28"/>
        </w:rPr>
        <w:t xml:space="preserve">- Программы социально-экономического развития сельского поселения на 2014 – 2017 годы; </w:t>
      </w:r>
    </w:p>
    <w:p w:rsidR="005C2FCB" w:rsidRPr="005C2FCB" w:rsidRDefault="005C2FCB" w:rsidP="005C2FCB">
      <w:pPr>
        <w:widowControl/>
        <w:spacing w:line="276" w:lineRule="auto"/>
        <w:contextualSpacing/>
        <w:jc w:val="both"/>
        <w:rPr>
          <w:sz w:val="28"/>
          <w:szCs w:val="28"/>
        </w:rPr>
      </w:pPr>
      <w:r w:rsidRPr="005C2FCB">
        <w:rPr>
          <w:sz w:val="28"/>
          <w:szCs w:val="28"/>
        </w:rPr>
        <w:t xml:space="preserve">и в соответствии с требованиями: </w:t>
      </w:r>
    </w:p>
    <w:p w:rsidR="005C2FCB" w:rsidRPr="005C2FCB" w:rsidRDefault="005C2FCB" w:rsidP="005C2FCB">
      <w:pPr>
        <w:widowControl/>
        <w:spacing w:line="276" w:lineRule="auto"/>
        <w:jc w:val="both"/>
        <w:rPr>
          <w:sz w:val="28"/>
          <w:szCs w:val="28"/>
        </w:rPr>
      </w:pPr>
      <w:r w:rsidRPr="005C2FCB">
        <w:rPr>
          <w:sz w:val="28"/>
          <w:szCs w:val="28"/>
        </w:rPr>
        <w:t>-Постановления №782 от 5 сентября 2013г. Правительства РФ «О схемах водоснабжения и водоотведения»;</w:t>
      </w:r>
    </w:p>
    <w:p w:rsidR="005C2FCB" w:rsidRPr="005C2FCB" w:rsidRDefault="005C2FCB" w:rsidP="005C2FCB">
      <w:pPr>
        <w:widowControl/>
        <w:spacing w:line="276" w:lineRule="auto"/>
        <w:jc w:val="both"/>
        <w:rPr>
          <w:sz w:val="28"/>
          <w:szCs w:val="28"/>
        </w:rPr>
      </w:pPr>
      <w:r w:rsidRPr="005C2FCB">
        <w:rPr>
          <w:sz w:val="28"/>
          <w:szCs w:val="28"/>
        </w:rPr>
        <w:t xml:space="preserve">- Федерального закона от 30.12.2004г. № 210-ФЗ «Об основах регулирования тарифов организаций коммунального комплекса» </w:t>
      </w:r>
    </w:p>
    <w:p w:rsidR="005C2FCB" w:rsidRPr="005C2FCB" w:rsidRDefault="005C2FCB" w:rsidP="005C2FCB">
      <w:pPr>
        <w:widowControl/>
        <w:spacing w:line="276" w:lineRule="auto"/>
        <w:contextualSpacing/>
        <w:jc w:val="both"/>
        <w:rPr>
          <w:sz w:val="28"/>
          <w:szCs w:val="28"/>
        </w:rPr>
      </w:pP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сельском поселении </w:t>
      </w:r>
      <w:proofErr w:type="spellStart"/>
      <w:r w:rsidRPr="005C2FCB">
        <w:rPr>
          <w:sz w:val="28"/>
          <w:szCs w:val="28"/>
        </w:rPr>
        <w:t>Савруха</w:t>
      </w:r>
      <w:proofErr w:type="spellEnd"/>
      <w:r w:rsidRPr="005C2FCB">
        <w:rPr>
          <w:sz w:val="28"/>
          <w:szCs w:val="28"/>
        </w:rPr>
        <w:t xml:space="preserve">.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Мероприятия охватывают следующие объекты системы коммунальной инфраструктуры: </w:t>
      </w:r>
    </w:p>
    <w:p w:rsidR="005C2FCB" w:rsidRPr="005C2FCB" w:rsidRDefault="005C2FCB" w:rsidP="005C2FCB">
      <w:pPr>
        <w:widowControl/>
        <w:spacing w:line="276" w:lineRule="auto"/>
        <w:contextualSpacing/>
        <w:jc w:val="both"/>
        <w:rPr>
          <w:sz w:val="28"/>
          <w:szCs w:val="28"/>
        </w:rPr>
      </w:pPr>
      <w:r w:rsidRPr="005C2FCB">
        <w:rPr>
          <w:sz w:val="28"/>
          <w:szCs w:val="28"/>
        </w:rPr>
        <w:t xml:space="preserve">– в системе водоснабжения – водозаборы, станции водоподготовки, насосные станции, магистральные и разводящие сети водопровода;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в системе водоотведения – разводящие сети водоотведения, канализационные насосные станции, канализационные очистные сооружения.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5C2FCB" w:rsidRPr="005C2FCB" w:rsidRDefault="005C2FCB" w:rsidP="005C2FCB">
      <w:pPr>
        <w:widowControl/>
        <w:spacing w:line="276" w:lineRule="auto"/>
        <w:contextualSpacing/>
        <w:jc w:val="both"/>
        <w:rPr>
          <w:sz w:val="28"/>
          <w:szCs w:val="28"/>
        </w:rPr>
      </w:pPr>
    </w:p>
    <w:p w:rsidR="005C2FCB" w:rsidRPr="005C2FCB" w:rsidRDefault="005C2FCB" w:rsidP="005C2FCB">
      <w:pPr>
        <w:widowControl/>
        <w:spacing w:line="276" w:lineRule="auto"/>
        <w:contextualSpacing/>
        <w:jc w:val="both"/>
        <w:rPr>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sz w:val="28"/>
          <w:szCs w:val="28"/>
        </w:rPr>
      </w:pPr>
      <w:r w:rsidRPr="005C2FCB">
        <w:rPr>
          <w:b/>
          <w:bCs/>
          <w:sz w:val="28"/>
          <w:szCs w:val="28"/>
        </w:rPr>
        <w:lastRenderedPageBreak/>
        <w:t>ПАСПОРТ СХЕМЫ</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Наименование </w:t>
      </w:r>
    </w:p>
    <w:p w:rsidR="005C2FCB" w:rsidRPr="005C2FCB" w:rsidRDefault="005C2FCB" w:rsidP="005C2FCB">
      <w:pPr>
        <w:widowControl/>
        <w:spacing w:line="276" w:lineRule="auto"/>
        <w:contextualSpacing/>
        <w:jc w:val="both"/>
        <w:rPr>
          <w:sz w:val="28"/>
          <w:szCs w:val="28"/>
        </w:rPr>
      </w:pPr>
      <w:r w:rsidRPr="005C2FCB">
        <w:rPr>
          <w:sz w:val="28"/>
          <w:szCs w:val="28"/>
        </w:rPr>
        <w:t xml:space="preserve">Схема водоснабжения и водоотведения сельского поселения </w:t>
      </w:r>
      <w:proofErr w:type="spellStart"/>
      <w:r w:rsidRPr="005C2FCB">
        <w:rPr>
          <w:sz w:val="28"/>
          <w:szCs w:val="28"/>
        </w:rPr>
        <w:t>Савруха</w:t>
      </w:r>
      <w:proofErr w:type="spellEnd"/>
      <w:r w:rsidRPr="005C2FCB">
        <w:rPr>
          <w:sz w:val="28"/>
          <w:szCs w:val="28"/>
        </w:rPr>
        <w:t xml:space="preserve"> на 2016 – 2026 годы. </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Инициатор проекта (муниципальный заказчик) </w:t>
      </w:r>
      <w:r w:rsidRPr="005C2FCB">
        <w:rPr>
          <w:sz w:val="28"/>
          <w:szCs w:val="28"/>
        </w:rPr>
        <w:t xml:space="preserve">Глава администрации сельского поселения </w:t>
      </w:r>
      <w:proofErr w:type="spellStart"/>
      <w:r w:rsidRPr="005C2FCB">
        <w:rPr>
          <w:sz w:val="28"/>
          <w:szCs w:val="28"/>
        </w:rPr>
        <w:t>Савруха</w:t>
      </w:r>
      <w:proofErr w:type="spellEnd"/>
      <w:r w:rsidRPr="005C2FCB">
        <w:rPr>
          <w:sz w:val="28"/>
          <w:szCs w:val="28"/>
        </w:rPr>
        <w:t xml:space="preserve">  муниципального района </w:t>
      </w:r>
      <w:proofErr w:type="spellStart"/>
      <w:r w:rsidRPr="005C2FCB">
        <w:rPr>
          <w:sz w:val="28"/>
          <w:szCs w:val="28"/>
        </w:rPr>
        <w:t>Похвистневский</w:t>
      </w:r>
      <w:proofErr w:type="spellEnd"/>
      <w:r w:rsidRPr="005C2FCB">
        <w:rPr>
          <w:sz w:val="28"/>
          <w:szCs w:val="28"/>
        </w:rPr>
        <w:t xml:space="preserve"> Самарской области.</w:t>
      </w:r>
    </w:p>
    <w:p w:rsidR="005C2FCB" w:rsidRPr="005C2FCB" w:rsidRDefault="005C2FCB" w:rsidP="005C2FCB">
      <w:pPr>
        <w:widowControl/>
        <w:spacing w:line="276" w:lineRule="auto"/>
        <w:contextualSpacing/>
        <w:jc w:val="both"/>
        <w:rPr>
          <w:sz w:val="28"/>
          <w:szCs w:val="28"/>
        </w:rPr>
      </w:pPr>
      <w:r w:rsidRPr="005C2FCB">
        <w:rPr>
          <w:sz w:val="28"/>
          <w:szCs w:val="28"/>
        </w:rPr>
        <w:t xml:space="preserve"> </w:t>
      </w:r>
      <w:r w:rsidRPr="005C2FCB">
        <w:rPr>
          <w:b/>
          <w:bCs/>
          <w:sz w:val="28"/>
          <w:szCs w:val="28"/>
        </w:rPr>
        <w:t xml:space="preserve">Местонахождение проекта </w:t>
      </w:r>
      <w:r w:rsidRPr="005C2FCB">
        <w:rPr>
          <w:sz w:val="28"/>
          <w:szCs w:val="28"/>
        </w:rPr>
        <w:t xml:space="preserve">Россия, Самарская область, </w:t>
      </w:r>
      <w:proofErr w:type="spellStart"/>
      <w:r w:rsidRPr="005C2FCB">
        <w:rPr>
          <w:sz w:val="28"/>
          <w:szCs w:val="28"/>
        </w:rPr>
        <w:t>Похвистневский</w:t>
      </w:r>
      <w:proofErr w:type="spellEnd"/>
      <w:r w:rsidRPr="005C2FCB">
        <w:rPr>
          <w:sz w:val="28"/>
          <w:szCs w:val="28"/>
        </w:rPr>
        <w:t xml:space="preserve"> район, с. </w:t>
      </w:r>
      <w:proofErr w:type="spellStart"/>
      <w:r w:rsidRPr="005C2FCB">
        <w:rPr>
          <w:sz w:val="28"/>
          <w:szCs w:val="28"/>
        </w:rPr>
        <w:t>Савруха</w:t>
      </w:r>
      <w:proofErr w:type="spellEnd"/>
      <w:r w:rsidRPr="005C2FCB">
        <w:rPr>
          <w:sz w:val="28"/>
          <w:szCs w:val="28"/>
        </w:rPr>
        <w:t>, ул. Центральная усадьба, д. 33.</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Нормативно-правовая база для разработки схемы </w:t>
      </w:r>
      <w:r w:rsidRPr="005C2FCB">
        <w:rPr>
          <w:sz w:val="28"/>
          <w:szCs w:val="28"/>
        </w:rPr>
        <w:t xml:space="preserve">- Федеральный закон от 07 декабря 2011 года № 416-ФЗ «Об основах регулирования тарифов организаций коммунального комплекса»;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Водный кодекс Российской Федерации.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СНиП 2.04.01-85* «Внутренний водопровод и канализация зданий» (Официальное издание), М.: ГУП ЦПП, 2003. Дата редакции: 01.01.2003; </w:t>
      </w:r>
    </w:p>
    <w:p w:rsidR="005C2FCB" w:rsidRPr="005C2FCB" w:rsidRDefault="005C2FCB" w:rsidP="005C2FCB">
      <w:pPr>
        <w:widowControl/>
        <w:spacing w:line="276" w:lineRule="auto"/>
        <w:contextualSpacing/>
        <w:jc w:val="both"/>
        <w:rPr>
          <w:sz w:val="28"/>
          <w:szCs w:val="28"/>
        </w:rPr>
      </w:pPr>
      <w:r w:rsidRPr="005C2FCB">
        <w:rPr>
          <w:sz w:val="28"/>
          <w:szCs w:val="28"/>
        </w:rPr>
        <w:t xml:space="preserve">- Приказ Министерства регионального развития Российской Федерации от 6 мая 2011 года № 204 «О разработке </w:t>
      </w:r>
      <w:proofErr w:type="gramStart"/>
      <w:r w:rsidRPr="005C2FCB">
        <w:rPr>
          <w:sz w:val="28"/>
          <w:szCs w:val="28"/>
        </w:rPr>
        <w:t>программ комплексного развития систем коммунальной инфраструктуры муниципальных образований</w:t>
      </w:r>
      <w:proofErr w:type="gramEnd"/>
      <w:r w:rsidRPr="005C2FCB">
        <w:rPr>
          <w:sz w:val="28"/>
          <w:szCs w:val="28"/>
        </w:rPr>
        <w:t xml:space="preserve">»; </w:t>
      </w:r>
    </w:p>
    <w:p w:rsidR="005C2FCB" w:rsidRPr="005C2FCB" w:rsidRDefault="005C2FCB" w:rsidP="005C2FCB">
      <w:pPr>
        <w:widowControl/>
        <w:spacing w:line="276" w:lineRule="auto"/>
        <w:contextualSpacing/>
        <w:jc w:val="both"/>
        <w:rPr>
          <w:sz w:val="28"/>
          <w:szCs w:val="28"/>
        </w:rPr>
      </w:pPr>
      <w:r w:rsidRPr="005C2FCB">
        <w:rPr>
          <w:sz w:val="28"/>
          <w:szCs w:val="28"/>
        </w:rPr>
        <w:t xml:space="preserve">утвержденные распоряжением Министерства экономики  от 24.03.2009г № 22-РМ; </w:t>
      </w:r>
    </w:p>
    <w:p w:rsidR="005C2FCB" w:rsidRPr="005C2FCB" w:rsidRDefault="005C2FCB" w:rsidP="005C2FCB">
      <w:pPr>
        <w:widowControl/>
        <w:spacing w:line="276" w:lineRule="auto"/>
        <w:contextualSpacing/>
        <w:jc w:val="both"/>
        <w:rPr>
          <w:bCs/>
          <w:sz w:val="28"/>
          <w:szCs w:val="28"/>
        </w:rPr>
      </w:pPr>
      <w:r w:rsidRPr="005C2FCB">
        <w:rPr>
          <w:bCs/>
          <w:sz w:val="28"/>
          <w:szCs w:val="28"/>
        </w:rPr>
        <w:t>-Постановления №782 от 5 сентября 2013г. Правительства РФ «О схемах водоснабжения и водоотведения»;</w:t>
      </w:r>
    </w:p>
    <w:p w:rsidR="005C2FCB" w:rsidRPr="005C2FCB" w:rsidRDefault="005C2FCB" w:rsidP="005C2FCB">
      <w:pPr>
        <w:widowControl/>
        <w:spacing w:line="276" w:lineRule="auto"/>
        <w:contextualSpacing/>
        <w:jc w:val="both"/>
        <w:rPr>
          <w:bCs/>
          <w:sz w:val="28"/>
          <w:szCs w:val="28"/>
        </w:rPr>
      </w:pPr>
      <w:r w:rsidRPr="005C2FCB">
        <w:rPr>
          <w:bCs/>
          <w:sz w:val="28"/>
          <w:szCs w:val="28"/>
        </w:rPr>
        <w:t>- Федерального закона от 30.12.2004г. № 210-ФЗ «Об основах регулирования тарифов организаций коммунального комплекса»</w:t>
      </w: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Цели схемы: </w:t>
      </w:r>
    </w:p>
    <w:p w:rsidR="005C2FCB" w:rsidRPr="005C2FCB" w:rsidRDefault="005C2FCB" w:rsidP="005C2FCB">
      <w:pPr>
        <w:widowControl/>
        <w:spacing w:line="276" w:lineRule="auto"/>
        <w:contextualSpacing/>
        <w:jc w:val="both"/>
        <w:rPr>
          <w:sz w:val="28"/>
          <w:szCs w:val="28"/>
        </w:rPr>
      </w:pPr>
      <w:r w:rsidRPr="005C2FCB">
        <w:rPr>
          <w:sz w:val="28"/>
          <w:szCs w:val="28"/>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2026 года;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5C2FCB" w:rsidRPr="005C2FCB" w:rsidRDefault="005C2FCB" w:rsidP="005C2FCB">
      <w:pPr>
        <w:widowControl/>
        <w:spacing w:line="276" w:lineRule="auto"/>
        <w:contextualSpacing/>
        <w:jc w:val="both"/>
        <w:rPr>
          <w:sz w:val="28"/>
          <w:szCs w:val="28"/>
        </w:rPr>
      </w:pPr>
      <w:r w:rsidRPr="005C2FCB">
        <w:rPr>
          <w:sz w:val="28"/>
          <w:szCs w:val="28"/>
        </w:rPr>
        <w:t xml:space="preserve">– улучшение работы систем водоснабжения и водоотведения; </w:t>
      </w:r>
    </w:p>
    <w:p w:rsidR="005C2FCB" w:rsidRPr="005C2FCB" w:rsidRDefault="005C2FCB" w:rsidP="005C2FCB">
      <w:pPr>
        <w:widowControl/>
        <w:spacing w:line="276" w:lineRule="auto"/>
        <w:contextualSpacing/>
        <w:jc w:val="both"/>
        <w:rPr>
          <w:sz w:val="28"/>
          <w:szCs w:val="28"/>
        </w:rPr>
      </w:pPr>
      <w:r w:rsidRPr="005C2FCB">
        <w:rPr>
          <w:sz w:val="28"/>
          <w:szCs w:val="28"/>
        </w:rPr>
        <w:lastRenderedPageBreak/>
        <w:t xml:space="preserve">– повышение качества питьевой воды, поступающей к потребителям; </w:t>
      </w:r>
    </w:p>
    <w:p w:rsidR="005C2FCB" w:rsidRPr="005C2FCB" w:rsidRDefault="005C2FCB" w:rsidP="005C2FCB">
      <w:pPr>
        <w:widowControl/>
        <w:spacing w:line="276" w:lineRule="auto"/>
        <w:contextualSpacing/>
        <w:jc w:val="both"/>
        <w:rPr>
          <w:sz w:val="28"/>
          <w:szCs w:val="28"/>
        </w:rPr>
      </w:pPr>
      <w:r w:rsidRPr="005C2FCB">
        <w:rPr>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снижение вредного воздействия на окружающую среду. </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Способ достижения цели: </w:t>
      </w:r>
    </w:p>
    <w:p w:rsidR="005C2FCB" w:rsidRPr="005C2FCB" w:rsidRDefault="005C2FCB" w:rsidP="005C2FCB">
      <w:pPr>
        <w:widowControl/>
        <w:spacing w:line="276" w:lineRule="auto"/>
        <w:contextualSpacing/>
        <w:jc w:val="both"/>
        <w:rPr>
          <w:sz w:val="28"/>
          <w:szCs w:val="28"/>
        </w:rPr>
      </w:pPr>
      <w:r w:rsidRPr="005C2FCB">
        <w:rPr>
          <w:sz w:val="28"/>
          <w:szCs w:val="28"/>
        </w:rPr>
        <w:t xml:space="preserve">– реконструкция существующих водозаборных узлов;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строительство централизованной сети магистральных водоводов, обеспечивающих возможность качественного снабжения водой населения и юридических лиц сельского поселения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spacing w:line="276" w:lineRule="auto"/>
        <w:contextualSpacing/>
        <w:jc w:val="both"/>
        <w:rPr>
          <w:sz w:val="28"/>
          <w:szCs w:val="28"/>
        </w:rPr>
      </w:pPr>
      <w:r w:rsidRPr="005C2FCB">
        <w:rPr>
          <w:sz w:val="28"/>
          <w:szCs w:val="28"/>
        </w:rPr>
        <w:t xml:space="preserve">– строительство новых сетей водоснабжения и очистных сооружений;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строительство централизованной сети водоотведения с насосными станциями подкачки и планируемыми канализационными очистными сооружениями; </w:t>
      </w:r>
    </w:p>
    <w:p w:rsidR="005C2FCB" w:rsidRPr="005C2FCB" w:rsidRDefault="005C2FCB" w:rsidP="005C2FCB">
      <w:pPr>
        <w:widowControl/>
        <w:spacing w:line="276" w:lineRule="auto"/>
        <w:contextualSpacing/>
        <w:jc w:val="both"/>
        <w:rPr>
          <w:sz w:val="28"/>
          <w:szCs w:val="28"/>
        </w:rPr>
      </w:pPr>
      <w:r w:rsidRPr="005C2FCB">
        <w:rPr>
          <w:sz w:val="28"/>
          <w:szCs w:val="28"/>
        </w:rPr>
        <w:t xml:space="preserve">– модернизация объектов инженерной инфраструктуры путем внедрения </w:t>
      </w:r>
      <w:proofErr w:type="spellStart"/>
      <w:r w:rsidRPr="005C2FCB">
        <w:rPr>
          <w:sz w:val="28"/>
          <w:szCs w:val="28"/>
        </w:rPr>
        <w:t>ресурсо</w:t>
      </w:r>
      <w:proofErr w:type="spellEnd"/>
      <w:r w:rsidRPr="005C2FCB">
        <w:rPr>
          <w:sz w:val="28"/>
          <w:szCs w:val="28"/>
        </w:rPr>
        <w:t xml:space="preserve">- и энергосберегающих технологий; </w:t>
      </w:r>
    </w:p>
    <w:p w:rsidR="005C2FCB" w:rsidRPr="005C2FCB" w:rsidRDefault="005C2FCB" w:rsidP="005C2FCB">
      <w:pPr>
        <w:widowControl/>
        <w:spacing w:line="276" w:lineRule="auto"/>
        <w:contextualSpacing/>
        <w:jc w:val="both"/>
        <w:rPr>
          <w:sz w:val="28"/>
          <w:szCs w:val="28"/>
        </w:rPr>
      </w:pPr>
      <w:r w:rsidRPr="005C2FCB">
        <w:rPr>
          <w:sz w:val="28"/>
          <w:szCs w:val="28"/>
        </w:rPr>
        <w:t xml:space="preserve">– установка приборов учета;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Сроки и этапы реализации схемы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Схема будет реализована в период с 2016 по 2026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5C2FCB" w:rsidRPr="005C2FCB" w:rsidRDefault="005C2FCB" w:rsidP="005C2FCB">
      <w:pPr>
        <w:widowControl/>
        <w:spacing w:line="276" w:lineRule="auto"/>
        <w:contextualSpacing/>
        <w:jc w:val="both"/>
        <w:rPr>
          <w:color w:val="000000"/>
          <w:sz w:val="28"/>
          <w:szCs w:val="28"/>
        </w:rPr>
      </w:pPr>
      <w:r w:rsidRPr="005C2FCB">
        <w:rPr>
          <w:color w:val="000000"/>
          <w:sz w:val="28"/>
          <w:szCs w:val="28"/>
        </w:rPr>
        <w:t xml:space="preserve">Первый этап строительства - 2016-2019 годы: </w:t>
      </w:r>
    </w:p>
    <w:p w:rsidR="005C2FCB" w:rsidRPr="005C2FCB" w:rsidRDefault="005C2FCB" w:rsidP="005C2FCB">
      <w:pPr>
        <w:widowControl/>
        <w:spacing w:line="276" w:lineRule="auto"/>
        <w:contextualSpacing/>
        <w:jc w:val="both"/>
        <w:rPr>
          <w:sz w:val="28"/>
          <w:szCs w:val="28"/>
        </w:rPr>
      </w:pPr>
      <w:r w:rsidRPr="005C2FCB">
        <w:rPr>
          <w:sz w:val="28"/>
          <w:szCs w:val="28"/>
        </w:rPr>
        <w:t xml:space="preserve">- проект  водоснабжения сельского поселения;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строительство новых водоводов для обеспечения водой оставшейся части населения; </w:t>
      </w:r>
    </w:p>
    <w:p w:rsidR="005C2FCB" w:rsidRPr="005C2FCB" w:rsidRDefault="005C2FCB" w:rsidP="005C2FCB">
      <w:pPr>
        <w:widowControl/>
        <w:spacing w:line="276" w:lineRule="auto"/>
        <w:contextualSpacing/>
        <w:jc w:val="both"/>
        <w:rPr>
          <w:sz w:val="28"/>
          <w:szCs w:val="28"/>
        </w:rPr>
      </w:pPr>
      <w:r w:rsidRPr="005C2FCB">
        <w:rPr>
          <w:sz w:val="28"/>
          <w:szCs w:val="28"/>
        </w:rPr>
        <w:t xml:space="preserve">Второй этап строительства- 2020-2026 годы: </w:t>
      </w:r>
    </w:p>
    <w:p w:rsidR="005C2FCB" w:rsidRPr="005C2FCB" w:rsidRDefault="005C2FCB" w:rsidP="005C2FCB">
      <w:pPr>
        <w:widowControl/>
        <w:spacing w:line="276" w:lineRule="auto"/>
        <w:contextualSpacing/>
        <w:jc w:val="both"/>
        <w:rPr>
          <w:sz w:val="28"/>
          <w:szCs w:val="28"/>
        </w:rPr>
      </w:pPr>
      <w:r w:rsidRPr="005C2FCB">
        <w:rPr>
          <w:sz w:val="28"/>
          <w:szCs w:val="28"/>
        </w:rPr>
        <w:t xml:space="preserve">- строительство станции водоподготовки на водозаборах; </w:t>
      </w:r>
    </w:p>
    <w:p w:rsidR="005C2FCB" w:rsidRPr="005C2FCB" w:rsidRDefault="005C2FCB" w:rsidP="005C2FCB">
      <w:pPr>
        <w:widowControl/>
        <w:spacing w:line="276" w:lineRule="auto"/>
        <w:contextualSpacing/>
        <w:jc w:val="both"/>
        <w:rPr>
          <w:sz w:val="28"/>
          <w:szCs w:val="28"/>
        </w:rPr>
      </w:pPr>
      <w:r w:rsidRPr="005C2FCB">
        <w:rPr>
          <w:sz w:val="28"/>
          <w:szCs w:val="28"/>
        </w:rPr>
        <w:t>-  строительство новых магистральных водоводов.</w:t>
      </w:r>
    </w:p>
    <w:p w:rsidR="005C2FCB" w:rsidRPr="005C2FCB" w:rsidRDefault="005C2FCB" w:rsidP="005C2FCB">
      <w:pPr>
        <w:widowControl/>
        <w:spacing w:line="276" w:lineRule="auto"/>
        <w:contextualSpacing/>
        <w:jc w:val="both"/>
        <w:rPr>
          <w:sz w:val="28"/>
          <w:szCs w:val="28"/>
        </w:rPr>
      </w:pPr>
      <w:r w:rsidRPr="005C2FCB">
        <w:rPr>
          <w:b/>
          <w:bCs/>
          <w:sz w:val="28"/>
          <w:szCs w:val="28"/>
        </w:rPr>
        <w:t xml:space="preserve">Финансовые ресурсы, необходимые для реализации схемы </w:t>
      </w:r>
    </w:p>
    <w:p w:rsidR="005C2FCB" w:rsidRPr="005C2FCB" w:rsidRDefault="005C2FCB" w:rsidP="005C2FCB">
      <w:pPr>
        <w:widowControl/>
        <w:spacing w:line="276" w:lineRule="auto"/>
        <w:contextualSpacing/>
        <w:jc w:val="both"/>
        <w:rPr>
          <w:sz w:val="28"/>
          <w:szCs w:val="28"/>
        </w:rPr>
      </w:pPr>
      <w:r w:rsidRPr="005C2FCB">
        <w:rPr>
          <w:sz w:val="28"/>
          <w:szCs w:val="28"/>
        </w:rPr>
        <w:t xml:space="preserve">Общий объем финансирования схемы составляет 279837,95 тыс. руб., в том числе: </w:t>
      </w:r>
    </w:p>
    <w:p w:rsidR="005C2FCB" w:rsidRPr="005C2FCB" w:rsidRDefault="005C2FCB" w:rsidP="005C2FCB">
      <w:pPr>
        <w:widowControl/>
        <w:spacing w:line="276" w:lineRule="auto"/>
        <w:jc w:val="both"/>
        <w:rPr>
          <w:sz w:val="28"/>
          <w:szCs w:val="28"/>
        </w:rPr>
      </w:pPr>
      <w:r w:rsidRPr="005C2FCB">
        <w:rPr>
          <w:sz w:val="28"/>
          <w:szCs w:val="28"/>
        </w:rPr>
        <w:t xml:space="preserve">171230 тыс. руб. - финансирование мероприятий по водоснабжению; </w:t>
      </w:r>
    </w:p>
    <w:p w:rsidR="005C2FCB" w:rsidRPr="005C2FCB" w:rsidRDefault="005C2FCB" w:rsidP="005C2FCB">
      <w:pPr>
        <w:widowControl/>
        <w:spacing w:line="276" w:lineRule="auto"/>
        <w:contextualSpacing/>
        <w:jc w:val="both"/>
        <w:rPr>
          <w:sz w:val="28"/>
          <w:szCs w:val="28"/>
        </w:rPr>
      </w:pPr>
      <w:r w:rsidRPr="005C2FCB">
        <w:rPr>
          <w:bCs/>
          <w:sz w:val="28"/>
          <w:szCs w:val="28"/>
        </w:rPr>
        <w:t xml:space="preserve">108607,95 </w:t>
      </w:r>
      <w:r w:rsidRPr="005C2FCB">
        <w:rPr>
          <w:sz w:val="28"/>
          <w:szCs w:val="28"/>
        </w:rPr>
        <w:t xml:space="preserve"> тыс. руб. - финансирование мероприятий по водоотведению.</w:t>
      </w:r>
    </w:p>
    <w:p w:rsidR="005C2FCB" w:rsidRPr="005C2FCB" w:rsidRDefault="005C2FCB" w:rsidP="005C2FCB">
      <w:pPr>
        <w:widowControl/>
        <w:spacing w:line="276" w:lineRule="auto"/>
        <w:contextualSpacing/>
        <w:jc w:val="both"/>
        <w:rPr>
          <w:sz w:val="28"/>
          <w:szCs w:val="28"/>
        </w:rPr>
      </w:pPr>
      <w:r w:rsidRPr="005C2FCB">
        <w:rPr>
          <w:sz w:val="28"/>
          <w:szCs w:val="28"/>
        </w:rPr>
        <w:t>Финансирование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w:t>
      </w: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spacing w:line="276" w:lineRule="auto"/>
        <w:contextualSpacing/>
        <w:jc w:val="both"/>
        <w:rPr>
          <w:sz w:val="28"/>
          <w:szCs w:val="28"/>
        </w:rPr>
      </w:pPr>
      <w:r w:rsidRPr="005C2FCB">
        <w:rPr>
          <w:b/>
          <w:bCs/>
          <w:sz w:val="28"/>
          <w:szCs w:val="28"/>
        </w:rPr>
        <w:lastRenderedPageBreak/>
        <w:t xml:space="preserve">Ожидаемые результаты от реализации мероприятий схемы </w:t>
      </w:r>
    </w:p>
    <w:p w:rsidR="005C2FCB" w:rsidRPr="005C2FCB" w:rsidRDefault="005C2FCB" w:rsidP="005C2FCB">
      <w:pPr>
        <w:widowControl/>
        <w:numPr>
          <w:ilvl w:val="0"/>
          <w:numId w:val="3"/>
        </w:numPr>
        <w:autoSpaceDE/>
        <w:autoSpaceDN/>
        <w:adjustRightInd/>
        <w:spacing w:after="200" w:line="276" w:lineRule="auto"/>
        <w:contextualSpacing/>
        <w:jc w:val="both"/>
        <w:rPr>
          <w:sz w:val="28"/>
          <w:szCs w:val="28"/>
        </w:rPr>
      </w:pPr>
      <w:r w:rsidRPr="005C2FCB">
        <w:rPr>
          <w:sz w:val="28"/>
          <w:szCs w:val="28"/>
        </w:rPr>
        <w:t xml:space="preserve">1. Создание современной коммунальной инфраструктуры сельских населенных пунктов. </w:t>
      </w:r>
    </w:p>
    <w:p w:rsidR="005C2FCB" w:rsidRPr="005C2FCB" w:rsidRDefault="005C2FCB" w:rsidP="005C2FCB">
      <w:pPr>
        <w:widowControl/>
        <w:numPr>
          <w:ilvl w:val="0"/>
          <w:numId w:val="3"/>
        </w:numPr>
        <w:autoSpaceDE/>
        <w:autoSpaceDN/>
        <w:adjustRightInd/>
        <w:spacing w:after="200" w:line="276" w:lineRule="auto"/>
        <w:contextualSpacing/>
        <w:jc w:val="both"/>
        <w:rPr>
          <w:sz w:val="28"/>
          <w:szCs w:val="28"/>
        </w:rPr>
      </w:pPr>
      <w:r w:rsidRPr="005C2FCB">
        <w:rPr>
          <w:sz w:val="28"/>
          <w:szCs w:val="28"/>
        </w:rPr>
        <w:t xml:space="preserve">2. Повышение качества предоставления коммунальных услуг потребителям. </w:t>
      </w:r>
    </w:p>
    <w:p w:rsidR="005C2FCB" w:rsidRPr="005C2FCB" w:rsidRDefault="005C2FCB" w:rsidP="005C2FCB">
      <w:pPr>
        <w:widowControl/>
        <w:numPr>
          <w:ilvl w:val="0"/>
          <w:numId w:val="3"/>
        </w:numPr>
        <w:autoSpaceDE/>
        <w:autoSpaceDN/>
        <w:adjustRightInd/>
        <w:spacing w:after="200" w:line="276" w:lineRule="auto"/>
        <w:contextualSpacing/>
        <w:jc w:val="both"/>
        <w:rPr>
          <w:sz w:val="28"/>
          <w:szCs w:val="28"/>
        </w:rPr>
      </w:pPr>
      <w:r w:rsidRPr="005C2FCB">
        <w:rPr>
          <w:sz w:val="28"/>
          <w:szCs w:val="28"/>
        </w:rPr>
        <w:t xml:space="preserve">3. Снижение уровня износа объектов водоснабжения и водоотведения. </w:t>
      </w:r>
    </w:p>
    <w:p w:rsidR="005C2FCB" w:rsidRPr="005C2FCB" w:rsidRDefault="005C2FCB" w:rsidP="005C2FCB">
      <w:pPr>
        <w:widowControl/>
        <w:numPr>
          <w:ilvl w:val="0"/>
          <w:numId w:val="3"/>
        </w:numPr>
        <w:autoSpaceDE/>
        <w:autoSpaceDN/>
        <w:adjustRightInd/>
        <w:spacing w:after="200" w:line="276" w:lineRule="auto"/>
        <w:contextualSpacing/>
        <w:jc w:val="both"/>
        <w:rPr>
          <w:sz w:val="28"/>
          <w:szCs w:val="28"/>
        </w:rPr>
      </w:pPr>
      <w:r w:rsidRPr="005C2FCB">
        <w:rPr>
          <w:sz w:val="28"/>
          <w:szCs w:val="28"/>
        </w:rPr>
        <w:t xml:space="preserve">4. Улучшение экологической ситуации на территории сельского поселения. </w:t>
      </w:r>
    </w:p>
    <w:p w:rsidR="005C2FCB" w:rsidRPr="005C2FCB" w:rsidRDefault="005C2FCB" w:rsidP="005C2FCB">
      <w:pPr>
        <w:widowControl/>
        <w:numPr>
          <w:ilvl w:val="0"/>
          <w:numId w:val="3"/>
        </w:numPr>
        <w:autoSpaceDE/>
        <w:autoSpaceDN/>
        <w:adjustRightInd/>
        <w:spacing w:after="200" w:line="276" w:lineRule="auto"/>
        <w:contextualSpacing/>
        <w:jc w:val="both"/>
        <w:rPr>
          <w:sz w:val="28"/>
          <w:szCs w:val="28"/>
        </w:rPr>
      </w:pPr>
      <w:r w:rsidRPr="005C2FCB">
        <w:rPr>
          <w:sz w:val="28"/>
          <w:szCs w:val="28"/>
        </w:rPr>
        <w:t xml:space="preserve">6. Увеличение мощности систем водоснабжения и водоотведения. </w:t>
      </w:r>
    </w:p>
    <w:p w:rsidR="005C2FCB" w:rsidRPr="005C2FCB" w:rsidRDefault="005C2FCB" w:rsidP="005C2FCB">
      <w:pPr>
        <w:widowControl/>
        <w:spacing w:line="276" w:lineRule="auto"/>
        <w:contextualSpacing/>
        <w:jc w:val="both"/>
        <w:rPr>
          <w:color w:val="000000"/>
          <w:sz w:val="28"/>
          <w:szCs w:val="28"/>
        </w:rPr>
      </w:pPr>
    </w:p>
    <w:p w:rsidR="005C2FCB" w:rsidRPr="005C2FCB" w:rsidRDefault="005C2FCB" w:rsidP="005C2FCB">
      <w:pPr>
        <w:widowControl/>
        <w:spacing w:line="276" w:lineRule="auto"/>
        <w:contextualSpacing/>
        <w:jc w:val="center"/>
        <w:rPr>
          <w:color w:val="000000"/>
          <w:sz w:val="28"/>
          <w:szCs w:val="28"/>
        </w:rPr>
      </w:pPr>
      <w:r w:rsidRPr="005C2FCB">
        <w:rPr>
          <w:b/>
          <w:bCs/>
          <w:color w:val="000000"/>
          <w:sz w:val="28"/>
          <w:szCs w:val="28"/>
        </w:rPr>
        <w:t>Контроль исполнения инвестиционной программы</w:t>
      </w:r>
    </w:p>
    <w:p w:rsidR="005C2FCB" w:rsidRPr="005C2FCB" w:rsidRDefault="005C2FCB" w:rsidP="005C2FCB">
      <w:pPr>
        <w:widowControl/>
        <w:spacing w:line="276" w:lineRule="auto"/>
        <w:contextualSpacing/>
        <w:jc w:val="center"/>
        <w:rPr>
          <w:color w:val="000000"/>
          <w:sz w:val="28"/>
          <w:szCs w:val="28"/>
        </w:rPr>
      </w:pPr>
      <w:r w:rsidRPr="005C2FCB">
        <w:rPr>
          <w:color w:val="000000"/>
          <w:sz w:val="28"/>
          <w:szCs w:val="28"/>
        </w:rPr>
        <w:t xml:space="preserve">Оперативный контроль осуществляет Глава администрации </w:t>
      </w:r>
      <w:r w:rsidRPr="005C2FCB">
        <w:rPr>
          <w:sz w:val="28"/>
          <w:szCs w:val="28"/>
        </w:rPr>
        <w:t xml:space="preserve">сельского поселения </w:t>
      </w:r>
      <w:proofErr w:type="spellStart"/>
      <w:r w:rsidRPr="005C2FCB">
        <w:rPr>
          <w:sz w:val="28"/>
          <w:szCs w:val="28"/>
        </w:rPr>
        <w:t>Савруха</w:t>
      </w:r>
      <w:proofErr w:type="spellEnd"/>
      <w:r w:rsidRPr="005C2FCB">
        <w:rPr>
          <w:sz w:val="28"/>
          <w:szCs w:val="28"/>
        </w:rPr>
        <w:t xml:space="preserve"> муниципального района </w:t>
      </w:r>
      <w:proofErr w:type="spellStart"/>
      <w:r w:rsidRPr="005C2FCB">
        <w:rPr>
          <w:sz w:val="28"/>
          <w:szCs w:val="28"/>
        </w:rPr>
        <w:t>Похвистневский</w:t>
      </w:r>
      <w:proofErr w:type="spellEnd"/>
      <w:r w:rsidRPr="005C2FCB">
        <w:rPr>
          <w:sz w:val="28"/>
          <w:szCs w:val="28"/>
        </w:rPr>
        <w:t xml:space="preserve"> Самарской области</w:t>
      </w:r>
      <w:r w:rsidRPr="005C2FCB">
        <w:rPr>
          <w:color w:val="000000"/>
          <w:sz w:val="28"/>
          <w:szCs w:val="28"/>
        </w:rPr>
        <w:t>.</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    ВОДОСНАБЖЕНИЕ.</w:t>
      </w:r>
    </w:p>
    <w:p w:rsidR="005C2FCB" w:rsidRPr="005C2FCB" w:rsidRDefault="005C2FCB" w:rsidP="005C2FCB">
      <w:pPr>
        <w:widowControl/>
        <w:spacing w:line="276" w:lineRule="auto"/>
        <w:ind w:left="360"/>
        <w:contextualSpacing/>
        <w:rPr>
          <w:sz w:val="28"/>
          <w:szCs w:val="28"/>
        </w:rPr>
      </w:pPr>
    </w:p>
    <w:p w:rsidR="005C2FCB" w:rsidRPr="005C2FCB" w:rsidRDefault="005C2FCB" w:rsidP="005C2FCB">
      <w:pPr>
        <w:widowControl/>
        <w:spacing w:line="276" w:lineRule="auto"/>
        <w:ind w:left="1080"/>
        <w:contextualSpacing/>
        <w:jc w:val="center"/>
        <w:rPr>
          <w:b/>
          <w:sz w:val="28"/>
          <w:szCs w:val="28"/>
          <w:lang w:eastAsia="en-US"/>
        </w:rPr>
      </w:pPr>
      <w:r w:rsidRPr="005C2FCB">
        <w:rPr>
          <w:b/>
          <w:sz w:val="28"/>
          <w:szCs w:val="28"/>
          <w:lang w:eastAsia="en-US"/>
        </w:rPr>
        <w:t>1.1Технико-экономическое состояние централизованных систем водоснабжения.</w:t>
      </w:r>
    </w:p>
    <w:p w:rsidR="005C2FCB" w:rsidRPr="005C2FCB" w:rsidRDefault="005C2FCB" w:rsidP="005C2FCB">
      <w:pPr>
        <w:widowControl/>
        <w:spacing w:line="276" w:lineRule="auto"/>
        <w:ind w:left="720"/>
        <w:contextualSpacing/>
        <w:rPr>
          <w:b/>
          <w:sz w:val="28"/>
          <w:szCs w:val="28"/>
          <w:lang w:eastAsia="en-US"/>
        </w:rPr>
      </w:pPr>
    </w:p>
    <w:p w:rsidR="005C2FCB" w:rsidRPr="005C2FCB" w:rsidRDefault="005C2FCB" w:rsidP="005C2FCB">
      <w:pPr>
        <w:widowControl/>
        <w:numPr>
          <w:ilvl w:val="2"/>
          <w:numId w:val="12"/>
        </w:numPr>
        <w:autoSpaceDE/>
        <w:autoSpaceDN/>
        <w:adjustRightInd/>
        <w:spacing w:after="200" w:line="276" w:lineRule="auto"/>
        <w:contextualSpacing/>
        <w:jc w:val="center"/>
        <w:rPr>
          <w:b/>
          <w:sz w:val="28"/>
          <w:szCs w:val="28"/>
          <w:lang w:eastAsia="en-US"/>
        </w:rPr>
      </w:pPr>
      <w:r w:rsidRPr="005C2FCB">
        <w:rPr>
          <w:b/>
          <w:sz w:val="28"/>
          <w:szCs w:val="28"/>
          <w:lang w:eastAsia="en-US"/>
        </w:rPr>
        <w:t>Системы и структуры водоснабжения поселения и деление территорий на эксплуатационные зоны.</w:t>
      </w:r>
    </w:p>
    <w:p w:rsidR="005C2FCB" w:rsidRPr="005C2FCB" w:rsidRDefault="005C2FCB" w:rsidP="005C2FCB">
      <w:pPr>
        <w:widowControl/>
        <w:spacing w:line="276" w:lineRule="auto"/>
        <w:ind w:firstLine="708"/>
        <w:jc w:val="both"/>
        <w:rPr>
          <w:sz w:val="28"/>
          <w:szCs w:val="28"/>
        </w:rPr>
      </w:pPr>
      <w:r w:rsidRPr="005C2FCB">
        <w:rPr>
          <w:sz w:val="28"/>
          <w:szCs w:val="28"/>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5C2FCB" w:rsidRPr="005C2FCB" w:rsidRDefault="005C2FCB" w:rsidP="005C2FCB">
      <w:pPr>
        <w:widowControl/>
        <w:autoSpaceDE/>
        <w:autoSpaceDN/>
        <w:adjustRightInd/>
        <w:spacing w:line="276" w:lineRule="auto"/>
        <w:ind w:firstLine="708"/>
        <w:jc w:val="both"/>
        <w:rPr>
          <w:sz w:val="28"/>
          <w:szCs w:val="28"/>
          <w:lang w:eastAsia="en-US"/>
        </w:rPr>
      </w:pPr>
      <w:proofErr w:type="gramStart"/>
      <w:r w:rsidRPr="005C2FCB">
        <w:rPr>
          <w:sz w:val="28"/>
          <w:szCs w:val="28"/>
          <w:lang w:eastAsia="en-US"/>
        </w:rPr>
        <w:t xml:space="preserve">На территории сельского поселения </w:t>
      </w:r>
      <w:proofErr w:type="spellStart"/>
      <w:r w:rsidRPr="005C2FCB">
        <w:rPr>
          <w:sz w:val="28"/>
          <w:szCs w:val="28"/>
        </w:rPr>
        <w:t>Савруха</w:t>
      </w:r>
      <w:proofErr w:type="spellEnd"/>
      <w:r w:rsidRPr="005C2FCB">
        <w:rPr>
          <w:sz w:val="28"/>
          <w:szCs w:val="28"/>
        </w:rPr>
        <w:t xml:space="preserve"> </w:t>
      </w:r>
      <w:r w:rsidRPr="005C2FCB">
        <w:rPr>
          <w:sz w:val="28"/>
          <w:szCs w:val="28"/>
          <w:lang w:eastAsia="en-US"/>
        </w:rPr>
        <w:t>имеется семь населенных пунктов – с.</w:t>
      </w:r>
      <w:r w:rsidRPr="005C2FCB">
        <w:rPr>
          <w:sz w:val="28"/>
          <w:szCs w:val="28"/>
        </w:rPr>
        <w:t xml:space="preserve"> </w:t>
      </w:r>
      <w:proofErr w:type="spellStart"/>
      <w:r w:rsidRPr="005C2FCB">
        <w:rPr>
          <w:sz w:val="28"/>
          <w:szCs w:val="28"/>
        </w:rPr>
        <w:t>Савруха</w:t>
      </w:r>
      <w:proofErr w:type="spellEnd"/>
      <w:r w:rsidRPr="005C2FCB">
        <w:rPr>
          <w:sz w:val="28"/>
          <w:szCs w:val="28"/>
          <w:lang w:eastAsia="en-US"/>
        </w:rPr>
        <w:t xml:space="preserve">, с. Северный Ключ, с. Александровка,  п. Антоновка, п. Вязовка, п. </w:t>
      </w:r>
      <w:proofErr w:type="spellStart"/>
      <w:r w:rsidRPr="005C2FCB">
        <w:rPr>
          <w:sz w:val="28"/>
          <w:szCs w:val="28"/>
          <w:lang w:eastAsia="en-US"/>
        </w:rPr>
        <w:t>Дмитреевка</w:t>
      </w:r>
      <w:proofErr w:type="spellEnd"/>
      <w:r w:rsidRPr="005C2FCB">
        <w:rPr>
          <w:sz w:val="28"/>
          <w:szCs w:val="28"/>
          <w:lang w:eastAsia="en-US"/>
        </w:rPr>
        <w:t xml:space="preserve">, п. Васильевка. </w:t>
      </w:r>
      <w:proofErr w:type="gramEnd"/>
    </w:p>
    <w:p w:rsidR="005C2FCB" w:rsidRPr="005C2FCB" w:rsidRDefault="005C2FCB" w:rsidP="005C2FCB">
      <w:pPr>
        <w:widowControl/>
        <w:spacing w:line="276" w:lineRule="auto"/>
        <w:ind w:firstLine="708"/>
        <w:jc w:val="both"/>
        <w:rPr>
          <w:sz w:val="28"/>
          <w:szCs w:val="28"/>
        </w:rPr>
      </w:pPr>
      <w:r w:rsidRPr="005C2FCB">
        <w:rPr>
          <w:sz w:val="28"/>
          <w:szCs w:val="28"/>
        </w:rPr>
        <w:t xml:space="preserve">Централизованным водоснабжением обеспечены один населенный пункт из семи– с. </w:t>
      </w:r>
      <w:proofErr w:type="spellStart"/>
      <w:r w:rsidRPr="005C2FCB">
        <w:rPr>
          <w:sz w:val="28"/>
          <w:szCs w:val="28"/>
        </w:rPr>
        <w:t>Савруха</w:t>
      </w:r>
      <w:proofErr w:type="spellEnd"/>
      <w:r w:rsidRPr="005C2FCB">
        <w:rPr>
          <w:sz w:val="28"/>
          <w:szCs w:val="28"/>
        </w:rPr>
        <w:t xml:space="preserve">. Водоснабжение </w:t>
      </w:r>
      <w:proofErr w:type="gramStart"/>
      <w:r w:rsidRPr="005C2FCB">
        <w:rPr>
          <w:sz w:val="28"/>
          <w:szCs w:val="28"/>
        </w:rPr>
        <w:t>в</w:t>
      </w:r>
      <w:proofErr w:type="gramEnd"/>
      <w:r w:rsidRPr="005C2FCB">
        <w:rPr>
          <w:sz w:val="28"/>
          <w:szCs w:val="28"/>
        </w:rPr>
        <w:t xml:space="preserve"> осуществляется от  7 артезианских скважин, размещенных в с. </w:t>
      </w:r>
      <w:proofErr w:type="spellStart"/>
      <w:r w:rsidRPr="005C2FCB">
        <w:rPr>
          <w:sz w:val="28"/>
          <w:szCs w:val="28"/>
        </w:rPr>
        <w:t>Савруха</w:t>
      </w:r>
      <w:proofErr w:type="spellEnd"/>
      <w:r w:rsidRPr="005C2FCB">
        <w:rPr>
          <w:sz w:val="28"/>
          <w:szCs w:val="28"/>
        </w:rPr>
        <w:t>. Все водозаборные комплексы находятся в удовлетворительном состоянии.</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Население обеспечивается водой от семи артезианских скважин, на каждой из которых установлен насос. </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Оборудование скважин в с. </w:t>
      </w:r>
      <w:proofErr w:type="spellStart"/>
      <w:r w:rsidRPr="005C2FCB">
        <w:rPr>
          <w:sz w:val="28"/>
          <w:szCs w:val="28"/>
        </w:rPr>
        <w:t>Савруха</w:t>
      </w:r>
      <w:proofErr w:type="spellEnd"/>
      <w:r w:rsidRPr="005C2FCB">
        <w:rPr>
          <w:sz w:val="28"/>
          <w:szCs w:val="28"/>
        </w:rPr>
        <w:t xml:space="preserve"> было введено в эксплуатацию в 70-80х годах прошлого  столетия и имеет довольно высокий процент износа - 70%.</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Для создания запаса воды и напора в сетях на территории сельского поселения имеются водонапорные башни: в с. </w:t>
      </w:r>
      <w:proofErr w:type="spellStart"/>
      <w:r w:rsidRPr="005C2FCB">
        <w:rPr>
          <w:sz w:val="28"/>
          <w:szCs w:val="28"/>
        </w:rPr>
        <w:t>Савруха</w:t>
      </w:r>
      <w:proofErr w:type="spellEnd"/>
      <w:r w:rsidRPr="005C2FCB">
        <w:rPr>
          <w:sz w:val="28"/>
          <w:szCs w:val="28"/>
        </w:rPr>
        <w:t xml:space="preserve"> – 2 башни объемом по 50 м3.</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Для части жителей обеспечение водоснабжением осуществляется из придомовых колодцев, а также из водоразборных колонок. </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 xml:space="preserve">Протяженность разводящих сетей водопровода в населенных пунктах составляет 30,6 км, чугунными, стальными и полиэтиленовыми трубами диаметром 50-100-150 мм. Износ чугунных  водопроводных сетей составляет около 90%, стальных-70%, а износ полиэтиленовых труб – 20%. Возникла необходимость  перекладки отдельных участков водопровода.  </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 xml:space="preserve">Очистными сооружениями  на территории сельского поселения </w:t>
      </w:r>
      <w:proofErr w:type="spellStart"/>
      <w:r w:rsidRPr="005C2FCB">
        <w:rPr>
          <w:sz w:val="28"/>
          <w:szCs w:val="28"/>
        </w:rPr>
        <w:t>Савруха</w:t>
      </w:r>
      <w:proofErr w:type="spellEnd"/>
      <w:r w:rsidRPr="005C2FCB">
        <w:rPr>
          <w:sz w:val="28"/>
          <w:szCs w:val="28"/>
          <w:lang w:eastAsia="en-US"/>
        </w:rPr>
        <w:t xml:space="preserve"> обеспечено только с. </w:t>
      </w:r>
      <w:proofErr w:type="spellStart"/>
      <w:r w:rsidRPr="005C2FCB">
        <w:rPr>
          <w:sz w:val="28"/>
          <w:szCs w:val="28"/>
        </w:rPr>
        <w:t>Савруха</w:t>
      </w:r>
      <w:proofErr w:type="spellEnd"/>
      <w:r w:rsidRPr="005C2FCB">
        <w:rPr>
          <w:sz w:val="28"/>
          <w:szCs w:val="28"/>
          <w:lang w:eastAsia="en-US"/>
        </w:rPr>
        <w:t xml:space="preserve">. Качество воды, подаваемой потребителям,  контролируется по показателям и отвечает полностью требованиям документа «Гигиенические нормативы качества воды предназначенной для потребления человеком», утвержденного </w:t>
      </w:r>
      <w:proofErr w:type="spellStart"/>
      <w:r w:rsidRPr="005C2FCB">
        <w:rPr>
          <w:sz w:val="28"/>
          <w:szCs w:val="28"/>
          <w:lang w:eastAsia="en-US"/>
        </w:rPr>
        <w:t>Роспотребнадзором</w:t>
      </w:r>
      <w:proofErr w:type="spellEnd"/>
      <w:r w:rsidRPr="005C2FCB">
        <w:rPr>
          <w:sz w:val="28"/>
          <w:szCs w:val="28"/>
          <w:lang w:eastAsia="en-US"/>
        </w:rPr>
        <w:t xml:space="preserve"> 19.12.2006 года.</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Горячее водоснабжение на территории сельского поселения отсутствует.</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lastRenderedPageBreak/>
        <w:t xml:space="preserve">Эксплуатацию сетей водоснабжения на территории сельского поселения </w:t>
      </w:r>
      <w:proofErr w:type="spellStart"/>
      <w:r w:rsidRPr="005C2FCB">
        <w:rPr>
          <w:sz w:val="28"/>
          <w:szCs w:val="28"/>
        </w:rPr>
        <w:t>Савруха</w:t>
      </w:r>
      <w:proofErr w:type="spellEnd"/>
      <w:r w:rsidRPr="005C2FCB">
        <w:rPr>
          <w:sz w:val="28"/>
          <w:szCs w:val="28"/>
        </w:rPr>
        <w:t xml:space="preserve"> осуществляет ЗАО «Северный Ключ» Имущество  находится в муниципальной собственности администрации сельского поселения </w:t>
      </w:r>
      <w:proofErr w:type="spellStart"/>
      <w:r w:rsidRPr="005C2FCB">
        <w:rPr>
          <w:sz w:val="28"/>
          <w:szCs w:val="28"/>
        </w:rPr>
        <w:t>Савруха</w:t>
      </w:r>
      <w:proofErr w:type="spellEnd"/>
      <w:r w:rsidRPr="005C2FCB">
        <w:rPr>
          <w:sz w:val="28"/>
          <w:szCs w:val="28"/>
        </w:rPr>
        <w:t>, право на имущество закреплено за администрацией на праве хозяйственного ведения.</w:t>
      </w:r>
    </w:p>
    <w:p w:rsidR="005C2FCB" w:rsidRPr="005C2FCB" w:rsidRDefault="005C2FCB" w:rsidP="005C2FCB">
      <w:pPr>
        <w:widowControl/>
        <w:spacing w:line="276" w:lineRule="auto"/>
        <w:ind w:firstLine="708"/>
        <w:contextualSpacing/>
        <w:jc w:val="center"/>
        <w:rPr>
          <w:b/>
          <w:sz w:val="28"/>
          <w:szCs w:val="28"/>
        </w:rPr>
      </w:pPr>
    </w:p>
    <w:p w:rsidR="005C2FCB" w:rsidRPr="005C2FCB" w:rsidRDefault="005C2FCB" w:rsidP="005C2FCB">
      <w:pPr>
        <w:widowControl/>
        <w:spacing w:line="276" w:lineRule="auto"/>
        <w:ind w:firstLine="708"/>
        <w:contextualSpacing/>
        <w:jc w:val="center"/>
        <w:rPr>
          <w:b/>
          <w:sz w:val="28"/>
          <w:szCs w:val="28"/>
        </w:rPr>
      </w:pPr>
      <w:r w:rsidRPr="005C2FCB">
        <w:rPr>
          <w:b/>
          <w:sz w:val="28"/>
          <w:szCs w:val="28"/>
        </w:rPr>
        <w:t>1.1.2Территории, не охваченные централизованными системами водоснабжения.</w:t>
      </w:r>
    </w:p>
    <w:p w:rsidR="005C2FCB" w:rsidRPr="005C2FCB" w:rsidRDefault="005C2FCB" w:rsidP="005C2FCB">
      <w:pPr>
        <w:widowControl/>
        <w:autoSpaceDE/>
        <w:autoSpaceDN/>
        <w:adjustRightInd/>
        <w:spacing w:line="276" w:lineRule="auto"/>
        <w:ind w:firstLine="708"/>
        <w:jc w:val="both"/>
        <w:rPr>
          <w:sz w:val="28"/>
          <w:szCs w:val="28"/>
          <w:lang w:eastAsia="en-US"/>
        </w:rPr>
      </w:pPr>
      <w:proofErr w:type="gramStart"/>
      <w:r w:rsidRPr="005C2FCB">
        <w:rPr>
          <w:sz w:val="28"/>
          <w:szCs w:val="28"/>
          <w:lang w:eastAsia="en-US"/>
        </w:rPr>
        <w:t xml:space="preserve">На данный момент на территории </w:t>
      </w:r>
      <w:r w:rsidRPr="005C2FCB">
        <w:rPr>
          <w:sz w:val="28"/>
          <w:szCs w:val="28"/>
        </w:rPr>
        <w:t xml:space="preserve">сельского поселения </w:t>
      </w:r>
      <w:proofErr w:type="spellStart"/>
      <w:r w:rsidRPr="005C2FCB">
        <w:rPr>
          <w:sz w:val="28"/>
          <w:szCs w:val="28"/>
        </w:rPr>
        <w:t>Савруха</w:t>
      </w:r>
      <w:proofErr w:type="spellEnd"/>
      <w:r w:rsidRPr="005C2FCB">
        <w:rPr>
          <w:sz w:val="28"/>
          <w:szCs w:val="28"/>
        </w:rPr>
        <w:t xml:space="preserve"> </w:t>
      </w:r>
      <w:r w:rsidRPr="005C2FCB">
        <w:rPr>
          <w:sz w:val="28"/>
          <w:szCs w:val="28"/>
          <w:lang w:eastAsia="en-US"/>
        </w:rPr>
        <w:t>имеется семь населенных пунктов – с.</w:t>
      </w:r>
      <w:r w:rsidRPr="005C2FCB">
        <w:rPr>
          <w:sz w:val="28"/>
          <w:szCs w:val="28"/>
        </w:rPr>
        <w:t xml:space="preserve"> </w:t>
      </w:r>
      <w:proofErr w:type="spellStart"/>
      <w:r w:rsidRPr="005C2FCB">
        <w:rPr>
          <w:sz w:val="28"/>
          <w:szCs w:val="28"/>
        </w:rPr>
        <w:t>Савруха</w:t>
      </w:r>
      <w:proofErr w:type="spellEnd"/>
      <w:r w:rsidRPr="005C2FCB">
        <w:rPr>
          <w:sz w:val="28"/>
          <w:szCs w:val="28"/>
          <w:lang w:eastAsia="en-US"/>
        </w:rPr>
        <w:t xml:space="preserve">, с. Северный Ключ, с. Александровка,  п. Антоновка, п. Вязовка, п. </w:t>
      </w:r>
      <w:proofErr w:type="spellStart"/>
      <w:r w:rsidRPr="005C2FCB">
        <w:rPr>
          <w:sz w:val="28"/>
          <w:szCs w:val="28"/>
          <w:lang w:eastAsia="en-US"/>
        </w:rPr>
        <w:t>Дмитреевка</w:t>
      </w:r>
      <w:proofErr w:type="spellEnd"/>
      <w:r w:rsidRPr="005C2FCB">
        <w:rPr>
          <w:sz w:val="28"/>
          <w:szCs w:val="28"/>
          <w:lang w:eastAsia="en-US"/>
        </w:rPr>
        <w:t xml:space="preserve">, п. Васильевка. </w:t>
      </w:r>
      <w:proofErr w:type="gramEnd"/>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 xml:space="preserve"> </w:t>
      </w:r>
    </w:p>
    <w:p w:rsidR="005C2FCB" w:rsidRPr="005C2FCB" w:rsidRDefault="005C2FCB" w:rsidP="005C2FCB">
      <w:pPr>
        <w:widowControl/>
        <w:autoSpaceDE/>
        <w:autoSpaceDN/>
        <w:adjustRightInd/>
        <w:spacing w:line="276" w:lineRule="auto"/>
        <w:ind w:firstLine="708"/>
        <w:jc w:val="both"/>
        <w:rPr>
          <w:sz w:val="28"/>
          <w:szCs w:val="28"/>
          <w:lang w:eastAsia="en-US"/>
        </w:rPr>
      </w:pPr>
    </w:p>
    <w:p w:rsidR="005C2FCB" w:rsidRPr="005C2FCB" w:rsidRDefault="005C2FCB" w:rsidP="005C2FCB">
      <w:pPr>
        <w:widowControl/>
        <w:spacing w:line="276" w:lineRule="auto"/>
        <w:ind w:firstLine="708"/>
        <w:contextualSpacing/>
        <w:jc w:val="center"/>
        <w:rPr>
          <w:b/>
          <w:sz w:val="28"/>
          <w:szCs w:val="28"/>
        </w:rPr>
      </w:pPr>
    </w:p>
    <w:p w:rsidR="005C2FCB" w:rsidRPr="005C2FCB" w:rsidRDefault="005C2FCB" w:rsidP="005C2FCB">
      <w:pPr>
        <w:widowControl/>
        <w:spacing w:line="276" w:lineRule="auto"/>
        <w:contextualSpacing/>
        <w:jc w:val="center"/>
        <w:rPr>
          <w:b/>
          <w:sz w:val="28"/>
          <w:szCs w:val="28"/>
        </w:rPr>
      </w:pPr>
      <w:r w:rsidRPr="005C2FCB">
        <w:rPr>
          <w:b/>
          <w:sz w:val="28"/>
          <w:szCs w:val="28"/>
        </w:rPr>
        <w:t>1.1.3 Технологические зоны водоснабжения, зоны централизованного и нецентрализованного водоснабжения, перечень централизованных систем водоснабжения.</w:t>
      </w:r>
    </w:p>
    <w:p w:rsidR="005C2FCB" w:rsidRPr="005C2FCB" w:rsidRDefault="005C2FCB" w:rsidP="005C2FCB">
      <w:pPr>
        <w:widowControl/>
        <w:autoSpaceDE/>
        <w:autoSpaceDN/>
        <w:adjustRightInd/>
        <w:spacing w:after="200" w:line="276" w:lineRule="auto"/>
        <w:ind w:firstLine="709"/>
        <w:jc w:val="both"/>
        <w:rPr>
          <w:rFonts w:eastAsia="Microsoft YaHei"/>
          <w:bCs/>
          <w:iCs/>
          <w:noProof/>
          <w:spacing w:val="-5"/>
          <w:sz w:val="28"/>
          <w:szCs w:val="28"/>
          <w:lang w:eastAsia="en-US"/>
        </w:rPr>
      </w:pPr>
      <w:r w:rsidRPr="005C2FCB">
        <w:rPr>
          <w:rFonts w:eastAsia="Microsoft YaHei"/>
          <w:bCs/>
          <w:iCs/>
          <w:noProof/>
          <w:spacing w:val="-5"/>
          <w:sz w:val="28"/>
          <w:szCs w:val="28"/>
          <w:lang w:eastAsia="en-US"/>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Сельское поселение </w:t>
      </w:r>
      <w:proofErr w:type="spellStart"/>
      <w:r w:rsidRPr="005C2FCB">
        <w:rPr>
          <w:sz w:val="28"/>
          <w:szCs w:val="28"/>
        </w:rPr>
        <w:t>Савруха</w:t>
      </w:r>
      <w:proofErr w:type="spellEnd"/>
      <w:r w:rsidRPr="005C2FCB">
        <w:rPr>
          <w:sz w:val="28"/>
          <w:szCs w:val="28"/>
        </w:rPr>
        <w:t xml:space="preserve"> </w:t>
      </w:r>
      <w:r w:rsidRPr="005C2FCB">
        <w:rPr>
          <w:rFonts w:eastAsia="Microsoft YaHei"/>
          <w:bCs/>
          <w:iCs/>
          <w:noProof/>
          <w:spacing w:val="-5"/>
          <w:sz w:val="28"/>
          <w:szCs w:val="28"/>
          <w:lang w:eastAsia="en-US"/>
        </w:rPr>
        <w:t xml:space="preserve">входит в одну технологическую зону. </w:t>
      </w:r>
      <w:r w:rsidRPr="005C2FCB">
        <w:rPr>
          <w:sz w:val="28"/>
          <w:szCs w:val="28"/>
        </w:rPr>
        <w:t xml:space="preserve">Эксплуатацию сетей водоснабжения и водоотведения на территории сельского поселения </w:t>
      </w:r>
      <w:proofErr w:type="spellStart"/>
      <w:r w:rsidRPr="005C2FCB">
        <w:rPr>
          <w:sz w:val="28"/>
          <w:szCs w:val="28"/>
        </w:rPr>
        <w:t>Савруха</w:t>
      </w:r>
      <w:proofErr w:type="spellEnd"/>
      <w:r w:rsidRPr="005C2FCB">
        <w:rPr>
          <w:sz w:val="28"/>
          <w:szCs w:val="28"/>
        </w:rPr>
        <w:t xml:space="preserve"> осуществляет ЗАО «Северный Ключ»</w:t>
      </w:r>
    </w:p>
    <w:p w:rsidR="005C2FCB" w:rsidRPr="005C2FCB" w:rsidRDefault="005C2FCB" w:rsidP="005C2FCB">
      <w:pPr>
        <w:widowControl/>
        <w:spacing w:line="276" w:lineRule="auto"/>
        <w:contextualSpacing/>
        <w:jc w:val="center"/>
        <w:rPr>
          <w:b/>
          <w:sz w:val="28"/>
          <w:szCs w:val="28"/>
        </w:rPr>
      </w:pPr>
    </w:p>
    <w:p w:rsidR="005C2FCB" w:rsidRPr="005C2FCB" w:rsidRDefault="005C2FCB" w:rsidP="005C2FCB">
      <w:pPr>
        <w:widowControl/>
        <w:spacing w:line="276" w:lineRule="auto"/>
        <w:contextualSpacing/>
        <w:jc w:val="center"/>
        <w:rPr>
          <w:b/>
          <w:sz w:val="28"/>
          <w:szCs w:val="28"/>
        </w:rPr>
      </w:pPr>
    </w:p>
    <w:p w:rsidR="005C2FCB" w:rsidRPr="005C2FCB" w:rsidRDefault="005C2FCB" w:rsidP="005C2FCB">
      <w:pPr>
        <w:widowControl/>
        <w:spacing w:line="276" w:lineRule="auto"/>
        <w:contextualSpacing/>
        <w:jc w:val="center"/>
        <w:rPr>
          <w:b/>
          <w:sz w:val="28"/>
          <w:szCs w:val="28"/>
        </w:rPr>
      </w:pPr>
    </w:p>
    <w:p w:rsidR="005C2FCB" w:rsidRPr="005C2FCB" w:rsidRDefault="005C2FCB" w:rsidP="005C2FCB">
      <w:pPr>
        <w:widowControl/>
        <w:spacing w:line="276" w:lineRule="auto"/>
        <w:contextualSpacing/>
        <w:jc w:val="center"/>
        <w:rPr>
          <w:b/>
          <w:sz w:val="28"/>
          <w:szCs w:val="28"/>
        </w:rPr>
      </w:pPr>
      <w:r w:rsidRPr="005C2FCB">
        <w:rPr>
          <w:b/>
          <w:sz w:val="28"/>
          <w:szCs w:val="28"/>
        </w:rPr>
        <w:t xml:space="preserve">1.1.4 Результаты технического обследования </w:t>
      </w:r>
      <w:proofErr w:type="gramStart"/>
      <w:r w:rsidRPr="005C2FCB">
        <w:rPr>
          <w:b/>
          <w:sz w:val="28"/>
          <w:szCs w:val="28"/>
        </w:rPr>
        <w:t>централизованных</w:t>
      </w:r>
      <w:proofErr w:type="gramEnd"/>
      <w:r w:rsidRPr="005C2FCB">
        <w:rPr>
          <w:b/>
          <w:sz w:val="28"/>
          <w:szCs w:val="28"/>
        </w:rPr>
        <w:t xml:space="preserve"> </w:t>
      </w:r>
    </w:p>
    <w:p w:rsidR="005C2FCB" w:rsidRPr="005C2FCB" w:rsidRDefault="005C2FCB" w:rsidP="005C2FCB">
      <w:pPr>
        <w:widowControl/>
        <w:spacing w:line="276" w:lineRule="auto"/>
        <w:contextualSpacing/>
        <w:jc w:val="center"/>
        <w:rPr>
          <w:b/>
          <w:sz w:val="28"/>
          <w:szCs w:val="28"/>
        </w:rPr>
      </w:pPr>
      <w:r w:rsidRPr="005C2FCB">
        <w:rPr>
          <w:b/>
          <w:sz w:val="28"/>
          <w:szCs w:val="28"/>
        </w:rPr>
        <w:t>систем водоснабжения.</w:t>
      </w:r>
    </w:p>
    <w:p w:rsidR="005C2FCB" w:rsidRPr="005C2FCB" w:rsidRDefault="005C2FCB" w:rsidP="005C2FCB">
      <w:pPr>
        <w:widowControl/>
        <w:autoSpaceDE/>
        <w:autoSpaceDN/>
        <w:adjustRightInd/>
        <w:spacing w:line="276" w:lineRule="auto"/>
        <w:contextualSpacing/>
        <w:jc w:val="both"/>
        <w:rPr>
          <w:b/>
          <w:sz w:val="28"/>
          <w:szCs w:val="28"/>
        </w:rPr>
      </w:pPr>
    </w:p>
    <w:p w:rsidR="005C2FCB" w:rsidRPr="005C2FCB" w:rsidRDefault="005C2FCB" w:rsidP="005C2FCB">
      <w:pPr>
        <w:widowControl/>
        <w:autoSpaceDE/>
        <w:autoSpaceDN/>
        <w:adjustRightInd/>
        <w:spacing w:line="276" w:lineRule="auto"/>
        <w:ind w:firstLine="708"/>
        <w:jc w:val="both"/>
        <w:rPr>
          <w:sz w:val="28"/>
          <w:szCs w:val="28"/>
        </w:rPr>
      </w:pPr>
      <w:r w:rsidRPr="005C2FCB">
        <w:rPr>
          <w:b/>
          <w:sz w:val="28"/>
          <w:szCs w:val="28"/>
        </w:rPr>
        <w:t xml:space="preserve">А) Состояние существующих источников водоснабжения и водозаборных сооружений. </w:t>
      </w:r>
      <w:r w:rsidRPr="005C2FCB">
        <w:rPr>
          <w:sz w:val="28"/>
          <w:szCs w:val="28"/>
        </w:rPr>
        <w:t xml:space="preserve">Население обеспечивается водой от семи артезианских скважин, на каждой из которых установлен насос. </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Оборудование скважин в с. </w:t>
      </w:r>
      <w:proofErr w:type="spellStart"/>
      <w:r w:rsidRPr="005C2FCB">
        <w:rPr>
          <w:sz w:val="28"/>
          <w:szCs w:val="28"/>
        </w:rPr>
        <w:t>Савруха</w:t>
      </w:r>
      <w:proofErr w:type="spellEnd"/>
      <w:r w:rsidRPr="005C2FCB">
        <w:rPr>
          <w:sz w:val="28"/>
          <w:szCs w:val="28"/>
        </w:rPr>
        <w:t xml:space="preserve"> было введено в эксплуатацию в 70-80х годах прошлого  столетия и имеет довольно высокий процент износа - 70%.  </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Для создания запаса воды и напора в сетях на территории сельского поселения имеются водонапорные башни: в с. </w:t>
      </w:r>
      <w:proofErr w:type="spellStart"/>
      <w:r w:rsidRPr="005C2FCB">
        <w:rPr>
          <w:sz w:val="28"/>
          <w:szCs w:val="28"/>
        </w:rPr>
        <w:t>Савруха</w:t>
      </w:r>
      <w:proofErr w:type="spellEnd"/>
      <w:r w:rsidRPr="005C2FCB">
        <w:rPr>
          <w:sz w:val="28"/>
          <w:szCs w:val="28"/>
        </w:rPr>
        <w:t xml:space="preserve"> – 2 башни объемом по 50 м3.</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lastRenderedPageBreak/>
        <w:t xml:space="preserve"> Для части жителей обеспечение водоснабжением осуществляется из придомовых колодцев, а также из водоразборных колонок. </w:t>
      </w:r>
    </w:p>
    <w:p w:rsidR="005C2FCB" w:rsidRPr="005C2FCB" w:rsidRDefault="005C2FCB" w:rsidP="005C2FCB">
      <w:pPr>
        <w:widowControl/>
        <w:spacing w:line="276" w:lineRule="auto"/>
        <w:ind w:firstLine="708"/>
        <w:jc w:val="both"/>
        <w:rPr>
          <w:sz w:val="28"/>
          <w:szCs w:val="28"/>
        </w:rPr>
      </w:pPr>
      <w:r w:rsidRPr="005C2FCB">
        <w:rPr>
          <w:b/>
          <w:sz w:val="28"/>
          <w:szCs w:val="28"/>
        </w:rPr>
        <w:t>Б) Существующие сооружения очистки и подготовки воды:</w:t>
      </w:r>
      <w:r w:rsidRPr="005C2FCB">
        <w:rPr>
          <w:sz w:val="28"/>
          <w:szCs w:val="28"/>
        </w:rPr>
        <w:t xml:space="preserve"> Очистные сооружения на сетях водопровода отсутствуют. Качество воды, подаваемое потребителям,  контролируется по показателям и  отвечает полностью требованиям документа «Гигиенические нормативы качества воды предназначенной для потребления человеком», утвержденного </w:t>
      </w:r>
      <w:proofErr w:type="spellStart"/>
      <w:r w:rsidRPr="005C2FCB">
        <w:rPr>
          <w:sz w:val="28"/>
          <w:szCs w:val="28"/>
        </w:rPr>
        <w:t>Роспотребнадзором</w:t>
      </w:r>
      <w:proofErr w:type="spellEnd"/>
      <w:r w:rsidRPr="005C2FCB">
        <w:rPr>
          <w:sz w:val="28"/>
          <w:szCs w:val="28"/>
        </w:rPr>
        <w:t xml:space="preserve"> 19.12.2006 года.</w:t>
      </w:r>
    </w:p>
    <w:p w:rsidR="005C2FCB" w:rsidRPr="005C2FCB" w:rsidRDefault="005C2FCB" w:rsidP="005C2FCB">
      <w:pPr>
        <w:widowControl/>
        <w:autoSpaceDE/>
        <w:autoSpaceDN/>
        <w:adjustRightInd/>
        <w:spacing w:line="276" w:lineRule="auto"/>
        <w:ind w:firstLine="708"/>
        <w:jc w:val="both"/>
        <w:rPr>
          <w:b/>
          <w:sz w:val="28"/>
          <w:szCs w:val="28"/>
        </w:rPr>
      </w:pPr>
      <w:r w:rsidRPr="005C2FCB">
        <w:rPr>
          <w:b/>
          <w:sz w:val="28"/>
          <w:szCs w:val="28"/>
        </w:rPr>
        <w:t xml:space="preserve">В) Состояния и функционирование существующих насосных централизованных станций.  </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Насосные станции расположены только на территории водозабора. На территории водозаборного узла, располагаются  внутриплощадочные сети, сети электроснабжения. Категория надежности электроснабжения водозабора принята третья, что допускает перерыв в подаче воды на одни сутки. </w:t>
      </w:r>
    </w:p>
    <w:p w:rsidR="005C2FCB" w:rsidRPr="005C2FCB" w:rsidRDefault="005C2FCB" w:rsidP="005C2FCB">
      <w:pPr>
        <w:widowControl/>
        <w:autoSpaceDE/>
        <w:autoSpaceDN/>
        <w:adjustRightInd/>
        <w:spacing w:line="276" w:lineRule="auto"/>
        <w:jc w:val="both"/>
        <w:rPr>
          <w:sz w:val="28"/>
          <w:szCs w:val="28"/>
          <w:lang w:eastAsia="en-US"/>
        </w:rPr>
      </w:pPr>
      <w:r w:rsidRPr="005C2FCB">
        <w:rPr>
          <w:sz w:val="28"/>
          <w:szCs w:val="28"/>
          <w:lang w:eastAsia="en-US"/>
        </w:rPr>
        <w:t xml:space="preserve">Насосы выполняют следующие задачи: </w:t>
      </w:r>
    </w:p>
    <w:p w:rsidR="005C2FCB" w:rsidRPr="005C2FCB" w:rsidRDefault="005C2FCB" w:rsidP="005C2FCB">
      <w:pPr>
        <w:widowControl/>
        <w:autoSpaceDE/>
        <w:autoSpaceDN/>
        <w:adjustRightInd/>
        <w:spacing w:line="276" w:lineRule="auto"/>
        <w:jc w:val="both"/>
        <w:rPr>
          <w:sz w:val="28"/>
          <w:szCs w:val="28"/>
          <w:lang w:eastAsia="en-US"/>
        </w:rPr>
      </w:pPr>
      <w:r w:rsidRPr="005C2FCB">
        <w:rPr>
          <w:sz w:val="28"/>
          <w:szCs w:val="28"/>
          <w:lang w:eastAsia="en-US"/>
        </w:rPr>
        <w:t xml:space="preserve">1. Бесперебойное обеспечение водой </w:t>
      </w:r>
      <w:proofErr w:type="spellStart"/>
      <w:r w:rsidRPr="005C2FCB">
        <w:rPr>
          <w:sz w:val="28"/>
          <w:szCs w:val="28"/>
          <w:lang w:eastAsia="en-US"/>
        </w:rPr>
        <w:t>водопотребителей</w:t>
      </w:r>
      <w:proofErr w:type="spellEnd"/>
      <w:r w:rsidRPr="005C2FCB">
        <w:rPr>
          <w:sz w:val="28"/>
          <w:szCs w:val="28"/>
          <w:lang w:eastAsia="en-US"/>
        </w:rPr>
        <w:t xml:space="preserve"> в требуемом объеме согласно зонам обслуживания в соответствии с реальным режимом водопотребления.</w:t>
      </w:r>
    </w:p>
    <w:p w:rsidR="005C2FCB" w:rsidRPr="005C2FCB" w:rsidRDefault="005C2FCB" w:rsidP="005C2FCB">
      <w:pPr>
        <w:widowControl/>
        <w:autoSpaceDE/>
        <w:autoSpaceDN/>
        <w:adjustRightInd/>
        <w:spacing w:line="276" w:lineRule="auto"/>
        <w:jc w:val="both"/>
        <w:rPr>
          <w:sz w:val="28"/>
          <w:szCs w:val="28"/>
          <w:lang w:eastAsia="en-US"/>
        </w:rPr>
      </w:pPr>
      <w:r w:rsidRPr="005C2FCB">
        <w:rPr>
          <w:sz w:val="28"/>
          <w:szCs w:val="28"/>
          <w:lang w:eastAsia="en-US"/>
        </w:rPr>
        <w:t xml:space="preserve"> 2. Экономия сре</w:t>
      </w:r>
      <w:proofErr w:type="gramStart"/>
      <w:r w:rsidRPr="005C2FCB">
        <w:rPr>
          <w:sz w:val="28"/>
          <w:szCs w:val="28"/>
          <w:lang w:eastAsia="en-US"/>
        </w:rPr>
        <w:t>дств пр</w:t>
      </w:r>
      <w:proofErr w:type="gramEnd"/>
      <w:r w:rsidRPr="005C2FCB">
        <w:rPr>
          <w:sz w:val="28"/>
          <w:szCs w:val="28"/>
          <w:lang w:eastAsia="en-US"/>
        </w:rPr>
        <w:t xml:space="preserve">едприятия за счет снижения затрат на ремонт, обслуживание и содержание оборудования. </w:t>
      </w:r>
    </w:p>
    <w:p w:rsidR="005C2FCB" w:rsidRPr="005C2FCB" w:rsidRDefault="005C2FCB" w:rsidP="005C2FCB">
      <w:pPr>
        <w:widowControl/>
        <w:autoSpaceDE/>
        <w:autoSpaceDN/>
        <w:adjustRightInd/>
        <w:spacing w:line="276" w:lineRule="auto"/>
        <w:jc w:val="both"/>
        <w:rPr>
          <w:sz w:val="28"/>
          <w:szCs w:val="28"/>
          <w:lang w:eastAsia="en-US"/>
        </w:rPr>
      </w:pPr>
      <w:r w:rsidRPr="005C2FCB">
        <w:rPr>
          <w:sz w:val="28"/>
          <w:szCs w:val="28"/>
          <w:lang w:eastAsia="en-US"/>
        </w:rPr>
        <w:t>3. Учет и контроль за рациональным использованием тепл</w:t>
      </w:r>
      <w:proofErr w:type="gramStart"/>
      <w:r w:rsidRPr="005C2FCB">
        <w:rPr>
          <w:sz w:val="28"/>
          <w:szCs w:val="28"/>
          <w:lang w:eastAsia="en-US"/>
        </w:rPr>
        <w:t>о-</w:t>
      </w:r>
      <w:proofErr w:type="gramEnd"/>
      <w:r w:rsidRPr="005C2FCB">
        <w:rPr>
          <w:sz w:val="28"/>
          <w:szCs w:val="28"/>
          <w:lang w:eastAsia="en-US"/>
        </w:rPr>
        <w:t xml:space="preserve">, </w:t>
      </w:r>
      <w:proofErr w:type="spellStart"/>
      <w:r w:rsidRPr="005C2FCB">
        <w:rPr>
          <w:sz w:val="28"/>
          <w:szCs w:val="28"/>
          <w:lang w:eastAsia="en-US"/>
        </w:rPr>
        <w:t>энерго</w:t>
      </w:r>
      <w:proofErr w:type="spellEnd"/>
      <w:r w:rsidRPr="005C2FCB">
        <w:rPr>
          <w:sz w:val="28"/>
          <w:szCs w:val="28"/>
          <w:lang w:eastAsia="en-US"/>
        </w:rPr>
        <w:t xml:space="preserve">- и трудовых ресурсов. </w:t>
      </w:r>
    </w:p>
    <w:p w:rsidR="005C2FCB" w:rsidRPr="005C2FCB" w:rsidRDefault="005C2FCB" w:rsidP="005C2FCB">
      <w:pPr>
        <w:widowControl/>
        <w:autoSpaceDE/>
        <w:autoSpaceDN/>
        <w:adjustRightInd/>
        <w:spacing w:line="276" w:lineRule="auto"/>
        <w:jc w:val="both"/>
        <w:rPr>
          <w:sz w:val="28"/>
          <w:szCs w:val="28"/>
          <w:lang w:eastAsia="en-US"/>
        </w:rPr>
      </w:pPr>
      <w:r w:rsidRPr="005C2FCB">
        <w:rPr>
          <w:sz w:val="28"/>
          <w:szCs w:val="28"/>
          <w:lang w:eastAsia="en-US"/>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5C2FCB" w:rsidRPr="005C2FCB" w:rsidRDefault="005C2FCB" w:rsidP="005C2FCB">
      <w:pPr>
        <w:widowControl/>
        <w:autoSpaceDE/>
        <w:autoSpaceDN/>
        <w:adjustRightInd/>
        <w:spacing w:line="276" w:lineRule="auto"/>
        <w:ind w:firstLine="708"/>
        <w:jc w:val="both"/>
        <w:rPr>
          <w:sz w:val="28"/>
          <w:szCs w:val="28"/>
          <w:u w:val="single"/>
          <w:lang w:eastAsia="en-US"/>
        </w:rPr>
      </w:pPr>
      <w:r w:rsidRPr="005C2FCB">
        <w:rPr>
          <w:sz w:val="28"/>
          <w:szCs w:val="28"/>
          <w:u w:val="single"/>
          <w:lang w:eastAsia="en-US"/>
        </w:rPr>
        <w:t xml:space="preserve">Оценочные показатели </w:t>
      </w:r>
      <w:proofErr w:type="spellStart"/>
      <w:r w:rsidRPr="005C2FCB">
        <w:rPr>
          <w:sz w:val="28"/>
          <w:szCs w:val="28"/>
          <w:u w:val="single"/>
          <w:lang w:eastAsia="en-US"/>
        </w:rPr>
        <w:t>энергоэффективности</w:t>
      </w:r>
      <w:proofErr w:type="spellEnd"/>
      <w:r w:rsidRPr="005C2FCB">
        <w:rPr>
          <w:sz w:val="28"/>
          <w:szCs w:val="28"/>
          <w:u w:val="single"/>
          <w:lang w:eastAsia="en-US"/>
        </w:rPr>
        <w:t xml:space="preserve"> систем водоснабжения. </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 xml:space="preserve">Согласно ГОСТ </w:t>
      </w:r>
      <w:proofErr w:type="gramStart"/>
      <w:r w:rsidRPr="005C2FCB">
        <w:rPr>
          <w:sz w:val="28"/>
          <w:szCs w:val="28"/>
          <w:lang w:eastAsia="en-US"/>
        </w:rPr>
        <w:t>Р</w:t>
      </w:r>
      <w:proofErr w:type="gramEnd"/>
      <w:r w:rsidRPr="005C2FCB">
        <w:rPr>
          <w:sz w:val="28"/>
          <w:szCs w:val="28"/>
          <w:lang w:eastAsia="en-US"/>
        </w:rPr>
        <w:t xml:space="preserve">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w:t>
      </w:r>
      <w:r w:rsidRPr="005C2FCB">
        <w:rPr>
          <w:sz w:val="28"/>
          <w:szCs w:val="28"/>
          <w:lang w:eastAsia="en-US"/>
        </w:rPr>
        <w:lastRenderedPageBreak/>
        <w:t>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5C2FCB" w:rsidRPr="005C2FCB" w:rsidRDefault="005C2FCB" w:rsidP="005C2FCB">
      <w:pPr>
        <w:widowControl/>
        <w:autoSpaceDE/>
        <w:autoSpaceDN/>
        <w:adjustRightInd/>
        <w:spacing w:line="276" w:lineRule="auto"/>
        <w:ind w:firstLine="708"/>
        <w:jc w:val="both"/>
        <w:rPr>
          <w:b/>
          <w:sz w:val="28"/>
          <w:szCs w:val="28"/>
        </w:rPr>
      </w:pPr>
      <w:r w:rsidRPr="005C2FCB">
        <w:rPr>
          <w:b/>
          <w:sz w:val="28"/>
          <w:szCs w:val="28"/>
        </w:rPr>
        <w:t>Г) Состояние и функционирование водопроводных сетей систем водоснабжения.</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 xml:space="preserve">Протяженность разводящих сетей водопровода в населенных пунктах сельского поселения </w:t>
      </w:r>
      <w:proofErr w:type="spellStart"/>
      <w:r w:rsidRPr="005C2FCB">
        <w:rPr>
          <w:sz w:val="28"/>
          <w:szCs w:val="28"/>
        </w:rPr>
        <w:t>Савруха</w:t>
      </w:r>
      <w:proofErr w:type="spellEnd"/>
      <w:r w:rsidRPr="005C2FCB">
        <w:rPr>
          <w:sz w:val="28"/>
          <w:szCs w:val="28"/>
        </w:rPr>
        <w:t xml:space="preserve"> </w:t>
      </w:r>
      <w:r w:rsidRPr="005C2FCB">
        <w:rPr>
          <w:sz w:val="28"/>
          <w:szCs w:val="28"/>
          <w:lang w:eastAsia="en-US"/>
        </w:rPr>
        <w:t xml:space="preserve">составляет 30,6 км преимущественно чугунными, стальными, полиэтиленовыми трубами диаметром 50-100-150 мм. Износ чугунных  водопроводных сетей составляет около 90%, стальных- 70%, а износ полиэтиленовых труб – 20%. Возникла необходимость  перекладки отдельных участков водопровода.  </w:t>
      </w:r>
    </w:p>
    <w:p w:rsidR="005C2FCB" w:rsidRPr="005C2FCB" w:rsidRDefault="005C2FCB" w:rsidP="005C2FCB">
      <w:pPr>
        <w:widowControl/>
        <w:spacing w:line="276" w:lineRule="auto"/>
        <w:ind w:firstLine="708"/>
        <w:contextualSpacing/>
        <w:rPr>
          <w:sz w:val="28"/>
          <w:szCs w:val="28"/>
        </w:rPr>
      </w:pPr>
      <w:r w:rsidRPr="005C2FCB">
        <w:rPr>
          <w:sz w:val="28"/>
          <w:szCs w:val="28"/>
        </w:rPr>
        <w:t>Основные данные по водопроводным сетям, представлены в таблице 1.</w:t>
      </w:r>
    </w:p>
    <w:p w:rsidR="005C2FCB" w:rsidRPr="005C2FCB" w:rsidRDefault="005C2FCB" w:rsidP="005C2FCB">
      <w:pPr>
        <w:widowControl/>
        <w:autoSpaceDE/>
        <w:autoSpaceDN/>
        <w:adjustRightInd/>
        <w:spacing w:line="276" w:lineRule="auto"/>
        <w:contextualSpacing/>
        <w:jc w:val="both"/>
        <w:rPr>
          <w:b/>
          <w:sz w:val="28"/>
          <w:szCs w:val="28"/>
        </w:rPr>
      </w:pPr>
      <w:r w:rsidRPr="005C2FCB">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8"/>
        <w:gridCol w:w="3859"/>
        <w:gridCol w:w="3117"/>
      </w:tblGrid>
      <w:tr w:rsidR="005C2FCB" w:rsidRPr="005C2FCB" w:rsidTr="005C2FCB">
        <w:tc>
          <w:tcPr>
            <w:tcW w:w="3588"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Населенный пункт</w:t>
            </w:r>
          </w:p>
        </w:tc>
        <w:tc>
          <w:tcPr>
            <w:tcW w:w="3859"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 xml:space="preserve">Протяженность водопровода, </w:t>
            </w:r>
            <w:proofErr w:type="gramStart"/>
            <w:r w:rsidRPr="005C2FCB">
              <w:rPr>
                <w:sz w:val="24"/>
                <w:szCs w:val="24"/>
                <w:lang w:eastAsia="en-US"/>
              </w:rPr>
              <w:t>км</w:t>
            </w:r>
            <w:proofErr w:type="gramEnd"/>
          </w:p>
        </w:tc>
        <w:tc>
          <w:tcPr>
            <w:tcW w:w="3117"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Износ, %</w:t>
            </w:r>
          </w:p>
        </w:tc>
      </w:tr>
      <w:tr w:rsidR="005C2FCB" w:rsidRPr="005C2FCB" w:rsidTr="005C2FCB">
        <w:tc>
          <w:tcPr>
            <w:tcW w:w="3588" w:type="dxa"/>
          </w:tcPr>
          <w:p w:rsidR="005C2FCB" w:rsidRPr="005C2FCB" w:rsidRDefault="005C2FCB" w:rsidP="005C2FCB">
            <w:pPr>
              <w:widowControl/>
              <w:contextualSpacing/>
              <w:rPr>
                <w:sz w:val="24"/>
                <w:szCs w:val="24"/>
                <w:lang w:eastAsia="en-US"/>
              </w:rPr>
            </w:pPr>
            <w:r w:rsidRPr="005C2FCB">
              <w:rPr>
                <w:sz w:val="24"/>
                <w:szCs w:val="24"/>
                <w:lang w:eastAsia="en-US"/>
              </w:rPr>
              <w:t xml:space="preserve">с. </w:t>
            </w:r>
            <w:proofErr w:type="spellStart"/>
            <w:r w:rsidRPr="005C2FCB">
              <w:rPr>
                <w:sz w:val="24"/>
                <w:szCs w:val="24"/>
              </w:rPr>
              <w:t>Савруха</w:t>
            </w:r>
            <w:proofErr w:type="spellEnd"/>
          </w:p>
        </w:tc>
        <w:tc>
          <w:tcPr>
            <w:tcW w:w="3859" w:type="dxa"/>
          </w:tcPr>
          <w:p w:rsidR="005C2FCB" w:rsidRPr="005C2FCB" w:rsidRDefault="005C2FCB" w:rsidP="005C2FCB">
            <w:pPr>
              <w:widowControl/>
              <w:contextualSpacing/>
              <w:jc w:val="center"/>
              <w:rPr>
                <w:sz w:val="24"/>
                <w:szCs w:val="24"/>
                <w:lang w:eastAsia="en-US"/>
              </w:rPr>
            </w:pPr>
            <w:r w:rsidRPr="005C2FCB">
              <w:rPr>
                <w:sz w:val="24"/>
                <w:szCs w:val="24"/>
                <w:lang w:eastAsia="en-US"/>
              </w:rPr>
              <w:t>30,6</w:t>
            </w:r>
          </w:p>
          <w:p w:rsidR="005C2FCB" w:rsidRPr="005C2FCB" w:rsidRDefault="005C2FCB" w:rsidP="005C2FCB">
            <w:pPr>
              <w:widowControl/>
              <w:contextualSpacing/>
              <w:jc w:val="center"/>
              <w:rPr>
                <w:sz w:val="24"/>
                <w:szCs w:val="24"/>
                <w:lang w:eastAsia="en-US"/>
              </w:rPr>
            </w:pPr>
            <w:r w:rsidRPr="005C2FCB">
              <w:rPr>
                <w:sz w:val="24"/>
                <w:szCs w:val="24"/>
                <w:lang w:eastAsia="en-US"/>
              </w:rPr>
              <w:t xml:space="preserve">чугун, </w:t>
            </w:r>
          </w:p>
          <w:p w:rsidR="005C2FCB" w:rsidRPr="005C2FCB" w:rsidRDefault="005C2FCB" w:rsidP="005C2FCB">
            <w:pPr>
              <w:widowControl/>
              <w:contextualSpacing/>
              <w:jc w:val="center"/>
              <w:rPr>
                <w:sz w:val="24"/>
                <w:szCs w:val="24"/>
                <w:lang w:eastAsia="en-US"/>
              </w:rPr>
            </w:pPr>
            <w:r w:rsidRPr="005C2FCB">
              <w:rPr>
                <w:sz w:val="24"/>
                <w:szCs w:val="24"/>
                <w:lang w:eastAsia="en-US"/>
              </w:rPr>
              <w:t xml:space="preserve">сталь </w:t>
            </w:r>
          </w:p>
          <w:p w:rsidR="005C2FCB" w:rsidRPr="005C2FCB" w:rsidRDefault="005C2FCB" w:rsidP="005C2FCB">
            <w:pPr>
              <w:widowControl/>
              <w:contextualSpacing/>
              <w:jc w:val="center"/>
              <w:rPr>
                <w:sz w:val="24"/>
                <w:szCs w:val="24"/>
                <w:lang w:eastAsia="en-US"/>
              </w:rPr>
            </w:pPr>
            <w:r w:rsidRPr="005C2FCB">
              <w:rPr>
                <w:sz w:val="24"/>
                <w:szCs w:val="24"/>
                <w:lang w:eastAsia="en-US"/>
              </w:rPr>
              <w:t>полиэтилен</w:t>
            </w:r>
          </w:p>
        </w:tc>
        <w:tc>
          <w:tcPr>
            <w:tcW w:w="3117" w:type="dxa"/>
          </w:tcPr>
          <w:p w:rsidR="005C2FCB" w:rsidRPr="005C2FCB" w:rsidRDefault="005C2FCB" w:rsidP="005C2FCB">
            <w:pPr>
              <w:widowControl/>
              <w:contextualSpacing/>
              <w:jc w:val="center"/>
              <w:rPr>
                <w:sz w:val="24"/>
                <w:szCs w:val="24"/>
                <w:lang w:eastAsia="en-US"/>
              </w:rPr>
            </w:pPr>
          </w:p>
          <w:p w:rsidR="005C2FCB" w:rsidRPr="005C2FCB" w:rsidRDefault="005C2FCB" w:rsidP="005C2FCB">
            <w:pPr>
              <w:widowControl/>
              <w:contextualSpacing/>
              <w:jc w:val="center"/>
              <w:rPr>
                <w:sz w:val="24"/>
                <w:szCs w:val="24"/>
                <w:lang w:eastAsia="en-US"/>
              </w:rPr>
            </w:pPr>
            <w:r w:rsidRPr="005C2FCB">
              <w:rPr>
                <w:sz w:val="24"/>
                <w:szCs w:val="24"/>
                <w:lang w:eastAsia="en-US"/>
              </w:rPr>
              <w:t>90</w:t>
            </w:r>
          </w:p>
          <w:p w:rsidR="005C2FCB" w:rsidRPr="005C2FCB" w:rsidRDefault="005C2FCB" w:rsidP="005C2FCB">
            <w:pPr>
              <w:widowControl/>
              <w:contextualSpacing/>
              <w:jc w:val="center"/>
              <w:rPr>
                <w:sz w:val="24"/>
                <w:szCs w:val="24"/>
                <w:lang w:eastAsia="en-US"/>
              </w:rPr>
            </w:pPr>
            <w:r w:rsidRPr="005C2FCB">
              <w:rPr>
                <w:sz w:val="24"/>
                <w:szCs w:val="24"/>
                <w:lang w:eastAsia="en-US"/>
              </w:rPr>
              <w:t>70</w:t>
            </w:r>
          </w:p>
          <w:p w:rsidR="005C2FCB" w:rsidRPr="005C2FCB" w:rsidRDefault="005C2FCB" w:rsidP="005C2FCB">
            <w:pPr>
              <w:widowControl/>
              <w:contextualSpacing/>
              <w:jc w:val="center"/>
              <w:rPr>
                <w:sz w:val="24"/>
                <w:szCs w:val="24"/>
                <w:lang w:eastAsia="en-US"/>
              </w:rPr>
            </w:pPr>
            <w:r w:rsidRPr="005C2FCB">
              <w:rPr>
                <w:sz w:val="24"/>
                <w:szCs w:val="24"/>
                <w:lang w:eastAsia="en-US"/>
              </w:rPr>
              <w:t>20</w:t>
            </w:r>
          </w:p>
        </w:tc>
      </w:tr>
      <w:tr w:rsidR="005C2FCB" w:rsidRPr="005C2FCB" w:rsidTr="005C2FCB">
        <w:tc>
          <w:tcPr>
            <w:tcW w:w="3588" w:type="dxa"/>
          </w:tcPr>
          <w:p w:rsidR="005C2FCB" w:rsidRPr="005C2FCB" w:rsidRDefault="005C2FCB" w:rsidP="005C2FCB">
            <w:pPr>
              <w:widowControl/>
              <w:contextualSpacing/>
              <w:rPr>
                <w:sz w:val="24"/>
                <w:szCs w:val="24"/>
                <w:lang w:eastAsia="en-US"/>
              </w:rPr>
            </w:pPr>
          </w:p>
        </w:tc>
        <w:tc>
          <w:tcPr>
            <w:tcW w:w="3859" w:type="dxa"/>
          </w:tcPr>
          <w:p w:rsidR="005C2FCB" w:rsidRPr="005C2FCB" w:rsidRDefault="005C2FCB" w:rsidP="005C2FCB">
            <w:pPr>
              <w:widowControl/>
              <w:contextualSpacing/>
              <w:jc w:val="center"/>
              <w:rPr>
                <w:sz w:val="24"/>
                <w:szCs w:val="24"/>
                <w:lang w:eastAsia="en-US"/>
              </w:rPr>
            </w:pPr>
          </w:p>
        </w:tc>
        <w:tc>
          <w:tcPr>
            <w:tcW w:w="3117" w:type="dxa"/>
          </w:tcPr>
          <w:p w:rsidR="005C2FCB" w:rsidRPr="005C2FCB" w:rsidRDefault="005C2FCB" w:rsidP="005C2FCB">
            <w:pPr>
              <w:widowControl/>
              <w:contextualSpacing/>
              <w:jc w:val="center"/>
              <w:rPr>
                <w:sz w:val="24"/>
                <w:szCs w:val="24"/>
                <w:lang w:eastAsia="en-US"/>
              </w:rPr>
            </w:pPr>
          </w:p>
        </w:tc>
      </w:tr>
      <w:tr w:rsidR="005C2FCB" w:rsidRPr="005C2FCB" w:rsidTr="005C2FCB">
        <w:tc>
          <w:tcPr>
            <w:tcW w:w="3588" w:type="dxa"/>
          </w:tcPr>
          <w:p w:rsidR="005C2FCB" w:rsidRPr="005C2FCB" w:rsidRDefault="005C2FCB" w:rsidP="005C2FCB">
            <w:pPr>
              <w:widowControl/>
              <w:contextualSpacing/>
              <w:rPr>
                <w:sz w:val="24"/>
                <w:szCs w:val="24"/>
                <w:lang w:eastAsia="en-US"/>
              </w:rPr>
            </w:pPr>
            <w:r w:rsidRPr="005C2FCB">
              <w:rPr>
                <w:sz w:val="24"/>
                <w:szCs w:val="24"/>
                <w:lang w:eastAsia="en-US"/>
              </w:rPr>
              <w:t>ИТОГО</w:t>
            </w:r>
          </w:p>
        </w:tc>
        <w:tc>
          <w:tcPr>
            <w:tcW w:w="3859" w:type="dxa"/>
          </w:tcPr>
          <w:p w:rsidR="005C2FCB" w:rsidRPr="005C2FCB" w:rsidRDefault="005C2FCB" w:rsidP="005C2FCB">
            <w:pPr>
              <w:widowControl/>
              <w:contextualSpacing/>
              <w:jc w:val="center"/>
              <w:rPr>
                <w:sz w:val="24"/>
                <w:szCs w:val="24"/>
                <w:lang w:eastAsia="en-US"/>
              </w:rPr>
            </w:pPr>
            <w:r w:rsidRPr="005C2FCB">
              <w:rPr>
                <w:sz w:val="24"/>
                <w:szCs w:val="24"/>
                <w:lang w:eastAsia="en-US"/>
              </w:rPr>
              <w:t>30,6</w:t>
            </w:r>
          </w:p>
        </w:tc>
        <w:tc>
          <w:tcPr>
            <w:tcW w:w="3117" w:type="dxa"/>
          </w:tcPr>
          <w:p w:rsidR="005C2FCB" w:rsidRPr="005C2FCB" w:rsidRDefault="005C2FCB" w:rsidP="005C2FCB">
            <w:pPr>
              <w:widowControl/>
              <w:contextualSpacing/>
              <w:jc w:val="center"/>
              <w:rPr>
                <w:sz w:val="24"/>
                <w:szCs w:val="24"/>
                <w:lang w:eastAsia="en-US"/>
              </w:rPr>
            </w:pPr>
            <w:r w:rsidRPr="005C2FCB">
              <w:rPr>
                <w:sz w:val="24"/>
                <w:szCs w:val="24"/>
                <w:lang w:eastAsia="en-US"/>
              </w:rPr>
              <w:t>-</w:t>
            </w:r>
          </w:p>
        </w:tc>
      </w:tr>
    </w:tbl>
    <w:p w:rsidR="005C2FCB" w:rsidRPr="005C2FCB" w:rsidRDefault="005C2FCB" w:rsidP="005C2FCB">
      <w:pPr>
        <w:widowControl/>
        <w:spacing w:line="276" w:lineRule="auto"/>
        <w:contextualSpacing/>
        <w:jc w:val="both"/>
        <w:rPr>
          <w:sz w:val="28"/>
          <w:szCs w:val="28"/>
          <w:lang w:eastAsia="en-US"/>
        </w:rPr>
      </w:pPr>
    </w:p>
    <w:p w:rsidR="005C2FCB" w:rsidRPr="005C2FCB" w:rsidRDefault="005C2FCB" w:rsidP="005C2FCB">
      <w:pPr>
        <w:widowControl/>
        <w:spacing w:line="276" w:lineRule="auto"/>
        <w:contextualSpacing/>
        <w:jc w:val="both"/>
        <w:rPr>
          <w:b/>
          <w:sz w:val="28"/>
          <w:szCs w:val="28"/>
          <w:lang w:eastAsia="en-US"/>
        </w:rPr>
      </w:pPr>
      <w:r w:rsidRPr="005C2FCB">
        <w:rPr>
          <w:b/>
          <w:sz w:val="28"/>
          <w:szCs w:val="28"/>
          <w:lang w:eastAsia="en-US"/>
        </w:rPr>
        <w:t>Д) Существующие технические и технологические проблемы.</w:t>
      </w:r>
    </w:p>
    <w:p w:rsidR="005C2FCB" w:rsidRPr="005C2FCB" w:rsidRDefault="005C2FCB" w:rsidP="005C2FCB">
      <w:pPr>
        <w:widowControl/>
        <w:autoSpaceDE/>
        <w:autoSpaceDN/>
        <w:adjustRightInd/>
        <w:spacing w:line="276" w:lineRule="auto"/>
        <w:contextualSpacing/>
        <w:jc w:val="both"/>
        <w:rPr>
          <w:sz w:val="28"/>
          <w:szCs w:val="28"/>
          <w:lang w:eastAsia="en-US"/>
        </w:rPr>
      </w:pPr>
      <w:r w:rsidRPr="005C2FCB">
        <w:rPr>
          <w:sz w:val="28"/>
          <w:szCs w:val="28"/>
          <w:lang w:eastAsia="en-US"/>
        </w:rPr>
        <w:t>- Высокий процент износа оборудования насосных станций, который достигает 90%;</w:t>
      </w:r>
    </w:p>
    <w:p w:rsidR="005C2FCB" w:rsidRPr="005C2FCB" w:rsidRDefault="005C2FCB" w:rsidP="005C2FCB">
      <w:pPr>
        <w:widowControl/>
        <w:autoSpaceDE/>
        <w:autoSpaceDN/>
        <w:adjustRightInd/>
        <w:spacing w:line="276" w:lineRule="auto"/>
        <w:contextualSpacing/>
        <w:jc w:val="both"/>
        <w:rPr>
          <w:sz w:val="28"/>
          <w:szCs w:val="28"/>
          <w:lang w:eastAsia="en-US"/>
        </w:rPr>
      </w:pPr>
      <w:r w:rsidRPr="005C2FCB">
        <w:rPr>
          <w:sz w:val="28"/>
          <w:szCs w:val="28"/>
          <w:lang w:eastAsia="en-US"/>
        </w:rPr>
        <w:t>- высокий процент износа разводящих сетей, который достигает 90%;</w:t>
      </w:r>
    </w:p>
    <w:p w:rsidR="005C2FCB" w:rsidRPr="005C2FCB" w:rsidRDefault="005C2FCB" w:rsidP="005C2FCB">
      <w:pPr>
        <w:widowControl/>
        <w:autoSpaceDE/>
        <w:autoSpaceDN/>
        <w:adjustRightInd/>
        <w:spacing w:line="276" w:lineRule="auto"/>
        <w:contextualSpacing/>
        <w:jc w:val="both"/>
        <w:rPr>
          <w:sz w:val="28"/>
          <w:szCs w:val="28"/>
        </w:rPr>
      </w:pPr>
      <w:r w:rsidRPr="005C2FCB">
        <w:rPr>
          <w:sz w:val="28"/>
          <w:szCs w:val="28"/>
        </w:rPr>
        <w:t xml:space="preserve">- отсутствие очистных сооружений на сетях водопровода, в </w:t>
      </w:r>
      <w:proofErr w:type="gramStart"/>
      <w:r w:rsidRPr="005C2FCB">
        <w:rPr>
          <w:sz w:val="28"/>
          <w:szCs w:val="28"/>
        </w:rPr>
        <w:t>связи</w:t>
      </w:r>
      <w:proofErr w:type="gramEnd"/>
      <w:r w:rsidRPr="005C2FCB">
        <w:rPr>
          <w:sz w:val="28"/>
          <w:szCs w:val="28"/>
        </w:rPr>
        <w:t xml:space="preserve"> с чем поставляемая населению вода не соответствует требованиям документа «Гигиенические нормативы качества воды предназначенной для потребления человеком», утвержденного </w:t>
      </w:r>
      <w:proofErr w:type="spellStart"/>
      <w:r w:rsidRPr="005C2FCB">
        <w:rPr>
          <w:sz w:val="28"/>
          <w:szCs w:val="28"/>
        </w:rPr>
        <w:t>Роспотребнадзором</w:t>
      </w:r>
      <w:proofErr w:type="spellEnd"/>
      <w:r w:rsidRPr="005C2FCB">
        <w:rPr>
          <w:sz w:val="28"/>
          <w:szCs w:val="28"/>
        </w:rPr>
        <w:t xml:space="preserve"> 19.12.2006 года.</w:t>
      </w:r>
    </w:p>
    <w:p w:rsidR="005C2FCB" w:rsidRPr="005C2FCB" w:rsidRDefault="005C2FCB" w:rsidP="005C2FCB">
      <w:pPr>
        <w:widowControl/>
        <w:tabs>
          <w:tab w:val="left" w:pos="9025"/>
        </w:tabs>
        <w:autoSpaceDE/>
        <w:autoSpaceDN/>
        <w:adjustRightInd/>
        <w:spacing w:line="276" w:lineRule="auto"/>
        <w:contextualSpacing/>
        <w:jc w:val="both"/>
        <w:rPr>
          <w:b/>
          <w:sz w:val="28"/>
          <w:szCs w:val="28"/>
        </w:rPr>
      </w:pPr>
      <w:r w:rsidRPr="005C2FCB">
        <w:rPr>
          <w:b/>
          <w:sz w:val="28"/>
          <w:szCs w:val="28"/>
        </w:rPr>
        <w:t>Е) Централизованная система горячего водоснабжения.</w:t>
      </w:r>
    </w:p>
    <w:p w:rsidR="005C2FCB" w:rsidRPr="005C2FCB" w:rsidRDefault="005C2FCB" w:rsidP="005C2FCB">
      <w:pPr>
        <w:widowControl/>
        <w:tabs>
          <w:tab w:val="left" w:pos="9025"/>
        </w:tabs>
        <w:autoSpaceDE/>
        <w:autoSpaceDN/>
        <w:adjustRightInd/>
        <w:spacing w:line="276" w:lineRule="auto"/>
        <w:contextualSpacing/>
        <w:jc w:val="both"/>
        <w:rPr>
          <w:sz w:val="28"/>
          <w:szCs w:val="28"/>
        </w:rPr>
      </w:pPr>
      <w:r w:rsidRPr="005C2FCB">
        <w:rPr>
          <w:sz w:val="28"/>
          <w:szCs w:val="28"/>
        </w:rPr>
        <w:t xml:space="preserve">На территории сельского поселения </w:t>
      </w:r>
      <w:proofErr w:type="spellStart"/>
      <w:r w:rsidRPr="005C2FCB">
        <w:rPr>
          <w:sz w:val="28"/>
          <w:szCs w:val="28"/>
        </w:rPr>
        <w:t>Савруха</w:t>
      </w:r>
      <w:proofErr w:type="spellEnd"/>
      <w:r w:rsidRPr="005C2FCB">
        <w:rPr>
          <w:sz w:val="28"/>
          <w:szCs w:val="28"/>
        </w:rPr>
        <w:t xml:space="preserve"> отсутствует централизованное горячее водоснабжение. </w:t>
      </w:r>
    </w:p>
    <w:p w:rsidR="005C2FCB" w:rsidRPr="005C2FCB" w:rsidRDefault="005C2FCB" w:rsidP="005C2FCB">
      <w:pPr>
        <w:widowControl/>
        <w:spacing w:line="276" w:lineRule="auto"/>
        <w:ind w:firstLine="708"/>
        <w:contextualSpacing/>
        <w:jc w:val="center"/>
        <w:rPr>
          <w:b/>
          <w:sz w:val="28"/>
          <w:szCs w:val="28"/>
          <w:highlight w:val="cyan"/>
        </w:rPr>
      </w:pPr>
    </w:p>
    <w:p w:rsidR="005C2FCB" w:rsidRPr="005C2FCB" w:rsidRDefault="005C2FCB" w:rsidP="005C2FCB">
      <w:pPr>
        <w:widowControl/>
        <w:spacing w:line="276" w:lineRule="auto"/>
        <w:ind w:firstLine="708"/>
        <w:contextualSpacing/>
        <w:jc w:val="center"/>
        <w:rPr>
          <w:b/>
          <w:sz w:val="28"/>
          <w:szCs w:val="28"/>
        </w:rPr>
      </w:pPr>
      <w:r w:rsidRPr="005C2FCB">
        <w:rPr>
          <w:b/>
          <w:sz w:val="28"/>
          <w:szCs w:val="28"/>
        </w:rPr>
        <w:t>1.1.5 Существующие технические и технологические решения по предотвращению замерзания воды.</w:t>
      </w:r>
    </w:p>
    <w:p w:rsidR="005C2FCB" w:rsidRPr="005C2FCB" w:rsidRDefault="005C2FCB" w:rsidP="005C2FCB">
      <w:pPr>
        <w:widowControl/>
        <w:spacing w:line="276" w:lineRule="auto"/>
        <w:ind w:firstLine="708"/>
        <w:contextualSpacing/>
        <w:jc w:val="center"/>
        <w:rPr>
          <w:b/>
          <w:sz w:val="28"/>
          <w:szCs w:val="28"/>
        </w:rPr>
      </w:pP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Территория сельского поселения </w:t>
      </w:r>
      <w:proofErr w:type="spellStart"/>
      <w:r w:rsidRPr="005C2FCB">
        <w:rPr>
          <w:sz w:val="28"/>
          <w:szCs w:val="28"/>
        </w:rPr>
        <w:t>Савруха</w:t>
      </w:r>
      <w:proofErr w:type="spellEnd"/>
      <w:r w:rsidRPr="005C2FCB">
        <w:rPr>
          <w:sz w:val="28"/>
          <w:szCs w:val="28"/>
        </w:rPr>
        <w:t xml:space="preserve"> не относится к территориям вечномерзлых грунтов. В </w:t>
      </w:r>
      <w:proofErr w:type="gramStart"/>
      <w:r w:rsidRPr="005C2FCB">
        <w:rPr>
          <w:sz w:val="28"/>
          <w:szCs w:val="28"/>
        </w:rPr>
        <w:t>связи</w:t>
      </w:r>
      <w:proofErr w:type="gramEnd"/>
      <w:r w:rsidRPr="005C2FCB">
        <w:rPr>
          <w:sz w:val="28"/>
          <w:szCs w:val="28"/>
        </w:rPr>
        <w:t xml:space="preserve"> с чем в сельском поселении отсутствуют технические и технологические решения по предотвращению замерзания воды.</w:t>
      </w:r>
    </w:p>
    <w:p w:rsidR="005C2FCB" w:rsidRPr="005C2FCB" w:rsidRDefault="005C2FCB" w:rsidP="005C2FCB">
      <w:pPr>
        <w:widowControl/>
        <w:spacing w:line="276" w:lineRule="auto"/>
        <w:ind w:firstLine="708"/>
        <w:contextualSpacing/>
        <w:jc w:val="center"/>
        <w:rPr>
          <w:b/>
          <w:sz w:val="28"/>
          <w:szCs w:val="28"/>
        </w:rPr>
      </w:pPr>
    </w:p>
    <w:p w:rsidR="005C2FCB" w:rsidRPr="005C2FCB" w:rsidRDefault="005C2FCB" w:rsidP="005C2FCB">
      <w:pPr>
        <w:widowControl/>
        <w:spacing w:line="276" w:lineRule="auto"/>
        <w:ind w:firstLine="708"/>
        <w:contextualSpacing/>
        <w:jc w:val="center"/>
        <w:rPr>
          <w:b/>
          <w:sz w:val="28"/>
          <w:szCs w:val="28"/>
        </w:rPr>
      </w:pPr>
      <w:r w:rsidRPr="005C2FCB">
        <w:rPr>
          <w:b/>
          <w:sz w:val="28"/>
          <w:szCs w:val="28"/>
        </w:rPr>
        <w:t>1.1.6 Перечень лиц владеющих объектами централизованной  системой водоснабжения.</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lastRenderedPageBreak/>
        <w:t xml:space="preserve">Собственником оборудования и сетей системы водоснабжения является администрация сельского поселения </w:t>
      </w:r>
      <w:proofErr w:type="spellStart"/>
      <w:r w:rsidRPr="005C2FCB">
        <w:rPr>
          <w:sz w:val="28"/>
          <w:szCs w:val="28"/>
        </w:rPr>
        <w:t>Савруха</w:t>
      </w:r>
      <w:proofErr w:type="spellEnd"/>
      <w:r w:rsidRPr="005C2FCB">
        <w:rPr>
          <w:sz w:val="28"/>
          <w:szCs w:val="28"/>
        </w:rPr>
        <w:t>. Сети водоснабжения эксплуатируются администрацией сельского поселения.</w:t>
      </w:r>
    </w:p>
    <w:p w:rsidR="005C2FCB" w:rsidRPr="005C2FCB" w:rsidRDefault="005C2FCB" w:rsidP="005C2FCB">
      <w:pPr>
        <w:widowControl/>
        <w:autoSpaceDE/>
        <w:autoSpaceDN/>
        <w:adjustRightInd/>
        <w:spacing w:line="276" w:lineRule="auto"/>
        <w:contextualSpacing/>
        <w:jc w:val="both"/>
        <w:rPr>
          <w:sz w:val="28"/>
          <w:szCs w:val="28"/>
        </w:rPr>
      </w:pPr>
      <w:r w:rsidRPr="005C2FCB">
        <w:rPr>
          <w:sz w:val="28"/>
          <w:szCs w:val="28"/>
        </w:rPr>
        <w:t xml:space="preserve"> </w:t>
      </w:r>
    </w:p>
    <w:p w:rsidR="005C2FCB" w:rsidRPr="005C2FCB" w:rsidRDefault="005C2FCB" w:rsidP="005C2FCB">
      <w:pPr>
        <w:widowControl/>
        <w:spacing w:line="276" w:lineRule="auto"/>
        <w:ind w:firstLine="708"/>
        <w:contextualSpacing/>
        <w:jc w:val="center"/>
        <w:rPr>
          <w:b/>
          <w:bCs/>
          <w:sz w:val="28"/>
          <w:szCs w:val="28"/>
        </w:rPr>
      </w:pPr>
      <w:r w:rsidRPr="005C2FCB">
        <w:rPr>
          <w:b/>
          <w:bCs/>
          <w:sz w:val="28"/>
          <w:szCs w:val="28"/>
        </w:rPr>
        <w:t>1.2 Направления развития централизованных систем водоснабжения.</w:t>
      </w:r>
    </w:p>
    <w:p w:rsidR="005C2FCB" w:rsidRPr="005C2FCB" w:rsidRDefault="005C2FCB" w:rsidP="005C2FCB">
      <w:pPr>
        <w:widowControl/>
        <w:spacing w:line="276" w:lineRule="auto"/>
        <w:ind w:firstLine="708"/>
        <w:contextualSpacing/>
        <w:jc w:val="center"/>
        <w:rPr>
          <w:b/>
          <w:bCs/>
          <w:sz w:val="28"/>
          <w:szCs w:val="28"/>
        </w:rPr>
      </w:pPr>
    </w:p>
    <w:p w:rsidR="005C2FCB" w:rsidRPr="005C2FCB" w:rsidRDefault="005C2FCB" w:rsidP="005C2FCB">
      <w:pPr>
        <w:widowControl/>
        <w:spacing w:line="276" w:lineRule="auto"/>
        <w:ind w:firstLine="708"/>
        <w:contextualSpacing/>
        <w:jc w:val="center"/>
        <w:rPr>
          <w:b/>
          <w:bCs/>
          <w:sz w:val="28"/>
          <w:szCs w:val="28"/>
        </w:rPr>
      </w:pPr>
      <w:r w:rsidRPr="005C2FCB">
        <w:rPr>
          <w:b/>
          <w:bCs/>
          <w:sz w:val="28"/>
          <w:szCs w:val="28"/>
        </w:rPr>
        <w:t xml:space="preserve">1.2.1 Основные направления, принципы, задачи и целевые показатели развития централизованных систем водоснабжения. </w:t>
      </w:r>
    </w:p>
    <w:p w:rsidR="005C2FCB" w:rsidRPr="005C2FCB" w:rsidRDefault="005C2FCB" w:rsidP="005C2FCB">
      <w:pPr>
        <w:widowControl/>
        <w:spacing w:line="276" w:lineRule="auto"/>
        <w:ind w:firstLine="708"/>
        <w:contextualSpacing/>
        <w:jc w:val="center"/>
        <w:rPr>
          <w:b/>
          <w:bCs/>
          <w:sz w:val="28"/>
          <w:szCs w:val="28"/>
        </w:rPr>
      </w:pPr>
    </w:p>
    <w:p w:rsidR="005C2FCB" w:rsidRPr="005C2FCB" w:rsidRDefault="005C2FCB" w:rsidP="005C2FCB">
      <w:pPr>
        <w:widowControl/>
        <w:spacing w:line="276" w:lineRule="auto"/>
        <w:ind w:firstLine="708"/>
        <w:jc w:val="both"/>
        <w:rPr>
          <w:color w:val="000000"/>
          <w:sz w:val="28"/>
          <w:szCs w:val="28"/>
          <w:lang w:eastAsia="en-US"/>
        </w:rPr>
      </w:pPr>
      <w:r w:rsidRPr="005C2FCB">
        <w:rPr>
          <w:color w:val="000000"/>
          <w:spacing w:val="2"/>
          <w:sz w:val="28"/>
          <w:szCs w:val="28"/>
          <w:shd w:val="clear" w:color="auto" w:fill="FFFFFF"/>
          <w:lang w:eastAsia="en-US"/>
        </w:rPr>
        <w:t>Основными задачами развития централизованной системы водоснабжения являются:</w:t>
      </w:r>
    </w:p>
    <w:p w:rsidR="005C2FCB" w:rsidRPr="005C2FCB" w:rsidRDefault="005C2FCB" w:rsidP="005C2FCB">
      <w:pPr>
        <w:widowControl/>
        <w:spacing w:line="276" w:lineRule="auto"/>
        <w:ind w:firstLine="708"/>
        <w:jc w:val="both"/>
        <w:rPr>
          <w:color w:val="000000"/>
          <w:spacing w:val="2"/>
          <w:sz w:val="28"/>
          <w:szCs w:val="28"/>
          <w:shd w:val="clear" w:color="auto" w:fill="FFFFFF"/>
          <w:lang w:eastAsia="en-US"/>
        </w:rPr>
      </w:pPr>
      <w:r w:rsidRPr="005C2FCB">
        <w:rPr>
          <w:color w:val="000000"/>
          <w:spacing w:val="2"/>
          <w:sz w:val="28"/>
          <w:szCs w:val="28"/>
          <w:shd w:val="clear" w:color="auto" w:fill="FFFFFF"/>
          <w:lang w:eastAsia="en-US"/>
        </w:rPr>
        <w:t xml:space="preserve"> 1)   Обеспечение надежного, бесперебойного водоснабжения абонентов;   </w:t>
      </w:r>
    </w:p>
    <w:p w:rsidR="005C2FCB" w:rsidRPr="005C2FCB" w:rsidRDefault="005C2FCB" w:rsidP="005C2FCB">
      <w:pPr>
        <w:widowControl/>
        <w:spacing w:line="276" w:lineRule="auto"/>
        <w:ind w:firstLine="708"/>
        <w:rPr>
          <w:color w:val="000000"/>
          <w:spacing w:val="2"/>
          <w:sz w:val="28"/>
          <w:szCs w:val="28"/>
          <w:shd w:val="clear" w:color="auto" w:fill="FFFFFF"/>
          <w:lang w:eastAsia="en-US"/>
        </w:rPr>
      </w:pPr>
      <w:r w:rsidRPr="005C2FCB">
        <w:rPr>
          <w:color w:val="000000"/>
          <w:spacing w:val="2"/>
          <w:sz w:val="28"/>
          <w:szCs w:val="28"/>
          <w:shd w:val="clear" w:color="auto" w:fill="FFFFFF"/>
          <w:lang w:eastAsia="en-US"/>
        </w:rPr>
        <w:t> 2)   Обеспечение подачи необходимого объема питьевой воды на нужды вновь строящихся жилых домов.     </w:t>
      </w:r>
    </w:p>
    <w:p w:rsidR="005C2FCB" w:rsidRPr="005C2FCB" w:rsidRDefault="005C2FCB" w:rsidP="005C2FCB">
      <w:pPr>
        <w:widowControl/>
        <w:spacing w:line="276" w:lineRule="auto"/>
        <w:ind w:firstLine="708"/>
        <w:rPr>
          <w:color w:val="000000"/>
          <w:spacing w:val="2"/>
          <w:sz w:val="28"/>
          <w:szCs w:val="28"/>
          <w:shd w:val="clear" w:color="auto" w:fill="FFFFFF"/>
          <w:lang w:eastAsia="en-US"/>
        </w:rPr>
      </w:pPr>
      <w:r w:rsidRPr="005C2FCB">
        <w:rPr>
          <w:color w:val="000000"/>
          <w:spacing w:val="2"/>
          <w:sz w:val="28"/>
          <w:szCs w:val="28"/>
          <w:shd w:val="clear" w:color="auto" w:fill="FFFFFF"/>
          <w:lang w:eastAsia="en-US"/>
        </w:rPr>
        <w:t>Для выполнения этих задач в рамках развития системы водоснабжения запланированы следующие целевые показатели:     </w:t>
      </w:r>
    </w:p>
    <w:p w:rsidR="005C2FCB" w:rsidRPr="005C2FCB" w:rsidRDefault="005C2FCB" w:rsidP="005C2FCB">
      <w:pPr>
        <w:widowControl/>
        <w:spacing w:line="276" w:lineRule="auto"/>
        <w:rPr>
          <w:color w:val="000000"/>
          <w:spacing w:val="2"/>
          <w:sz w:val="28"/>
          <w:szCs w:val="28"/>
          <w:shd w:val="clear" w:color="auto" w:fill="FFFFFF"/>
          <w:lang w:eastAsia="en-US"/>
        </w:rPr>
      </w:pPr>
      <w:r w:rsidRPr="005C2FCB">
        <w:rPr>
          <w:color w:val="000000"/>
          <w:spacing w:val="2"/>
          <w:sz w:val="28"/>
          <w:szCs w:val="28"/>
          <w:shd w:val="clear" w:color="auto" w:fill="FFFFFF"/>
          <w:lang w:eastAsia="en-US"/>
        </w:rPr>
        <w:t xml:space="preserve">         1)  Снижение аварийности на водопроводных сетях до 1,5 повреждений на 1 км сети;     </w:t>
      </w:r>
    </w:p>
    <w:p w:rsidR="005C2FCB" w:rsidRPr="005C2FCB" w:rsidRDefault="005C2FCB" w:rsidP="005C2FCB">
      <w:pPr>
        <w:widowControl/>
        <w:spacing w:line="276" w:lineRule="auto"/>
        <w:rPr>
          <w:color w:val="000000"/>
          <w:spacing w:val="2"/>
          <w:sz w:val="28"/>
          <w:szCs w:val="28"/>
          <w:shd w:val="clear" w:color="auto" w:fill="FFFFFF"/>
          <w:lang w:eastAsia="en-US"/>
        </w:rPr>
      </w:pPr>
      <w:r w:rsidRPr="005C2FCB">
        <w:rPr>
          <w:color w:val="000000"/>
          <w:spacing w:val="2"/>
          <w:sz w:val="28"/>
          <w:szCs w:val="28"/>
          <w:shd w:val="clear" w:color="auto" w:fill="FFFFFF"/>
          <w:lang w:eastAsia="en-US"/>
        </w:rPr>
        <w:t xml:space="preserve">         2)    Снижение износа водопроводных сетей до уровня 20%.</w:t>
      </w:r>
    </w:p>
    <w:p w:rsidR="005C2FCB" w:rsidRPr="005C2FCB" w:rsidRDefault="005C2FCB" w:rsidP="005C2FCB">
      <w:pPr>
        <w:widowControl/>
        <w:spacing w:line="276" w:lineRule="auto"/>
        <w:ind w:firstLine="708"/>
        <w:contextualSpacing/>
        <w:jc w:val="both"/>
        <w:rPr>
          <w:sz w:val="28"/>
          <w:szCs w:val="28"/>
          <w:highlight w:val="yellow"/>
        </w:rPr>
      </w:pPr>
    </w:p>
    <w:p w:rsidR="005C2FCB" w:rsidRPr="005C2FCB" w:rsidRDefault="005C2FCB" w:rsidP="005C2FCB">
      <w:pPr>
        <w:widowControl/>
        <w:spacing w:line="276" w:lineRule="auto"/>
        <w:ind w:firstLine="708"/>
        <w:contextualSpacing/>
        <w:jc w:val="center"/>
        <w:rPr>
          <w:b/>
          <w:bCs/>
          <w:sz w:val="28"/>
          <w:szCs w:val="28"/>
        </w:rPr>
      </w:pPr>
      <w:r w:rsidRPr="005C2FCB">
        <w:rPr>
          <w:b/>
          <w:bCs/>
          <w:sz w:val="28"/>
          <w:szCs w:val="28"/>
        </w:rPr>
        <w:t>1.2.2 Различные сценарии развития централизованных систем водоснабжения в зависимости от различных сценариев развития поселения.</w:t>
      </w:r>
    </w:p>
    <w:p w:rsidR="005C2FCB" w:rsidRPr="005C2FCB" w:rsidRDefault="005C2FCB" w:rsidP="005C2FCB">
      <w:pPr>
        <w:widowControl/>
        <w:spacing w:line="276" w:lineRule="auto"/>
        <w:ind w:firstLine="708"/>
        <w:jc w:val="both"/>
        <w:rPr>
          <w:color w:val="000000"/>
          <w:spacing w:val="2"/>
          <w:sz w:val="28"/>
          <w:szCs w:val="28"/>
          <w:shd w:val="clear" w:color="auto" w:fill="FFFFFF"/>
        </w:rPr>
      </w:pPr>
      <w:r w:rsidRPr="005C2FCB">
        <w:rPr>
          <w:color w:val="000000"/>
          <w:spacing w:val="2"/>
          <w:sz w:val="28"/>
          <w:szCs w:val="28"/>
          <w:shd w:val="clear" w:color="auto" w:fill="FFFFFF"/>
        </w:rPr>
        <w:t xml:space="preserve">Общая численность населения сельского поселения </w:t>
      </w:r>
      <w:proofErr w:type="spellStart"/>
      <w:r w:rsidRPr="005C2FCB">
        <w:rPr>
          <w:sz w:val="28"/>
          <w:szCs w:val="28"/>
        </w:rPr>
        <w:t>Савруха</w:t>
      </w:r>
      <w:proofErr w:type="spellEnd"/>
      <w:r w:rsidRPr="005C2FCB">
        <w:rPr>
          <w:sz w:val="28"/>
          <w:szCs w:val="28"/>
        </w:rPr>
        <w:t xml:space="preserve"> </w:t>
      </w:r>
      <w:r w:rsidRPr="005C2FCB">
        <w:rPr>
          <w:color w:val="000000"/>
          <w:spacing w:val="2"/>
          <w:sz w:val="28"/>
          <w:szCs w:val="28"/>
          <w:shd w:val="clear" w:color="auto" w:fill="FFFFFF"/>
        </w:rPr>
        <w:t>предположительно будет на уровне 3,5 тыс. человек.   </w:t>
      </w:r>
    </w:p>
    <w:p w:rsidR="005C2FCB" w:rsidRPr="005C2FCB" w:rsidRDefault="005C2FCB" w:rsidP="005C2FCB">
      <w:pPr>
        <w:widowControl/>
        <w:spacing w:line="276" w:lineRule="auto"/>
        <w:ind w:firstLine="708"/>
        <w:jc w:val="both"/>
        <w:rPr>
          <w:color w:val="000000"/>
          <w:spacing w:val="2"/>
          <w:sz w:val="28"/>
          <w:szCs w:val="28"/>
          <w:shd w:val="clear" w:color="auto" w:fill="FFFFFF"/>
        </w:rPr>
      </w:pPr>
      <w:r w:rsidRPr="005C2FCB">
        <w:rPr>
          <w:color w:val="000000"/>
          <w:spacing w:val="2"/>
          <w:sz w:val="28"/>
          <w:szCs w:val="28"/>
          <w:shd w:val="clear" w:color="auto" w:fill="FFFFFF"/>
        </w:rPr>
        <w:t xml:space="preserve">  В зависимости от темпов застройки и сноса жилья, объемов финансирования можно определить два сценария развития схемы водоснабжения сельского поселения </w:t>
      </w:r>
      <w:proofErr w:type="spellStart"/>
      <w:r w:rsidRPr="005C2FCB">
        <w:rPr>
          <w:color w:val="000000"/>
          <w:spacing w:val="2"/>
          <w:sz w:val="28"/>
          <w:szCs w:val="28"/>
          <w:shd w:val="clear" w:color="auto" w:fill="FFFFFF"/>
        </w:rPr>
        <w:t>Подбельск</w:t>
      </w:r>
      <w:proofErr w:type="spellEnd"/>
      <w:r w:rsidRPr="005C2FCB">
        <w:rPr>
          <w:color w:val="000000"/>
          <w:spacing w:val="2"/>
          <w:sz w:val="28"/>
          <w:szCs w:val="28"/>
          <w:shd w:val="clear" w:color="auto" w:fill="FFFFFF"/>
        </w:rPr>
        <w:t>.   </w:t>
      </w:r>
    </w:p>
    <w:p w:rsidR="005C2FCB" w:rsidRPr="005C2FCB" w:rsidRDefault="005C2FCB" w:rsidP="005C2FCB">
      <w:pPr>
        <w:widowControl/>
        <w:spacing w:line="276" w:lineRule="auto"/>
        <w:ind w:firstLine="708"/>
        <w:rPr>
          <w:i/>
          <w:iCs/>
          <w:color w:val="000000"/>
          <w:spacing w:val="2"/>
          <w:sz w:val="28"/>
          <w:szCs w:val="28"/>
          <w:shd w:val="clear" w:color="auto" w:fill="FFFFFF"/>
        </w:rPr>
      </w:pPr>
      <w:r w:rsidRPr="005C2FCB">
        <w:rPr>
          <w:color w:val="000000"/>
          <w:spacing w:val="2"/>
          <w:sz w:val="28"/>
          <w:szCs w:val="28"/>
          <w:shd w:val="clear" w:color="auto" w:fill="FFFFFF"/>
        </w:rPr>
        <w:t>  </w:t>
      </w:r>
      <w:r w:rsidRPr="005C2FCB">
        <w:rPr>
          <w:b/>
          <w:bCs/>
          <w:i/>
          <w:iCs/>
          <w:color w:val="000000"/>
          <w:spacing w:val="2"/>
          <w:sz w:val="28"/>
          <w:szCs w:val="28"/>
          <w:shd w:val="clear" w:color="auto" w:fill="FFFFFF"/>
        </w:rPr>
        <w:t>I.</w:t>
      </w:r>
      <w:r w:rsidRPr="005C2FCB">
        <w:rPr>
          <w:color w:val="000000"/>
          <w:spacing w:val="2"/>
          <w:sz w:val="28"/>
          <w:szCs w:val="28"/>
          <w:shd w:val="clear" w:color="auto" w:fill="FFFFFF"/>
        </w:rPr>
        <w:t> </w:t>
      </w:r>
      <w:r w:rsidRPr="005C2FCB">
        <w:rPr>
          <w:i/>
          <w:iCs/>
          <w:color w:val="000000"/>
          <w:spacing w:val="2"/>
          <w:sz w:val="28"/>
          <w:szCs w:val="28"/>
          <w:shd w:val="clear" w:color="auto" w:fill="FFFFFF"/>
        </w:rPr>
        <w:t>Сохранение существующей схемы без изменения количества и мощности объектов централизованного водоснабжения.</w:t>
      </w:r>
    </w:p>
    <w:p w:rsidR="005C2FCB" w:rsidRPr="005C2FCB" w:rsidRDefault="005C2FCB" w:rsidP="005C2FCB">
      <w:pPr>
        <w:widowControl/>
        <w:spacing w:line="276" w:lineRule="auto"/>
        <w:ind w:firstLine="708"/>
        <w:rPr>
          <w:color w:val="000000"/>
          <w:spacing w:val="2"/>
          <w:sz w:val="28"/>
          <w:szCs w:val="28"/>
          <w:shd w:val="clear" w:color="auto" w:fill="FFFFFF"/>
        </w:rPr>
      </w:pPr>
      <w:r w:rsidRPr="005C2FCB">
        <w:rPr>
          <w:color w:val="000000"/>
          <w:spacing w:val="2"/>
          <w:sz w:val="28"/>
          <w:szCs w:val="28"/>
          <w:shd w:val="clear" w:color="auto" w:fill="FFFFFF"/>
        </w:rPr>
        <w:t>При этом сценарии к 2026 г.:</w:t>
      </w:r>
      <w:r w:rsidRPr="005C2FCB">
        <w:rPr>
          <w:color w:val="000000"/>
          <w:spacing w:val="2"/>
          <w:sz w:val="28"/>
          <w:szCs w:val="28"/>
        </w:rPr>
        <w:br/>
      </w:r>
      <w:r w:rsidRPr="005C2FCB">
        <w:rPr>
          <w:color w:val="000000"/>
          <w:spacing w:val="2"/>
          <w:sz w:val="28"/>
          <w:szCs w:val="28"/>
          <w:shd w:val="clear" w:color="auto" w:fill="FFFFFF"/>
        </w:rPr>
        <w:t>          1) Износ водопроводной сети достигнет 100 %;</w:t>
      </w:r>
    </w:p>
    <w:p w:rsidR="005C2FCB" w:rsidRPr="005C2FCB" w:rsidRDefault="005C2FCB" w:rsidP="005C2FCB">
      <w:pPr>
        <w:widowControl/>
        <w:spacing w:line="276" w:lineRule="auto"/>
        <w:jc w:val="both"/>
        <w:rPr>
          <w:color w:val="000000"/>
          <w:spacing w:val="2"/>
          <w:sz w:val="28"/>
          <w:szCs w:val="28"/>
          <w:shd w:val="clear" w:color="auto" w:fill="FFFFFF"/>
        </w:rPr>
      </w:pPr>
      <w:r w:rsidRPr="005C2FCB">
        <w:rPr>
          <w:color w:val="000000"/>
          <w:spacing w:val="2"/>
          <w:sz w:val="28"/>
          <w:szCs w:val="28"/>
          <w:shd w:val="clear" w:color="auto" w:fill="FFFFFF"/>
        </w:rPr>
        <w:t xml:space="preserve">          2) Не будет обеспечено подключение новых объектов строительства.     </w:t>
      </w:r>
    </w:p>
    <w:p w:rsidR="005C2FCB" w:rsidRPr="005C2FCB" w:rsidRDefault="005C2FCB" w:rsidP="005C2FCB">
      <w:pPr>
        <w:widowControl/>
        <w:spacing w:line="276" w:lineRule="auto"/>
        <w:ind w:left="708"/>
        <w:jc w:val="both"/>
        <w:rPr>
          <w:color w:val="000000"/>
          <w:spacing w:val="2"/>
          <w:sz w:val="28"/>
          <w:szCs w:val="28"/>
          <w:shd w:val="clear" w:color="auto" w:fill="FFFFFF"/>
        </w:rPr>
      </w:pPr>
      <w:r w:rsidRPr="005C2FCB">
        <w:rPr>
          <w:b/>
          <w:bCs/>
          <w:i/>
          <w:iCs/>
          <w:color w:val="000000"/>
          <w:spacing w:val="2"/>
          <w:sz w:val="28"/>
          <w:szCs w:val="28"/>
          <w:shd w:val="clear" w:color="auto" w:fill="FFFFFF"/>
        </w:rPr>
        <w:t xml:space="preserve">II. </w:t>
      </w:r>
      <w:r w:rsidRPr="005C2FCB">
        <w:rPr>
          <w:color w:val="000000"/>
          <w:spacing w:val="2"/>
          <w:sz w:val="28"/>
          <w:szCs w:val="28"/>
          <w:shd w:val="clear" w:color="auto" w:fill="FFFFFF"/>
        </w:rPr>
        <w:t> </w:t>
      </w:r>
      <w:r w:rsidRPr="005C2FCB">
        <w:rPr>
          <w:i/>
          <w:iCs/>
          <w:color w:val="000000"/>
          <w:spacing w:val="2"/>
          <w:sz w:val="28"/>
          <w:szCs w:val="28"/>
          <w:shd w:val="clear" w:color="auto" w:fill="FFFFFF"/>
        </w:rPr>
        <w:t>Изменение схемы водоснабжения в связи строительством новых магистральных водоводов и реконструкции существующих.</w:t>
      </w:r>
      <w:r w:rsidRPr="005C2FCB">
        <w:rPr>
          <w:color w:val="000000"/>
          <w:spacing w:val="2"/>
          <w:sz w:val="28"/>
          <w:szCs w:val="28"/>
          <w:shd w:val="clear" w:color="auto" w:fill="FFFFFF"/>
        </w:rPr>
        <w:t>    </w:t>
      </w:r>
    </w:p>
    <w:p w:rsidR="005C2FCB" w:rsidRPr="005C2FCB" w:rsidRDefault="005C2FCB" w:rsidP="005C2FCB">
      <w:pPr>
        <w:widowControl/>
        <w:spacing w:line="276" w:lineRule="auto"/>
        <w:ind w:left="708"/>
        <w:rPr>
          <w:color w:val="000000"/>
          <w:spacing w:val="2"/>
          <w:sz w:val="28"/>
          <w:szCs w:val="28"/>
          <w:shd w:val="clear" w:color="auto" w:fill="FFFFFF"/>
        </w:rPr>
      </w:pPr>
      <w:r w:rsidRPr="005C2FCB">
        <w:rPr>
          <w:color w:val="000000"/>
          <w:spacing w:val="2"/>
          <w:sz w:val="28"/>
          <w:szCs w:val="28"/>
          <w:shd w:val="clear" w:color="auto" w:fill="FFFFFF"/>
        </w:rPr>
        <w:t> Данный сценарий предусматривает:    </w:t>
      </w:r>
    </w:p>
    <w:p w:rsidR="005C2FCB" w:rsidRPr="005C2FCB" w:rsidRDefault="005C2FCB" w:rsidP="005C2FCB">
      <w:pPr>
        <w:widowControl/>
        <w:spacing w:line="276" w:lineRule="auto"/>
        <w:ind w:left="708"/>
        <w:rPr>
          <w:color w:val="000000"/>
          <w:spacing w:val="2"/>
          <w:sz w:val="28"/>
          <w:szCs w:val="28"/>
        </w:rPr>
      </w:pPr>
      <w:r w:rsidRPr="005C2FCB">
        <w:rPr>
          <w:color w:val="000000"/>
          <w:spacing w:val="2"/>
          <w:sz w:val="28"/>
          <w:szCs w:val="28"/>
          <w:shd w:val="clear" w:color="auto" w:fill="FFFFFF"/>
        </w:rPr>
        <w:t> 1)   реконструкцию водопроводной сети;</w:t>
      </w:r>
      <w:r w:rsidRPr="005C2FCB">
        <w:rPr>
          <w:color w:val="000000"/>
          <w:spacing w:val="2"/>
          <w:sz w:val="28"/>
          <w:szCs w:val="28"/>
        </w:rPr>
        <w:br/>
        <w:t xml:space="preserve"> 2)   строительство водопроводной сети к новым потребителям;</w:t>
      </w:r>
    </w:p>
    <w:p w:rsidR="005C2FCB" w:rsidRPr="005C2FCB" w:rsidRDefault="005C2FCB" w:rsidP="005C2FCB">
      <w:pPr>
        <w:widowControl/>
        <w:spacing w:line="276" w:lineRule="auto"/>
        <w:ind w:left="708"/>
        <w:rPr>
          <w:color w:val="000000"/>
          <w:spacing w:val="2"/>
          <w:sz w:val="28"/>
          <w:szCs w:val="28"/>
        </w:rPr>
      </w:pPr>
      <w:r w:rsidRPr="005C2FCB">
        <w:rPr>
          <w:color w:val="000000"/>
          <w:spacing w:val="2"/>
          <w:sz w:val="28"/>
          <w:szCs w:val="28"/>
        </w:rPr>
        <w:t xml:space="preserve"> 3)   реконструкция водозабора. </w:t>
      </w:r>
    </w:p>
    <w:p w:rsidR="005C2FCB" w:rsidRPr="005C2FCB" w:rsidRDefault="005C2FCB" w:rsidP="005C2FCB">
      <w:pPr>
        <w:widowControl/>
        <w:spacing w:line="276" w:lineRule="auto"/>
        <w:ind w:firstLine="708"/>
        <w:jc w:val="both"/>
        <w:rPr>
          <w:color w:val="000000"/>
          <w:spacing w:val="2"/>
          <w:sz w:val="28"/>
          <w:szCs w:val="28"/>
          <w:shd w:val="clear" w:color="auto" w:fill="FFFFFF"/>
        </w:rPr>
      </w:pPr>
      <w:r w:rsidRPr="005C2FCB">
        <w:rPr>
          <w:color w:val="000000"/>
          <w:spacing w:val="2"/>
          <w:sz w:val="28"/>
          <w:szCs w:val="28"/>
          <w:shd w:val="clear" w:color="auto" w:fill="FFFFFF"/>
        </w:rPr>
        <w:lastRenderedPageBreak/>
        <w:t>При рассмотрении двух сценариев развития, централизованных систем водоснабжения сельского поселения</w:t>
      </w:r>
      <w:r w:rsidRPr="005C2FCB">
        <w:rPr>
          <w:sz w:val="28"/>
          <w:szCs w:val="28"/>
        </w:rPr>
        <w:t xml:space="preserve"> </w:t>
      </w:r>
      <w:proofErr w:type="spellStart"/>
      <w:r w:rsidRPr="005C2FCB">
        <w:rPr>
          <w:sz w:val="28"/>
          <w:szCs w:val="28"/>
        </w:rPr>
        <w:t>Савруха</w:t>
      </w:r>
      <w:proofErr w:type="spellEnd"/>
      <w:r w:rsidRPr="005C2FCB">
        <w:rPr>
          <w:color w:val="000000"/>
          <w:spacing w:val="2"/>
          <w:sz w:val="28"/>
          <w:szCs w:val="28"/>
          <w:shd w:val="clear" w:color="auto" w:fill="FFFFFF"/>
        </w:rPr>
        <w:t>,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сельского поселения</w:t>
      </w:r>
      <w:r w:rsidRPr="005C2FCB">
        <w:rPr>
          <w:sz w:val="28"/>
          <w:szCs w:val="28"/>
        </w:rPr>
        <w:t xml:space="preserve"> </w:t>
      </w:r>
      <w:proofErr w:type="spellStart"/>
      <w:r w:rsidRPr="005C2FCB">
        <w:rPr>
          <w:sz w:val="28"/>
          <w:szCs w:val="28"/>
        </w:rPr>
        <w:t>Савруха</w:t>
      </w:r>
      <w:proofErr w:type="spellEnd"/>
      <w:r w:rsidRPr="005C2FCB">
        <w:rPr>
          <w:color w:val="000000"/>
          <w:spacing w:val="2"/>
          <w:sz w:val="28"/>
          <w:szCs w:val="28"/>
          <w:shd w:val="clear" w:color="auto" w:fill="FFFFFF"/>
        </w:rPr>
        <w:t>, остаются нерешенными вопросы по обеспечению водой новых потребителей.     Поэтому в дальнейшем, как приоритетный, будет рассматриваться второй сценарий развития централизованной системы питьевого водоснабжения.    </w:t>
      </w:r>
    </w:p>
    <w:p w:rsidR="005C2FCB" w:rsidRPr="005C2FCB" w:rsidRDefault="005C2FCB" w:rsidP="005C2FCB">
      <w:pPr>
        <w:widowControl/>
        <w:spacing w:line="276" w:lineRule="auto"/>
        <w:contextualSpacing/>
        <w:jc w:val="both"/>
        <w:rPr>
          <w:color w:val="000000"/>
          <w:spacing w:val="2"/>
          <w:sz w:val="28"/>
          <w:szCs w:val="28"/>
          <w:shd w:val="clear" w:color="auto" w:fill="FFFFFF"/>
          <w:lang w:eastAsia="en-US"/>
        </w:rPr>
      </w:pPr>
      <w:r w:rsidRPr="005C2FCB">
        <w:rPr>
          <w:color w:val="000000"/>
          <w:spacing w:val="2"/>
          <w:sz w:val="28"/>
          <w:szCs w:val="28"/>
          <w:shd w:val="clear" w:color="auto" w:fill="FFFFFF"/>
          <w:lang w:eastAsia="en-US"/>
        </w:rPr>
        <w:t> При этом сценарии необходимо переложить водопроводы, имеющие износ от 80%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C2FCB" w:rsidRPr="005C2FCB" w:rsidRDefault="005C2FCB" w:rsidP="005C2FCB">
      <w:pPr>
        <w:widowControl/>
        <w:spacing w:line="276" w:lineRule="auto"/>
        <w:contextualSpacing/>
        <w:jc w:val="both"/>
        <w:rPr>
          <w:color w:val="000000"/>
          <w:spacing w:val="2"/>
          <w:sz w:val="28"/>
          <w:szCs w:val="28"/>
          <w:lang w:eastAsia="en-US"/>
        </w:rPr>
      </w:pPr>
    </w:p>
    <w:p w:rsidR="005C2FCB" w:rsidRPr="005C2FCB" w:rsidRDefault="005C2FCB" w:rsidP="005C2FCB">
      <w:pPr>
        <w:widowControl/>
        <w:spacing w:line="276" w:lineRule="auto"/>
        <w:contextualSpacing/>
        <w:jc w:val="both"/>
        <w:rPr>
          <w:b/>
          <w:bCs/>
          <w:sz w:val="28"/>
          <w:szCs w:val="28"/>
        </w:rPr>
      </w:pPr>
      <w:r w:rsidRPr="005C2FCB">
        <w:rPr>
          <w:b/>
          <w:bCs/>
          <w:sz w:val="28"/>
          <w:szCs w:val="28"/>
        </w:rPr>
        <w:t>1.3 Баланс водоснабжения и потребления горячей, питьевой, технической воды.</w:t>
      </w:r>
    </w:p>
    <w:p w:rsidR="005C2FCB" w:rsidRPr="005C2FCB" w:rsidRDefault="005C2FCB" w:rsidP="005C2FCB">
      <w:pPr>
        <w:widowControl/>
        <w:spacing w:line="276" w:lineRule="auto"/>
        <w:contextualSpacing/>
        <w:jc w:val="center"/>
        <w:rPr>
          <w:b/>
          <w:bCs/>
          <w:sz w:val="28"/>
          <w:szCs w:val="28"/>
        </w:rPr>
      </w:pPr>
      <w:r w:rsidRPr="005C2FCB">
        <w:rPr>
          <w:b/>
          <w:bCs/>
          <w:sz w:val="28"/>
          <w:szCs w:val="28"/>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5C2FCB" w:rsidRPr="005C2FCB" w:rsidRDefault="005C2FCB" w:rsidP="005C2FCB">
      <w:pPr>
        <w:widowControl/>
        <w:spacing w:line="276" w:lineRule="auto"/>
        <w:jc w:val="both"/>
        <w:rPr>
          <w:bCs/>
          <w:sz w:val="28"/>
          <w:szCs w:val="28"/>
        </w:rPr>
      </w:pPr>
    </w:p>
    <w:p w:rsidR="005C2FCB" w:rsidRPr="005C2FCB" w:rsidRDefault="005C2FCB" w:rsidP="005C2FCB">
      <w:pPr>
        <w:widowControl/>
        <w:spacing w:line="276" w:lineRule="auto"/>
        <w:jc w:val="both"/>
        <w:rPr>
          <w:bCs/>
          <w:sz w:val="28"/>
          <w:szCs w:val="28"/>
        </w:rPr>
      </w:pPr>
      <w:r w:rsidRPr="005C2FCB">
        <w:rPr>
          <w:bCs/>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4819"/>
      </w:tblGrid>
      <w:tr w:rsidR="005C2FCB" w:rsidRPr="005C2FCB" w:rsidTr="005C2FCB">
        <w:trPr>
          <w:trHeight w:val="470"/>
        </w:trPr>
        <w:tc>
          <w:tcPr>
            <w:tcW w:w="5637" w:type="dxa"/>
            <w:shd w:val="clear" w:color="auto" w:fill="8DB3E2"/>
          </w:tcPr>
          <w:p w:rsidR="005C2FCB" w:rsidRPr="005C2FCB" w:rsidRDefault="005C2FCB" w:rsidP="005C2FCB">
            <w:pPr>
              <w:widowControl/>
              <w:spacing w:line="276" w:lineRule="auto"/>
              <w:jc w:val="center"/>
              <w:rPr>
                <w:bCs/>
                <w:sz w:val="24"/>
                <w:szCs w:val="24"/>
              </w:rPr>
            </w:pPr>
            <w:r w:rsidRPr="005C2FCB">
              <w:rPr>
                <w:bCs/>
                <w:sz w:val="24"/>
                <w:szCs w:val="24"/>
              </w:rPr>
              <w:t>Показатели</w:t>
            </w:r>
          </w:p>
        </w:tc>
        <w:tc>
          <w:tcPr>
            <w:tcW w:w="4819" w:type="dxa"/>
            <w:shd w:val="clear" w:color="auto" w:fill="8DB3E2"/>
          </w:tcPr>
          <w:p w:rsidR="005C2FCB" w:rsidRPr="005C2FCB" w:rsidRDefault="005C2FCB" w:rsidP="005C2FCB">
            <w:pPr>
              <w:widowControl/>
              <w:spacing w:line="276" w:lineRule="auto"/>
              <w:jc w:val="center"/>
              <w:rPr>
                <w:bCs/>
                <w:sz w:val="24"/>
                <w:szCs w:val="24"/>
              </w:rPr>
            </w:pPr>
            <w:r w:rsidRPr="005C2FCB">
              <w:rPr>
                <w:bCs/>
                <w:sz w:val="24"/>
                <w:szCs w:val="24"/>
              </w:rPr>
              <w:t>За 2016 год</w:t>
            </w:r>
          </w:p>
        </w:tc>
      </w:tr>
      <w:tr w:rsidR="005C2FCB" w:rsidRPr="005C2FCB" w:rsidTr="005C2FCB">
        <w:trPr>
          <w:trHeight w:val="319"/>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Поднято воды,  м</w:t>
            </w:r>
            <w:r w:rsidRPr="005C2FCB">
              <w:rPr>
                <w:bCs/>
                <w:sz w:val="24"/>
                <w:szCs w:val="24"/>
                <w:vertAlign w:val="superscript"/>
              </w:rPr>
              <w:t>3</w:t>
            </w:r>
            <w:r w:rsidRPr="005C2FCB">
              <w:rPr>
                <w:bCs/>
                <w:sz w:val="24"/>
                <w:szCs w:val="24"/>
              </w:rPr>
              <w:t>/год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80326,86</w:t>
            </w:r>
          </w:p>
        </w:tc>
      </w:tr>
      <w:tr w:rsidR="005C2FCB" w:rsidRPr="005C2FCB" w:rsidTr="005C2FCB">
        <w:trPr>
          <w:trHeight w:val="319"/>
        </w:trPr>
        <w:tc>
          <w:tcPr>
            <w:tcW w:w="5637" w:type="dxa"/>
            <w:shd w:val="clear" w:color="auto" w:fill="B8CCE4"/>
          </w:tcPr>
          <w:p w:rsidR="005C2FCB" w:rsidRPr="005C2FCB" w:rsidRDefault="005C2FCB" w:rsidP="005C2FCB">
            <w:pPr>
              <w:widowControl/>
              <w:spacing w:line="276" w:lineRule="auto"/>
              <w:jc w:val="both"/>
              <w:rPr>
                <w:bCs/>
                <w:sz w:val="24"/>
                <w:szCs w:val="24"/>
              </w:rPr>
            </w:pPr>
            <w:proofErr w:type="gramStart"/>
            <w:r w:rsidRPr="005C2FCB">
              <w:rPr>
                <w:bCs/>
                <w:sz w:val="24"/>
                <w:szCs w:val="24"/>
              </w:rPr>
              <w:t>Вода</w:t>
            </w:r>
            <w:proofErr w:type="gramEnd"/>
            <w:r w:rsidRPr="005C2FCB">
              <w:rPr>
                <w:bCs/>
                <w:sz w:val="24"/>
                <w:szCs w:val="24"/>
              </w:rPr>
              <w:t xml:space="preserve"> использованная потребителем,  м</w:t>
            </w:r>
            <w:r w:rsidRPr="005C2FCB">
              <w:rPr>
                <w:bCs/>
                <w:sz w:val="24"/>
                <w:szCs w:val="24"/>
                <w:vertAlign w:val="superscript"/>
              </w:rPr>
              <w:t>3</w:t>
            </w:r>
            <w:r w:rsidRPr="005C2FCB">
              <w:rPr>
                <w:bCs/>
                <w:sz w:val="24"/>
                <w:szCs w:val="24"/>
              </w:rPr>
              <w:t>/год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80326,86</w:t>
            </w:r>
          </w:p>
        </w:tc>
      </w:tr>
      <w:tr w:rsidR="005C2FCB" w:rsidRPr="005C2FCB" w:rsidTr="005C2FCB">
        <w:trPr>
          <w:trHeight w:val="300"/>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 xml:space="preserve">Потери воды, </w:t>
            </w:r>
            <w:proofErr w:type="gramStart"/>
            <w:r w:rsidRPr="005C2FCB">
              <w:rPr>
                <w:bCs/>
                <w:sz w:val="24"/>
                <w:szCs w:val="24"/>
              </w:rPr>
              <w:t>м</w:t>
            </w:r>
            <w:proofErr w:type="gramEnd"/>
            <w:r w:rsidRPr="005C2FCB">
              <w:rPr>
                <w:bCs/>
                <w:sz w:val="24"/>
                <w:szCs w:val="24"/>
              </w:rPr>
              <w:t>³/год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 xml:space="preserve">11079,6 </w:t>
            </w:r>
          </w:p>
        </w:tc>
      </w:tr>
      <w:tr w:rsidR="005C2FCB" w:rsidRPr="005C2FCB" w:rsidTr="005C2FCB">
        <w:trPr>
          <w:trHeight w:val="319"/>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 xml:space="preserve">Собственные нужды, </w:t>
            </w:r>
            <w:proofErr w:type="gramStart"/>
            <w:r w:rsidRPr="005C2FCB">
              <w:rPr>
                <w:bCs/>
                <w:sz w:val="24"/>
                <w:szCs w:val="24"/>
              </w:rPr>
              <w:t>м</w:t>
            </w:r>
            <w:proofErr w:type="gramEnd"/>
            <w:r w:rsidRPr="005C2FCB">
              <w:rPr>
                <w:bCs/>
                <w:sz w:val="24"/>
                <w:szCs w:val="24"/>
              </w:rPr>
              <w:t>³/год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0,00</w:t>
            </w:r>
          </w:p>
        </w:tc>
      </w:tr>
      <w:tr w:rsidR="005C2FCB" w:rsidRPr="005C2FCB" w:rsidTr="005C2FCB">
        <w:trPr>
          <w:trHeight w:val="319"/>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Население, м</w:t>
            </w:r>
            <w:r w:rsidRPr="005C2FCB">
              <w:rPr>
                <w:bCs/>
                <w:sz w:val="24"/>
                <w:szCs w:val="24"/>
                <w:vertAlign w:val="superscript"/>
              </w:rPr>
              <w:t>3</w:t>
            </w:r>
            <w:r w:rsidRPr="005C2FCB">
              <w:rPr>
                <w:bCs/>
                <w:sz w:val="24"/>
                <w:szCs w:val="24"/>
              </w:rPr>
              <w:t>/год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55397,76</w:t>
            </w:r>
          </w:p>
        </w:tc>
      </w:tr>
      <w:tr w:rsidR="005C2FCB" w:rsidRPr="005C2FCB" w:rsidTr="005C2FCB">
        <w:trPr>
          <w:trHeight w:val="320"/>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Бюджетные организации м</w:t>
            </w:r>
            <w:r w:rsidRPr="005C2FCB">
              <w:rPr>
                <w:bCs/>
                <w:sz w:val="24"/>
                <w:szCs w:val="24"/>
                <w:vertAlign w:val="superscript"/>
              </w:rPr>
              <w:t>3</w:t>
            </w:r>
            <w:r w:rsidRPr="005C2FCB">
              <w:rPr>
                <w:bCs/>
                <w:sz w:val="24"/>
                <w:szCs w:val="24"/>
              </w:rPr>
              <w:t>/год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8309,66</w:t>
            </w:r>
          </w:p>
        </w:tc>
      </w:tr>
      <w:tr w:rsidR="005C2FCB" w:rsidRPr="005C2FCB" w:rsidTr="005C2FCB">
        <w:trPr>
          <w:trHeight w:val="300"/>
        </w:trPr>
        <w:tc>
          <w:tcPr>
            <w:tcW w:w="5637"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Прочие организации, м</w:t>
            </w:r>
            <w:r w:rsidRPr="005C2FCB">
              <w:rPr>
                <w:bCs/>
                <w:sz w:val="24"/>
                <w:szCs w:val="24"/>
                <w:vertAlign w:val="superscript"/>
              </w:rPr>
              <w:t>3</w:t>
            </w:r>
            <w:r w:rsidRPr="005C2FCB">
              <w:rPr>
                <w:bCs/>
                <w:sz w:val="24"/>
                <w:szCs w:val="24"/>
              </w:rPr>
              <w:t>/год</w:t>
            </w:r>
          </w:p>
        </w:tc>
        <w:tc>
          <w:tcPr>
            <w:tcW w:w="4819" w:type="dxa"/>
          </w:tcPr>
          <w:p w:rsidR="005C2FCB" w:rsidRPr="005C2FCB" w:rsidRDefault="005C2FCB" w:rsidP="005C2FCB">
            <w:pPr>
              <w:widowControl/>
              <w:spacing w:line="276" w:lineRule="auto"/>
              <w:jc w:val="center"/>
              <w:rPr>
                <w:bCs/>
                <w:sz w:val="24"/>
                <w:szCs w:val="24"/>
              </w:rPr>
            </w:pPr>
            <w:r w:rsidRPr="005C2FCB">
              <w:rPr>
                <w:bCs/>
                <w:sz w:val="24"/>
                <w:szCs w:val="24"/>
              </w:rPr>
              <w:t>5539,84</w:t>
            </w:r>
          </w:p>
        </w:tc>
      </w:tr>
    </w:tbl>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1.3.2 Территориальный баланс подачи воды по технологическим зонам водоснабжения.</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На территории сельского поселения </w:t>
      </w:r>
      <w:proofErr w:type="spellStart"/>
      <w:r w:rsidRPr="005C2FCB">
        <w:rPr>
          <w:sz w:val="28"/>
          <w:szCs w:val="28"/>
        </w:rPr>
        <w:t>Савруха</w:t>
      </w:r>
      <w:proofErr w:type="spellEnd"/>
      <w:r w:rsidRPr="005C2FCB">
        <w:rPr>
          <w:sz w:val="28"/>
          <w:szCs w:val="28"/>
        </w:rPr>
        <w:t xml:space="preserve"> находится одна технологическая зона с централизованным водоснабжением, в которую входят: с. </w:t>
      </w:r>
      <w:proofErr w:type="spellStart"/>
      <w:r w:rsidRPr="005C2FCB">
        <w:rPr>
          <w:sz w:val="28"/>
          <w:szCs w:val="28"/>
        </w:rPr>
        <w:t>Савруха</w:t>
      </w:r>
      <w:proofErr w:type="spellEnd"/>
      <w:r w:rsidRPr="005C2FCB">
        <w:rPr>
          <w:sz w:val="28"/>
          <w:szCs w:val="28"/>
        </w:rPr>
        <w:t xml:space="preserve">, </w:t>
      </w:r>
      <w:proofErr w:type="gramStart"/>
      <w:r w:rsidRPr="005C2FCB">
        <w:rPr>
          <w:sz w:val="28"/>
          <w:szCs w:val="28"/>
        </w:rPr>
        <w:t>которых</w:t>
      </w:r>
      <w:proofErr w:type="gramEnd"/>
      <w:r w:rsidRPr="005C2FCB">
        <w:rPr>
          <w:sz w:val="28"/>
          <w:szCs w:val="28"/>
        </w:rPr>
        <w:t xml:space="preserve"> эксплуатируются администрацией сельского поселения. </w:t>
      </w:r>
    </w:p>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autoSpaceDE/>
        <w:autoSpaceDN/>
        <w:adjustRightInd/>
        <w:spacing w:line="276" w:lineRule="auto"/>
        <w:contextualSpacing/>
        <w:jc w:val="both"/>
        <w:rPr>
          <w:color w:val="000000"/>
          <w:sz w:val="28"/>
          <w:szCs w:val="28"/>
          <w:lang w:eastAsia="en-US"/>
        </w:rPr>
      </w:pPr>
      <w:r w:rsidRPr="005C2FCB">
        <w:rPr>
          <w:color w:val="000000"/>
          <w:sz w:val="28"/>
          <w:szCs w:val="28"/>
          <w:lang w:eastAsia="en-US"/>
        </w:rPr>
        <w:t xml:space="preserve">Баланс подачи питьевой воды на территории </w:t>
      </w:r>
      <w:r w:rsidRPr="005C2FCB">
        <w:rPr>
          <w:bCs/>
          <w:sz w:val="28"/>
          <w:szCs w:val="28"/>
        </w:rPr>
        <w:t>сельского поселения</w:t>
      </w:r>
      <w:r w:rsidRPr="005C2FCB">
        <w:rPr>
          <w:color w:val="000000"/>
          <w:sz w:val="28"/>
          <w:szCs w:val="28"/>
          <w:lang w:eastAsia="en-US"/>
        </w:rPr>
        <w:t xml:space="preserve"> </w:t>
      </w:r>
      <w:proofErr w:type="spellStart"/>
      <w:r w:rsidRPr="005C2FCB">
        <w:rPr>
          <w:sz w:val="28"/>
          <w:szCs w:val="28"/>
        </w:rPr>
        <w:t>Савруха</w:t>
      </w:r>
      <w:proofErr w:type="spellEnd"/>
      <w:r w:rsidRPr="005C2FCB">
        <w:rPr>
          <w:sz w:val="28"/>
          <w:szCs w:val="28"/>
        </w:rPr>
        <w:t xml:space="preserve">                       </w:t>
      </w:r>
      <w:r w:rsidRPr="005C2FCB">
        <w:rPr>
          <w:color w:val="000000"/>
          <w:sz w:val="28"/>
          <w:szCs w:val="28"/>
          <w:lang w:eastAsia="en-US"/>
        </w:rPr>
        <w:t>см. табл. 3.</w:t>
      </w:r>
    </w:p>
    <w:p w:rsidR="005C2FCB" w:rsidRPr="005C2FCB" w:rsidRDefault="005C2FCB" w:rsidP="005C2FCB">
      <w:pPr>
        <w:widowControl/>
        <w:autoSpaceDE/>
        <w:autoSpaceDN/>
        <w:adjustRightInd/>
        <w:spacing w:line="276" w:lineRule="auto"/>
        <w:contextualSpacing/>
        <w:jc w:val="both"/>
        <w:rPr>
          <w:color w:val="000000"/>
          <w:sz w:val="28"/>
          <w:szCs w:val="28"/>
          <w:lang w:eastAsia="en-US"/>
        </w:rPr>
      </w:pPr>
    </w:p>
    <w:p w:rsidR="005C2FCB" w:rsidRPr="005C2FCB" w:rsidRDefault="005C2FCB" w:rsidP="005C2FCB">
      <w:pPr>
        <w:widowControl/>
        <w:autoSpaceDE/>
        <w:autoSpaceDN/>
        <w:adjustRightInd/>
        <w:spacing w:line="276" w:lineRule="auto"/>
        <w:contextualSpacing/>
        <w:rPr>
          <w:color w:val="000000"/>
          <w:sz w:val="28"/>
          <w:szCs w:val="28"/>
          <w:lang w:eastAsia="en-US"/>
        </w:rPr>
      </w:pPr>
    </w:p>
    <w:p w:rsidR="005C2FCB" w:rsidRPr="005C2FCB" w:rsidRDefault="005C2FCB" w:rsidP="005C2FCB">
      <w:pPr>
        <w:widowControl/>
        <w:autoSpaceDE/>
        <w:autoSpaceDN/>
        <w:adjustRightInd/>
        <w:spacing w:line="276" w:lineRule="auto"/>
        <w:contextualSpacing/>
        <w:rPr>
          <w:color w:val="000000"/>
          <w:sz w:val="28"/>
          <w:szCs w:val="28"/>
          <w:lang w:eastAsia="en-US"/>
        </w:rPr>
      </w:pPr>
      <w:r w:rsidRPr="005C2FCB">
        <w:rPr>
          <w:color w:val="000000"/>
          <w:sz w:val="28"/>
          <w:szCs w:val="28"/>
          <w:lang w:eastAsia="en-US"/>
        </w:rPr>
        <w:lastRenderedPageBreak/>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119"/>
        <w:gridCol w:w="3260"/>
      </w:tblGrid>
      <w:tr w:rsidR="005C2FCB" w:rsidRPr="005C2FCB" w:rsidTr="005C2FCB">
        <w:tc>
          <w:tcPr>
            <w:tcW w:w="4077" w:type="dxa"/>
            <w:shd w:val="clear" w:color="auto" w:fill="B8CCE4"/>
          </w:tcPr>
          <w:p w:rsidR="005C2FCB" w:rsidRPr="005C2FCB" w:rsidRDefault="005C2FCB" w:rsidP="005C2FCB">
            <w:pPr>
              <w:widowControl/>
              <w:autoSpaceDE/>
              <w:autoSpaceDN/>
              <w:adjustRightInd/>
              <w:spacing w:line="276" w:lineRule="auto"/>
              <w:contextualSpacing/>
              <w:jc w:val="both"/>
              <w:rPr>
                <w:b/>
                <w:sz w:val="24"/>
                <w:szCs w:val="24"/>
              </w:rPr>
            </w:pPr>
            <w:r w:rsidRPr="005C2FCB">
              <w:rPr>
                <w:b/>
                <w:sz w:val="24"/>
                <w:szCs w:val="24"/>
              </w:rPr>
              <w:t>Технологическая зона</w:t>
            </w:r>
          </w:p>
        </w:tc>
        <w:tc>
          <w:tcPr>
            <w:tcW w:w="3119" w:type="dxa"/>
            <w:shd w:val="clear" w:color="auto" w:fill="B8CCE4"/>
          </w:tcPr>
          <w:p w:rsidR="005C2FCB" w:rsidRPr="005C2FCB" w:rsidRDefault="005C2FCB" w:rsidP="005C2FCB">
            <w:pPr>
              <w:widowControl/>
              <w:autoSpaceDE/>
              <w:autoSpaceDN/>
              <w:adjustRightInd/>
              <w:spacing w:line="276" w:lineRule="auto"/>
              <w:contextualSpacing/>
              <w:jc w:val="both"/>
              <w:rPr>
                <w:b/>
                <w:i/>
                <w:sz w:val="24"/>
                <w:szCs w:val="24"/>
              </w:rPr>
            </w:pPr>
            <w:r w:rsidRPr="005C2FCB">
              <w:rPr>
                <w:b/>
                <w:i/>
                <w:sz w:val="24"/>
                <w:szCs w:val="24"/>
              </w:rPr>
              <w:t>Населенные пункты</w:t>
            </w:r>
          </w:p>
        </w:tc>
        <w:tc>
          <w:tcPr>
            <w:tcW w:w="3260" w:type="dxa"/>
            <w:shd w:val="clear" w:color="auto" w:fill="B8CCE4"/>
          </w:tcPr>
          <w:p w:rsidR="005C2FCB" w:rsidRPr="005C2FCB" w:rsidRDefault="005C2FCB" w:rsidP="005C2FCB">
            <w:pPr>
              <w:widowControl/>
              <w:autoSpaceDE/>
              <w:autoSpaceDN/>
              <w:adjustRightInd/>
              <w:spacing w:line="276" w:lineRule="auto"/>
              <w:contextualSpacing/>
              <w:jc w:val="both"/>
              <w:rPr>
                <w:b/>
                <w:i/>
                <w:sz w:val="24"/>
                <w:szCs w:val="24"/>
              </w:rPr>
            </w:pPr>
            <w:r w:rsidRPr="005C2FCB">
              <w:rPr>
                <w:b/>
                <w:i/>
                <w:sz w:val="24"/>
                <w:szCs w:val="24"/>
              </w:rPr>
              <w:t>Потребление.2016г.</w:t>
            </w:r>
          </w:p>
        </w:tc>
      </w:tr>
      <w:tr w:rsidR="005C2FCB" w:rsidRPr="005C2FCB" w:rsidTr="005C2FCB">
        <w:tc>
          <w:tcPr>
            <w:tcW w:w="4077" w:type="dxa"/>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 xml:space="preserve">Сельское поселение </w:t>
            </w:r>
            <w:proofErr w:type="spellStart"/>
            <w:r w:rsidRPr="005C2FCB">
              <w:rPr>
                <w:sz w:val="24"/>
                <w:szCs w:val="24"/>
              </w:rPr>
              <w:t>Савруха</w:t>
            </w:r>
            <w:proofErr w:type="spellEnd"/>
          </w:p>
        </w:tc>
        <w:tc>
          <w:tcPr>
            <w:tcW w:w="6379" w:type="dxa"/>
            <w:gridSpan w:val="2"/>
          </w:tcPr>
          <w:p w:rsidR="005C2FCB" w:rsidRPr="005C2FCB" w:rsidRDefault="005C2FCB" w:rsidP="005C2FCB">
            <w:pPr>
              <w:widowControl/>
              <w:autoSpaceDE/>
              <w:autoSpaceDN/>
              <w:adjustRightInd/>
              <w:spacing w:line="276" w:lineRule="auto"/>
              <w:contextualSpacing/>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rPr>
            </w:pPr>
            <w:r w:rsidRPr="005C2FCB">
              <w:rPr>
                <w:sz w:val="24"/>
                <w:szCs w:val="24"/>
              </w:rPr>
              <w:t xml:space="preserve">с. </w:t>
            </w:r>
            <w:proofErr w:type="spellStart"/>
            <w:r w:rsidRPr="005C2FCB">
              <w:rPr>
                <w:sz w:val="24"/>
                <w:szCs w:val="24"/>
              </w:rPr>
              <w:t>Савруха</w:t>
            </w:r>
            <w:proofErr w:type="spellEnd"/>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Учета нет</w:t>
            </w: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rPr>
            </w:pPr>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rPr>
            </w:pPr>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lang w:eastAsia="en-US"/>
              </w:rPr>
            </w:pPr>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lang w:eastAsia="en-US"/>
              </w:rPr>
            </w:pPr>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lang w:eastAsia="en-US"/>
              </w:rPr>
            </w:pPr>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rPr>
            </w:pPr>
          </w:p>
        </w:tc>
      </w:tr>
      <w:tr w:rsidR="005C2FCB" w:rsidRPr="005C2FCB" w:rsidTr="005C2FCB">
        <w:tc>
          <w:tcPr>
            <w:tcW w:w="4077" w:type="dxa"/>
          </w:tcPr>
          <w:p w:rsidR="005C2FCB" w:rsidRPr="005C2FCB" w:rsidRDefault="005C2FCB" w:rsidP="005C2FCB">
            <w:pPr>
              <w:widowControl/>
              <w:autoSpaceDE/>
              <w:autoSpaceDN/>
              <w:adjustRightInd/>
              <w:spacing w:line="276" w:lineRule="auto"/>
              <w:contextualSpacing/>
              <w:jc w:val="both"/>
              <w:rPr>
                <w:sz w:val="24"/>
                <w:szCs w:val="24"/>
              </w:rPr>
            </w:pPr>
          </w:p>
        </w:tc>
        <w:tc>
          <w:tcPr>
            <w:tcW w:w="3119" w:type="dxa"/>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Итого</w:t>
            </w:r>
          </w:p>
        </w:tc>
        <w:tc>
          <w:tcPr>
            <w:tcW w:w="3260" w:type="dxa"/>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По нормам 28,03 тыс. м3</w:t>
            </w:r>
          </w:p>
        </w:tc>
      </w:tr>
    </w:tbl>
    <w:p w:rsidR="005C2FCB" w:rsidRPr="005C2FCB" w:rsidRDefault="005C2FCB" w:rsidP="005C2FCB">
      <w:pPr>
        <w:widowControl/>
        <w:autoSpaceDE/>
        <w:autoSpaceDN/>
        <w:adjustRightInd/>
        <w:spacing w:line="276" w:lineRule="auto"/>
        <w:contextualSpacing/>
        <w:jc w:val="both"/>
        <w:rPr>
          <w:sz w:val="28"/>
          <w:szCs w:val="28"/>
        </w:rPr>
      </w:pPr>
    </w:p>
    <w:p w:rsidR="005C2FCB" w:rsidRPr="005C2FCB" w:rsidRDefault="005C2FCB" w:rsidP="005C2FCB">
      <w:pPr>
        <w:widowControl/>
        <w:spacing w:line="276" w:lineRule="auto"/>
        <w:ind w:firstLine="708"/>
        <w:contextualSpacing/>
        <w:jc w:val="center"/>
        <w:rPr>
          <w:b/>
          <w:bCs/>
          <w:sz w:val="28"/>
          <w:szCs w:val="28"/>
        </w:rPr>
      </w:pPr>
    </w:p>
    <w:p w:rsidR="005C2FCB" w:rsidRPr="005C2FCB" w:rsidRDefault="005C2FCB" w:rsidP="005C2FCB">
      <w:pPr>
        <w:widowControl/>
        <w:spacing w:line="276" w:lineRule="auto"/>
        <w:ind w:firstLine="708"/>
        <w:contextualSpacing/>
        <w:jc w:val="center"/>
        <w:rPr>
          <w:b/>
          <w:bCs/>
          <w:sz w:val="28"/>
          <w:szCs w:val="28"/>
        </w:rPr>
      </w:pPr>
      <w:r w:rsidRPr="005C2FCB">
        <w:rPr>
          <w:b/>
          <w:bCs/>
          <w:sz w:val="28"/>
          <w:szCs w:val="28"/>
        </w:rPr>
        <w:t>1.3.3 Структурный баланс реализации воды по группам абонентов.</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В связи с тем, что данные о фактическом потреблении воды по группам абонентов отсутствуют, структурный баланс составлен на основании нормативных данных.</w:t>
      </w:r>
    </w:p>
    <w:p w:rsidR="005C2FCB" w:rsidRPr="005C2FCB" w:rsidRDefault="005C2FCB" w:rsidP="005C2FCB">
      <w:pPr>
        <w:widowControl/>
        <w:spacing w:line="276" w:lineRule="auto"/>
        <w:ind w:firstLine="708"/>
        <w:contextualSpacing/>
        <w:rPr>
          <w:bCs/>
          <w:sz w:val="28"/>
          <w:szCs w:val="28"/>
        </w:rPr>
      </w:pPr>
      <w:r w:rsidRPr="005C2FCB">
        <w:rPr>
          <w:bCs/>
          <w:sz w:val="28"/>
          <w:szCs w:val="28"/>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86"/>
        <w:gridCol w:w="2089"/>
        <w:gridCol w:w="2127"/>
      </w:tblGrid>
      <w:tr w:rsidR="005C2FCB" w:rsidRPr="005C2FCB" w:rsidTr="005C2FCB">
        <w:trPr>
          <w:trHeight w:val="144"/>
        </w:trPr>
        <w:tc>
          <w:tcPr>
            <w:tcW w:w="1030" w:type="dxa"/>
            <w:vMerge w:val="restart"/>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color w:val="000000"/>
                <w:sz w:val="24"/>
                <w:szCs w:val="24"/>
              </w:rPr>
              <w:t xml:space="preserve">№№ </w:t>
            </w:r>
            <w:proofErr w:type="gramStart"/>
            <w:r w:rsidRPr="005C2FCB">
              <w:rPr>
                <w:color w:val="000000"/>
                <w:sz w:val="24"/>
                <w:szCs w:val="24"/>
              </w:rPr>
              <w:t>п</w:t>
            </w:r>
            <w:proofErr w:type="gramEnd"/>
            <w:r w:rsidRPr="005C2FCB">
              <w:rPr>
                <w:color w:val="000000"/>
                <w:sz w:val="24"/>
                <w:szCs w:val="24"/>
              </w:rPr>
              <w:t>/п</w:t>
            </w:r>
          </w:p>
        </w:tc>
        <w:tc>
          <w:tcPr>
            <w:tcW w:w="3424" w:type="dxa"/>
            <w:vMerge w:val="restart"/>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color w:val="000000"/>
                <w:sz w:val="24"/>
                <w:szCs w:val="24"/>
              </w:rPr>
              <w:t>Группы абонентов</w:t>
            </w:r>
          </w:p>
        </w:tc>
        <w:tc>
          <w:tcPr>
            <w:tcW w:w="1786" w:type="dxa"/>
            <w:vMerge w:val="restart"/>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Норма потребления л/</w:t>
            </w:r>
            <w:proofErr w:type="spellStart"/>
            <w:r w:rsidRPr="005C2FCB">
              <w:rPr>
                <w:sz w:val="24"/>
                <w:szCs w:val="24"/>
              </w:rPr>
              <w:t>сут</w:t>
            </w:r>
            <w:proofErr w:type="spellEnd"/>
            <w:r w:rsidRPr="005C2FCB">
              <w:rPr>
                <w:sz w:val="24"/>
                <w:szCs w:val="24"/>
              </w:rPr>
              <w:t xml:space="preserve"> </w:t>
            </w:r>
            <w:proofErr w:type="gramStart"/>
            <w:r w:rsidRPr="005C2FCB">
              <w:rPr>
                <w:sz w:val="24"/>
                <w:szCs w:val="24"/>
              </w:rPr>
              <w:t>на</w:t>
            </w:r>
            <w:proofErr w:type="gramEnd"/>
            <w:r w:rsidRPr="005C2FCB">
              <w:rPr>
                <w:sz w:val="24"/>
                <w:szCs w:val="24"/>
              </w:rPr>
              <w:t xml:space="preserve"> чел.</w:t>
            </w:r>
          </w:p>
        </w:tc>
        <w:tc>
          <w:tcPr>
            <w:tcW w:w="4216" w:type="dxa"/>
            <w:gridSpan w:val="2"/>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color w:val="000000"/>
                <w:sz w:val="24"/>
                <w:szCs w:val="24"/>
              </w:rPr>
              <w:t>Современное состояние –2016  год</w:t>
            </w:r>
          </w:p>
        </w:tc>
      </w:tr>
      <w:tr w:rsidR="005C2FCB" w:rsidRPr="005C2FCB" w:rsidTr="005C2FCB">
        <w:trPr>
          <w:trHeight w:val="655"/>
        </w:trPr>
        <w:tc>
          <w:tcPr>
            <w:tcW w:w="1030" w:type="dxa"/>
            <w:vMerge/>
            <w:shd w:val="clear" w:color="auto" w:fill="B8CCE4"/>
            <w:vAlign w:val="center"/>
          </w:tcPr>
          <w:p w:rsidR="005C2FCB" w:rsidRPr="005C2FCB" w:rsidRDefault="005C2FCB" w:rsidP="005C2FCB">
            <w:pPr>
              <w:widowControl/>
              <w:autoSpaceDE/>
              <w:autoSpaceDN/>
              <w:adjustRightInd/>
              <w:contextualSpacing/>
              <w:jc w:val="center"/>
              <w:rPr>
                <w:sz w:val="24"/>
                <w:szCs w:val="24"/>
              </w:rPr>
            </w:pPr>
          </w:p>
        </w:tc>
        <w:tc>
          <w:tcPr>
            <w:tcW w:w="3424" w:type="dxa"/>
            <w:vMerge/>
            <w:shd w:val="clear" w:color="auto" w:fill="B8CCE4"/>
            <w:vAlign w:val="center"/>
          </w:tcPr>
          <w:p w:rsidR="005C2FCB" w:rsidRPr="005C2FCB" w:rsidRDefault="005C2FCB" w:rsidP="005C2FCB">
            <w:pPr>
              <w:widowControl/>
              <w:autoSpaceDE/>
              <w:autoSpaceDN/>
              <w:adjustRightInd/>
              <w:contextualSpacing/>
              <w:jc w:val="center"/>
              <w:rPr>
                <w:sz w:val="24"/>
                <w:szCs w:val="24"/>
              </w:rPr>
            </w:pPr>
          </w:p>
        </w:tc>
        <w:tc>
          <w:tcPr>
            <w:tcW w:w="1786" w:type="dxa"/>
            <w:vMerge/>
            <w:shd w:val="clear" w:color="auto" w:fill="B8CCE4"/>
            <w:vAlign w:val="center"/>
          </w:tcPr>
          <w:p w:rsidR="005C2FCB" w:rsidRPr="005C2FCB" w:rsidRDefault="005C2FCB" w:rsidP="005C2FCB">
            <w:pPr>
              <w:widowControl/>
              <w:autoSpaceDE/>
              <w:autoSpaceDN/>
              <w:adjustRightInd/>
              <w:contextualSpacing/>
              <w:jc w:val="center"/>
              <w:rPr>
                <w:sz w:val="24"/>
                <w:szCs w:val="24"/>
              </w:rPr>
            </w:pPr>
          </w:p>
        </w:tc>
        <w:tc>
          <w:tcPr>
            <w:tcW w:w="2089" w:type="dxa"/>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Потребителей</w:t>
            </w:r>
          </w:p>
        </w:tc>
        <w:tc>
          <w:tcPr>
            <w:tcW w:w="2127" w:type="dxa"/>
            <w:shd w:val="clear" w:color="auto" w:fill="B8CCE4"/>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м</w:t>
            </w:r>
            <w:r w:rsidRPr="005C2FCB">
              <w:rPr>
                <w:sz w:val="24"/>
                <w:szCs w:val="24"/>
                <w:vertAlign w:val="superscript"/>
              </w:rPr>
              <w:t>3</w:t>
            </w:r>
            <w:r w:rsidRPr="005C2FCB">
              <w:rPr>
                <w:sz w:val="24"/>
                <w:szCs w:val="24"/>
              </w:rPr>
              <w:t>/</w:t>
            </w:r>
            <w:proofErr w:type="spellStart"/>
            <w:r w:rsidRPr="005C2FCB">
              <w:rPr>
                <w:sz w:val="24"/>
                <w:szCs w:val="24"/>
              </w:rPr>
              <w:t>сут</w:t>
            </w:r>
            <w:proofErr w:type="spellEnd"/>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w:t>
            </w:r>
          </w:p>
        </w:tc>
        <w:tc>
          <w:tcPr>
            <w:tcW w:w="3424" w:type="dxa"/>
            <w:vAlign w:val="center"/>
          </w:tcPr>
          <w:p w:rsidR="005C2FCB" w:rsidRPr="005C2FCB" w:rsidRDefault="005C2FCB" w:rsidP="005C2FCB">
            <w:pPr>
              <w:widowControl/>
              <w:contextualSpacing/>
              <w:rPr>
                <w:sz w:val="24"/>
                <w:szCs w:val="24"/>
              </w:rPr>
            </w:pPr>
            <w:r w:rsidRPr="005C2FCB">
              <w:rPr>
                <w:color w:val="000000"/>
                <w:sz w:val="24"/>
                <w:szCs w:val="24"/>
              </w:rPr>
              <w:t>Жилая застройка с уличными колонками</w:t>
            </w:r>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40</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2654</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106,16</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2</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Жилая застройка с водопроводом и без канализации</w:t>
            </w:r>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60</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1014</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60,84</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3</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Жилая застройка с водопроводом и сливной ямой</w:t>
            </w:r>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80</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350</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28</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4</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Жилая застройка с водопроводом и санузлом</w:t>
            </w:r>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120</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482</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57,84</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p>
        </w:tc>
        <w:tc>
          <w:tcPr>
            <w:tcW w:w="3424" w:type="dxa"/>
            <w:shd w:val="clear" w:color="auto" w:fill="B8CCE4"/>
          </w:tcPr>
          <w:p w:rsidR="005C2FCB" w:rsidRPr="005C2FCB" w:rsidRDefault="005C2FCB" w:rsidP="005C2FCB">
            <w:pPr>
              <w:widowControl/>
              <w:autoSpaceDE/>
              <w:autoSpaceDN/>
              <w:adjustRightInd/>
              <w:contextualSpacing/>
              <w:rPr>
                <w:b/>
                <w:sz w:val="24"/>
                <w:szCs w:val="24"/>
              </w:rPr>
            </w:pPr>
            <w:r w:rsidRPr="005C2FCB">
              <w:rPr>
                <w:b/>
                <w:sz w:val="24"/>
                <w:szCs w:val="24"/>
              </w:rPr>
              <w:t>ИТОГО:</w:t>
            </w:r>
          </w:p>
        </w:tc>
        <w:tc>
          <w:tcPr>
            <w:tcW w:w="1786" w:type="dxa"/>
            <w:shd w:val="clear" w:color="auto" w:fill="B8CCE4"/>
          </w:tcPr>
          <w:p w:rsidR="005C2FCB" w:rsidRPr="005C2FCB" w:rsidRDefault="005C2FCB" w:rsidP="005C2FCB">
            <w:pPr>
              <w:widowControl/>
              <w:autoSpaceDE/>
              <w:autoSpaceDN/>
              <w:adjustRightInd/>
              <w:contextualSpacing/>
              <w:jc w:val="center"/>
              <w:rPr>
                <w:b/>
                <w:sz w:val="24"/>
                <w:szCs w:val="24"/>
              </w:rPr>
            </w:pPr>
          </w:p>
        </w:tc>
        <w:tc>
          <w:tcPr>
            <w:tcW w:w="2089" w:type="dxa"/>
            <w:shd w:val="clear" w:color="auto" w:fill="B8CCE4"/>
          </w:tcPr>
          <w:p w:rsidR="005C2FCB" w:rsidRPr="005C2FCB" w:rsidRDefault="005C2FCB" w:rsidP="005C2FCB">
            <w:pPr>
              <w:widowControl/>
              <w:autoSpaceDE/>
              <w:autoSpaceDN/>
              <w:adjustRightInd/>
              <w:contextualSpacing/>
              <w:jc w:val="center"/>
              <w:rPr>
                <w:b/>
                <w:sz w:val="24"/>
                <w:szCs w:val="24"/>
              </w:rPr>
            </w:pPr>
            <w:r w:rsidRPr="005C2FCB">
              <w:rPr>
                <w:b/>
                <w:sz w:val="24"/>
                <w:szCs w:val="24"/>
              </w:rPr>
              <w:t>4500</w:t>
            </w:r>
          </w:p>
        </w:tc>
        <w:tc>
          <w:tcPr>
            <w:tcW w:w="2127" w:type="dxa"/>
            <w:shd w:val="clear" w:color="auto" w:fill="B8CCE4"/>
          </w:tcPr>
          <w:p w:rsidR="005C2FCB" w:rsidRPr="005C2FCB" w:rsidRDefault="005C2FCB" w:rsidP="005C2FCB">
            <w:pPr>
              <w:widowControl/>
              <w:autoSpaceDE/>
              <w:autoSpaceDN/>
              <w:adjustRightInd/>
              <w:contextualSpacing/>
              <w:jc w:val="center"/>
              <w:rPr>
                <w:b/>
                <w:sz w:val="24"/>
                <w:szCs w:val="24"/>
              </w:rPr>
            </w:pPr>
            <w:r w:rsidRPr="005C2FCB">
              <w:rPr>
                <w:b/>
                <w:sz w:val="24"/>
                <w:szCs w:val="24"/>
              </w:rPr>
              <w:t>252,84</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highlight w:val="yellow"/>
              </w:rPr>
            </w:pPr>
          </w:p>
        </w:tc>
        <w:tc>
          <w:tcPr>
            <w:tcW w:w="3424" w:type="dxa"/>
          </w:tcPr>
          <w:p w:rsidR="005C2FCB" w:rsidRPr="005C2FCB" w:rsidRDefault="005C2FCB" w:rsidP="005C2FCB">
            <w:pPr>
              <w:widowControl/>
              <w:autoSpaceDE/>
              <w:autoSpaceDN/>
              <w:adjustRightInd/>
              <w:contextualSpacing/>
              <w:rPr>
                <w:b/>
                <w:sz w:val="24"/>
                <w:szCs w:val="24"/>
                <w:highlight w:val="yellow"/>
              </w:rPr>
            </w:pPr>
          </w:p>
        </w:tc>
        <w:tc>
          <w:tcPr>
            <w:tcW w:w="1786" w:type="dxa"/>
          </w:tcPr>
          <w:p w:rsidR="005C2FCB" w:rsidRPr="005C2FCB" w:rsidRDefault="005C2FCB" w:rsidP="005C2FCB">
            <w:pPr>
              <w:widowControl/>
              <w:autoSpaceDE/>
              <w:autoSpaceDN/>
              <w:adjustRightInd/>
              <w:contextualSpacing/>
              <w:jc w:val="center"/>
              <w:rPr>
                <w:b/>
                <w:sz w:val="24"/>
                <w:szCs w:val="24"/>
                <w:highlight w:val="yellow"/>
              </w:rPr>
            </w:pPr>
          </w:p>
        </w:tc>
        <w:tc>
          <w:tcPr>
            <w:tcW w:w="2089" w:type="dxa"/>
          </w:tcPr>
          <w:p w:rsidR="005C2FCB" w:rsidRPr="005C2FCB" w:rsidRDefault="005C2FCB" w:rsidP="005C2FCB">
            <w:pPr>
              <w:widowControl/>
              <w:autoSpaceDE/>
              <w:autoSpaceDN/>
              <w:adjustRightInd/>
              <w:contextualSpacing/>
              <w:jc w:val="center"/>
              <w:rPr>
                <w:b/>
                <w:sz w:val="24"/>
                <w:szCs w:val="24"/>
                <w:highlight w:val="yellow"/>
              </w:rPr>
            </w:pPr>
          </w:p>
        </w:tc>
        <w:tc>
          <w:tcPr>
            <w:tcW w:w="2127" w:type="dxa"/>
          </w:tcPr>
          <w:p w:rsidR="005C2FCB" w:rsidRPr="005C2FCB" w:rsidRDefault="005C2FCB" w:rsidP="005C2FCB">
            <w:pPr>
              <w:widowControl/>
              <w:autoSpaceDE/>
              <w:autoSpaceDN/>
              <w:adjustRightInd/>
              <w:contextualSpacing/>
              <w:jc w:val="center"/>
              <w:rPr>
                <w:b/>
                <w:sz w:val="24"/>
                <w:szCs w:val="24"/>
                <w:highlight w:val="yellow"/>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highlight w:val="yellow"/>
              </w:rPr>
            </w:pPr>
          </w:p>
        </w:tc>
        <w:tc>
          <w:tcPr>
            <w:tcW w:w="3424" w:type="dxa"/>
          </w:tcPr>
          <w:p w:rsidR="005C2FCB" w:rsidRPr="005C2FCB" w:rsidRDefault="005C2FCB" w:rsidP="005C2FCB">
            <w:pPr>
              <w:widowControl/>
              <w:autoSpaceDE/>
              <w:autoSpaceDN/>
              <w:adjustRightInd/>
              <w:contextualSpacing/>
              <w:rPr>
                <w:b/>
                <w:sz w:val="24"/>
                <w:szCs w:val="24"/>
              </w:rPr>
            </w:pPr>
            <w:r w:rsidRPr="005C2FCB">
              <w:rPr>
                <w:b/>
                <w:sz w:val="24"/>
                <w:szCs w:val="24"/>
              </w:rPr>
              <w:t>Бюджетные организации:</w:t>
            </w:r>
          </w:p>
        </w:tc>
        <w:tc>
          <w:tcPr>
            <w:tcW w:w="1786" w:type="dxa"/>
          </w:tcPr>
          <w:p w:rsidR="005C2FCB" w:rsidRPr="005C2FCB" w:rsidRDefault="005C2FCB" w:rsidP="005C2FCB">
            <w:pPr>
              <w:widowControl/>
              <w:autoSpaceDE/>
              <w:autoSpaceDN/>
              <w:adjustRightInd/>
              <w:contextualSpacing/>
              <w:jc w:val="center"/>
              <w:rPr>
                <w:b/>
                <w:sz w:val="24"/>
                <w:szCs w:val="24"/>
                <w:highlight w:val="yellow"/>
              </w:rPr>
            </w:pPr>
          </w:p>
        </w:tc>
        <w:tc>
          <w:tcPr>
            <w:tcW w:w="2089" w:type="dxa"/>
          </w:tcPr>
          <w:p w:rsidR="005C2FCB" w:rsidRPr="005C2FCB" w:rsidRDefault="005C2FCB" w:rsidP="005C2FCB">
            <w:pPr>
              <w:widowControl/>
              <w:autoSpaceDE/>
              <w:autoSpaceDN/>
              <w:adjustRightInd/>
              <w:contextualSpacing/>
              <w:jc w:val="center"/>
              <w:rPr>
                <w:b/>
                <w:sz w:val="24"/>
                <w:szCs w:val="24"/>
                <w:highlight w:val="yellow"/>
              </w:rPr>
            </w:pPr>
          </w:p>
        </w:tc>
        <w:tc>
          <w:tcPr>
            <w:tcW w:w="2127" w:type="dxa"/>
          </w:tcPr>
          <w:p w:rsidR="005C2FCB" w:rsidRPr="005C2FCB" w:rsidRDefault="005C2FCB" w:rsidP="005C2FCB">
            <w:pPr>
              <w:widowControl/>
              <w:autoSpaceDE/>
              <w:autoSpaceDN/>
              <w:adjustRightInd/>
              <w:contextualSpacing/>
              <w:jc w:val="center"/>
              <w:rPr>
                <w:b/>
                <w:sz w:val="24"/>
                <w:szCs w:val="24"/>
                <w:highlight w:val="yellow"/>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5</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Офис врача общий практики</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25</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10</w:t>
            </w:r>
          </w:p>
        </w:tc>
        <w:tc>
          <w:tcPr>
            <w:tcW w:w="2127" w:type="dxa"/>
          </w:tcPr>
          <w:p w:rsidR="005C2FCB" w:rsidRPr="005C2FCB" w:rsidRDefault="005C2FCB" w:rsidP="005C2FCB">
            <w:pPr>
              <w:widowControl/>
              <w:autoSpaceDE/>
              <w:autoSpaceDN/>
              <w:adjustRightInd/>
              <w:contextualSpacing/>
              <w:jc w:val="center"/>
              <w:rPr>
                <w:sz w:val="24"/>
                <w:szCs w:val="24"/>
              </w:rPr>
            </w:pPr>
            <w:r w:rsidRPr="005C2FCB">
              <w:rPr>
                <w:sz w:val="24"/>
                <w:szCs w:val="24"/>
              </w:rPr>
              <w:t>0,8</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6</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 xml:space="preserve">МДОУ детсад </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150</w:t>
            </w:r>
          </w:p>
        </w:tc>
        <w:tc>
          <w:tcPr>
            <w:tcW w:w="2127" w:type="dxa"/>
          </w:tcPr>
          <w:p w:rsidR="005C2FCB" w:rsidRPr="005C2FCB" w:rsidRDefault="005C2FCB" w:rsidP="005C2FCB">
            <w:pPr>
              <w:widowControl/>
              <w:autoSpaceDE/>
              <w:autoSpaceDN/>
              <w:adjustRightInd/>
              <w:contextualSpacing/>
              <w:jc w:val="center"/>
              <w:rPr>
                <w:sz w:val="24"/>
                <w:szCs w:val="24"/>
              </w:rPr>
            </w:pPr>
            <w:r w:rsidRPr="005C2FCB">
              <w:rPr>
                <w:sz w:val="24"/>
                <w:szCs w:val="24"/>
              </w:rPr>
              <w:t>2,3</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7</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 xml:space="preserve">МОУ </w:t>
            </w:r>
            <w:proofErr w:type="spellStart"/>
            <w:r w:rsidRPr="005C2FCB">
              <w:rPr>
                <w:sz w:val="24"/>
                <w:szCs w:val="24"/>
              </w:rPr>
              <w:t>Саврушская</w:t>
            </w:r>
            <w:proofErr w:type="spellEnd"/>
            <w:r w:rsidRPr="005C2FCB">
              <w:rPr>
                <w:sz w:val="24"/>
                <w:szCs w:val="24"/>
              </w:rPr>
              <w:t xml:space="preserve"> СОШ </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350</w:t>
            </w:r>
          </w:p>
        </w:tc>
        <w:tc>
          <w:tcPr>
            <w:tcW w:w="2127" w:type="dxa"/>
          </w:tcPr>
          <w:p w:rsidR="005C2FCB" w:rsidRPr="005C2FCB" w:rsidRDefault="005C2FCB" w:rsidP="005C2FCB">
            <w:pPr>
              <w:widowControl/>
              <w:autoSpaceDE/>
              <w:autoSpaceDN/>
              <w:adjustRightInd/>
              <w:contextualSpacing/>
              <w:jc w:val="center"/>
              <w:rPr>
                <w:sz w:val="24"/>
                <w:szCs w:val="24"/>
              </w:rPr>
            </w:pPr>
            <w:r w:rsidRPr="005C2FCB">
              <w:rPr>
                <w:sz w:val="24"/>
                <w:szCs w:val="24"/>
              </w:rPr>
              <w:t>5,3</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 xml:space="preserve">Администрация сельского поселения с. </w:t>
            </w:r>
            <w:proofErr w:type="spellStart"/>
            <w:r w:rsidRPr="005C2FCB">
              <w:rPr>
                <w:sz w:val="24"/>
                <w:szCs w:val="24"/>
              </w:rPr>
              <w:t>Савруха</w:t>
            </w:r>
            <w:proofErr w:type="spellEnd"/>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0,12</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9</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 xml:space="preserve">  ДК с. </w:t>
            </w:r>
            <w:proofErr w:type="spellStart"/>
            <w:r w:rsidRPr="005C2FCB">
              <w:rPr>
                <w:sz w:val="24"/>
                <w:szCs w:val="24"/>
              </w:rPr>
              <w:t>Савруха</w:t>
            </w:r>
            <w:proofErr w:type="spellEnd"/>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2127"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0,12</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b/>
                <w:sz w:val="24"/>
                <w:szCs w:val="24"/>
              </w:rPr>
            </w:pPr>
          </w:p>
        </w:tc>
        <w:tc>
          <w:tcPr>
            <w:tcW w:w="3424" w:type="dxa"/>
            <w:shd w:val="clear" w:color="auto" w:fill="B8CCE4"/>
          </w:tcPr>
          <w:p w:rsidR="005C2FCB" w:rsidRPr="005C2FCB" w:rsidRDefault="005C2FCB" w:rsidP="005C2FCB">
            <w:pPr>
              <w:widowControl/>
              <w:autoSpaceDE/>
              <w:autoSpaceDN/>
              <w:adjustRightInd/>
              <w:contextualSpacing/>
              <w:rPr>
                <w:b/>
                <w:sz w:val="24"/>
                <w:szCs w:val="24"/>
              </w:rPr>
            </w:pPr>
            <w:r w:rsidRPr="005C2FCB">
              <w:rPr>
                <w:b/>
                <w:sz w:val="24"/>
                <w:szCs w:val="24"/>
              </w:rPr>
              <w:t>ИТОГО:</w:t>
            </w:r>
          </w:p>
        </w:tc>
        <w:tc>
          <w:tcPr>
            <w:tcW w:w="1786" w:type="dxa"/>
            <w:shd w:val="clear" w:color="auto" w:fill="B8CCE4"/>
          </w:tcPr>
          <w:p w:rsidR="005C2FCB" w:rsidRPr="005C2FCB" w:rsidRDefault="005C2FCB" w:rsidP="005C2FCB">
            <w:pPr>
              <w:widowControl/>
              <w:autoSpaceDE/>
              <w:autoSpaceDN/>
              <w:adjustRightInd/>
              <w:contextualSpacing/>
              <w:jc w:val="center"/>
              <w:rPr>
                <w:b/>
                <w:sz w:val="24"/>
                <w:szCs w:val="24"/>
              </w:rPr>
            </w:pPr>
          </w:p>
        </w:tc>
        <w:tc>
          <w:tcPr>
            <w:tcW w:w="2089" w:type="dxa"/>
            <w:shd w:val="clear" w:color="auto" w:fill="B8CCE4"/>
          </w:tcPr>
          <w:p w:rsidR="005C2FCB" w:rsidRPr="005C2FCB" w:rsidRDefault="005C2FCB" w:rsidP="005C2FCB">
            <w:pPr>
              <w:widowControl/>
              <w:autoSpaceDE/>
              <w:autoSpaceDN/>
              <w:adjustRightInd/>
              <w:contextualSpacing/>
              <w:jc w:val="center"/>
              <w:rPr>
                <w:b/>
                <w:sz w:val="24"/>
                <w:szCs w:val="24"/>
              </w:rPr>
            </w:pPr>
          </w:p>
        </w:tc>
        <w:tc>
          <w:tcPr>
            <w:tcW w:w="2127" w:type="dxa"/>
            <w:shd w:val="clear" w:color="auto" w:fill="B8CCE4"/>
          </w:tcPr>
          <w:p w:rsidR="005C2FCB" w:rsidRPr="005C2FCB" w:rsidRDefault="005C2FCB" w:rsidP="005C2FCB">
            <w:pPr>
              <w:widowControl/>
              <w:autoSpaceDE/>
              <w:autoSpaceDN/>
              <w:adjustRightInd/>
              <w:contextualSpacing/>
              <w:jc w:val="center"/>
              <w:rPr>
                <w:b/>
                <w:sz w:val="24"/>
                <w:szCs w:val="24"/>
              </w:rPr>
            </w:pPr>
            <w:r w:rsidRPr="005C2FCB">
              <w:rPr>
                <w:b/>
                <w:sz w:val="24"/>
                <w:szCs w:val="24"/>
              </w:rPr>
              <w:t>8,52</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b/>
                <w:sz w:val="24"/>
                <w:szCs w:val="24"/>
              </w:rPr>
            </w:pPr>
          </w:p>
        </w:tc>
        <w:tc>
          <w:tcPr>
            <w:tcW w:w="3424" w:type="dxa"/>
          </w:tcPr>
          <w:p w:rsidR="005C2FCB" w:rsidRPr="005C2FCB" w:rsidRDefault="005C2FCB" w:rsidP="005C2FCB">
            <w:pPr>
              <w:widowControl/>
              <w:autoSpaceDE/>
              <w:autoSpaceDN/>
              <w:adjustRightInd/>
              <w:contextualSpacing/>
              <w:rPr>
                <w:b/>
                <w:sz w:val="24"/>
                <w:szCs w:val="24"/>
              </w:rPr>
            </w:pPr>
          </w:p>
        </w:tc>
        <w:tc>
          <w:tcPr>
            <w:tcW w:w="1786" w:type="dxa"/>
          </w:tcPr>
          <w:p w:rsidR="005C2FCB" w:rsidRPr="005C2FCB" w:rsidRDefault="005C2FCB" w:rsidP="005C2FCB">
            <w:pPr>
              <w:widowControl/>
              <w:autoSpaceDE/>
              <w:autoSpaceDN/>
              <w:adjustRightInd/>
              <w:contextualSpacing/>
              <w:jc w:val="center"/>
              <w:rPr>
                <w:b/>
                <w:sz w:val="24"/>
                <w:szCs w:val="24"/>
              </w:rPr>
            </w:pPr>
          </w:p>
        </w:tc>
        <w:tc>
          <w:tcPr>
            <w:tcW w:w="2089" w:type="dxa"/>
          </w:tcPr>
          <w:p w:rsidR="005C2FCB" w:rsidRPr="005C2FCB" w:rsidRDefault="005C2FCB" w:rsidP="005C2FCB">
            <w:pPr>
              <w:widowControl/>
              <w:autoSpaceDE/>
              <w:autoSpaceDN/>
              <w:adjustRightInd/>
              <w:contextualSpacing/>
              <w:jc w:val="center"/>
              <w:rPr>
                <w:b/>
                <w:sz w:val="24"/>
                <w:szCs w:val="24"/>
              </w:rPr>
            </w:pPr>
          </w:p>
        </w:tc>
        <w:tc>
          <w:tcPr>
            <w:tcW w:w="2127" w:type="dxa"/>
          </w:tcPr>
          <w:p w:rsidR="005C2FCB" w:rsidRPr="005C2FCB" w:rsidRDefault="005C2FCB" w:rsidP="005C2FCB">
            <w:pPr>
              <w:widowControl/>
              <w:autoSpaceDE/>
              <w:autoSpaceDN/>
              <w:adjustRightInd/>
              <w:contextualSpacing/>
              <w:jc w:val="center"/>
              <w:rPr>
                <w:b/>
                <w:sz w:val="24"/>
                <w:szCs w:val="24"/>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p>
        </w:tc>
        <w:tc>
          <w:tcPr>
            <w:tcW w:w="3424" w:type="dxa"/>
          </w:tcPr>
          <w:p w:rsidR="005C2FCB" w:rsidRPr="005C2FCB" w:rsidRDefault="005C2FCB" w:rsidP="005C2FCB">
            <w:pPr>
              <w:widowControl/>
              <w:autoSpaceDE/>
              <w:autoSpaceDN/>
              <w:adjustRightInd/>
              <w:contextualSpacing/>
              <w:rPr>
                <w:b/>
                <w:sz w:val="24"/>
                <w:szCs w:val="24"/>
              </w:rPr>
            </w:pPr>
            <w:r w:rsidRPr="005C2FCB">
              <w:rPr>
                <w:b/>
                <w:sz w:val="24"/>
                <w:szCs w:val="24"/>
              </w:rPr>
              <w:t>Прочие организации:</w:t>
            </w:r>
          </w:p>
        </w:tc>
        <w:tc>
          <w:tcPr>
            <w:tcW w:w="1786" w:type="dxa"/>
          </w:tcPr>
          <w:p w:rsidR="005C2FCB" w:rsidRPr="005C2FCB" w:rsidRDefault="005C2FCB" w:rsidP="005C2FCB">
            <w:pPr>
              <w:widowControl/>
              <w:autoSpaceDE/>
              <w:autoSpaceDN/>
              <w:adjustRightInd/>
              <w:contextualSpacing/>
              <w:jc w:val="center"/>
              <w:rPr>
                <w:b/>
                <w:sz w:val="24"/>
                <w:szCs w:val="24"/>
              </w:rPr>
            </w:pPr>
          </w:p>
        </w:tc>
        <w:tc>
          <w:tcPr>
            <w:tcW w:w="2089" w:type="dxa"/>
          </w:tcPr>
          <w:p w:rsidR="005C2FCB" w:rsidRPr="005C2FCB" w:rsidRDefault="005C2FCB" w:rsidP="005C2FCB">
            <w:pPr>
              <w:widowControl/>
              <w:autoSpaceDE/>
              <w:autoSpaceDN/>
              <w:adjustRightInd/>
              <w:contextualSpacing/>
              <w:jc w:val="center"/>
              <w:rPr>
                <w:b/>
                <w:sz w:val="24"/>
                <w:szCs w:val="24"/>
              </w:rPr>
            </w:pPr>
          </w:p>
        </w:tc>
        <w:tc>
          <w:tcPr>
            <w:tcW w:w="2127" w:type="dxa"/>
          </w:tcPr>
          <w:p w:rsidR="005C2FCB" w:rsidRPr="005C2FCB" w:rsidRDefault="005C2FCB" w:rsidP="005C2FCB">
            <w:pPr>
              <w:widowControl/>
              <w:autoSpaceDE/>
              <w:autoSpaceDN/>
              <w:adjustRightInd/>
              <w:contextualSpacing/>
              <w:jc w:val="center"/>
              <w:rPr>
                <w:b/>
                <w:sz w:val="24"/>
                <w:szCs w:val="24"/>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b/>
                <w:sz w:val="24"/>
                <w:szCs w:val="24"/>
              </w:rPr>
            </w:pPr>
          </w:p>
        </w:tc>
        <w:tc>
          <w:tcPr>
            <w:tcW w:w="3424" w:type="dxa"/>
            <w:shd w:val="clear" w:color="auto" w:fill="B8CCE4"/>
          </w:tcPr>
          <w:p w:rsidR="005C2FCB" w:rsidRPr="005C2FCB" w:rsidRDefault="005C2FCB" w:rsidP="005C2FCB">
            <w:pPr>
              <w:widowControl/>
              <w:autoSpaceDE/>
              <w:autoSpaceDN/>
              <w:adjustRightInd/>
              <w:contextualSpacing/>
              <w:rPr>
                <w:b/>
                <w:sz w:val="24"/>
                <w:szCs w:val="24"/>
              </w:rPr>
            </w:pPr>
            <w:r w:rsidRPr="005C2FCB">
              <w:rPr>
                <w:b/>
                <w:sz w:val="24"/>
                <w:szCs w:val="24"/>
              </w:rPr>
              <w:t>ИТОГО:</w:t>
            </w:r>
          </w:p>
        </w:tc>
        <w:tc>
          <w:tcPr>
            <w:tcW w:w="1786" w:type="dxa"/>
            <w:shd w:val="clear" w:color="auto" w:fill="B8CCE4"/>
          </w:tcPr>
          <w:p w:rsidR="005C2FCB" w:rsidRPr="005C2FCB" w:rsidRDefault="005C2FCB" w:rsidP="005C2FCB">
            <w:pPr>
              <w:widowControl/>
              <w:autoSpaceDE/>
              <w:autoSpaceDN/>
              <w:adjustRightInd/>
              <w:contextualSpacing/>
              <w:jc w:val="center"/>
              <w:rPr>
                <w:b/>
                <w:sz w:val="24"/>
                <w:szCs w:val="24"/>
              </w:rPr>
            </w:pPr>
          </w:p>
        </w:tc>
        <w:tc>
          <w:tcPr>
            <w:tcW w:w="2089" w:type="dxa"/>
            <w:shd w:val="clear" w:color="auto" w:fill="B8CCE4"/>
          </w:tcPr>
          <w:p w:rsidR="005C2FCB" w:rsidRPr="005C2FCB" w:rsidRDefault="005C2FCB" w:rsidP="005C2FCB">
            <w:pPr>
              <w:widowControl/>
              <w:autoSpaceDE/>
              <w:autoSpaceDN/>
              <w:adjustRightInd/>
              <w:contextualSpacing/>
              <w:jc w:val="center"/>
              <w:rPr>
                <w:b/>
                <w:sz w:val="24"/>
                <w:szCs w:val="24"/>
              </w:rPr>
            </w:pPr>
          </w:p>
        </w:tc>
        <w:tc>
          <w:tcPr>
            <w:tcW w:w="2127" w:type="dxa"/>
            <w:shd w:val="clear" w:color="auto" w:fill="B8CCE4"/>
          </w:tcPr>
          <w:p w:rsidR="005C2FCB" w:rsidRPr="005C2FCB" w:rsidRDefault="005C2FCB" w:rsidP="005C2FCB">
            <w:pPr>
              <w:widowControl/>
              <w:autoSpaceDE/>
              <w:autoSpaceDN/>
              <w:adjustRightInd/>
              <w:contextualSpacing/>
              <w:jc w:val="center"/>
              <w:rPr>
                <w:b/>
                <w:sz w:val="24"/>
                <w:szCs w:val="24"/>
              </w:rPr>
            </w:pPr>
            <w:r w:rsidRPr="005C2FCB">
              <w:rPr>
                <w:b/>
                <w:sz w:val="24"/>
                <w:szCs w:val="24"/>
              </w:rPr>
              <w:t>3</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b/>
                <w:sz w:val="24"/>
                <w:szCs w:val="24"/>
                <w:highlight w:val="yellow"/>
              </w:rPr>
            </w:pPr>
          </w:p>
        </w:tc>
        <w:tc>
          <w:tcPr>
            <w:tcW w:w="3424" w:type="dxa"/>
          </w:tcPr>
          <w:p w:rsidR="005C2FCB" w:rsidRPr="005C2FCB" w:rsidRDefault="005C2FCB" w:rsidP="005C2FCB">
            <w:pPr>
              <w:widowControl/>
              <w:autoSpaceDE/>
              <w:autoSpaceDN/>
              <w:adjustRightInd/>
              <w:contextualSpacing/>
              <w:rPr>
                <w:b/>
                <w:sz w:val="24"/>
                <w:szCs w:val="24"/>
                <w:highlight w:val="yellow"/>
              </w:rPr>
            </w:pPr>
          </w:p>
        </w:tc>
        <w:tc>
          <w:tcPr>
            <w:tcW w:w="1786" w:type="dxa"/>
          </w:tcPr>
          <w:p w:rsidR="005C2FCB" w:rsidRPr="005C2FCB" w:rsidRDefault="005C2FCB" w:rsidP="005C2FCB">
            <w:pPr>
              <w:widowControl/>
              <w:autoSpaceDE/>
              <w:autoSpaceDN/>
              <w:adjustRightInd/>
              <w:contextualSpacing/>
              <w:jc w:val="center"/>
              <w:rPr>
                <w:b/>
                <w:sz w:val="24"/>
                <w:szCs w:val="24"/>
                <w:highlight w:val="yellow"/>
              </w:rPr>
            </w:pPr>
          </w:p>
        </w:tc>
        <w:tc>
          <w:tcPr>
            <w:tcW w:w="2089" w:type="dxa"/>
          </w:tcPr>
          <w:p w:rsidR="005C2FCB" w:rsidRPr="005C2FCB" w:rsidRDefault="005C2FCB" w:rsidP="005C2FCB">
            <w:pPr>
              <w:widowControl/>
              <w:autoSpaceDE/>
              <w:autoSpaceDN/>
              <w:adjustRightInd/>
              <w:contextualSpacing/>
              <w:jc w:val="center"/>
              <w:rPr>
                <w:b/>
                <w:sz w:val="24"/>
                <w:szCs w:val="24"/>
                <w:highlight w:val="yellow"/>
              </w:rPr>
            </w:pPr>
          </w:p>
        </w:tc>
        <w:tc>
          <w:tcPr>
            <w:tcW w:w="2127" w:type="dxa"/>
          </w:tcPr>
          <w:p w:rsidR="005C2FCB" w:rsidRPr="005C2FCB" w:rsidRDefault="005C2FCB" w:rsidP="005C2FCB">
            <w:pPr>
              <w:widowControl/>
              <w:autoSpaceDE/>
              <w:autoSpaceDN/>
              <w:adjustRightInd/>
              <w:contextualSpacing/>
              <w:jc w:val="center"/>
              <w:rPr>
                <w:b/>
                <w:sz w:val="24"/>
                <w:szCs w:val="24"/>
                <w:highlight w:val="yellow"/>
              </w:rPr>
            </w:pPr>
          </w:p>
        </w:tc>
      </w:tr>
      <w:tr w:rsidR="005C2FCB" w:rsidRPr="005C2FCB" w:rsidTr="005C2FCB">
        <w:trPr>
          <w:trHeight w:val="144"/>
        </w:trPr>
        <w:tc>
          <w:tcPr>
            <w:tcW w:w="1030" w:type="dxa"/>
            <w:shd w:val="clear" w:color="auto" w:fill="B8CCE4"/>
            <w:vAlign w:val="center"/>
          </w:tcPr>
          <w:p w:rsidR="005C2FCB" w:rsidRPr="005C2FCB" w:rsidRDefault="005C2FCB" w:rsidP="005C2FCB">
            <w:pPr>
              <w:widowControl/>
              <w:autoSpaceDE/>
              <w:autoSpaceDN/>
              <w:adjustRightInd/>
              <w:contextualSpacing/>
              <w:jc w:val="center"/>
              <w:rPr>
                <w:b/>
                <w:sz w:val="24"/>
                <w:szCs w:val="24"/>
                <w:highlight w:val="yellow"/>
              </w:rPr>
            </w:pPr>
          </w:p>
        </w:tc>
        <w:tc>
          <w:tcPr>
            <w:tcW w:w="3424" w:type="dxa"/>
            <w:shd w:val="clear" w:color="auto" w:fill="B8CCE4"/>
            <w:vAlign w:val="center"/>
          </w:tcPr>
          <w:p w:rsidR="005C2FCB" w:rsidRPr="005C2FCB" w:rsidRDefault="005C2FCB" w:rsidP="005C2FCB">
            <w:pPr>
              <w:widowControl/>
              <w:autoSpaceDE/>
              <w:autoSpaceDN/>
              <w:adjustRightInd/>
              <w:contextualSpacing/>
              <w:rPr>
                <w:b/>
                <w:sz w:val="24"/>
                <w:szCs w:val="24"/>
              </w:rPr>
            </w:pPr>
            <w:r w:rsidRPr="005C2FCB">
              <w:rPr>
                <w:b/>
                <w:sz w:val="24"/>
                <w:szCs w:val="24"/>
              </w:rPr>
              <w:t>Суммарное потребление, м</w:t>
            </w:r>
            <w:r w:rsidRPr="005C2FCB">
              <w:rPr>
                <w:b/>
                <w:sz w:val="24"/>
                <w:szCs w:val="24"/>
                <w:vertAlign w:val="superscript"/>
              </w:rPr>
              <w:t>3</w:t>
            </w:r>
            <w:r w:rsidRPr="005C2FCB">
              <w:rPr>
                <w:b/>
                <w:sz w:val="24"/>
                <w:szCs w:val="24"/>
              </w:rPr>
              <w:t>/</w:t>
            </w:r>
            <w:proofErr w:type="spellStart"/>
            <w:r w:rsidRPr="005C2FCB">
              <w:rPr>
                <w:b/>
                <w:sz w:val="24"/>
                <w:szCs w:val="24"/>
              </w:rPr>
              <w:t>сут</w:t>
            </w:r>
            <w:proofErr w:type="spellEnd"/>
            <w:r w:rsidRPr="005C2FCB">
              <w:rPr>
                <w:b/>
                <w:sz w:val="24"/>
                <w:szCs w:val="24"/>
              </w:rPr>
              <w:t>:</w:t>
            </w:r>
          </w:p>
        </w:tc>
        <w:tc>
          <w:tcPr>
            <w:tcW w:w="1786" w:type="dxa"/>
            <w:shd w:val="clear" w:color="auto" w:fill="B8CCE4"/>
            <w:vAlign w:val="center"/>
          </w:tcPr>
          <w:p w:rsidR="005C2FCB" w:rsidRPr="005C2FCB" w:rsidRDefault="005C2FCB" w:rsidP="005C2FCB">
            <w:pPr>
              <w:widowControl/>
              <w:autoSpaceDE/>
              <w:autoSpaceDN/>
              <w:adjustRightInd/>
              <w:contextualSpacing/>
              <w:jc w:val="center"/>
              <w:rPr>
                <w:b/>
                <w:sz w:val="24"/>
                <w:szCs w:val="24"/>
              </w:rPr>
            </w:pPr>
          </w:p>
        </w:tc>
        <w:tc>
          <w:tcPr>
            <w:tcW w:w="2089" w:type="dxa"/>
            <w:shd w:val="clear" w:color="auto" w:fill="B8CCE4"/>
            <w:vAlign w:val="center"/>
          </w:tcPr>
          <w:p w:rsidR="005C2FCB" w:rsidRPr="005C2FCB" w:rsidRDefault="005C2FCB" w:rsidP="005C2FCB">
            <w:pPr>
              <w:widowControl/>
              <w:autoSpaceDE/>
              <w:autoSpaceDN/>
              <w:adjustRightInd/>
              <w:contextualSpacing/>
              <w:jc w:val="center"/>
              <w:rPr>
                <w:b/>
                <w:sz w:val="24"/>
                <w:szCs w:val="24"/>
              </w:rPr>
            </w:pPr>
          </w:p>
        </w:tc>
        <w:tc>
          <w:tcPr>
            <w:tcW w:w="2127" w:type="dxa"/>
            <w:shd w:val="clear" w:color="auto" w:fill="B8CCE4"/>
            <w:vAlign w:val="center"/>
          </w:tcPr>
          <w:p w:rsidR="005C2FCB" w:rsidRPr="005C2FCB" w:rsidRDefault="005C2FCB" w:rsidP="005C2FCB">
            <w:pPr>
              <w:widowControl/>
              <w:autoSpaceDE/>
              <w:autoSpaceDN/>
              <w:adjustRightInd/>
              <w:contextualSpacing/>
              <w:jc w:val="center"/>
              <w:rPr>
                <w:b/>
                <w:sz w:val="24"/>
                <w:szCs w:val="24"/>
              </w:rPr>
            </w:pPr>
            <w:r w:rsidRPr="005C2FCB">
              <w:rPr>
                <w:b/>
                <w:sz w:val="24"/>
                <w:szCs w:val="24"/>
              </w:rPr>
              <w:t>264,36</w:t>
            </w:r>
          </w:p>
        </w:tc>
      </w:tr>
    </w:tbl>
    <w:p w:rsidR="005C2FCB" w:rsidRPr="005C2FCB" w:rsidRDefault="005C2FCB" w:rsidP="005C2FCB">
      <w:pPr>
        <w:widowControl/>
        <w:spacing w:line="276" w:lineRule="auto"/>
        <w:contextualSpacing/>
        <w:jc w:val="both"/>
        <w:rPr>
          <w:bCs/>
          <w:sz w:val="28"/>
          <w:szCs w:val="28"/>
        </w:rPr>
      </w:pPr>
    </w:p>
    <w:p w:rsidR="005C2FCB" w:rsidRPr="005C2FCB" w:rsidRDefault="005C2FCB" w:rsidP="005C2FCB">
      <w:pPr>
        <w:widowControl/>
        <w:spacing w:line="276" w:lineRule="auto"/>
        <w:contextualSpacing/>
        <w:jc w:val="both"/>
        <w:rPr>
          <w:bCs/>
          <w:sz w:val="28"/>
          <w:szCs w:val="28"/>
        </w:rPr>
      </w:pPr>
      <w:r w:rsidRPr="005C2FCB">
        <w:rPr>
          <w:bCs/>
          <w:sz w:val="28"/>
          <w:szCs w:val="28"/>
        </w:rPr>
        <w:t>Для полива необходимо предусмотреть строительство технического водопровода.</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1.3.4 </w:t>
      </w:r>
      <w:proofErr w:type="gramStart"/>
      <w:r w:rsidRPr="005C2FCB">
        <w:rPr>
          <w:b/>
          <w:bCs/>
          <w:sz w:val="28"/>
          <w:szCs w:val="28"/>
        </w:rPr>
        <w:t>Сведения</w:t>
      </w:r>
      <w:proofErr w:type="gramEnd"/>
      <w:r w:rsidRPr="005C2FCB">
        <w:rPr>
          <w:b/>
          <w:bCs/>
          <w:sz w:val="28"/>
          <w:szCs w:val="28"/>
        </w:rPr>
        <w:t xml:space="preserve"> о фактическом потреблении воды исходя из статистических и расчетных данных и сведений о действующих нормативах потребления коммунальных услуг.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 Количество расходуемой воды зависит от степени санитарно-технического благоустройства районов жилой застройки.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В соответствии с СНиП 2.04.01-85* «Внутренний водопровод и канализация зданий» нормы водопотребления приняты </w:t>
      </w:r>
      <w:proofErr w:type="gramStart"/>
      <w:r w:rsidRPr="005C2FCB">
        <w:rPr>
          <w:sz w:val="28"/>
          <w:szCs w:val="28"/>
        </w:rPr>
        <w:t>для</w:t>
      </w:r>
      <w:proofErr w:type="gramEnd"/>
      <w:r w:rsidRPr="005C2FCB">
        <w:rPr>
          <w:sz w:val="28"/>
          <w:szCs w:val="28"/>
        </w:rPr>
        <w:t xml:space="preserve">: </w:t>
      </w:r>
    </w:p>
    <w:p w:rsidR="005C2FCB" w:rsidRPr="005C2FCB" w:rsidRDefault="005C2FCB" w:rsidP="005C2FCB">
      <w:pPr>
        <w:widowControl/>
        <w:spacing w:line="276" w:lineRule="auto"/>
        <w:contextualSpacing/>
        <w:jc w:val="both"/>
        <w:rPr>
          <w:sz w:val="28"/>
          <w:szCs w:val="28"/>
        </w:rPr>
      </w:pPr>
      <w:r w:rsidRPr="005C2FCB">
        <w:rPr>
          <w:sz w:val="28"/>
          <w:szCs w:val="28"/>
        </w:rPr>
        <w:t>- жилая застройка с уличными колонками – 40 л/чел. в сутки;</w:t>
      </w:r>
    </w:p>
    <w:p w:rsidR="005C2FCB" w:rsidRPr="005C2FCB" w:rsidRDefault="005C2FCB" w:rsidP="005C2FCB">
      <w:pPr>
        <w:widowControl/>
        <w:spacing w:line="276" w:lineRule="auto"/>
        <w:contextualSpacing/>
        <w:jc w:val="both"/>
        <w:rPr>
          <w:sz w:val="28"/>
          <w:szCs w:val="28"/>
        </w:rPr>
      </w:pPr>
      <w:r w:rsidRPr="005C2FCB">
        <w:rPr>
          <w:sz w:val="28"/>
          <w:szCs w:val="28"/>
        </w:rPr>
        <w:t>- жилая застройка с водопроводом и без канализации – 60 л/чел. в сутки;</w:t>
      </w:r>
    </w:p>
    <w:p w:rsidR="005C2FCB" w:rsidRPr="005C2FCB" w:rsidRDefault="005C2FCB" w:rsidP="005C2FCB">
      <w:pPr>
        <w:widowControl/>
        <w:spacing w:line="276" w:lineRule="auto"/>
        <w:contextualSpacing/>
        <w:jc w:val="both"/>
        <w:rPr>
          <w:sz w:val="28"/>
          <w:szCs w:val="28"/>
        </w:rPr>
      </w:pPr>
      <w:r w:rsidRPr="005C2FCB">
        <w:rPr>
          <w:sz w:val="28"/>
          <w:szCs w:val="28"/>
        </w:rPr>
        <w:t>- жилая застройка с водопроводом и сливной ямой – 80 л/чел. в сутки</w:t>
      </w:r>
    </w:p>
    <w:p w:rsidR="005C2FCB" w:rsidRPr="005C2FCB" w:rsidRDefault="005C2FCB" w:rsidP="005C2FCB">
      <w:pPr>
        <w:widowControl/>
        <w:spacing w:line="276" w:lineRule="auto"/>
        <w:contextualSpacing/>
        <w:jc w:val="both"/>
        <w:rPr>
          <w:sz w:val="28"/>
          <w:szCs w:val="28"/>
        </w:rPr>
      </w:pPr>
      <w:r w:rsidRPr="005C2FCB">
        <w:rPr>
          <w:sz w:val="28"/>
          <w:szCs w:val="28"/>
        </w:rPr>
        <w:t xml:space="preserve">- жилая застройка со  всеми удобствами –120 л/чел. в сутки.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rsidR="005C2FCB" w:rsidRPr="005C2FCB" w:rsidRDefault="005C2FCB" w:rsidP="005C2FCB">
      <w:pPr>
        <w:widowControl/>
        <w:spacing w:line="276" w:lineRule="auto"/>
        <w:contextualSpacing/>
        <w:jc w:val="both"/>
        <w:rPr>
          <w:sz w:val="28"/>
          <w:szCs w:val="28"/>
        </w:rPr>
      </w:pPr>
      <w:r w:rsidRPr="005C2FCB">
        <w:rPr>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5C2FCB" w:rsidRPr="005C2FCB" w:rsidRDefault="005C2FCB" w:rsidP="005C2FCB">
      <w:pPr>
        <w:widowControl/>
        <w:spacing w:line="276" w:lineRule="auto"/>
        <w:contextualSpacing/>
        <w:jc w:val="both"/>
        <w:rPr>
          <w:sz w:val="28"/>
          <w:szCs w:val="28"/>
        </w:rPr>
      </w:pPr>
      <w:r w:rsidRPr="005C2FCB">
        <w:rPr>
          <w:sz w:val="28"/>
          <w:szCs w:val="28"/>
        </w:rPr>
        <w:t xml:space="preserve">- общественные  учреждения – 15 л на одного работника;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предприятия коммунально-бытового обслуживания – 25 л на одного работника;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предприятия общественного питания -25 л на одно условное блюдо; </w:t>
      </w:r>
    </w:p>
    <w:p w:rsidR="005C2FCB" w:rsidRPr="005C2FCB" w:rsidRDefault="005C2FCB" w:rsidP="005C2FCB">
      <w:pPr>
        <w:widowControl/>
        <w:spacing w:line="276" w:lineRule="auto"/>
        <w:contextualSpacing/>
        <w:jc w:val="both"/>
        <w:rPr>
          <w:sz w:val="28"/>
          <w:szCs w:val="28"/>
        </w:rPr>
      </w:pPr>
      <w:r w:rsidRPr="005C2FCB">
        <w:rPr>
          <w:sz w:val="28"/>
          <w:szCs w:val="28"/>
        </w:rPr>
        <w:t xml:space="preserve">- дошкольные образовательные учреждения -15 л на одного ребенка; </w:t>
      </w:r>
    </w:p>
    <w:p w:rsidR="005C2FCB" w:rsidRPr="005C2FCB" w:rsidRDefault="005C2FCB" w:rsidP="005C2FCB">
      <w:pPr>
        <w:widowControl/>
        <w:spacing w:line="276" w:lineRule="auto"/>
        <w:contextualSpacing/>
        <w:jc w:val="both"/>
        <w:rPr>
          <w:sz w:val="28"/>
          <w:szCs w:val="28"/>
        </w:rPr>
      </w:pPr>
      <w:r w:rsidRPr="005C2FCB">
        <w:rPr>
          <w:sz w:val="28"/>
          <w:szCs w:val="28"/>
        </w:rPr>
        <w:t xml:space="preserve">- </w:t>
      </w:r>
      <w:proofErr w:type="spellStart"/>
      <w:r w:rsidRPr="005C2FCB">
        <w:rPr>
          <w:sz w:val="28"/>
          <w:szCs w:val="28"/>
        </w:rPr>
        <w:t>производственно</w:t>
      </w:r>
      <w:proofErr w:type="spellEnd"/>
      <w:r w:rsidRPr="005C2FCB">
        <w:rPr>
          <w:sz w:val="28"/>
          <w:szCs w:val="28"/>
        </w:rPr>
        <w:t xml:space="preserve"> - коммунальные объекты – 25 л на одного человека в смену. </w:t>
      </w:r>
    </w:p>
    <w:p w:rsidR="005C2FCB" w:rsidRPr="005C2FCB" w:rsidRDefault="005C2FCB" w:rsidP="005C2FCB">
      <w:pPr>
        <w:widowControl/>
        <w:spacing w:line="276" w:lineRule="auto"/>
        <w:contextualSpacing/>
        <w:jc w:val="both"/>
        <w:rPr>
          <w:sz w:val="28"/>
          <w:szCs w:val="28"/>
        </w:rPr>
      </w:pPr>
      <w:r w:rsidRPr="005C2FCB">
        <w:rPr>
          <w:sz w:val="28"/>
          <w:szCs w:val="28"/>
        </w:rPr>
        <w:t xml:space="preserve">Расходы воды на наружное пожаротушение в населенных пунктах сельского поселения принимаются в соответствии с СП 31.13330.2012 СНиП 2.04.02-84* «Водоснабжение. Наружные сети и сооружения», исходя из численности населения и территории объектов. </w:t>
      </w:r>
    </w:p>
    <w:p w:rsidR="005C2FCB" w:rsidRPr="005C2FCB" w:rsidRDefault="005C2FCB" w:rsidP="005C2FCB">
      <w:pPr>
        <w:widowControl/>
        <w:spacing w:line="276" w:lineRule="auto"/>
        <w:ind w:firstLine="708"/>
        <w:contextualSpacing/>
        <w:jc w:val="both"/>
        <w:rPr>
          <w:color w:val="000000"/>
          <w:sz w:val="28"/>
          <w:szCs w:val="28"/>
        </w:rPr>
      </w:pPr>
      <w:r w:rsidRPr="005C2FCB">
        <w:rPr>
          <w:color w:val="000000"/>
          <w:sz w:val="28"/>
          <w:szCs w:val="28"/>
        </w:rPr>
        <w:t>Расчетный расход воды на пожаротушение не учитывается, т.к. пополнение пожарных запасов воды идет за счет снижения подачи воды на хозяйственно-питьевые нужды (СНиП 2.04.02-84).</w:t>
      </w:r>
    </w:p>
    <w:p w:rsidR="005C2FCB" w:rsidRPr="005C2FCB" w:rsidRDefault="005C2FCB" w:rsidP="005C2FCB">
      <w:pPr>
        <w:widowControl/>
        <w:spacing w:line="276" w:lineRule="auto"/>
        <w:ind w:firstLine="708"/>
        <w:contextualSpacing/>
        <w:jc w:val="both"/>
        <w:rPr>
          <w:color w:val="000000"/>
          <w:sz w:val="28"/>
          <w:szCs w:val="28"/>
        </w:rPr>
      </w:pPr>
      <w:r w:rsidRPr="005C2FCB">
        <w:rPr>
          <w:color w:val="000000"/>
          <w:sz w:val="28"/>
          <w:szCs w:val="28"/>
        </w:rPr>
        <w:t>Статистические данные о фактическом потреблении воды за последние три года приведены в таблице 5.</w:t>
      </w:r>
    </w:p>
    <w:p w:rsidR="005C2FCB" w:rsidRPr="005C2FCB" w:rsidRDefault="005C2FCB" w:rsidP="005C2FCB">
      <w:pPr>
        <w:widowControl/>
        <w:spacing w:line="276" w:lineRule="auto"/>
        <w:ind w:firstLine="708"/>
        <w:contextualSpacing/>
        <w:jc w:val="both"/>
        <w:rPr>
          <w:color w:val="000000"/>
          <w:sz w:val="28"/>
          <w:szCs w:val="28"/>
        </w:rPr>
      </w:pPr>
    </w:p>
    <w:p w:rsidR="005C2FCB" w:rsidRPr="005C2FCB" w:rsidRDefault="005C2FCB" w:rsidP="005C2FCB">
      <w:pPr>
        <w:widowControl/>
        <w:spacing w:line="276" w:lineRule="auto"/>
        <w:ind w:firstLine="708"/>
        <w:contextualSpacing/>
        <w:jc w:val="both"/>
        <w:rPr>
          <w:color w:val="000000"/>
          <w:sz w:val="28"/>
          <w:szCs w:val="28"/>
        </w:rPr>
      </w:pPr>
    </w:p>
    <w:p w:rsidR="005C2FCB" w:rsidRPr="005C2FCB" w:rsidRDefault="005C2FCB" w:rsidP="005C2FCB">
      <w:pPr>
        <w:widowControl/>
        <w:spacing w:line="276" w:lineRule="auto"/>
        <w:ind w:firstLine="708"/>
        <w:contextualSpacing/>
        <w:jc w:val="both"/>
        <w:rPr>
          <w:color w:val="000000"/>
          <w:sz w:val="28"/>
          <w:szCs w:val="28"/>
        </w:rPr>
      </w:pPr>
    </w:p>
    <w:p w:rsidR="005C2FCB" w:rsidRPr="005C2FCB" w:rsidRDefault="005C2FCB" w:rsidP="005C2FCB">
      <w:pPr>
        <w:widowControl/>
        <w:spacing w:line="276" w:lineRule="auto"/>
        <w:ind w:firstLine="708"/>
        <w:contextualSpacing/>
        <w:jc w:val="both"/>
        <w:rPr>
          <w:color w:val="000000"/>
          <w:sz w:val="28"/>
          <w:szCs w:val="28"/>
        </w:rPr>
      </w:pPr>
      <w:r w:rsidRPr="005C2FCB">
        <w:rPr>
          <w:color w:val="000000"/>
          <w:sz w:val="28"/>
          <w:szCs w:val="28"/>
        </w:rPr>
        <w:t>Таблица 5.</w:t>
      </w:r>
    </w:p>
    <w:p w:rsidR="005C2FCB" w:rsidRPr="005C2FCB" w:rsidRDefault="005C2FCB" w:rsidP="005C2FCB">
      <w:pPr>
        <w:widowControl/>
        <w:spacing w:line="276" w:lineRule="auto"/>
        <w:ind w:firstLine="708"/>
        <w:contextualSpacing/>
        <w:jc w:val="both"/>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2552"/>
        <w:gridCol w:w="2268"/>
        <w:gridCol w:w="1999"/>
      </w:tblGrid>
      <w:tr w:rsidR="005C2FCB" w:rsidRPr="005C2FCB" w:rsidTr="005C2FCB">
        <w:trPr>
          <w:jc w:val="center"/>
        </w:trPr>
        <w:tc>
          <w:tcPr>
            <w:tcW w:w="3652" w:type="dxa"/>
            <w:shd w:val="clear" w:color="auto" w:fill="B8CCE4"/>
          </w:tcPr>
          <w:p w:rsidR="005C2FCB" w:rsidRPr="005C2FCB" w:rsidRDefault="005C2FCB" w:rsidP="005C2FCB">
            <w:pPr>
              <w:widowControl/>
              <w:spacing w:line="276" w:lineRule="auto"/>
              <w:contextualSpacing/>
              <w:jc w:val="both"/>
              <w:rPr>
                <w:color w:val="000000"/>
                <w:sz w:val="24"/>
                <w:szCs w:val="24"/>
              </w:rPr>
            </w:pPr>
          </w:p>
        </w:tc>
        <w:tc>
          <w:tcPr>
            <w:tcW w:w="2552" w:type="dxa"/>
            <w:shd w:val="clear" w:color="auto" w:fill="B8CCE4"/>
          </w:tcPr>
          <w:p w:rsidR="005C2FCB" w:rsidRPr="005C2FCB" w:rsidRDefault="005C2FCB" w:rsidP="005C2FCB">
            <w:pPr>
              <w:widowControl/>
              <w:spacing w:line="276" w:lineRule="auto"/>
              <w:contextualSpacing/>
              <w:jc w:val="center"/>
              <w:rPr>
                <w:color w:val="000000"/>
                <w:sz w:val="24"/>
                <w:szCs w:val="24"/>
              </w:rPr>
            </w:pPr>
            <w:r w:rsidRPr="005C2FCB">
              <w:rPr>
                <w:color w:val="000000"/>
                <w:sz w:val="24"/>
                <w:szCs w:val="24"/>
              </w:rPr>
              <w:t>2014</w:t>
            </w:r>
          </w:p>
        </w:tc>
        <w:tc>
          <w:tcPr>
            <w:tcW w:w="2268" w:type="dxa"/>
            <w:shd w:val="clear" w:color="auto" w:fill="B8CCE4"/>
          </w:tcPr>
          <w:p w:rsidR="005C2FCB" w:rsidRPr="005C2FCB" w:rsidRDefault="005C2FCB" w:rsidP="005C2FCB">
            <w:pPr>
              <w:widowControl/>
              <w:spacing w:line="276" w:lineRule="auto"/>
              <w:contextualSpacing/>
              <w:jc w:val="center"/>
              <w:rPr>
                <w:color w:val="000000"/>
                <w:sz w:val="24"/>
                <w:szCs w:val="24"/>
              </w:rPr>
            </w:pPr>
            <w:r w:rsidRPr="005C2FCB">
              <w:rPr>
                <w:color w:val="000000"/>
                <w:sz w:val="24"/>
                <w:szCs w:val="24"/>
              </w:rPr>
              <w:t>2015</w:t>
            </w:r>
          </w:p>
        </w:tc>
        <w:tc>
          <w:tcPr>
            <w:tcW w:w="1999" w:type="dxa"/>
            <w:shd w:val="clear" w:color="auto" w:fill="B8CCE4"/>
          </w:tcPr>
          <w:p w:rsidR="005C2FCB" w:rsidRPr="005C2FCB" w:rsidRDefault="005C2FCB" w:rsidP="005C2FCB">
            <w:pPr>
              <w:widowControl/>
              <w:spacing w:line="276" w:lineRule="auto"/>
              <w:contextualSpacing/>
              <w:jc w:val="center"/>
              <w:rPr>
                <w:color w:val="000000"/>
                <w:sz w:val="24"/>
                <w:szCs w:val="24"/>
              </w:rPr>
            </w:pPr>
            <w:r w:rsidRPr="005C2FCB">
              <w:rPr>
                <w:color w:val="000000"/>
                <w:sz w:val="24"/>
                <w:szCs w:val="24"/>
              </w:rPr>
              <w:t>2016</w:t>
            </w:r>
          </w:p>
        </w:tc>
      </w:tr>
      <w:tr w:rsidR="005C2FCB" w:rsidRPr="005C2FCB" w:rsidTr="005C2FCB">
        <w:trPr>
          <w:jc w:val="center"/>
        </w:trPr>
        <w:tc>
          <w:tcPr>
            <w:tcW w:w="3652" w:type="dxa"/>
            <w:shd w:val="clear" w:color="auto" w:fill="B8CCE4"/>
          </w:tcPr>
          <w:p w:rsidR="005C2FCB" w:rsidRPr="005C2FCB" w:rsidRDefault="005C2FCB" w:rsidP="005C2FCB">
            <w:pPr>
              <w:widowControl/>
              <w:spacing w:line="276" w:lineRule="auto"/>
              <w:contextualSpacing/>
              <w:rPr>
                <w:color w:val="000000"/>
                <w:sz w:val="24"/>
                <w:szCs w:val="24"/>
              </w:rPr>
            </w:pPr>
            <w:r w:rsidRPr="005C2FCB">
              <w:rPr>
                <w:color w:val="000000"/>
                <w:sz w:val="24"/>
                <w:szCs w:val="24"/>
              </w:rPr>
              <w:t>Среднесуточное потребление воды, м3/</w:t>
            </w:r>
            <w:proofErr w:type="spellStart"/>
            <w:r w:rsidRPr="005C2FCB">
              <w:rPr>
                <w:color w:val="000000"/>
                <w:sz w:val="24"/>
                <w:szCs w:val="24"/>
              </w:rPr>
              <w:t>сут</w:t>
            </w:r>
            <w:proofErr w:type="spellEnd"/>
          </w:p>
        </w:tc>
        <w:tc>
          <w:tcPr>
            <w:tcW w:w="2552" w:type="dxa"/>
            <w:vAlign w:val="center"/>
          </w:tcPr>
          <w:p w:rsidR="005C2FCB" w:rsidRPr="005C2FCB" w:rsidRDefault="005C2FCB" w:rsidP="005C2FCB">
            <w:pPr>
              <w:widowControl/>
              <w:spacing w:line="276" w:lineRule="auto"/>
              <w:contextualSpacing/>
              <w:jc w:val="center"/>
              <w:rPr>
                <w:color w:val="000000"/>
                <w:sz w:val="24"/>
                <w:szCs w:val="24"/>
              </w:rPr>
            </w:pPr>
            <w:r w:rsidRPr="005C2FCB">
              <w:rPr>
                <w:color w:val="000000"/>
                <w:sz w:val="24"/>
                <w:szCs w:val="24"/>
              </w:rPr>
              <w:t>Нет информации</w:t>
            </w:r>
          </w:p>
        </w:tc>
        <w:tc>
          <w:tcPr>
            <w:tcW w:w="2268" w:type="dxa"/>
            <w:vAlign w:val="center"/>
          </w:tcPr>
          <w:p w:rsidR="005C2FCB" w:rsidRPr="005C2FCB" w:rsidRDefault="005C2FCB" w:rsidP="005C2FCB">
            <w:pPr>
              <w:widowControl/>
              <w:spacing w:after="200" w:line="276" w:lineRule="auto"/>
              <w:rPr>
                <w:color w:val="000000"/>
                <w:sz w:val="24"/>
                <w:szCs w:val="24"/>
              </w:rPr>
            </w:pPr>
            <w:r w:rsidRPr="005C2FCB">
              <w:rPr>
                <w:color w:val="000000"/>
                <w:sz w:val="24"/>
                <w:szCs w:val="24"/>
              </w:rPr>
              <w:t>Нет информации</w:t>
            </w:r>
          </w:p>
        </w:tc>
        <w:tc>
          <w:tcPr>
            <w:tcW w:w="1999" w:type="dxa"/>
            <w:vAlign w:val="center"/>
          </w:tcPr>
          <w:p w:rsidR="005C2FCB" w:rsidRPr="005C2FCB" w:rsidRDefault="005C2FCB" w:rsidP="005C2FCB">
            <w:pPr>
              <w:widowControl/>
              <w:spacing w:after="200" w:line="276" w:lineRule="auto"/>
              <w:jc w:val="center"/>
              <w:rPr>
                <w:color w:val="000000"/>
                <w:sz w:val="24"/>
                <w:szCs w:val="24"/>
              </w:rPr>
            </w:pPr>
            <w:r w:rsidRPr="005C2FCB">
              <w:rPr>
                <w:color w:val="000000"/>
                <w:sz w:val="24"/>
                <w:szCs w:val="24"/>
              </w:rPr>
              <w:t>По нормам 76,8</w:t>
            </w:r>
          </w:p>
        </w:tc>
      </w:tr>
      <w:tr w:rsidR="005C2FCB" w:rsidRPr="005C2FCB" w:rsidTr="005C2FCB">
        <w:trPr>
          <w:jc w:val="center"/>
        </w:trPr>
        <w:tc>
          <w:tcPr>
            <w:tcW w:w="3652" w:type="dxa"/>
            <w:shd w:val="clear" w:color="auto" w:fill="B8CCE4"/>
          </w:tcPr>
          <w:p w:rsidR="005C2FCB" w:rsidRPr="005C2FCB" w:rsidRDefault="005C2FCB" w:rsidP="005C2FCB">
            <w:pPr>
              <w:widowControl/>
              <w:spacing w:line="276" w:lineRule="auto"/>
              <w:contextualSpacing/>
              <w:rPr>
                <w:color w:val="000000"/>
                <w:sz w:val="24"/>
                <w:szCs w:val="24"/>
              </w:rPr>
            </w:pPr>
            <w:r w:rsidRPr="005C2FCB">
              <w:rPr>
                <w:color w:val="000000"/>
                <w:sz w:val="24"/>
                <w:szCs w:val="24"/>
              </w:rPr>
              <w:t>Максимальное суточное потребление воды</w:t>
            </w:r>
            <w:proofErr w:type="gramStart"/>
            <w:r w:rsidRPr="005C2FCB">
              <w:rPr>
                <w:color w:val="000000"/>
                <w:sz w:val="24"/>
                <w:szCs w:val="24"/>
              </w:rPr>
              <w:t>,м</w:t>
            </w:r>
            <w:proofErr w:type="gramEnd"/>
            <w:r w:rsidRPr="005C2FCB">
              <w:rPr>
                <w:color w:val="000000"/>
                <w:sz w:val="24"/>
                <w:szCs w:val="24"/>
              </w:rPr>
              <w:t>3/</w:t>
            </w:r>
            <w:proofErr w:type="spellStart"/>
            <w:r w:rsidRPr="005C2FCB">
              <w:rPr>
                <w:color w:val="000000"/>
                <w:sz w:val="24"/>
                <w:szCs w:val="24"/>
              </w:rPr>
              <w:t>сут</w:t>
            </w:r>
            <w:proofErr w:type="spellEnd"/>
          </w:p>
        </w:tc>
        <w:tc>
          <w:tcPr>
            <w:tcW w:w="2552" w:type="dxa"/>
            <w:vAlign w:val="center"/>
          </w:tcPr>
          <w:p w:rsidR="005C2FCB" w:rsidRPr="005C2FCB" w:rsidRDefault="005C2FCB" w:rsidP="005C2FCB">
            <w:pPr>
              <w:widowControl/>
              <w:spacing w:line="276" w:lineRule="auto"/>
              <w:contextualSpacing/>
              <w:jc w:val="center"/>
              <w:rPr>
                <w:color w:val="000000"/>
                <w:sz w:val="24"/>
                <w:szCs w:val="24"/>
              </w:rPr>
            </w:pPr>
            <w:r w:rsidRPr="005C2FCB">
              <w:rPr>
                <w:color w:val="000000"/>
                <w:sz w:val="24"/>
                <w:szCs w:val="24"/>
              </w:rPr>
              <w:t>Нет информации</w:t>
            </w:r>
          </w:p>
        </w:tc>
        <w:tc>
          <w:tcPr>
            <w:tcW w:w="2268" w:type="dxa"/>
            <w:vAlign w:val="center"/>
          </w:tcPr>
          <w:p w:rsidR="005C2FCB" w:rsidRPr="005C2FCB" w:rsidRDefault="005C2FCB" w:rsidP="005C2FCB">
            <w:pPr>
              <w:widowControl/>
              <w:spacing w:after="200" w:line="276" w:lineRule="auto"/>
              <w:jc w:val="center"/>
              <w:rPr>
                <w:color w:val="000000"/>
                <w:sz w:val="24"/>
                <w:szCs w:val="24"/>
              </w:rPr>
            </w:pPr>
            <w:r w:rsidRPr="005C2FCB">
              <w:rPr>
                <w:color w:val="000000"/>
                <w:sz w:val="24"/>
                <w:szCs w:val="24"/>
              </w:rPr>
              <w:t>Нет информации</w:t>
            </w:r>
          </w:p>
        </w:tc>
        <w:tc>
          <w:tcPr>
            <w:tcW w:w="1999" w:type="dxa"/>
            <w:vAlign w:val="center"/>
          </w:tcPr>
          <w:p w:rsidR="005C2FCB" w:rsidRPr="005C2FCB" w:rsidRDefault="005C2FCB" w:rsidP="005C2FCB">
            <w:pPr>
              <w:widowControl/>
              <w:spacing w:after="200" w:line="276" w:lineRule="auto"/>
              <w:jc w:val="center"/>
              <w:rPr>
                <w:color w:val="000000"/>
                <w:sz w:val="24"/>
                <w:szCs w:val="24"/>
              </w:rPr>
            </w:pPr>
            <w:r w:rsidRPr="005C2FCB">
              <w:rPr>
                <w:color w:val="000000"/>
                <w:sz w:val="24"/>
                <w:szCs w:val="24"/>
              </w:rPr>
              <w:t>По нормам 92,2</w:t>
            </w:r>
          </w:p>
        </w:tc>
      </w:tr>
    </w:tbl>
    <w:p w:rsidR="005C2FCB" w:rsidRPr="005C2FCB" w:rsidRDefault="005C2FCB" w:rsidP="005C2FCB">
      <w:pPr>
        <w:widowControl/>
        <w:spacing w:line="276" w:lineRule="auto"/>
        <w:ind w:firstLine="708"/>
        <w:contextualSpacing/>
        <w:jc w:val="both"/>
        <w:rPr>
          <w:color w:val="FF0000"/>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1.3.5 Существующие системы коммерческого учета воды и планов по установке приборов учета.</w:t>
      </w:r>
    </w:p>
    <w:p w:rsidR="005C2FCB" w:rsidRPr="005C2FCB" w:rsidRDefault="005C2FCB" w:rsidP="005C2FCB">
      <w:pPr>
        <w:widowControl/>
        <w:spacing w:line="276" w:lineRule="auto"/>
        <w:contextualSpacing/>
        <w:jc w:val="both"/>
        <w:rPr>
          <w:bCs/>
          <w:sz w:val="28"/>
          <w:szCs w:val="28"/>
        </w:rPr>
      </w:pPr>
      <w:r w:rsidRPr="005C2FCB">
        <w:rPr>
          <w:bCs/>
          <w:sz w:val="28"/>
          <w:szCs w:val="28"/>
        </w:rPr>
        <w:t xml:space="preserve">На данный момент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 xml:space="preserve"> зарегистрировано 2500 абонентов потребления воды, у 400 из них установлены счетчики учета воды. На конец расчетного периода планируется 100% обеспечение населения коммерческими приборами учета воды. </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1.3.6 Анализ резервов и дефицитов производственных мощностей системы водоснабжения поселения. </w:t>
      </w:r>
    </w:p>
    <w:p w:rsidR="005C2FCB" w:rsidRPr="005C2FCB" w:rsidRDefault="005C2FCB" w:rsidP="005C2FCB">
      <w:pPr>
        <w:widowControl/>
        <w:autoSpaceDE/>
        <w:autoSpaceDN/>
        <w:adjustRightInd/>
        <w:spacing w:line="276" w:lineRule="auto"/>
        <w:ind w:firstLine="708"/>
        <w:jc w:val="both"/>
        <w:rPr>
          <w:sz w:val="28"/>
          <w:szCs w:val="28"/>
          <w:lang w:eastAsia="en-US"/>
        </w:rPr>
      </w:pPr>
      <w:r w:rsidRPr="005C2FCB">
        <w:rPr>
          <w:sz w:val="28"/>
          <w:szCs w:val="28"/>
          <w:lang w:eastAsia="en-US"/>
        </w:rPr>
        <w:t>Централизованное водоснабжение имеется в одном населенном пункте, входящих в сельское поселение</w:t>
      </w:r>
      <w:r w:rsidRPr="005C2FCB">
        <w:rPr>
          <w:sz w:val="28"/>
          <w:szCs w:val="28"/>
        </w:rPr>
        <w:t xml:space="preserve"> </w:t>
      </w:r>
      <w:proofErr w:type="spellStart"/>
      <w:r w:rsidRPr="005C2FCB">
        <w:rPr>
          <w:sz w:val="28"/>
          <w:szCs w:val="28"/>
        </w:rPr>
        <w:t>Савруха</w:t>
      </w:r>
      <w:proofErr w:type="spellEnd"/>
      <w:r w:rsidRPr="005C2FCB">
        <w:rPr>
          <w:sz w:val="28"/>
          <w:szCs w:val="28"/>
          <w:lang w:eastAsia="en-US"/>
        </w:rPr>
        <w:t xml:space="preserve"> – </w:t>
      </w:r>
      <w:r w:rsidRPr="005C2FCB">
        <w:rPr>
          <w:sz w:val="28"/>
          <w:szCs w:val="28"/>
        </w:rPr>
        <w:t xml:space="preserve">с. </w:t>
      </w:r>
      <w:proofErr w:type="spellStart"/>
      <w:r w:rsidRPr="005C2FCB">
        <w:rPr>
          <w:sz w:val="28"/>
          <w:szCs w:val="28"/>
        </w:rPr>
        <w:t>Савруха</w:t>
      </w:r>
      <w:proofErr w:type="spellEnd"/>
      <w:r w:rsidRPr="005C2FCB">
        <w:rPr>
          <w:sz w:val="28"/>
          <w:szCs w:val="28"/>
        </w:rPr>
        <w:t xml:space="preserve">. </w:t>
      </w:r>
    </w:p>
    <w:p w:rsidR="005C2FCB" w:rsidRPr="005C2FCB" w:rsidRDefault="005C2FCB" w:rsidP="005C2FCB">
      <w:pPr>
        <w:widowControl/>
        <w:shd w:val="clear" w:color="auto" w:fill="FFFFFF"/>
        <w:autoSpaceDE/>
        <w:autoSpaceDN/>
        <w:adjustRightInd/>
        <w:spacing w:line="276" w:lineRule="auto"/>
        <w:jc w:val="both"/>
        <w:textAlignment w:val="baseline"/>
        <w:rPr>
          <w:i/>
          <w:spacing w:val="2"/>
          <w:sz w:val="28"/>
          <w:szCs w:val="28"/>
        </w:rPr>
      </w:pPr>
      <w:r w:rsidRPr="005C2FCB">
        <w:rPr>
          <w:b/>
          <w:bCs/>
          <w:i/>
          <w:spacing w:val="2"/>
          <w:sz w:val="28"/>
          <w:szCs w:val="28"/>
        </w:rPr>
        <w:t>Прогноз перспективных расходов на водоснабжение.</w:t>
      </w:r>
    </w:p>
    <w:p w:rsidR="005C2FCB" w:rsidRPr="005C2FCB" w:rsidRDefault="005C2FCB" w:rsidP="005C2FCB">
      <w:pPr>
        <w:widowControl/>
        <w:shd w:val="clear" w:color="auto" w:fill="FFFFFF"/>
        <w:autoSpaceDE/>
        <w:autoSpaceDN/>
        <w:adjustRightInd/>
        <w:spacing w:line="276" w:lineRule="auto"/>
        <w:ind w:firstLine="708"/>
        <w:textAlignment w:val="baseline"/>
        <w:rPr>
          <w:spacing w:val="2"/>
          <w:sz w:val="28"/>
          <w:szCs w:val="28"/>
        </w:rPr>
      </w:pPr>
      <w:r w:rsidRPr="005C2FCB">
        <w:rPr>
          <w:spacing w:val="2"/>
          <w:sz w:val="28"/>
          <w:szCs w:val="28"/>
        </w:rPr>
        <w:t>Перспективные расходы воды для обеспечения вводимых объектов приняты в соответствии со Сводом правил СП 30.13330.2012 "СНиП 2.04.01-85*. Внутренний водопровод и канализация зданий" и составляют для жилых зданий 250,0 л/сутки на 1 человека.</w:t>
      </w:r>
    </w:p>
    <w:p w:rsidR="005C2FCB" w:rsidRPr="005C2FCB" w:rsidRDefault="005C2FCB" w:rsidP="005C2FCB">
      <w:pPr>
        <w:widowControl/>
        <w:shd w:val="clear" w:color="auto" w:fill="FFFFFF"/>
        <w:autoSpaceDE/>
        <w:autoSpaceDN/>
        <w:adjustRightInd/>
        <w:spacing w:line="276" w:lineRule="auto"/>
        <w:ind w:firstLine="708"/>
        <w:jc w:val="both"/>
        <w:textAlignment w:val="baseline"/>
        <w:rPr>
          <w:spacing w:val="2"/>
          <w:sz w:val="28"/>
          <w:szCs w:val="28"/>
        </w:rPr>
      </w:pPr>
      <w:r w:rsidRPr="005C2FCB">
        <w:rPr>
          <w:spacing w:val="2"/>
          <w:sz w:val="28"/>
          <w:szCs w:val="28"/>
        </w:rPr>
        <w:t xml:space="preserve">     Общий прирост нагрузки по водоснабжению для обеспечения вводимых в эксплуатацию объектов за период с 2015 по 2025 годы составит 24,0 куб. м в сутки.      </w:t>
      </w:r>
    </w:p>
    <w:p w:rsidR="005C2FCB" w:rsidRPr="005C2FCB" w:rsidRDefault="005C2FCB" w:rsidP="005C2FCB">
      <w:pPr>
        <w:widowControl/>
        <w:spacing w:line="276" w:lineRule="auto"/>
        <w:ind w:firstLine="708"/>
        <w:jc w:val="both"/>
        <w:rPr>
          <w:bCs/>
          <w:sz w:val="28"/>
          <w:szCs w:val="28"/>
        </w:rPr>
      </w:pPr>
      <w:r w:rsidRPr="005C2FCB">
        <w:rPr>
          <w:bCs/>
          <w:sz w:val="28"/>
          <w:szCs w:val="28"/>
        </w:rPr>
        <w:t>Таблица 6.</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120"/>
        <w:gridCol w:w="2112"/>
        <w:gridCol w:w="1994"/>
        <w:gridCol w:w="2287"/>
      </w:tblGrid>
      <w:tr w:rsidR="005C2FCB" w:rsidRPr="005C2FCB" w:rsidTr="005C2FCB">
        <w:trPr>
          <w:trHeight w:val="1110"/>
        </w:trPr>
        <w:tc>
          <w:tcPr>
            <w:tcW w:w="2049"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Населенный пункт</w:t>
            </w:r>
          </w:p>
        </w:tc>
        <w:tc>
          <w:tcPr>
            <w:tcW w:w="2120"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Установленная мощность источников водоснабжения</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2112"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Фактическое потребление</w:t>
            </w:r>
          </w:p>
          <w:p w:rsidR="005C2FCB" w:rsidRPr="005C2FCB" w:rsidRDefault="005C2FCB" w:rsidP="005C2FCB">
            <w:pPr>
              <w:widowControl/>
              <w:spacing w:line="276" w:lineRule="auto"/>
              <w:jc w:val="center"/>
              <w:rPr>
                <w:bCs/>
                <w:sz w:val="24"/>
                <w:szCs w:val="24"/>
              </w:rPr>
            </w:pPr>
            <w:r w:rsidRPr="005C2FCB">
              <w:rPr>
                <w:bCs/>
                <w:sz w:val="24"/>
                <w:szCs w:val="24"/>
              </w:rPr>
              <w:t>(среднесуточное)</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1994" w:type="dxa"/>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Планируемое потребление</w:t>
            </w:r>
          </w:p>
          <w:p w:rsidR="005C2FCB" w:rsidRPr="005C2FCB" w:rsidRDefault="005C2FCB" w:rsidP="005C2FCB">
            <w:pPr>
              <w:widowControl/>
              <w:spacing w:line="276" w:lineRule="auto"/>
              <w:jc w:val="center"/>
              <w:rPr>
                <w:bCs/>
                <w:sz w:val="24"/>
                <w:szCs w:val="24"/>
              </w:rPr>
            </w:pPr>
            <w:r w:rsidRPr="005C2FCB">
              <w:rPr>
                <w:bCs/>
                <w:sz w:val="24"/>
                <w:szCs w:val="24"/>
              </w:rPr>
              <w:t>(среднесуточное)</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2287"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Резерв/Дефицит</w:t>
            </w:r>
          </w:p>
          <w:p w:rsidR="005C2FCB" w:rsidRPr="005C2FCB" w:rsidRDefault="005C2FCB" w:rsidP="005C2FCB">
            <w:pPr>
              <w:widowControl/>
              <w:spacing w:line="276" w:lineRule="auto"/>
              <w:jc w:val="center"/>
              <w:rPr>
                <w:bCs/>
                <w:sz w:val="24"/>
                <w:szCs w:val="24"/>
              </w:rPr>
            </w:pPr>
            <w:r w:rsidRPr="005C2FCB">
              <w:rPr>
                <w:bCs/>
                <w:sz w:val="24"/>
                <w:szCs w:val="24"/>
              </w:rPr>
              <w:t>м</w:t>
            </w:r>
            <w:r w:rsidRPr="005C2FCB">
              <w:rPr>
                <w:bCs/>
                <w:sz w:val="24"/>
                <w:szCs w:val="24"/>
                <w:vertAlign w:val="superscript"/>
              </w:rPr>
              <w:t>3</w:t>
            </w:r>
            <w:r w:rsidRPr="005C2FCB">
              <w:rPr>
                <w:bCs/>
                <w:sz w:val="24"/>
                <w:szCs w:val="24"/>
              </w:rPr>
              <w:t>/сутки</w:t>
            </w:r>
          </w:p>
        </w:tc>
      </w:tr>
      <w:tr w:rsidR="005C2FCB" w:rsidRPr="005C2FCB" w:rsidTr="005C2FCB">
        <w:trPr>
          <w:trHeight w:val="480"/>
        </w:trPr>
        <w:tc>
          <w:tcPr>
            <w:tcW w:w="2049" w:type="dxa"/>
            <w:shd w:val="clear" w:color="auto" w:fill="auto"/>
            <w:vAlign w:val="center"/>
          </w:tcPr>
          <w:p w:rsidR="005C2FCB" w:rsidRPr="005C2FCB" w:rsidRDefault="005C2FCB" w:rsidP="005C2FCB">
            <w:pPr>
              <w:widowControl/>
              <w:tabs>
                <w:tab w:val="left" w:pos="546"/>
              </w:tabs>
              <w:autoSpaceDE/>
              <w:autoSpaceDN/>
              <w:adjustRightInd/>
              <w:spacing w:line="276" w:lineRule="auto"/>
              <w:jc w:val="center"/>
              <w:rPr>
                <w:sz w:val="24"/>
                <w:szCs w:val="24"/>
              </w:rPr>
            </w:pPr>
            <w:r w:rsidRPr="005C2FCB">
              <w:rPr>
                <w:sz w:val="24"/>
                <w:szCs w:val="24"/>
              </w:rPr>
              <w:t xml:space="preserve">с. </w:t>
            </w:r>
            <w:proofErr w:type="spellStart"/>
            <w:r w:rsidRPr="005C2FCB">
              <w:rPr>
                <w:sz w:val="24"/>
                <w:szCs w:val="24"/>
              </w:rPr>
              <w:t>Савруха</w:t>
            </w:r>
            <w:proofErr w:type="spellEnd"/>
          </w:p>
        </w:tc>
        <w:tc>
          <w:tcPr>
            <w:tcW w:w="2120" w:type="dxa"/>
            <w:vMerge w:val="restart"/>
            <w:shd w:val="clear" w:color="auto" w:fill="auto"/>
            <w:vAlign w:val="center"/>
          </w:tcPr>
          <w:p w:rsidR="005C2FCB" w:rsidRPr="005C2FCB" w:rsidRDefault="005C2FCB" w:rsidP="005C2FCB">
            <w:pPr>
              <w:widowControl/>
              <w:spacing w:line="276" w:lineRule="auto"/>
              <w:jc w:val="center"/>
              <w:rPr>
                <w:bCs/>
                <w:sz w:val="24"/>
                <w:szCs w:val="24"/>
              </w:rPr>
            </w:pPr>
            <w:r w:rsidRPr="005C2FCB">
              <w:rPr>
                <w:bCs/>
                <w:sz w:val="24"/>
                <w:szCs w:val="24"/>
              </w:rPr>
              <w:t>720,0</w:t>
            </w:r>
          </w:p>
        </w:tc>
        <w:tc>
          <w:tcPr>
            <w:tcW w:w="2112" w:type="dxa"/>
            <w:vMerge w:val="restart"/>
            <w:shd w:val="clear" w:color="auto" w:fill="auto"/>
            <w:vAlign w:val="center"/>
          </w:tcPr>
          <w:p w:rsidR="005C2FCB" w:rsidRPr="005C2FCB" w:rsidRDefault="005C2FCB" w:rsidP="005C2FCB">
            <w:pPr>
              <w:widowControl/>
              <w:autoSpaceDE/>
              <w:autoSpaceDN/>
              <w:adjustRightInd/>
              <w:spacing w:after="200" w:line="276" w:lineRule="auto"/>
              <w:jc w:val="center"/>
              <w:rPr>
                <w:rFonts w:ascii="Calibri" w:hAnsi="Calibri"/>
                <w:sz w:val="24"/>
                <w:szCs w:val="24"/>
                <w:lang w:eastAsia="en-US"/>
              </w:rPr>
            </w:pPr>
            <w:r w:rsidRPr="005C2FCB">
              <w:rPr>
                <w:rFonts w:ascii="Calibri" w:hAnsi="Calibri"/>
                <w:sz w:val="24"/>
                <w:szCs w:val="24"/>
                <w:lang w:eastAsia="en-US"/>
              </w:rPr>
              <w:t>80,33</w:t>
            </w:r>
          </w:p>
        </w:tc>
        <w:tc>
          <w:tcPr>
            <w:tcW w:w="1994" w:type="dxa"/>
            <w:vMerge w:val="restart"/>
            <w:shd w:val="clear" w:color="auto" w:fill="auto"/>
            <w:vAlign w:val="center"/>
          </w:tcPr>
          <w:p w:rsidR="005C2FCB" w:rsidRPr="005C2FCB" w:rsidRDefault="005C2FCB" w:rsidP="005C2FCB">
            <w:pPr>
              <w:widowControl/>
              <w:autoSpaceDE/>
              <w:autoSpaceDN/>
              <w:adjustRightInd/>
              <w:spacing w:after="200" w:line="276" w:lineRule="auto"/>
              <w:jc w:val="center"/>
              <w:rPr>
                <w:rFonts w:ascii="Calibri" w:hAnsi="Calibri"/>
                <w:sz w:val="24"/>
                <w:szCs w:val="24"/>
                <w:lang w:eastAsia="en-US"/>
              </w:rPr>
            </w:pPr>
            <w:r w:rsidRPr="005C2FCB">
              <w:rPr>
                <w:sz w:val="24"/>
                <w:szCs w:val="24"/>
              </w:rPr>
              <w:t>140,4</w:t>
            </w:r>
          </w:p>
        </w:tc>
        <w:tc>
          <w:tcPr>
            <w:tcW w:w="2287" w:type="dxa"/>
            <w:vMerge w:val="restart"/>
            <w:shd w:val="clear" w:color="auto" w:fill="auto"/>
            <w:vAlign w:val="center"/>
          </w:tcPr>
          <w:p w:rsidR="005C2FCB" w:rsidRPr="005C2FCB" w:rsidRDefault="005C2FCB" w:rsidP="005C2FCB">
            <w:pPr>
              <w:widowControl/>
              <w:spacing w:line="276" w:lineRule="auto"/>
              <w:jc w:val="center"/>
              <w:rPr>
                <w:bCs/>
                <w:sz w:val="24"/>
                <w:szCs w:val="24"/>
              </w:rPr>
            </w:pPr>
            <w:r w:rsidRPr="005C2FCB">
              <w:rPr>
                <w:bCs/>
                <w:sz w:val="24"/>
                <w:szCs w:val="24"/>
              </w:rPr>
              <w:t>+639,7/+579,6</w:t>
            </w:r>
          </w:p>
        </w:tc>
      </w:tr>
      <w:tr w:rsidR="005C2FCB" w:rsidRPr="005C2FCB" w:rsidTr="005C2FCB">
        <w:trPr>
          <w:trHeight w:val="601"/>
        </w:trPr>
        <w:tc>
          <w:tcPr>
            <w:tcW w:w="2049" w:type="dxa"/>
            <w:shd w:val="clear" w:color="auto" w:fill="auto"/>
            <w:vAlign w:val="center"/>
          </w:tcPr>
          <w:p w:rsidR="005C2FCB" w:rsidRPr="005C2FCB" w:rsidRDefault="005C2FCB" w:rsidP="005C2FCB">
            <w:pPr>
              <w:widowControl/>
              <w:tabs>
                <w:tab w:val="left" w:pos="546"/>
              </w:tabs>
              <w:autoSpaceDE/>
              <w:autoSpaceDN/>
              <w:adjustRightInd/>
              <w:spacing w:line="276" w:lineRule="auto"/>
              <w:jc w:val="center"/>
              <w:rPr>
                <w:sz w:val="24"/>
                <w:szCs w:val="24"/>
              </w:rPr>
            </w:pPr>
          </w:p>
        </w:tc>
        <w:tc>
          <w:tcPr>
            <w:tcW w:w="2120" w:type="dxa"/>
            <w:vMerge/>
            <w:shd w:val="clear" w:color="auto" w:fill="auto"/>
            <w:vAlign w:val="center"/>
          </w:tcPr>
          <w:p w:rsidR="005C2FCB" w:rsidRPr="005C2FCB" w:rsidRDefault="005C2FCB" w:rsidP="005C2FCB">
            <w:pPr>
              <w:widowControl/>
              <w:spacing w:line="276" w:lineRule="auto"/>
              <w:jc w:val="center"/>
              <w:rPr>
                <w:bCs/>
                <w:sz w:val="24"/>
                <w:szCs w:val="24"/>
              </w:rPr>
            </w:pPr>
          </w:p>
        </w:tc>
        <w:tc>
          <w:tcPr>
            <w:tcW w:w="2112" w:type="dxa"/>
            <w:vMerge/>
            <w:shd w:val="clear" w:color="auto" w:fill="auto"/>
          </w:tcPr>
          <w:p w:rsidR="005C2FCB" w:rsidRPr="005C2FCB" w:rsidRDefault="005C2FCB" w:rsidP="005C2FCB">
            <w:pPr>
              <w:widowControl/>
              <w:autoSpaceDE/>
              <w:autoSpaceDN/>
              <w:adjustRightInd/>
              <w:spacing w:after="200" w:line="276" w:lineRule="auto"/>
              <w:rPr>
                <w:rFonts w:ascii="Calibri" w:hAnsi="Calibri"/>
                <w:sz w:val="22"/>
                <w:szCs w:val="22"/>
                <w:lang w:eastAsia="en-US"/>
              </w:rPr>
            </w:pPr>
          </w:p>
        </w:tc>
        <w:tc>
          <w:tcPr>
            <w:tcW w:w="1994" w:type="dxa"/>
            <w:vMerge/>
            <w:shd w:val="clear" w:color="auto" w:fill="auto"/>
          </w:tcPr>
          <w:p w:rsidR="005C2FCB" w:rsidRPr="005C2FCB" w:rsidRDefault="005C2FCB" w:rsidP="005C2FCB">
            <w:pPr>
              <w:widowControl/>
              <w:autoSpaceDE/>
              <w:autoSpaceDN/>
              <w:adjustRightInd/>
              <w:spacing w:after="200" w:line="276" w:lineRule="auto"/>
              <w:rPr>
                <w:rFonts w:ascii="Calibri" w:hAnsi="Calibri"/>
                <w:sz w:val="22"/>
                <w:szCs w:val="22"/>
                <w:lang w:eastAsia="en-US"/>
              </w:rPr>
            </w:pPr>
          </w:p>
        </w:tc>
        <w:tc>
          <w:tcPr>
            <w:tcW w:w="2287" w:type="dxa"/>
            <w:vMerge/>
            <w:shd w:val="clear" w:color="auto" w:fill="auto"/>
            <w:vAlign w:val="center"/>
          </w:tcPr>
          <w:p w:rsidR="005C2FCB" w:rsidRPr="005C2FCB" w:rsidRDefault="005C2FCB" w:rsidP="005C2FCB">
            <w:pPr>
              <w:widowControl/>
              <w:spacing w:line="276" w:lineRule="auto"/>
              <w:jc w:val="center"/>
              <w:rPr>
                <w:bCs/>
                <w:sz w:val="24"/>
                <w:szCs w:val="24"/>
              </w:rPr>
            </w:pPr>
          </w:p>
        </w:tc>
      </w:tr>
    </w:tbl>
    <w:p w:rsidR="005C2FCB" w:rsidRPr="005C2FCB" w:rsidRDefault="005C2FCB" w:rsidP="005C2FCB">
      <w:pPr>
        <w:widowControl/>
        <w:spacing w:line="276" w:lineRule="auto"/>
        <w:jc w:val="center"/>
        <w:rPr>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r w:rsidRPr="005C2FCB">
        <w:rPr>
          <w:b/>
          <w:bCs/>
          <w:sz w:val="28"/>
          <w:szCs w:val="28"/>
        </w:rPr>
        <w:t>1.3.7 Прогнозные балансы потребления воды на 10 лет с учетом различных сценариев развития поселения.</w:t>
      </w: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708"/>
        <w:jc w:val="both"/>
        <w:rPr>
          <w:bCs/>
          <w:sz w:val="28"/>
          <w:szCs w:val="28"/>
        </w:rPr>
      </w:pPr>
      <w:r w:rsidRPr="005C2FCB">
        <w:rPr>
          <w:spacing w:val="2"/>
          <w:sz w:val="28"/>
          <w:szCs w:val="28"/>
        </w:rPr>
        <w:t>Расчет водопотребления выполнен с учетом его проектного увеличения к 2026 г. на 69,7  куб. м в сутки. Процент потерь воды от отпуска в сеть к окончанию 2026 года планируется снизить на 15%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Прогнозный баланс водопотребления на период с 2016 года по 2026 год приведен в таблице 7.</w:t>
      </w: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ind w:firstLine="540"/>
        <w:contextualSpacing/>
        <w:jc w:val="both"/>
        <w:rPr>
          <w:b/>
          <w:bCs/>
          <w:sz w:val="28"/>
          <w:szCs w:val="28"/>
        </w:rPr>
      </w:pPr>
    </w:p>
    <w:p w:rsidR="005C2FCB" w:rsidRPr="005C2FCB" w:rsidRDefault="005C2FCB" w:rsidP="005C2FCB">
      <w:pPr>
        <w:widowControl/>
        <w:spacing w:line="276" w:lineRule="auto"/>
        <w:contextualSpacing/>
        <w:jc w:val="both"/>
        <w:rPr>
          <w:b/>
          <w:bCs/>
          <w:sz w:val="28"/>
          <w:szCs w:val="28"/>
        </w:rPr>
        <w:sectPr w:rsidR="005C2FCB" w:rsidRPr="005C2FCB" w:rsidSect="005C2FCB">
          <w:footerReference w:type="default" r:id="rId6"/>
          <w:pgSz w:w="12240" w:h="15840"/>
          <w:pgMar w:top="397" w:right="397" w:bottom="397" w:left="1418" w:header="720" w:footer="720" w:gutter="0"/>
          <w:cols w:space="720"/>
        </w:sectPr>
      </w:pPr>
    </w:p>
    <w:p w:rsidR="005C2FCB" w:rsidRPr="005C2FCB" w:rsidRDefault="005C2FCB" w:rsidP="005C2FCB">
      <w:pPr>
        <w:widowControl/>
        <w:shd w:val="clear" w:color="auto" w:fill="FFFFFF"/>
        <w:autoSpaceDE/>
        <w:autoSpaceDN/>
        <w:adjustRightInd/>
        <w:spacing w:line="276" w:lineRule="auto"/>
        <w:ind w:firstLine="708"/>
        <w:jc w:val="both"/>
        <w:textAlignment w:val="baseline"/>
        <w:rPr>
          <w:spacing w:val="2"/>
          <w:sz w:val="28"/>
          <w:szCs w:val="28"/>
        </w:rPr>
      </w:pPr>
      <w:r w:rsidRPr="005C2FCB">
        <w:rPr>
          <w:spacing w:val="2"/>
          <w:sz w:val="28"/>
          <w:szCs w:val="28"/>
        </w:rPr>
        <w:lastRenderedPageBreak/>
        <w:t xml:space="preserve">Таблица 7 - </w:t>
      </w:r>
      <w:r w:rsidRPr="005C2FCB">
        <w:rPr>
          <w:bCs/>
          <w:spacing w:val="2"/>
          <w:sz w:val="28"/>
          <w:szCs w:val="28"/>
        </w:rPr>
        <w:t>Прогнозируемый баланс потребления питьевой, горячей, технической воды с 2016г. по 2026г.</w:t>
      </w:r>
    </w:p>
    <w:tbl>
      <w:tblPr>
        <w:tblW w:w="0" w:type="auto"/>
        <w:tblInd w:w="1115" w:type="dxa"/>
        <w:tblCellMar>
          <w:left w:w="0" w:type="dxa"/>
          <w:right w:w="0" w:type="dxa"/>
        </w:tblCellMar>
        <w:tblLook w:val="04A0" w:firstRow="1" w:lastRow="0" w:firstColumn="1" w:lastColumn="0" w:noHBand="0" w:noVBand="1"/>
      </w:tblPr>
      <w:tblGrid>
        <w:gridCol w:w="1959"/>
        <w:gridCol w:w="1037"/>
        <w:gridCol w:w="754"/>
        <w:gridCol w:w="238"/>
        <w:gridCol w:w="429"/>
        <w:gridCol w:w="564"/>
        <w:gridCol w:w="102"/>
        <w:gridCol w:w="942"/>
        <w:gridCol w:w="856"/>
        <w:gridCol w:w="102"/>
        <w:gridCol w:w="627"/>
        <w:gridCol w:w="347"/>
        <w:gridCol w:w="993"/>
        <w:gridCol w:w="992"/>
        <w:gridCol w:w="814"/>
        <w:gridCol w:w="315"/>
        <w:gridCol w:w="806"/>
        <w:gridCol w:w="313"/>
        <w:gridCol w:w="806"/>
        <w:gridCol w:w="313"/>
      </w:tblGrid>
      <w:tr w:rsidR="005C2FCB" w:rsidRPr="005C2FCB" w:rsidTr="005C2FCB">
        <w:trPr>
          <w:gridAfter w:val="1"/>
          <w:wAfter w:w="313" w:type="dxa"/>
          <w:trHeight w:val="15"/>
        </w:trPr>
        <w:tc>
          <w:tcPr>
            <w:tcW w:w="1959" w:type="dxa"/>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1037" w:type="dxa"/>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754" w:type="dxa"/>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667" w:type="dxa"/>
            <w:gridSpan w:val="2"/>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666" w:type="dxa"/>
            <w:gridSpan w:val="2"/>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942" w:type="dxa"/>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856" w:type="dxa"/>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729" w:type="dxa"/>
            <w:gridSpan w:val="2"/>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3146" w:type="dxa"/>
            <w:gridSpan w:val="4"/>
            <w:tcBorders>
              <w:bottom w:val="single" w:sz="6" w:space="0" w:color="000000"/>
            </w:tcBorders>
            <w:hideMark/>
          </w:tcPr>
          <w:p w:rsidR="005C2FCB" w:rsidRPr="005C2FCB" w:rsidRDefault="005C2FCB" w:rsidP="005C2FCB">
            <w:pPr>
              <w:widowControl/>
              <w:autoSpaceDE/>
              <w:autoSpaceDN/>
              <w:adjustRightInd/>
              <w:spacing w:line="276" w:lineRule="auto"/>
              <w:rPr>
                <w:sz w:val="24"/>
                <w:szCs w:val="24"/>
              </w:rPr>
            </w:pPr>
          </w:p>
        </w:tc>
        <w:tc>
          <w:tcPr>
            <w:tcW w:w="1121" w:type="dxa"/>
            <w:gridSpan w:val="2"/>
            <w:tcBorders>
              <w:bottom w:val="single" w:sz="6" w:space="0" w:color="000000"/>
            </w:tcBorders>
          </w:tcPr>
          <w:p w:rsidR="005C2FCB" w:rsidRPr="005C2FCB" w:rsidRDefault="005C2FCB" w:rsidP="005C2FCB">
            <w:pPr>
              <w:widowControl/>
              <w:autoSpaceDE/>
              <w:autoSpaceDN/>
              <w:adjustRightInd/>
              <w:spacing w:line="276" w:lineRule="auto"/>
              <w:rPr>
                <w:sz w:val="24"/>
                <w:szCs w:val="24"/>
              </w:rPr>
            </w:pPr>
          </w:p>
        </w:tc>
        <w:tc>
          <w:tcPr>
            <w:tcW w:w="1119" w:type="dxa"/>
            <w:gridSpan w:val="2"/>
            <w:tcBorders>
              <w:bottom w:val="single" w:sz="6" w:space="0" w:color="000000"/>
            </w:tcBorders>
          </w:tcPr>
          <w:p w:rsidR="005C2FCB" w:rsidRPr="005C2FCB" w:rsidRDefault="005C2FCB" w:rsidP="005C2FCB">
            <w:pPr>
              <w:widowControl/>
              <w:autoSpaceDE/>
              <w:autoSpaceDN/>
              <w:adjustRightInd/>
              <w:spacing w:line="276" w:lineRule="auto"/>
              <w:rPr>
                <w:sz w:val="24"/>
                <w:szCs w:val="24"/>
              </w:rPr>
            </w:pPr>
          </w:p>
        </w:tc>
      </w:tr>
      <w:tr w:rsidR="005C2FCB" w:rsidRPr="005C2FCB" w:rsidTr="005C2FCB">
        <w:trPr>
          <w:trHeight w:val="423"/>
        </w:trPr>
        <w:tc>
          <w:tcPr>
            <w:tcW w:w="1959" w:type="dxa"/>
            <w:vMerge w:val="restart"/>
            <w:tcBorders>
              <w:top w:val="single" w:sz="6" w:space="0" w:color="000000"/>
              <w:left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Показатели</w:t>
            </w:r>
          </w:p>
        </w:tc>
        <w:tc>
          <w:tcPr>
            <w:tcW w:w="11350" w:type="dxa"/>
            <w:gridSpan w:val="19"/>
            <w:tcBorders>
              <w:top w:val="single" w:sz="6" w:space="0" w:color="000000"/>
              <w:left w:val="single" w:sz="4" w:space="0" w:color="auto"/>
              <w:bottom w:val="single" w:sz="6" w:space="0" w:color="000000"/>
              <w:right w:val="single" w:sz="6" w:space="0" w:color="000000"/>
            </w:tcBorders>
            <w:shd w:val="clear" w:color="auto" w:fill="B8CCE4"/>
            <w:vAlign w:val="center"/>
          </w:tcPr>
          <w:p w:rsidR="005C2FCB" w:rsidRPr="005C2FCB" w:rsidRDefault="005C2FCB" w:rsidP="005C2FCB">
            <w:pPr>
              <w:widowControl/>
              <w:autoSpaceDE/>
              <w:autoSpaceDN/>
              <w:adjustRightInd/>
              <w:spacing w:line="276" w:lineRule="auto"/>
              <w:jc w:val="center"/>
              <w:textAlignment w:val="baseline"/>
              <w:rPr>
                <w:bCs/>
                <w:sz w:val="24"/>
                <w:szCs w:val="24"/>
              </w:rPr>
            </w:pPr>
            <w:r w:rsidRPr="005C2FCB">
              <w:rPr>
                <w:bCs/>
                <w:sz w:val="24"/>
                <w:szCs w:val="24"/>
              </w:rPr>
              <w:t>Объем воды, тыс. куб. м</w:t>
            </w:r>
          </w:p>
        </w:tc>
      </w:tr>
      <w:tr w:rsidR="005C2FCB" w:rsidRPr="005C2FCB" w:rsidTr="005C2FCB">
        <w:tc>
          <w:tcPr>
            <w:tcW w:w="1959" w:type="dxa"/>
            <w:vMerge/>
            <w:tcBorders>
              <w:left w:val="single" w:sz="6" w:space="0" w:color="000000"/>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rPr>
                <w:sz w:val="24"/>
                <w:szCs w:val="24"/>
              </w:rPr>
            </w:pPr>
          </w:p>
        </w:tc>
        <w:tc>
          <w:tcPr>
            <w:tcW w:w="1037"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2016 г.</w:t>
            </w:r>
          </w:p>
        </w:tc>
        <w:tc>
          <w:tcPr>
            <w:tcW w:w="992"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2017г.</w:t>
            </w:r>
          </w:p>
        </w:tc>
        <w:tc>
          <w:tcPr>
            <w:tcW w:w="993"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2018г.</w:t>
            </w:r>
          </w:p>
        </w:tc>
        <w:tc>
          <w:tcPr>
            <w:tcW w:w="1044"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2019г.</w:t>
            </w:r>
          </w:p>
        </w:tc>
        <w:tc>
          <w:tcPr>
            <w:tcW w:w="958"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2020г.</w:t>
            </w:r>
          </w:p>
        </w:tc>
        <w:tc>
          <w:tcPr>
            <w:tcW w:w="974"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2021г.</w:t>
            </w:r>
          </w:p>
        </w:tc>
        <w:tc>
          <w:tcPr>
            <w:tcW w:w="993"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bCs/>
                <w:sz w:val="24"/>
                <w:szCs w:val="24"/>
              </w:rPr>
            </w:pPr>
            <w:r w:rsidRPr="005C2FCB">
              <w:rPr>
                <w:bCs/>
                <w:sz w:val="24"/>
                <w:szCs w:val="24"/>
              </w:rPr>
              <w:t>2022г.</w:t>
            </w:r>
          </w:p>
        </w:tc>
        <w:tc>
          <w:tcPr>
            <w:tcW w:w="992"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2023г.</w:t>
            </w:r>
          </w:p>
        </w:tc>
        <w:tc>
          <w:tcPr>
            <w:tcW w:w="1129"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bCs/>
                <w:sz w:val="24"/>
                <w:szCs w:val="24"/>
              </w:rPr>
              <w:t>2024г.</w:t>
            </w:r>
          </w:p>
        </w:tc>
        <w:tc>
          <w:tcPr>
            <w:tcW w:w="1119" w:type="dxa"/>
            <w:gridSpan w:val="2"/>
            <w:tcBorders>
              <w:top w:val="single" w:sz="6" w:space="0" w:color="000000"/>
              <w:left w:val="nil"/>
              <w:bottom w:val="single" w:sz="6" w:space="0" w:color="000000"/>
              <w:right w:val="single" w:sz="6" w:space="0" w:color="000000"/>
            </w:tcBorders>
            <w:shd w:val="clear" w:color="auto" w:fill="B8CCE4"/>
          </w:tcPr>
          <w:p w:rsidR="005C2FCB" w:rsidRPr="005C2FCB" w:rsidRDefault="005C2FCB" w:rsidP="005C2FCB">
            <w:pPr>
              <w:widowControl/>
              <w:autoSpaceDE/>
              <w:autoSpaceDN/>
              <w:adjustRightInd/>
              <w:spacing w:line="276" w:lineRule="auto"/>
              <w:jc w:val="center"/>
              <w:textAlignment w:val="baseline"/>
              <w:rPr>
                <w:bCs/>
                <w:sz w:val="24"/>
                <w:szCs w:val="24"/>
              </w:rPr>
            </w:pPr>
            <w:r w:rsidRPr="005C2FCB">
              <w:rPr>
                <w:bCs/>
                <w:sz w:val="24"/>
                <w:szCs w:val="24"/>
              </w:rPr>
              <w:t>2025</w:t>
            </w:r>
          </w:p>
        </w:tc>
        <w:tc>
          <w:tcPr>
            <w:tcW w:w="1119" w:type="dxa"/>
            <w:gridSpan w:val="2"/>
            <w:tcBorders>
              <w:top w:val="single" w:sz="6" w:space="0" w:color="000000"/>
              <w:left w:val="nil"/>
              <w:bottom w:val="single" w:sz="6" w:space="0" w:color="000000"/>
              <w:right w:val="single" w:sz="6" w:space="0" w:color="000000"/>
            </w:tcBorders>
            <w:shd w:val="clear" w:color="auto" w:fill="B8CCE4"/>
          </w:tcPr>
          <w:p w:rsidR="005C2FCB" w:rsidRPr="005C2FCB" w:rsidRDefault="005C2FCB" w:rsidP="005C2FCB">
            <w:pPr>
              <w:widowControl/>
              <w:autoSpaceDE/>
              <w:autoSpaceDN/>
              <w:adjustRightInd/>
              <w:spacing w:line="276" w:lineRule="auto"/>
              <w:jc w:val="center"/>
              <w:textAlignment w:val="baseline"/>
              <w:rPr>
                <w:bCs/>
                <w:sz w:val="24"/>
                <w:szCs w:val="24"/>
              </w:rPr>
            </w:pPr>
            <w:r w:rsidRPr="005C2FCB">
              <w:rPr>
                <w:bCs/>
                <w:sz w:val="24"/>
                <w:szCs w:val="24"/>
              </w:rPr>
              <w:t>2026</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 xml:space="preserve">Поднято воды, тыс. м </w:t>
            </w:r>
            <w:r w:rsidRPr="005C2FCB">
              <w:rPr>
                <w:sz w:val="24"/>
                <w:szCs w:val="24"/>
                <w:vertAlign w:val="superscript"/>
              </w:rPr>
              <w:t>3</w:t>
            </w:r>
            <w:r w:rsidRPr="005C2FCB">
              <w:rPr>
                <w:sz w:val="24"/>
                <w:szCs w:val="24"/>
              </w:rPr>
              <w:t>/год</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80,326</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81,933</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83,572</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85,243</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86,95</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88,869</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90,46</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92,27</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94,12</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360" w:lineRule="auto"/>
              <w:jc w:val="center"/>
              <w:textAlignment w:val="baseline"/>
              <w:rPr>
                <w:sz w:val="24"/>
                <w:szCs w:val="24"/>
              </w:rPr>
            </w:pPr>
            <w:r w:rsidRPr="005C2FCB">
              <w:rPr>
                <w:sz w:val="24"/>
                <w:szCs w:val="24"/>
              </w:rPr>
              <w:t>103,5</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113,88</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 xml:space="preserve">Вода, использованная потребителем, тыс. м3/год, в </w:t>
            </w:r>
            <w:proofErr w:type="spellStart"/>
            <w:r w:rsidRPr="005C2FCB">
              <w:rPr>
                <w:sz w:val="24"/>
                <w:szCs w:val="24"/>
              </w:rPr>
              <w:t>т.ч</w:t>
            </w:r>
            <w:proofErr w:type="spellEnd"/>
            <w:r w:rsidRPr="005C2FCB">
              <w:rPr>
                <w:sz w:val="24"/>
                <w:szCs w:val="24"/>
              </w:rPr>
              <w:t>.</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69,247</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81,933</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83,572</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85,243</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86,95</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88,869</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90,46</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92,27</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94,12</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p>
          <w:p w:rsidR="005C2FCB" w:rsidRPr="005C2FCB" w:rsidRDefault="005C2FCB" w:rsidP="005C2FCB">
            <w:pPr>
              <w:widowControl/>
              <w:autoSpaceDE/>
              <w:autoSpaceDN/>
              <w:adjustRightInd/>
              <w:spacing w:line="276" w:lineRule="auto"/>
              <w:jc w:val="center"/>
              <w:textAlignment w:val="baseline"/>
              <w:rPr>
                <w:sz w:val="24"/>
                <w:szCs w:val="24"/>
              </w:rPr>
            </w:pPr>
          </w:p>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103,5</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p>
          <w:p w:rsidR="005C2FCB" w:rsidRPr="005C2FCB" w:rsidRDefault="005C2FCB" w:rsidP="005C2FCB">
            <w:pPr>
              <w:widowControl/>
              <w:autoSpaceDE/>
              <w:autoSpaceDN/>
              <w:adjustRightInd/>
              <w:spacing w:line="276" w:lineRule="auto"/>
              <w:jc w:val="center"/>
              <w:textAlignment w:val="baseline"/>
              <w:rPr>
                <w:sz w:val="24"/>
                <w:szCs w:val="24"/>
              </w:rPr>
            </w:pPr>
          </w:p>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113,88</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-население</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55,398</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56,505</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57,636</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58,788</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59,965</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61,164</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62,387</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63,635</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64,908</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71,39</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78,53</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-бюджетные организации</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8,309</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8,474</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8,644</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8,816</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8,993</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9,173</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9,356</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9,543</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9,734</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10,7</w:t>
            </w:r>
          </w:p>
          <w:p w:rsidR="005C2FCB" w:rsidRPr="005C2FCB" w:rsidRDefault="005C2FCB" w:rsidP="005C2FCB">
            <w:pPr>
              <w:widowControl/>
              <w:autoSpaceDE/>
              <w:autoSpaceDN/>
              <w:adjustRightInd/>
              <w:spacing w:line="276" w:lineRule="auto"/>
              <w:jc w:val="center"/>
              <w:textAlignment w:val="baseline"/>
              <w:rPr>
                <w:sz w:val="24"/>
                <w:szCs w:val="24"/>
              </w:rPr>
            </w:pP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11,77</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-прочие потребители</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5,539</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5,65</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5,763</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5,878</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5,996</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6,116</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6,238</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6,363</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6,489</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7,13</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7,85</w:t>
            </w: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Собственные нужды</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0,00</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p>
        </w:tc>
      </w:tr>
      <w:tr w:rsidR="005C2FCB" w:rsidRPr="005C2FCB" w:rsidTr="005C2FCB">
        <w:tc>
          <w:tcPr>
            <w:tcW w:w="19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5C2FCB" w:rsidRPr="005C2FCB" w:rsidRDefault="005C2FCB" w:rsidP="005C2FCB">
            <w:pPr>
              <w:widowControl/>
              <w:autoSpaceDE/>
              <w:autoSpaceDN/>
              <w:adjustRightInd/>
              <w:spacing w:line="276" w:lineRule="auto"/>
              <w:textAlignment w:val="baseline"/>
              <w:rPr>
                <w:sz w:val="24"/>
                <w:szCs w:val="24"/>
              </w:rPr>
            </w:pPr>
            <w:r w:rsidRPr="005C2FCB">
              <w:rPr>
                <w:sz w:val="24"/>
                <w:szCs w:val="24"/>
              </w:rPr>
              <w:t>Потери, тыс. м3/год</w:t>
            </w:r>
          </w:p>
        </w:tc>
        <w:tc>
          <w:tcPr>
            <w:tcW w:w="1037"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11,079</w:t>
            </w:r>
          </w:p>
        </w:tc>
        <w:tc>
          <w:tcPr>
            <w:tcW w:w="992"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9,971</w:t>
            </w:r>
          </w:p>
        </w:tc>
        <w:tc>
          <w:tcPr>
            <w:tcW w:w="993"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8,974</w:t>
            </w:r>
          </w:p>
        </w:tc>
        <w:tc>
          <w:tcPr>
            <w:tcW w:w="104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8,08</w:t>
            </w:r>
          </w:p>
        </w:tc>
        <w:tc>
          <w:tcPr>
            <w:tcW w:w="95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7,272</w:t>
            </w:r>
          </w:p>
        </w:tc>
        <w:tc>
          <w:tcPr>
            <w:tcW w:w="9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6,545</w:t>
            </w:r>
          </w:p>
        </w:tc>
        <w:tc>
          <w:tcPr>
            <w:tcW w:w="993"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5,89</w:t>
            </w:r>
          </w:p>
        </w:tc>
        <w:tc>
          <w:tcPr>
            <w:tcW w:w="992"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5,301</w:t>
            </w:r>
          </w:p>
        </w:tc>
        <w:tc>
          <w:tcPr>
            <w:tcW w:w="1129"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4,77</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4,29</w:t>
            </w:r>
          </w:p>
        </w:tc>
        <w:tc>
          <w:tcPr>
            <w:tcW w:w="1119" w:type="dxa"/>
            <w:gridSpan w:val="2"/>
            <w:tcBorders>
              <w:top w:val="nil"/>
              <w:left w:val="nil"/>
              <w:bottom w:val="single" w:sz="6" w:space="0" w:color="000000"/>
              <w:right w:val="single" w:sz="6" w:space="0" w:color="000000"/>
            </w:tcBorders>
          </w:tcPr>
          <w:p w:rsidR="005C2FCB" w:rsidRPr="005C2FCB" w:rsidRDefault="005C2FCB" w:rsidP="005C2FCB">
            <w:pPr>
              <w:widowControl/>
              <w:autoSpaceDE/>
              <w:autoSpaceDN/>
              <w:adjustRightInd/>
              <w:spacing w:line="276" w:lineRule="auto"/>
              <w:jc w:val="center"/>
              <w:textAlignment w:val="baseline"/>
              <w:rPr>
                <w:sz w:val="24"/>
                <w:szCs w:val="24"/>
              </w:rPr>
            </w:pPr>
            <w:r w:rsidRPr="005C2FCB">
              <w:rPr>
                <w:sz w:val="24"/>
                <w:szCs w:val="24"/>
              </w:rPr>
              <w:t>3,86</w:t>
            </w:r>
          </w:p>
        </w:tc>
      </w:tr>
    </w:tbl>
    <w:p w:rsidR="005C2FCB" w:rsidRPr="005C2FCB" w:rsidRDefault="005C2FCB" w:rsidP="005C2FCB">
      <w:pPr>
        <w:widowControl/>
        <w:spacing w:line="276" w:lineRule="auto"/>
        <w:jc w:val="both"/>
        <w:rPr>
          <w:bCs/>
          <w:sz w:val="28"/>
          <w:szCs w:val="28"/>
        </w:rPr>
        <w:sectPr w:rsidR="005C2FCB" w:rsidRPr="005C2FCB" w:rsidSect="005C2FCB">
          <w:pgSz w:w="15840" w:h="12240" w:orient="landscape"/>
          <w:pgMar w:top="476" w:right="397" w:bottom="1418" w:left="397" w:header="720" w:footer="720" w:gutter="0"/>
          <w:cols w:space="720"/>
        </w:sectPr>
      </w:pPr>
    </w:p>
    <w:p w:rsidR="005C2FCB" w:rsidRPr="005C2FCB" w:rsidRDefault="005C2FCB" w:rsidP="005C2FCB">
      <w:pPr>
        <w:widowControl/>
        <w:spacing w:line="276" w:lineRule="auto"/>
        <w:contextualSpacing/>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1.3.8  Описание централизованной системы горячего водоснабжения.</w:t>
      </w:r>
    </w:p>
    <w:p w:rsidR="005C2FCB" w:rsidRPr="005C2FCB" w:rsidRDefault="005C2FCB" w:rsidP="005C2FCB">
      <w:pPr>
        <w:widowControl/>
        <w:spacing w:line="276" w:lineRule="auto"/>
        <w:ind w:firstLine="708"/>
        <w:contextualSpacing/>
        <w:rPr>
          <w:bCs/>
          <w:sz w:val="28"/>
          <w:szCs w:val="28"/>
        </w:rPr>
      </w:pPr>
      <w:r w:rsidRPr="005C2FCB">
        <w:rPr>
          <w:bCs/>
          <w:sz w:val="28"/>
          <w:szCs w:val="28"/>
        </w:rPr>
        <w:t xml:space="preserve">Централизованная система горячего водоснабжения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 xml:space="preserve"> отсутствует. </w:t>
      </w:r>
    </w:p>
    <w:p w:rsidR="005C2FCB" w:rsidRPr="005C2FCB" w:rsidRDefault="005C2FCB" w:rsidP="005C2FCB">
      <w:pPr>
        <w:widowControl/>
        <w:spacing w:line="276" w:lineRule="auto"/>
        <w:ind w:firstLine="708"/>
        <w:contextualSpacing/>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1.3.9. Сведения о фактическом и ожидаемом потреблении воды.</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ind w:firstLine="708"/>
        <w:jc w:val="both"/>
        <w:rPr>
          <w:bCs/>
          <w:sz w:val="28"/>
          <w:szCs w:val="28"/>
        </w:rPr>
      </w:pPr>
      <w:r w:rsidRPr="005C2FCB">
        <w:rPr>
          <w:bCs/>
          <w:sz w:val="28"/>
          <w:szCs w:val="28"/>
        </w:rPr>
        <w:t>Фактическое и ожидаемое потребление воды, приведены в таблице 8.</w:t>
      </w:r>
    </w:p>
    <w:p w:rsidR="005C2FCB" w:rsidRPr="005C2FCB" w:rsidRDefault="005C2FCB" w:rsidP="005C2FCB">
      <w:pPr>
        <w:widowControl/>
        <w:spacing w:line="276" w:lineRule="auto"/>
        <w:jc w:val="both"/>
        <w:rPr>
          <w:sz w:val="28"/>
          <w:szCs w:val="28"/>
        </w:rPr>
      </w:pPr>
      <w:r w:rsidRPr="005C2FCB">
        <w:rPr>
          <w:sz w:val="28"/>
          <w:szCs w:val="28"/>
        </w:rPr>
        <w:t>Таблица 8.</w:t>
      </w:r>
    </w:p>
    <w:p w:rsidR="005C2FCB" w:rsidRPr="005C2FCB" w:rsidRDefault="005C2FCB" w:rsidP="005C2FCB">
      <w:pPr>
        <w:widowControl/>
        <w:spacing w:line="276" w:lineRule="auto"/>
        <w:jc w:val="both"/>
        <w:rPr>
          <w:sz w:val="28"/>
          <w:szCs w:val="28"/>
        </w:rPr>
      </w:pPr>
      <w:r w:rsidRPr="005C2FCB">
        <w:rPr>
          <w:sz w:val="28"/>
          <w:szCs w:val="28"/>
        </w:rPr>
        <w:t xml:space="preserve"> </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13"/>
        <w:gridCol w:w="1560"/>
        <w:gridCol w:w="1417"/>
        <w:gridCol w:w="1503"/>
        <w:gridCol w:w="1503"/>
        <w:gridCol w:w="1298"/>
      </w:tblGrid>
      <w:tr w:rsidR="005C2FCB" w:rsidRPr="005C2FCB" w:rsidTr="005C2FCB">
        <w:tc>
          <w:tcPr>
            <w:tcW w:w="1730" w:type="dxa"/>
            <w:vMerge w:val="restart"/>
            <w:shd w:val="clear" w:color="auto" w:fill="B8CCE4"/>
          </w:tcPr>
          <w:p w:rsidR="005C2FCB" w:rsidRPr="005C2FCB" w:rsidRDefault="005C2FCB" w:rsidP="005C2FCB">
            <w:pPr>
              <w:widowControl/>
              <w:spacing w:line="276" w:lineRule="auto"/>
              <w:jc w:val="center"/>
              <w:rPr>
                <w:sz w:val="24"/>
                <w:szCs w:val="24"/>
              </w:rPr>
            </w:pPr>
          </w:p>
        </w:tc>
        <w:tc>
          <w:tcPr>
            <w:tcW w:w="8494" w:type="dxa"/>
            <w:gridSpan w:val="6"/>
            <w:shd w:val="clear" w:color="auto" w:fill="B8CCE4"/>
          </w:tcPr>
          <w:p w:rsidR="005C2FCB" w:rsidRPr="005C2FCB" w:rsidRDefault="005C2FCB" w:rsidP="005C2FCB">
            <w:pPr>
              <w:widowControl/>
              <w:spacing w:line="276" w:lineRule="auto"/>
              <w:jc w:val="center"/>
              <w:rPr>
                <w:sz w:val="24"/>
                <w:szCs w:val="24"/>
              </w:rPr>
            </w:pPr>
            <w:r w:rsidRPr="005C2FCB">
              <w:rPr>
                <w:sz w:val="24"/>
                <w:szCs w:val="24"/>
              </w:rPr>
              <w:t>Потребление воды.</w:t>
            </w:r>
          </w:p>
        </w:tc>
      </w:tr>
      <w:tr w:rsidR="005C2FCB" w:rsidRPr="005C2FCB" w:rsidTr="005C2FCB">
        <w:tc>
          <w:tcPr>
            <w:tcW w:w="1730" w:type="dxa"/>
            <w:vMerge/>
            <w:shd w:val="clear" w:color="auto" w:fill="B8CCE4"/>
          </w:tcPr>
          <w:p w:rsidR="005C2FCB" w:rsidRPr="005C2FCB" w:rsidRDefault="005C2FCB" w:rsidP="005C2FCB">
            <w:pPr>
              <w:widowControl/>
              <w:spacing w:line="276" w:lineRule="auto"/>
              <w:jc w:val="center"/>
              <w:rPr>
                <w:sz w:val="24"/>
                <w:szCs w:val="24"/>
                <w:highlight w:val="yellow"/>
              </w:rPr>
            </w:pPr>
          </w:p>
        </w:tc>
        <w:tc>
          <w:tcPr>
            <w:tcW w:w="4190" w:type="dxa"/>
            <w:gridSpan w:val="3"/>
            <w:shd w:val="clear" w:color="auto" w:fill="B8CCE4"/>
          </w:tcPr>
          <w:p w:rsidR="005C2FCB" w:rsidRPr="005C2FCB" w:rsidRDefault="005C2FCB" w:rsidP="005C2FCB">
            <w:pPr>
              <w:widowControl/>
              <w:spacing w:line="276" w:lineRule="auto"/>
              <w:jc w:val="center"/>
              <w:rPr>
                <w:sz w:val="24"/>
                <w:szCs w:val="24"/>
              </w:rPr>
            </w:pPr>
            <w:r w:rsidRPr="005C2FCB">
              <w:rPr>
                <w:sz w:val="24"/>
                <w:szCs w:val="24"/>
              </w:rPr>
              <w:t>Фактическое</w:t>
            </w:r>
          </w:p>
        </w:tc>
        <w:tc>
          <w:tcPr>
            <w:tcW w:w="4304" w:type="dxa"/>
            <w:gridSpan w:val="3"/>
            <w:shd w:val="clear" w:color="auto" w:fill="B8CCE4"/>
          </w:tcPr>
          <w:p w:rsidR="005C2FCB" w:rsidRPr="005C2FCB" w:rsidRDefault="005C2FCB" w:rsidP="005C2FCB">
            <w:pPr>
              <w:widowControl/>
              <w:spacing w:line="276" w:lineRule="auto"/>
              <w:jc w:val="center"/>
              <w:rPr>
                <w:sz w:val="24"/>
                <w:szCs w:val="24"/>
              </w:rPr>
            </w:pPr>
            <w:r w:rsidRPr="005C2FCB">
              <w:rPr>
                <w:sz w:val="24"/>
                <w:szCs w:val="24"/>
              </w:rPr>
              <w:t>Ожидаемое</w:t>
            </w:r>
          </w:p>
        </w:tc>
      </w:tr>
      <w:tr w:rsidR="005C2FCB" w:rsidRPr="005C2FCB" w:rsidTr="005C2FCB">
        <w:tc>
          <w:tcPr>
            <w:tcW w:w="1730" w:type="dxa"/>
            <w:vMerge/>
            <w:shd w:val="clear" w:color="auto" w:fill="B8CCE4"/>
          </w:tcPr>
          <w:p w:rsidR="005C2FCB" w:rsidRPr="005C2FCB" w:rsidRDefault="005C2FCB" w:rsidP="005C2FCB">
            <w:pPr>
              <w:widowControl/>
              <w:spacing w:line="276" w:lineRule="auto"/>
              <w:jc w:val="center"/>
              <w:rPr>
                <w:sz w:val="24"/>
                <w:szCs w:val="24"/>
                <w:highlight w:val="yellow"/>
              </w:rPr>
            </w:pPr>
          </w:p>
        </w:tc>
        <w:tc>
          <w:tcPr>
            <w:tcW w:w="121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Годовое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
        </w:tc>
        <w:tc>
          <w:tcPr>
            <w:tcW w:w="1560"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Суточное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417"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Макс. суточное тыс.</w:t>
            </w:r>
          </w:p>
          <w:p w:rsidR="005C2FCB" w:rsidRPr="005C2FCB" w:rsidRDefault="005C2FCB" w:rsidP="005C2FCB">
            <w:pPr>
              <w:widowControl/>
              <w:spacing w:line="276" w:lineRule="auto"/>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50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Годовое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
        </w:tc>
        <w:tc>
          <w:tcPr>
            <w:tcW w:w="150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Суточное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298"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Макс. суточное тыс.</w:t>
            </w:r>
          </w:p>
          <w:p w:rsidR="005C2FCB" w:rsidRPr="005C2FCB" w:rsidRDefault="005C2FCB" w:rsidP="005C2FCB">
            <w:pPr>
              <w:widowControl/>
              <w:spacing w:line="276" w:lineRule="auto"/>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r>
      <w:tr w:rsidR="005C2FCB" w:rsidRPr="005C2FCB" w:rsidTr="005C2FCB">
        <w:trPr>
          <w:trHeight w:val="189"/>
        </w:trPr>
        <w:tc>
          <w:tcPr>
            <w:tcW w:w="1730" w:type="dxa"/>
          </w:tcPr>
          <w:p w:rsidR="005C2FCB" w:rsidRPr="005C2FCB" w:rsidRDefault="005C2FCB" w:rsidP="005C2FCB">
            <w:pPr>
              <w:widowControl/>
              <w:spacing w:line="276" w:lineRule="auto"/>
              <w:rPr>
                <w:sz w:val="24"/>
                <w:szCs w:val="24"/>
              </w:rPr>
            </w:pPr>
            <w:r w:rsidRPr="005C2FCB">
              <w:rPr>
                <w:sz w:val="24"/>
                <w:szCs w:val="24"/>
              </w:rPr>
              <w:t>Горячая</w:t>
            </w:r>
          </w:p>
        </w:tc>
        <w:tc>
          <w:tcPr>
            <w:tcW w:w="121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60"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417"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298" w:type="dxa"/>
          </w:tcPr>
          <w:p w:rsidR="005C2FCB" w:rsidRPr="005C2FCB" w:rsidRDefault="005C2FCB" w:rsidP="005C2FCB">
            <w:pPr>
              <w:widowControl/>
              <w:spacing w:line="276" w:lineRule="auto"/>
              <w:jc w:val="center"/>
              <w:rPr>
                <w:sz w:val="24"/>
                <w:szCs w:val="24"/>
              </w:rPr>
            </w:pPr>
            <w:r w:rsidRPr="005C2FCB">
              <w:rPr>
                <w:sz w:val="24"/>
                <w:szCs w:val="24"/>
              </w:rPr>
              <w:t>-</w:t>
            </w:r>
          </w:p>
        </w:tc>
      </w:tr>
      <w:tr w:rsidR="005C2FCB" w:rsidRPr="005C2FCB" w:rsidTr="005C2FCB">
        <w:tc>
          <w:tcPr>
            <w:tcW w:w="1730" w:type="dxa"/>
          </w:tcPr>
          <w:p w:rsidR="005C2FCB" w:rsidRPr="005C2FCB" w:rsidRDefault="005C2FCB" w:rsidP="005C2FCB">
            <w:pPr>
              <w:widowControl/>
              <w:spacing w:line="276" w:lineRule="auto"/>
              <w:rPr>
                <w:sz w:val="24"/>
                <w:szCs w:val="24"/>
              </w:rPr>
            </w:pPr>
            <w:r w:rsidRPr="005C2FCB">
              <w:rPr>
                <w:sz w:val="24"/>
                <w:szCs w:val="24"/>
              </w:rPr>
              <w:t>Питьевая</w:t>
            </w:r>
          </w:p>
        </w:tc>
        <w:tc>
          <w:tcPr>
            <w:tcW w:w="1213" w:type="dxa"/>
          </w:tcPr>
          <w:p w:rsidR="005C2FCB" w:rsidRPr="005C2FCB" w:rsidRDefault="005C2FCB" w:rsidP="005C2FCB">
            <w:pPr>
              <w:widowControl/>
              <w:spacing w:line="276" w:lineRule="auto"/>
              <w:jc w:val="center"/>
              <w:rPr>
                <w:sz w:val="24"/>
                <w:szCs w:val="24"/>
              </w:rPr>
            </w:pPr>
            <w:r w:rsidRPr="005C2FCB">
              <w:rPr>
                <w:sz w:val="24"/>
                <w:szCs w:val="24"/>
              </w:rPr>
              <w:t>80,326</w:t>
            </w:r>
          </w:p>
        </w:tc>
        <w:tc>
          <w:tcPr>
            <w:tcW w:w="1560" w:type="dxa"/>
          </w:tcPr>
          <w:p w:rsidR="005C2FCB" w:rsidRPr="005C2FCB" w:rsidRDefault="005C2FCB" w:rsidP="005C2FCB">
            <w:pPr>
              <w:widowControl/>
              <w:spacing w:line="276" w:lineRule="auto"/>
              <w:jc w:val="center"/>
              <w:rPr>
                <w:sz w:val="24"/>
                <w:szCs w:val="24"/>
              </w:rPr>
            </w:pPr>
            <w:r w:rsidRPr="005C2FCB">
              <w:rPr>
                <w:sz w:val="24"/>
                <w:szCs w:val="24"/>
              </w:rPr>
              <w:t>0,223</w:t>
            </w:r>
          </w:p>
        </w:tc>
        <w:tc>
          <w:tcPr>
            <w:tcW w:w="1417" w:type="dxa"/>
          </w:tcPr>
          <w:p w:rsidR="005C2FCB" w:rsidRPr="005C2FCB" w:rsidRDefault="005C2FCB" w:rsidP="005C2FCB">
            <w:pPr>
              <w:widowControl/>
              <w:spacing w:line="276" w:lineRule="auto"/>
              <w:jc w:val="center"/>
              <w:rPr>
                <w:sz w:val="24"/>
                <w:szCs w:val="24"/>
              </w:rPr>
            </w:pPr>
            <w:r w:rsidRPr="005C2FCB">
              <w:rPr>
                <w:sz w:val="24"/>
                <w:szCs w:val="24"/>
              </w:rPr>
              <w:t>0,29</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94,12</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0,26</w:t>
            </w:r>
          </w:p>
        </w:tc>
        <w:tc>
          <w:tcPr>
            <w:tcW w:w="1298" w:type="dxa"/>
          </w:tcPr>
          <w:p w:rsidR="005C2FCB" w:rsidRPr="005C2FCB" w:rsidRDefault="005C2FCB" w:rsidP="005C2FCB">
            <w:pPr>
              <w:widowControl/>
              <w:spacing w:line="276" w:lineRule="auto"/>
              <w:jc w:val="center"/>
              <w:rPr>
                <w:sz w:val="24"/>
                <w:szCs w:val="24"/>
              </w:rPr>
            </w:pPr>
            <w:r w:rsidRPr="005C2FCB">
              <w:rPr>
                <w:sz w:val="24"/>
                <w:szCs w:val="24"/>
              </w:rPr>
              <w:t>0,335</w:t>
            </w:r>
          </w:p>
        </w:tc>
      </w:tr>
      <w:tr w:rsidR="005C2FCB" w:rsidRPr="005C2FCB" w:rsidTr="005C2FCB">
        <w:tc>
          <w:tcPr>
            <w:tcW w:w="1730" w:type="dxa"/>
          </w:tcPr>
          <w:p w:rsidR="005C2FCB" w:rsidRPr="005C2FCB" w:rsidRDefault="005C2FCB" w:rsidP="005C2FCB">
            <w:pPr>
              <w:widowControl/>
              <w:spacing w:line="276" w:lineRule="auto"/>
              <w:rPr>
                <w:sz w:val="24"/>
                <w:szCs w:val="24"/>
              </w:rPr>
            </w:pPr>
            <w:r w:rsidRPr="005C2FCB">
              <w:rPr>
                <w:sz w:val="24"/>
                <w:szCs w:val="24"/>
              </w:rPr>
              <w:t>Техническая</w:t>
            </w:r>
          </w:p>
        </w:tc>
        <w:tc>
          <w:tcPr>
            <w:tcW w:w="121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60"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417"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w:t>
            </w:r>
          </w:p>
        </w:tc>
        <w:tc>
          <w:tcPr>
            <w:tcW w:w="1298" w:type="dxa"/>
          </w:tcPr>
          <w:p w:rsidR="005C2FCB" w:rsidRPr="005C2FCB" w:rsidRDefault="005C2FCB" w:rsidP="005C2FCB">
            <w:pPr>
              <w:widowControl/>
              <w:spacing w:line="276" w:lineRule="auto"/>
              <w:jc w:val="center"/>
              <w:rPr>
                <w:sz w:val="24"/>
                <w:szCs w:val="24"/>
              </w:rPr>
            </w:pPr>
            <w:r w:rsidRPr="005C2FCB">
              <w:rPr>
                <w:sz w:val="24"/>
                <w:szCs w:val="24"/>
              </w:rPr>
              <w:t>-</w:t>
            </w:r>
          </w:p>
        </w:tc>
      </w:tr>
    </w:tbl>
    <w:p w:rsidR="005C2FCB" w:rsidRPr="005C2FCB" w:rsidRDefault="005C2FCB" w:rsidP="005C2FCB">
      <w:pPr>
        <w:widowControl/>
        <w:spacing w:line="276" w:lineRule="auto"/>
        <w:jc w:val="both"/>
        <w:rPr>
          <w:sz w:val="28"/>
          <w:szCs w:val="28"/>
        </w:rPr>
      </w:pPr>
    </w:p>
    <w:p w:rsidR="005C2FCB" w:rsidRPr="005C2FCB" w:rsidRDefault="005C2FCB" w:rsidP="005C2FCB">
      <w:pPr>
        <w:widowControl/>
        <w:spacing w:line="276" w:lineRule="auto"/>
        <w:ind w:firstLine="708"/>
        <w:jc w:val="both"/>
        <w:rPr>
          <w:sz w:val="28"/>
          <w:szCs w:val="28"/>
        </w:rPr>
      </w:pPr>
      <w:r w:rsidRPr="005C2FCB">
        <w:rPr>
          <w:sz w:val="28"/>
          <w:szCs w:val="28"/>
        </w:rPr>
        <w:t xml:space="preserve">Ожидаемое потребление превысит существующее </w:t>
      </w:r>
      <w:proofErr w:type="gramStart"/>
      <w:r w:rsidRPr="005C2FCB">
        <w:rPr>
          <w:sz w:val="28"/>
          <w:szCs w:val="28"/>
        </w:rPr>
        <w:t>согласно</w:t>
      </w:r>
      <w:proofErr w:type="gramEnd"/>
      <w:r w:rsidRPr="005C2FCB">
        <w:rPr>
          <w:sz w:val="28"/>
          <w:szCs w:val="28"/>
        </w:rPr>
        <w:t xml:space="preserve"> нормативных расчётов приблизительно в 1,5 раза с учётом развития территорий поселения.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5C2FCB" w:rsidRPr="005C2FCB" w:rsidRDefault="005C2FCB" w:rsidP="005C2FCB">
      <w:pPr>
        <w:widowControl/>
        <w:spacing w:line="276" w:lineRule="auto"/>
        <w:contextualSpacing/>
        <w:rPr>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1.3.10 Описание территориальной структуры потребления воды.</w:t>
      </w:r>
    </w:p>
    <w:p w:rsidR="005C2FCB" w:rsidRPr="005C2FCB" w:rsidRDefault="005C2FCB" w:rsidP="005C2FCB">
      <w:pPr>
        <w:widowControl/>
        <w:autoSpaceDE/>
        <w:autoSpaceDN/>
        <w:adjustRightInd/>
        <w:spacing w:line="276" w:lineRule="auto"/>
        <w:ind w:firstLine="708"/>
        <w:jc w:val="both"/>
        <w:rPr>
          <w:sz w:val="28"/>
          <w:szCs w:val="28"/>
        </w:rPr>
      </w:pPr>
      <w:r w:rsidRPr="005C2FCB">
        <w:rPr>
          <w:sz w:val="28"/>
          <w:szCs w:val="28"/>
        </w:rPr>
        <w:t xml:space="preserve">На территории сельского поселения </w:t>
      </w:r>
      <w:proofErr w:type="spellStart"/>
      <w:r w:rsidRPr="005C2FCB">
        <w:rPr>
          <w:sz w:val="28"/>
          <w:szCs w:val="28"/>
        </w:rPr>
        <w:t>Савруха</w:t>
      </w:r>
      <w:proofErr w:type="spellEnd"/>
      <w:r w:rsidRPr="005C2FCB">
        <w:rPr>
          <w:sz w:val="28"/>
          <w:szCs w:val="28"/>
        </w:rPr>
        <w:t xml:space="preserve"> находится одна технологическая зона с централизованным водоснабжением, в которую входят один населенный пункт: с. </w:t>
      </w:r>
      <w:proofErr w:type="spellStart"/>
      <w:r w:rsidRPr="005C2FCB">
        <w:rPr>
          <w:sz w:val="28"/>
          <w:szCs w:val="28"/>
        </w:rPr>
        <w:t>Савруха</w:t>
      </w:r>
      <w:proofErr w:type="spellEnd"/>
      <w:r w:rsidRPr="005C2FCB">
        <w:rPr>
          <w:sz w:val="28"/>
          <w:szCs w:val="28"/>
        </w:rPr>
        <w:t xml:space="preserve">, сети </w:t>
      </w:r>
      <w:proofErr w:type="gramStart"/>
      <w:r w:rsidRPr="005C2FCB">
        <w:rPr>
          <w:sz w:val="28"/>
          <w:szCs w:val="28"/>
        </w:rPr>
        <w:t>водоснабжения</w:t>
      </w:r>
      <w:proofErr w:type="gramEnd"/>
      <w:r w:rsidRPr="005C2FCB">
        <w:rPr>
          <w:sz w:val="28"/>
          <w:szCs w:val="28"/>
        </w:rPr>
        <w:t xml:space="preserve"> которых эксплуатируются администрацией сельского поселения. </w:t>
      </w:r>
    </w:p>
    <w:p w:rsidR="005C2FCB" w:rsidRPr="005C2FCB" w:rsidRDefault="005C2FCB" w:rsidP="005C2FCB">
      <w:pPr>
        <w:widowControl/>
        <w:autoSpaceDE/>
        <w:autoSpaceDN/>
        <w:adjustRightInd/>
        <w:spacing w:line="276" w:lineRule="auto"/>
        <w:contextualSpacing/>
        <w:jc w:val="both"/>
        <w:rPr>
          <w:sz w:val="28"/>
          <w:szCs w:val="28"/>
          <w:lang w:eastAsia="en-US"/>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1.3.11 Прогноз распределения расходов воды на водоснабжение по типам абонентов.</w:t>
      </w:r>
    </w:p>
    <w:p w:rsidR="005C2FCB" w:rsidRPr="005C2FCB" w:rsidRDefault="005C2FCB" w:rsidP="005C2FCB">
      <w:pPr>
        <w:widowControl/>
        <w:spacing w:line="276" w:lineRule="auto"/>
        <w:contextualSpacing/>
        <w:rPr>
          <w:bCs/>
          <w:sz w:val="28"/>
          <w:szCs w:val="28"/>
        </w:rPr>
      </w:pPr>
      <w:r w:rsidRPr="005C2FCB">
        <w:rPr>
          <w:bCs/>
          <w:sz w:val="28"/>
          <w:szCs w:val="28"/>
        </w:rPr>
        <w:t xml:space="preserve">Максимальные расходы воды на водоснабжение </w:t>
      </w:r>
      <w:proofErr w:type="gramStart"/>
      <w:r w:rsidRPr="005C2FCB">
        <w:rPr>
          <w:bCs/>
          <w:sz w:val="28"/>
          <w:szCs w:val="28"/>
        </w:rPr>
        <w:t>на конец</w:t>
      </w:r>
      <w:proofErr w:type="gramEnd"/>
      <w:r w:rsidRPr="005C2FCB">
        <w:rPr>
          <w:bCs/>
          <w:sz w:val="28"/>
          <w:szCs w:val="28"/>
        </w:rPr>
        <w:t xml:space="preserve"> 2026 г.</w:t>
      </w:r>
    </w:p>
    <w:p w:rsidR="005C2FCB" w:rsidRPr="005C2FCB" w:rsidRDefault="005C2FCB" w:rsidP="005C2FCB">
      <w:pPr>
        <w:widowControl/>
        <w:spacing w:line="276" w:lineRule="auto"/>
        <w:contextualSpacing/>
        <w:rPr>
          <w:bCs/>
          <w:sz w:val="28"/>
          <w:szCs w:val="28"/>
        </w:rPr>
      </w:pPr>
      <w:r w:rsidRPr="005C2FCB">
        <w:rPr>
          <w:bCs/>
          <w:sz w:val="28"/>
          <w:szCs w:val="28"/>
        </w:rPr>
        <w:t>Таблица 9</w:t>
      </w:r>
    </w:p>
    <w:p w:rsidR="005C2FCB" w:rsidRPr="005C2FCB" w:rsidRDefault="005C2FCB" w:rsidP="005C2FCB">
      <w:pPr>
        <w:widowControl/>
        <w:spacing w:line="276" w:lineRule="auto"/>
        <w:contextualSpacing/>
        <w:rPr>
          <w:bCs/>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437"/>
        <w:gridCol w:w="1382"/>
        <w:gridCol w:w="1006"/>
        <w:gridCol w:w="2283"/>
        <w:gridCol w:w="2253"/>
      </w:tblGrid>
      <w:tr w:rsidR="005C2FCB" w:rsidRPr="005C2FCB" w:rsidTr="005C2FCB">
        <w:tc>
          <w:tcPr>
            <w:tcW w:w="595" w:type="dxa"/>
            <w:shd w:val="clear" w:color="auto" w:fill="B8CCE4"/>
          </w:tcPr>
          <w:p w:rsidR="005C2FCB" w:rsidRPr="005C2FCB" w:rsidRDefault="005C2FCB" w:rsidP="005C2FCB">
            <w:pPr>
              <w:widowControl/>
              <w:spacing w:line="276" w:lineRule="auto"/>
              <w:contextualSpacing/>
              <w:rPr>
                <w:bCs/>
                <w:sz w:val="24"/>
                <w:szCs w:val="24"/>
              </w:rPr>
            </w:pPr>
            <w:r w:rsidRPr="005C2FCB">
              <w:rPr>
                <w:bCs/>
                <w:sz w:val="24"/>
                <w:szCs w:val="24"/>
              </w:rPr>
              <w:t xml:space="preserve">№ </w:t>
            </w:r>
            <w:proofErr w:type="gramStart"/>
            <w:r w:rsidRPr="005C2FCB">
              <w:rPr>
                <w:bCs/>
                <w:sz w:val="24"/>
                <w:szCs w:val="24"/>
              </w:rPr>
              <w:t>п</w:t>
            </w:r>
            <w:proofErr w:type="gramEnd"/>
            <w:r w:rsidRPr="005C2FCB">
              <w:rPr>
                <w:bCs/>
                <w:sz w:val="24"/>
                <w:szCs w:val="24"/>
              </w:rPr>
              <w:t>/п</w:t>
            </w:r>
          </w:p>
        </w:tc>
        <w:tc>
          <w:tcPr>
            <w:tcW w:w="2437" w:type="dxa"/>
            <w:shd w:val="clear" w:color="auto" w:fill="B8CCE4"/>
          </w:tcPr>
          <w:p w:rsidR="005C2FCB" w:rsidRPr="005C2FCB" w:rsidRDefault="005C2FCB" w:rsidP="005C2FCB">
            <w:pPr>
              <w:widowControl/>
              <w:spacing w:line="276" w:lineRule="auto"/>
              <w:contextualSpacing/>
              <w:rPr>
                <w:bCs/>
                <w:sz w:val="24"/>
                <w:szCs w:val="24"/>
              </w:rPr>
            </w:pPr>
            <w:r w:rsidRPr="005C2FCB">
              <w:rPr>
                <w:bCs/>
                <w:sz w:val="24"/>
                <w:szCs w:val="24"/>
              </w:rPr>
              <w:t>Застройка</w:t>
            </w:r>
          </w:p>
        </w:tc>
        <w:tc>
          <w:tcPr>
            <w:tcW w:w="1382" w:type="dxa"/>
            <w:shd w:val="clear" w:color="auto" w:fill="B8CCE4"/>
          </w:tcPr>
          <w:p w:rsidR="005C2FCB" w:rsidRPr="005C2FCB" w:rsidRDefault="005C2FCB" w:rsidP="005C2FCB">
            <w:pPr>
              <w:widowControl/>
              <w:spacing w:line="276" w:lineRule="auto"/>
              <w:contextualSpacing/>
              <w:rPr>
                <w:bCs/>
                <w:sz w:val="24"/>
                <w:szCs w:val="24"/>
              </w:rPr>
            </w:pPr>
            <w:proofErr w:type="spellStart"/>
            <w:r w:rsidRPr="005C2FCB">
              <w:rPr>
                <w:bCs/>
                <w:sz w:val="24"/>
                <w:szCs w:val="24"/>
              </w:rPr>
              <w:t>Ед</w:t>
            </w:r>
            <w:proofErr w:type="gramStart"/>
            <w:r w:rsidRPr="005C2FCB">
              <w:rPr>
                <w:bCs/>
                <w:sz w:val="24"/>
                <w:szCs w:val="24"/>
              </w:rPr>
              <w:t>.и</w:t>
            </w:r>
            <w:proofErr w:type="gramEnd"/>
            <w:r w:rsidRPr="005C2FCB">
              <w:rPr>
                <w:bCs/>
                <w:sz w:val="24"/>
                <w:szCs w:val="24"/>
              </w:rPr>
              <w:t>зм</w:t>
            </w:r>
            <w:proofErr w:type="spellEnd"/>
            <w:r w:rsidRPr="005C2FCB">
              <w:rPr>
                <w:bCs/>
                <w:sz w:val="24"/>
                <w:szCs w:val="24"/>
              </w:rPr>
              <w:t>.</w:t>
            </w:r>
          </w:p>
        </w:tc>
        <w:tc>
          <w:tcPr>
            <w:tcW w:w="1006" w:type="dxa"/>
            <w:shd w:val="clear" w:color="auto" w:fill="B8CCE4"/>
          </w:tcPr>
          <w:p w:rsidR="005C2FCB" w:rsidRPr="005C2FCB" w:rsidRDefault="005C2FCB" w:rsidP="005C2FCB">
            <w:pPr>
              <w:widowControl/>
              <w:spacing w:line="276" w:lineRule="auto"/>
              <w:contextualSpacing/>
              <w:rPr>
                <w:bCs/>
                <w:sz w:val="24"/>
                <w:szCs w:val="24"/>
              </w:rPr>
            </w:pPr>
            <w:r w:rsidRPr="005C2FCB">
              <w:rPr>
                <w:bCs/>
                <w:sz w:val="24"/>
                <w:szCs w:val="24"/>
              </w:rPr>
              <w:t>Кол-во</w:t>
            </w:r>
          </w:p>
        </w:tc>
        <w:tc>
          <w:tcPr>
            <w:tcW w:w="2283" w:type="dxa"/>
            <w:shd w:val="clear" w:color="auto" w:fill="B8CCE4"/>
          </w:tcPr>
          <w:p w:rsidR="005C2FCB" w:rsidRPr="005C2FCB" w:rsidRDefault="005C2FCB" w:rsidP="005C2FCB">
            <w:pPr>
              <w:widowControl/>
              <w:spacing w:line="276" w:lineRule="auto"/>
              <w:contextualSpacing/>
              <w:rPr>
                <w:bCs/>
                <w:sz w:val="24"/>
                <w:szCs w:val="24"/>
              </w:rPr>
            </w:pPr>
            <w:r w:rsidRPr="005C2FCB">
              <w:rPr>
                <w:bCs/>
                <w:sz w:val="24"/>
                <w:szCs w:val="24"/>
              </w:rPr>
              <w:t>Максимальная</w:t>
            </w:r>
          </w:p>
          <w:p w:rsidR="005C2FCB" w:rsidRPr="005C2FCB" w:rsidRDefault="005C2FCB" w:rsidP="005C2FCB">
            <w:pPr>
              <w:widowControl/>
              <w:spacing w:line="276" w:lineRule="auto"/>
              <w:contextualSpacing/>
              <w:rPr>
                <w:bCs/>
                <w:sz w:val="24"/>
                <w:szCs w:val="24"/>
              </w:rPr>
            </w:pPr>
            <w:r w:rsidRPr="005C2FCB">
              <w:rPr>
                <w:bCs/>
                <w:sz w:val="24"/>
                <w:szCs w:val="24"/>
              </w:rPr>
              <w:t>норма</w:t>
            </w:r>
          </w:p>
          <w:p w:rsidR="005C2FCB" w:rsidRPr="005C2FCB" w:rsidRDefault="005C2FCB" w:rsidP="005C2FCB">
            <w:pPr>
              <w:widowControl/>
              <w:spacing w:line="276" w:lineRule="auto"/>
              <w:contextualSpacing/>
              <w:rPr>
                <w:bCs/>
                <w:sz w:val="24"/>
                <w:szCs w:val="24"/>
              </w:rPr>
            </w:pPr>
            <w:r w:rsidRPr="005C2FCB">
              <w:rPr>
                <w:bCs/>
                <w:sz w:val="24"/>
                <w:szCs w:val="24"/>
              </w:rPr>
              <w:t>водопотребления</w:t>
            </w:r>
          </w:p>
          <w:p w:rsidR="005C2FCB" w:rsidRPr="005C2FCB" w:rsidRDefault="005C2FCB" w:rsidP="005C2FCB">
            <w:pPr>
              <w:widowControl/>
              <w:spacing w:line="276" w:lineRule="auto"/>
              <w:contextualSpacing/>
              <w:rPr>
                <w:bCs/>
                <w:sz w:val="24"/>
                <w:szCs w:val="24"/>
              </w:rPr>
            </w:pPr>
            <w:r w:rsidRPr="005C2FCB">
              <w:rPr>
                <w:bCs/>
                <w:sz w:val="24"/>
                <w:szCs w:val="24"/>
              </w:rPr>
              <w:t xml:space="preserve">в </w:t>
            </w:r>
            <w:proofErr w:type="gramStart"/>
            <w:r w:rsidRPr="005C2FCB">
              <w:rPr>
                <w:bCs/>
                <w:sz w:val="24"/>
                <w:szCs w:val="24"/>
              </w:rPr>
              <w:t>л</w:t>
            </w:r>
            <w:proofErr w:type="gramEnd"/>
            <w:r w:rsidRPr="005C2FCB">
              <w:rPr>
                <w:bCs/>
                <w:sz w:val="24"/>
                <w:szCs w:val="24"/>
              </w:rPr>
              <w:t>/</w:t>
            </w:r>
            <w:proofErr w:type="spellStart"/>
            <w:r w:rsidRPr="005C2FCB">
              <w:rPr>
                <w:bCs/>
                <w:sz w:val="24"/>
                <w:szCs w:val="24"/>
              </w:rPr>
              <w:t>сут</w:t>
            </w:r>
            <w:proofErr w:type="spellEnd"/>
          </w:p>
        </w:tc>
        <w:tc>
          <w:tcPr>
            <w:tcW w:w="2253" w:type="dxa"/>
            <w:shd w:val="clear" w:color="auto" w:fill="B8CCE4"/>
          </w:tcPr>
          <w:p w:rsidR="005C2FCB" w:rsidRPr="005C2FCB" w:rsidRDefault="005C2FCB" w:rsidP="005C2FCB">
            <w:pPr>
              <w:widowControl/>
              <w:spacing w:line="276" w:lineRule="auto"/>
              <w:contextualSpacing/>
              <w:rPr>
                <w:bCs/>
                <w:sz w:val="24"/>
                <w:szCs w:val="24"/>
              </w:rPr>
            </w:pPr>
            <w:r w:rsidRPr="005C2FCB">
              <w:rPr>
                <w:bCs/>
                <w:sz w:val="24"/>
                <w:szCs w:val="24"/>
              </w:rPr>
              <w:t>Максимальный</w:t>
            </w:r>
          </w:p>
          <w:p w:rsidR="005C2FCB" w:rsidRPr="005C2FCB" w:rsidRDefault="005C2FCB" w:rsidP="005C2FCB">
            <w:pPr>
              <w:widowControl/>
              <w:spacing w:line="276" w:lineRule="auto"/>
              <w:contextualSpacing/>
              <w:rPr>
                <w:bCs/>
                <w:sz w:val="24"/>
                <w:szCs w:val="24"/>
              </w:rPr>
            </w:pPr>
            <w:r w:rsidRPr="005C2FCB">
              <w:rPr>
                <w:bCs/>
                <w:sz w:val="24"/>
                <w:szCs w:val="24"/>
              </w:rPr>
              <w:t>суточный расход</w:t>
            </w:r>
          </w:p>
          <w:p w:rsidR="005C2FCB" w:rsidRPr="005C2FCB" w:rsidRDefault="005C2FCB" w:rsidP="005C2FCB">
            <w:pPr>
              <w:widowControl/>
              <w:spacing w:line="276" w:lineRule="auto"/>
              <w:contextualSpacing/>
              <w:rPr>
                <w:bCs/>
                <w:sz w:val="24"/>
                <w:szCs w:val="24"/>
              </w:rPr>
            </w:pPr>
            <w:r w:rsidRPr="005C2FCB">
              <w:rPr>
                <w:bCs/>
                <w:sz w:val="24"/>
                <w:szCs w:val="24"/>
              </w:rPr>
              <w:t>воды в тыс.</w:t>
            </w:r>
          </w:p>
          <w:p w:rsidR="005C2FCB" w:rsidRPr="005C2FCB" w:rsidRDefault="005C2FCB" w:rsidP="005C2FCB">
            <w:pPr>
              <w:widowControl/>
              <w:spacing w:line="276" w:lineRule="auto"/>
              <w:contextualSpacing/>
              <w:rPr>
                <w:bCs/>
                <w:sz w:val="24"/>
                <w:szCs w:val="24"/>
              </w:rPr>
            </w:pPr>
            <w:r w:rsidRPr="005C2FCB">
              <w:rPr>
                <w:bCs/>
                <w:sz w:val="24"/>
                <w:szCs w:val="24"/>
              </w:rPr>
              <w:t xml:space="preserve"> м3/</w:t>
            </w:r>
            <w:proofErr w:type="spellStart"/>
            <w:r w:rsidRPr="005C2FCB">
              <w:rPr>
                <w:bCs/>
                <w:sz w:val="24"/>
                <w:szCs w:val="24"/>
              </w:rPr>
              <w:t>сут</w:t>
            </w:r>
            <w:proofErr w:type="spellEnd"/>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1</w:t>
            </w:r>
          </w:p>
        </w:tc>
        <w:tc>
          <w:tcPr>
            <w:tcW w:w="2437" w:type="dxa"/>
            <w:vAlign w:val="center"/>
          </w:tcPr>
          <w:p w:rsidR="005C2FCB" w:rsidRPr="005C2FCB" w:rsidRDefault="005C2FCB" w:rsidP="005C2FCB">
            <w:pPr>
              <w:widowControl/>
              <w:spacing w:line="276" w:lineRule="auto"/>
              <w:contextualSpacing/>
              <w:rPr>
                <w:sz w:val="24"/>
                <w:szCs w:val="24"/>
              </w:rPr>
            </w:pPr>
            <w:r w:rsidRPr="005C2FCB">
              <w:rPr>
                <w:color w:val="000000"/>
                <w:sz w:val="24"/>
                <w:szCs w:val="24"/>
              </w:rPr>
              <w:t xml:space="preserve">Жилая застройка с </w:t>
            </w:r>
            <w:r w:rsidRPr="005C2FCB">
              <w:rPr>
                <w:color w:val="000000"/>
                <w:sz w:val="24"/>
                <w:szCs w:val="24"/>
              </w:rPr>
              <w:lastRenderedPageBreak/>
              <w:t>уличными колонками</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lastRenderedPageBreak/>
              <w:t>Чел.</w:t>
            </w:r>
          </w:p>
        </w:tc>
        <w:tc>
          <w:tcPr>
            <w:tcW w:w="100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2804</w:t>
            </w:r>
          </w:p>
        </w:tc>
        <w:tc>
          <w:tcPr>
            <w:tcW w:w="2283"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48</w:t>
            </w: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134,592</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lastRenderedPageBreak/>
              <w:t>2</w:t>
            </w:r>
          </w:p>
        </w:tc>
        <w:tc>
          <w:tcPr>
            <w:tcW w:w="2437"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Жилая застройка с водопроводом и без канализации</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Чел.</w:t>
            </w:r>
          </w:p>
        </w:tc>
        <w:tc>
          <w:tcPr>
            <w:tcW w:w="100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915</w:t>
            </w:r>
          </w:p>
        </w:tc>
        <w:tc>
          <w:tcPr>
            <w:tcW w:w="2283"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72</w:t>
            </w: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65,88</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3</w:t>
            </w:r>
          </w:p>
        </w:tc>
        <w:tc>
          <w:tcPr>
            <w:tcW w:w="2437"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Жилая застройка с водопроводом и сливной ямой</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Чел.</w:t>
            </w:r>
          </w:p>
        </w:tc>
        <w:tc>
          <w:tcPr>
            <w:tcW w:w="100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981</w:t>
            </w:r>
          </w:p>
        </w:tc>
        <w:tc>
          <w:tcPr>
            <w:tcW w:w="2283"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96</w:t>
            </w: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94,176</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4</w:t>
            </w:r>
          </w:p>
        </w:tc>
        <w:tc>
          <w:tcPr>
            <w:tcW w:w="2437"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Жилая застройка с водопроводом и санузлом</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Чел.</w:t>
            </w:r>
          </w:p>
        </w:tc>
        <w:tc>
          <w:tcPr>
            <w:tcW w:w="100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623</w:t>
            </w:r>
          </w:p>
        </w:tc>
        <w:tc>
          <w:tcPr>
            <w:tcW w:w="2283"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144</w:t>
            </w: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89,7</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5</w:t>
            </w:r>
          </w:p>
        </w:tc>
        <w:tc>
          <w:tcPr>
            <w:tcW w:w="2437" w:type="dxa"/>
          </w:tcPr>
          <w:p w:rsidR="005C2FCB" w:rsidRPr="005C2FCB" w:rsidRDefault="005C2FCB" w:rsidP="005C2FCB">
            <w:pPr>
              <w:widowControl/>
              <w:spacing w:line="276" w:lineRule="auto"/>
              <w:ind w:right="-86"/>
              <w:contextualSpacing/>
              <w:rPr>
                <w:bCs/>
                <w:sz w:val="24"/>
                <w:szCs w:val="24"/>
              </w:rPr>
            </w:pPr>
            <w:r w:rsidRPr="005C2FCB">
              <w:rPr>
                <w:bCs/>
                <w:sz w:val="24"/>
                <w:szCs w:val="24"/>
              </w:rPr>
              <w:t>Бюджетные организации</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Чел.</w:t>
            </w:r>
          </w:p>
        </w:tc>
        <w:tc>
          <w:tcPr>
            <w:tcW w:w="100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w:t>
            </w:r>
          </w:p>
        </w:tc>
        <w:tc>
          <w:tcPr>
            <w:tcW w:w="2283" w:type="dxa"/>
            <w:vAlign w:val="center"/>
          </w:tcPr>
          <w:p w:rsidR="005C2FCB" w:rsidRPr="005C2FCB" w:rsidRDefault="005C2FCB" w:rsidP="005C2FCB">
            <w:pPr>
              <w:widowControl/>
              <w:spacing w:line="276" w:lineRule="auto"/>
              <w:contextualSpacing/>
              <w:jc w:val="center"/>
              <w:rPr>
                <w:bCs/>
                <w:sz w:val="24"/>
                <w:szCs w:val="24"/>
              </w:rPr>
            </w:pP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3,73</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6</w:t>
            </w:r>
          </w:p>
        </w:tc>
        <w:tc>
          <w:tcPr>
            <w:tcW w:w="2437" w:type="dxa"/>
          </w:tcPr>
          <w:p w:rsidR="005C2FCB" w:rsidRPr="005C2FCB" w:rsidRDefault="005C2FCB" w:rsidP="005C2FCB">
            <w:pPr>
              <w:widowControl/>
              <w:spacing w:line="276" w:lineRule="auto"/>
              <w:ind w:right="-86"/>
              <w:contextualSpacing/>
              <w:rPr>
                <w:bCs/>
                <w:sz w:val="24"/>
                <w:szCs w:val="24"/>
              </w:rPr>
            </w:pPr>
            <w:r w:rsidRPr="005C2FCB">
              <w:rPr>
                <w:bCs/>
                <w:sz w:val="24"/>
                <w:szCs w:val="24"/>
              </w:rPr>
              <w:t>Прочие организации</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Чел.</w:t>
            </w:r>
          </w:p>
        </w:tc>
        <w:tc>
          <w:tcPr>
            <w:tcW w:w="1006" w:type="dxa"/>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283" w:type="dxa"/>
            <w:vAlign w:val="center"/>
          </w:tcPr>
          <w:p w:rsidR="005C2FCB" w:rsidRPr="005C2FCB" w:rsidRDefault="005C2FCB" w:rsidP="005C2FCB">
            <w:pPr>
              <w:widowControl/>
              <w:spacing w:line="276" w:lineRule="auto"/>
              <w:contextualSpacing/>
              <w:jc w:val="center"/>
              <w:rPr>
                <w:bCs/>
                <w:sz w:val="24"/>
                <w:szCs w:val="24"/>
              </w:rPr>
            </w:pP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3,6</w:t>
            </w:r>
          </w:p>
        </w:tc>
      </w:tr>
      <w:tr w:rsidR="005C2FCB" w:rsidRPr="005C2FCB" w:rsidTr="005C2FCB">
        <w:tc>
          <w:tcPr>
            <w:tcW w:w="595" w:type="dxa"/>
          </w:tcPr>
          <w:p w:rsidR="005C2FCB" w:rsidRPr="005C2FCB" w:rsidRDefault="005C2FCB" w:rsidP="005C2FCB">
            <w:pPr>
              <w:widowControl/>
              <w:spacing w:line="276" w:lineRule="auto"/>
              <w:contextualSpacing/>
              <w:rPr>
                <w:bCs/>
                <w:sz w:val="24"/>
                <w:szCs w:val="24"/>
              </w:rPr>
            </w:pPr>
            <w:r w:rsidRPr="005C2FCB">
              <w:rPr>
                <w:bCs/>
                <w:sz w:val="24"/>
                <w:szCs w:val="24"/>
              </w:rPr>
              <w:t>7</w:t>
            </w:r>
          </w:p>
        </w:tc>
        <w:tc>
          <w:tcPr>
            <w:tcW w:w="2437" w:type="dxa"/>
          </w:tcPr>
          <w:p w:rsidR="005C2FCB" w:rsidRPr="005C2FCB" w:rsidRDefault="005C2FCB" w:rsidP="005C2FCB">
            <w:pPr>
              <w:widowControl/>
              <w:spacing w:line="276" w:lineRule="auto"/>
              <w:ind w:right="-86"/>
              <w:contextualSpacing/>
              <w:rPr>
                <w:bCs/>
                <w:sz w:val="24"/>
                <w:szCs w:val="24"/>
              </w:rPr>
            </w:pPr>
            <w:r w:rsidRPr="005C2FCB">
              <w:rPr>
                <w:bCs/>
                <w:sz w:val="24"/>
                <w:szCs w:val="24"/>
              </w:rPr>
              <w:t>Неучтенные расходы</w:t>
            </w:r>
          </w:p>
        </w:tc>
        <w:tc>
          <w:tcPr>
            <w:tcW w:w="1382" w:type="dxa"/>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1006" w:type="dxa"/>
          </w:tcPr>
          <w:p w:rsidR="005C2FCB" w:rsidRPr="005C2FCB" w:rsidRDefault="005C2FCB" w:rsidP="005C2FCB">
            <w:pPr>
              <w:widowControl/>
              <w:spacing w:line="276" w:lineRule="auto"/>
              <w:contextualSpacing/>
              <w:jc w:val="center"/>
              <w:rPr>
                <w:bCs/>
                <w:sz w:val="24"/>
                <w:szCs w:val="24"/>
              </w:rPr>
            </w:pPr>
            <w:r w:rsidRPr="005C2FCB">
              <w:rPr>
                <w:bCs/>
                <w:sz w:val="24"/>
                <w:szCs w:val="24"/>
              </w:rPr>
              <w:t>10</w:t>
            </w:r>
          </w:p>
        </w:tc>
        <w:tc>
          <w:tcPr>
            <w:tcW w:w="2283" w:type="dxa"/>
            <w:vAlign w:val="center"/>
          </w:tcPr>
          <w:p w:rsidR="005C2FCB" w:rsidRPr="005C2FCB" w:rsidRDefault="005C2FCB" w:rsidP="005C2FCB">
            <w:pPr>
              <w:widowControl/>
              <w:spacing w:line="276" w:lineRule="auto"/>
              <w:contextualSpacing/>
              <w:jc w:val="center"/>
              <w:rPr>
                <w:bCs/>
                <w:sz w:val="24"/>
                <w:szCs w:val="24"/>
              </w:rPr>
            </w:pPr>
          </w:p>
        </w:tc>
        <w:tc>
          <w:tcPr>
            <w:tcW w:w="2253"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13,06</w:t>
            </w:r>
          </w:p>
        </w:tc>
      </w:tr>
      <w:tr w:rsidR="005C2FCB" w:rsidRPr="005C2FCB" w:rsidTr="005C2FCB">
        <w:tc>
          <w:tcPr>
            <w:tcW w:w="595" w:type="dxa"/>
          </w:tcPr>
          <w:p w:rsidR="005C2FCB" w:rsidRPr="005C2FCB" w:rsidRDefault="005C2FCB" w:rsidP="005C2FCB">
            <w:pPr>
              <w:widowControl/>
              <w:spacing w:line="276" w:lineRule="auto"/>
              <w:contextualSpacing/>
              <w:jc w:val="center"/>
              <w:rPr>
                <w:bCs/>
                <w:sz w:val="24"/>
                <w:szCs w:val="24"/>
                <w:highlight w:val="yellow"/>
              </w:rPr>
            </w:pPr>
          </w:p>
        </w:tc>
        <w:tc>
          <w:tcPr>
            <w:tcW w:w="2437" w:type="dxa"/>
            <w:shd w:val="clear" w:color="auto" w:fill="B8CCE4"/>
          </w:tcPr>
          <w:p w:rsidR="005C2FCB" w:rsidRPr="005C2FCB" w:rsidRDefault="005C2FCB" w:rsidP="005C2FCB">
            <w:pPr>
              <w:widowControl/>
              <w:spacing w:line="276" w:lineRule="auto"/>
              <w:ind w:right="-86"/>
              <w:contextualSpacing/>
              <w:rPr>
                <w:bCs/>
                <w:sz w:val="24"/>
                <w:szCs w:val="24"/>
                <w:highlight w:val="yellow"/>
              </w:rPr>
            </w:pPr>
            <w:r w:rsidRPr="005C2FCB">
              <w:rPr>
                <w:bCs/>
                <w:sz w:val="24"/>
                <w:szCs w:val="24"/>
              </w:rPr>
              <w:t>Итого</w:t>
            </w:r>
          </w:p>
        </w:tc>
        <w:tc>
          <w:tcPr>
            <w:tcW w:w="1382" w:type="dxa"/>
            <w:shd w:val="clear" w:color="auto" w:fill="B8CCE4"/>
          </w:tcPr>
          <w:p w:rsidR="005C2FCB" w:rsidRPr="005C2FCB" w:rsidRDefault="005C2FCB" w:rsidP="005C2FCB">
            <w:pPr>
              <w:widowControl/>
              <w:spacing w:line="276" w:lineRule="auto"/>
              <w:contextualSpacing/>
              <w:jc w:val="center"/>
              <w:rPr>
                <w:bCs/>
                <w:sz w:val="24"/>
                <w:szCs w:val="24"/>
                <w:highlight w:val="yellow"/>
              </w:rPr>
            </w:pPr>
          </w:p>
        </w:tc>
        <w:tc>
          <w:tcPr>
            <w:tcW w:w="1006" w:type="dxa"/>
            <w:shd w:val="clear" w:color="auto" w:fill="B8CCE4"/>
          </w:tcPr>
          <w:p w:rsidR="005C2FCB" w:rsidRPr="005C2FCB" w:rsidRDefault="005C2FCB" w:rsidP="005C2FCB">
            <w:pPr>
              <w:widowControl/>
              <w:spacing w:line="276" w:lineRule="auto"/>
              <w:contextualSpacing/>
              <w:jc w:val="center"/>
              <w:rPr>
                <w:bCs/>
                <w:sz w:val="24"/>
                <w:szCs w:val="24"/>
                <w:highlight w:val="yellow"/>
              </w:rPr>
            </w:pPr>
          </w:p>
        </w:tc>
        <w:tc>
          <w:tcPr>
            <w:tcW w:w="2283" w:type="dxa"/>
            <w:shd w:val="clear" w:color="auto" w:fill="B8CCE4"/>
          </w:tcPr>
          <w:p w:rsidR="005C2FCB" w:rsidRPr="005C2FCB" w:rsidRDefault="005C2FCB" w:rsidP="005C2FCB">
            <w:pPr>
              <w:widowControl/>
              <w:spacing w:line="276" w:lineRule="auto"/>
              <w:contextualSpacing/>
              <w:jc w:val="center"/>
              <w:rPr>
                <w:bCs/>
                <w:sz w:val="24"/>
                <w:szCs w:val="24"/>
                <w:highlight w:val="yellow"/>
              </w:rPr>
            </w:pPr>
          </w:p>
        </w:tc>
        <w:tc>
          <w:tcPr>
            <w:tcW w:w="2253" w:type="dxa"/>
            <w:shd w:val="clear" w:color="auto" w:fill="B8CCE4"/>
          </w:tcPr>
          <w:p w:rsidR="005C2FCB" w:rsidRPr="005C2FCB" w:rsidRDefault="005C2FCB" w:rsidP="005C2FCB">
            <w:pPr>
              <w:widowControl/>
              <w:spacing w:line="276" w:lineRule="auto"/>
              <w:contextualSpacing/>
              <w:jc w:val="center"/>
              <w:rPr>
                <w:bCs/>
                <w:sz w:val="24"/>
                <w:szCs w:val="24"/>
              </w:rPr>
            </w:pPr>
            <w:r w:rsidRPr="005C2FCB">
              <w:rPr>
                <w:bCs/>
                <w:sz w:val="24"/>
                <w:szCs w:val="24"/>
              </w:rPr>
              <w:t>401,138</w:t>
            </w:r>
          </w:p>
        </w:tc>
      </w:tr>
    </w:tbl>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Cs/>
          <w:sz w:val="28"/>
          <w:szCs w:val="28"/>
        </w:rPr>
      </w:pPr>
      <w:r w:rsidRPr="005C2FCB">
        <w:rPr>
          <w:bCs/>
          <w:sz w:val="28"/>
          <w:szCs w:val="28"/>
        </w:rPr>
        <w:br w:type="textWrapping" w:clear="all"/>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1.3.12 Сведения о фактических и планируемых потерях воды при её транспортировке. </w:t>
      </w:r>
    </w:p>
    <w:p w:rsidR="005C2FCB" w:rsidRPr="005C2FCB" w:rsidRDefault="005C2FCB" w:rsidP="005C2FCB">
      <w:pPr>
        <w:widowControl/>
        <w:spacing w:line="276" w:lineRule="auto"/>
        <w:ind w:firstLine="708"/>
        <w:jc w:val="both"/>
        <w:rPr>
          <w:bCs/>
          <w:sz w:val="28"/>
          <w:szCs w:val="28"/>
        </w:rPr>
      </w:pPr>
      <w:r w:rsidRPr="005C2FCB">
        <w:rPr>
          <w:bCs/>
          <w:sz w:val="28"/>
          <w:szCs w:val="28"/>
        </w:rPr>
        <w:t xml:space="preserve">В таблице 10 представлены потери </w:t>
      </w:r>
      <w:proofErr w:type="gramStart"/>
      <w:r w:rsidRPr="005C2FCB">
        <w:rPr>
          <w:bCs/>
          <w:sz w:val="28"/>
          <w:szCs w:val="28"/>
        </w:rPr>
        <w:t>воды</w:t>
      </w:r>
      <w:proofErr w:type="gramEnd"/>
      <w:r w:rsidRPr="005C2FCB">
        <w:rPr>
          <w:bCs/>
          <w:sz w:val="28"/>
          <w:szCs w:val="28"/>
        </w:rPr>
        <w:t xml:space="preserve"> существующие и планируемые на расчётный период до 2026г.</w:t>
      </w:r>
    </w:p>
    <w:p w:rsidR="005C2FCB" w:rsidRPr="005C2FCB" w:rsidRDefault="005C2FCB" w:rsidP="005C2FCB">
      <w:pPr>
        <w:widowControl/>
        <w:spacing w:line="276" w:lineRule="auto"/>
        <w:jc w:val="both"/>
        <w:rPr>
          <w:bCs/>
          <w:sz w:val="28"/>
          <w:szCs w:val="28"/>
        </w:rPr>
      </w:pPr>
      <w:r w:rsidRPr="005C2FCB">
        <w:rPr>
          <w:bCs/>
          <w:sz w:val="28"/>
          <w:szCs w:val="28"/>
        </w:rPr>
        <w:t>Таблица 10.</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1"/>
        <w:gridCol w:w="1686"/>
        <w:gridCol w:w="1496"/>
        <w:gridCol w:w="1516"/>
        <w:gridCol w:w="1496"/>
      </w:tblGrid>
      <w:tr w:rsidR="005C2FCB" w:rsidRPr="005C2FCB" w:rsidTr="005C2FCB">
        <w:tc>
          <w:tcPr>
            <w:tcW w:w="4291" w:type="dxa"/>
            <w:shd w:val="clear" w:color="auto" w:fill="B8CCE4"/>
          </w:tcPr>
          <w:p w:rsidR="005C2FCB" w:rsidRPr="005C2FCB" w:rsidRDefault="005C2FCB" w:rsidP="005C2FCB">
            <w:pPr>
              <w:widowControl/>
              <w:spacing w:line="276" w:lineRule="auto"/>
              <w:jc w:val="both"/>
              <w:rPr>
                <w:bCs/>
                <w:sz w:val="24"/>
                <w:szCs w:val="24"/>
              </w:rPr>
            </w:pPr>
          </w:p>
        </w:tc>
        <w:tc>
          <w:tcPr>
            <w:tcW w:w="3182" w:type="dxa"/>
            <w:gridSpan w:val="2"/>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2016</w:t>
            </w:r>
          </w:p>
        </w:tc>
        <w:tc>
          <w:tcPr>
            <w:tcW w:w="3012" w:type="dxa"/>
            <w:gridSpan w:val="2"/>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2026</w:t>
            </w:r>
          </w:p>
        </w:tc>
      </w:tr>
      <w:tr w:rsidR="005C2FCB" w:rsidRPr="005C2FCB" w:rsidTr="005C2FCB">
        <w:tc>
          <w:tcPr>
            <w:tcW w:w="4291" w:type="dxa"/>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Фактические потери</w:t>
            </w:r>
          </w:p>
        </w:tc>
        <w:tc>
          <w:tcPr>
            <w:tcW w:w="1686" w:type="dxa"/>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Годов.</w:t>
            </w:r>
          </w:p>
          <w:p w:rsidR="005C2FCB" w:rsidRPr="005C2FCB" w:rsidRDefault="005C2FCB" w:rsidP="005C2FCB">
            <w:pPr>
              <w:widowControl/>
              <w:spacing w:line="276" w:lineRule="auto"/>
              <w:jc w:val="center"/>
              <w:rPr>
                <w:bCs/>
                <w:sz w:val="24"/>
                <w:szCs w:val="24"/>
              </w:rPr>
            </w:pPr>
            <w:r w:rsidRPr="005C2FCB">
              <w:rPr>
                <w:bCs/>
                <w:sz w:val="24"/>
                <w:szCs w:val="24"/>
              </w:rPr>
              <w:t>Тыс</w:t>
            </w:r>
            <w:proofErr w:type="gramStart"/>
            <w:r w:rsidRPr="005C2FCB">
              <w:rPr>
                <w:bCs/>
                <w:sz w:val="24"/>
                <w:szCs w:val="24"/>
              </w:rPr>
              <w:t>.м</w:t>
            </w:r>
            <w:proofErr w:type="gramEnd"/>
            <w:r w:rsidRPr="005C2FCB">
              <w:rPr>
                <w:bCs/>
                <w:sz w:val="24"/>
                <w:szCs w:val="24"/>
              </w:rPr>
              <w:t>³</w:t>
            </w:r>
          </w:p>
        </w:tc>
        <w:tc>
          <w:tcPr>
            <w:tcW w:w="1496" w:type="dxa"/>
            <w:shd w:val="clear" w:color="auto" w:fill="B8CCE4"/>
          </w:tcPr>
          <w:p w:rsidR="005C2FCB" w:rsidRPr="005C2FCB" w:rsidRDefault="005C2FCB" w:rsidP="005C2FCB">
            <w:pPr>
              <w:widowControl/>
              <w:spacing w:line="276" w:lineRule="auto"/>
              <w:jc w:val="center"/>
              <w:rPr>
                <w:bCs/>
                <w:sz w:val="24"/>
                <w:szCs w:val="24"/>
              </w:rPr>
            </w:pPr>
            <w:proofErr w:type="spellStart"/>
            <w:r w:rsidRPr="005C2FCB">
              <w:rPr>
                <w:bCs/>
                <w:sz w:val="24"/>
                <w:szCs w:val="24"/>
              </w:rPr>
              <w:t>Суточн</w:t>
            </w:r>
            <w:proofErr w:type="spellEnd"/>
            <w:r w:rsidRPr="005C2FCB">
              <w:rPr>
                <w:bCs/>
                <w:sz w:val="24"/>
                <w:szCs w:val="24"/>
              </w:rPr>
              <w:t>.</w:t>
            </w:r>
          </w:p>
          <w:p w:rsidR="005C2FCB" w:rsidRPr="005C2FCB" w:rsidRDefault="005C2FCB" w:rsidP="005C2FCB">
            <w:pPr>
              <w:widowControl/>
              <w:spacing w:line="276" w:lineRule="auto"/>
              <w:jc w:val="center"/>
              <w:rPr>
                <w:bCs/>
                <w:sz w:val="24"/>
                <w:szCs w:val="24"/>
              </w:rPr>
            </w:pPr>
            <w:r w:rsidRPr="005C2FCB">
              <w:rPr>
                <w:bCs/>
                <w:sz w:val="24"/>
                <w:szCs w:val="24"/>
              </w:rPr>
              <w:t>тыс</w:t>
            </w:r>
            <w:proofErr w:type="gramStart"/>
            <w:r w:rsidRPr="005C2FCB">
              <w:rPr>
                <w:bCs/>
                <w:sz w:val="24"/>
                <w:szCs w:val="24"/>
              </w:rPr>
              <w:t>.м</w:t>
            </w:r>
            <w:proofErr w:type="gramEnd"/>
            <w:r w:rsidRPr="005C2FCB">
              <w:rPr>
                <w:sz w:val="24"/>
                <w:szCs w:val="24"/>
              </w:rPr>
              <w:t>³</w:t>
            </w:r>
            <w:r w:rsidRPr="005C2FCB">
              <w:rPr>
                <w:bCs/>
                <w:sz w:val="24"/>
                <w:szCs w:val="24"/>
              </w:rPr>
              <w:t>/</w:t>
            </w:r>
            <w:proofErr w:type="spellStart"/>
            <w:r w:rsidRPr="005C2FCB">
              <w:rPr>
                <w:bCs/>
                <w:sz w:val="24"/>
                <w:szCs w:val="24"/>
              </w:rPr>
              <w:t>сут</w:t>
            </w:r>
            <w:proofErr w:type="spellEnd"/>
          </w:p>
        </w:tc>
        <w:tc>
          <w:tcPr>
            <w:tcW w:w="1516" w:type="dxa"/>
            <w:shd w:val="clear" w:color="auto" w:fill="B8CCE4"/>
          </w:tcPr>
          <w:p w:rsidR="005C2FCB" w:rsidRPr="005C2FCB" w:rsidRDefault="005C2FCB" w:rsidP="005C2FCB">
            <w:pPr>
              <w:widowControl/>
              <w:spacing w:line="276" w:lineRule="auto"/>
              <w:jc w:val="center"/>
              <w:rPr>
                <w:bCs/>
                <w:sz w:val="24"/>
                <w:szCs w:val="24"/>
              </w:rPr>
            </w:pPr>
            <w:r w:rsidRPr="005C2FCB">
              <w:rPr>
                <w:bCs/>
                <w:sz w:val="24"/>
                <w:szCs w:val="24"/>
              </w:rPr>
              <w:t>Годов.</w:t>
            </w:r>
          </w:p>
          <w:p w:rsidR="005C2FCB" w:rsidRPr="005C2FCB" w:rsidRDefault="005C2FCB" w:rsidP="005C2FCB">
            <w:pPr>
              <w:widowControl/>
              <w:spacing w:line="276" w:lineRule="auto"/>
              <w:jc w:val="center"/>
              <w:rPr>
                <w:bCs/>
                <w:sz w:val="24"/>
                <w:szCs w:val="24"/>
              </w:rPr>
            </w:pPr>
            <w:r w:rsidRPr="005C2FCB">
              <w:rPr>
                <w:bCs/>
                <w:sz w:val="24"/>
                <w:szCs w:val="24"/>
              </w:rPr>
              <w:t>Тыс</w:t>
            </w:r>
            <w:proofErr w:type="gramStart"/>
            <w:r w:rsidRPr="005C2FCB">
              <w:rPr>
                <w:bCs/>
                <w:sz w:val="24"/>
                <w:szCs w:val="24"/>
              </w:rPr>
              <w:t>.м</w:t>
            </w:r>
            <w:proofErr w:type="gramEnd"/>
            <w:r w:rsidRPr="005C2FCB">
              <w:rPr>
                <w:sz w:val="24"/>
                <w:szCs w:val="24"/>
              </w:rPr>
              <w:t>³</w:t>
            </w:r>
          </w:p>
        </w:tc>
        <w:tc>
          <w:tcPr>
            <w:tcW w:w="1496" w:type="dxa"/>
            <w:shd w:val="clear" w:color="auto" w:fill="B8CCE4"/>
          </w:tcPr>
          <w:p w:rsidR="005C2FCB" w:rsidRPr="005C2FCB" w:rsidRDefault="005C2FCB" w:rsidP="005C2FCB">
            <w:pPr>
              <w:widowControl/>
              <w:spacing w:line="276" w:lineRule="auto"/>
              <w:jc w:val="center"/>
              <w:rPr>
                <w:bCs/>
                <w:sz w:val="24"/>
                <w:szCs w:val="24"/>
              </w:rPr>
            </w:pPr>
            <w:proofErr w:type="spellStart"/>
            <w:r w:rsidRPr="005C2FCB">
              <w:rPr>
                <w:bCs/>
                <w:sz w:val="24"/>
                <w:szCs w:val="24"/>
              </w:rPr>
              <w:t>Суточн</w:t>
            </w:r>
            <w:proofErr w:type="spellEnd"/>
            <w:r w:rsidRPr="005C2FCB">
              <w:rPr>
                <w:bCs/>
                <w:sz w:val="24"/>
                <w:szCs w:val="24"/>
              </w:rPr>
              <w:t>.</w:t>
            </w:r>
          </w:p>
          <w:p w:rsidR="005C2FCB" w:rsidRPr="005C2FCB" w:rsidRDefault="005C2FCB" w:rsidP="005C2FCB">
            <w:pPr>
              <w:widowControl/>
              <w:spacing w:line="276" w:lineRule="auto"/>
              <w:jc w:val="center"/>
              <w:rPr>
                <w:bCs/>
                <w:sz w:val="24"/>
                <w:szCs w:val="24"/>
              </w:rPr>
            </w:pPr>
            <w:r w:rsidRPr="005C2FCB">
              <w:rPr>
                <w:bCs/>
                <w:sz w:val="24"/>
                <w:szCs w:val="24"/>
              </w:rPr>
              <w:t>Тыс</w:t>
            </w:r>
            <w:proofErr w:type="gramStart"/>
            <w:r w:rsidRPr="005C2FCB">
              <w:rPr>
                <w:bCs/>
                <w:sz w:val="24"/>
                <w:szCs w:val="24"/>
              </w:rPr>
              <w:t>.м</w:t>
            </w:r>
            <w:proofErr w:type="gramEnd"/>
            <w:r w:rsidRPr="005C2FCB">
              <w:rPr>
                <w:sz w:val="24"/>
                <w:szCs w:val="24"/>
              </w:rPr>
              <w:t>³</w:t>
            </w:r>
            <w:r w:rsidRPr="005C2FCB">
              <w:rPr>
                <w:bCs/>
                <w:sz w:val="24"/>
                <w:szCs w:val="24"/>
              </w:rPr>
              <w:t>/</w:t>
            </w:r>
            <w:proofErr w:type="spellStart"/>
            <w:r w:rsidRPr="005C2FCB">
              <w:rPr>
                <w:bCs/>
                <w:sz w:val="24"/>
                <w:szCs w:val="24"/>
              </w:rPr>
              <w:t>сут</w:t>
            </w:r>
            <w:proofErr w:type="spellEnd"/>
          </w:p>
        </w:tc>
      </w:tr>
      <w:tr w:rsidR="005C2FCB" w:rsidRPr="005C2FCB" w:rsidTr="005C2FCB">
        <w:tc>
          <w:tcPr>
            <w:tcW w:w="4291"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Питьевая вода</w:t>
            </w:r>
          </w:p>
        </w:tc>
        <w:tc>
          <w:tcPr>
            <w:tcW w:w="1686" w:type="dxa"/>
          </w:tcPr>
          <w:p w:rsidR="005C2FCB" w:rsidRPr="005C2FCB" w:rsidRDefault="005C2FCB" w:rsidP="005C2FCB">
            <w:pPr>
              <w:widowControl/>
              <w:spacing w:line="276" w:lineRule="auto"/>
              <w:jc w:val="center"/>
              <w:rPr>
                <w:bCs/>
                <w:sz w:val="24"/>
                <w:szCs w:val="24"/>
              </w:rPr>
            </w:pPr>
            <w:r w:rsidRPr="005C2FCB">
              <w:rPr>
                <w:bCs/>
                <w:sz w:val="24"/>
                <w:szCs w:val="24"/>
              </w:rPr>
              <w:t>11,079</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0,03</w:t>
            </w:r>
          </w:p>
        </w:tc>
        <w:tc>
          <w:tcPr>
            <w:tcW w:w="1516" w:type="dxa"/>
          </w:tcPr>
          <w:p w:rsidR="005C2FCB" w:rsidRPr="005C2FCB" w:rsidRDefault="005C2FCB" w:rsidP="005C2FCB">
            <w:pPr>
              <w:widowControl/>
              <w:spacing w:line="276" w:lineRule="auto"/>
              <w:jc w:val="center"/>
              <w:rPr>
                <w:bCs/>
                <w:sz w:val="24"/>
                <w:szCs w:val="24"/>
              </w:rPr>
            </w:pPr>
            <w:r w:rsidRPr="005C2FCB">
              <w:rPr>
                <w:bCs/>
                <w:sz w:val="24"/>
                <w:szCs w:val="24"/>
              </w:rPr>
              <w:t>4,77</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0,013</w:t>
            </w:r>
          </w:p>
        </w:tc>
      </w:tr>
      <w:tr w:rsidR="005C2FCB" w:rsidRPr="005C2FCB" w:rsidTr="005C2FCB">
        <w:tc>
          <w:tcPr>
            <w:tcW w:w="4291"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Горячая вода</w:t>
            </w:r>
          </w:p>
        </w:tc>
        <w:tc>
          <w:tcPr>
            <w:tcW w:w="168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51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w:t>
            </w:r>
          </w:p>
        </w:tc>
      </w:tr>
      <w:tr w:rsidR="005C2FCB" w:rsidRPr="005C2FCB" w:rsidTr="005C2FCB">
        <w:tc>
          <w:tcPr>
            <w:tcW w:w="4291" w:type="dxa"/>
            <w:shd w:val="clear" w:color="auto" w:fill="B8CCE4"/>
          </w:tcPr>
          <w:p w:rsidR="005C2FCB" w:rsidRPr="005C2FCB" w:rsidRDefault="005C2FCB" w:rsidP="005C2FCB">
            <w:pPr>
              <w:widowControl/>
              <w:spacing w:line="276" w:lineRule="auto"/>
              <w:jc w:val="both"/>
              <w:rPr>
                <w:bCs/>
                <w:sz w:val="24"/>
                <w:szCs w:val="24"/>
              </w:rPr>
            </w:pPr>
            <w:r w:rsidRPr="005C2FCB">
              <w:rPr>
                <w:bCs/>
                <w:sz w:val="24"/>
                <w:szCs w:val="24"/>
              </w:rPr>
              <w:t xml:space="preserve">Техническая вода </w:t>
            </w:r>
          </w:p>
        </w:tc>
        <w:tc>
          <w:tcPr>
            <w:tcW w:w="168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516" w:type="dxa"/>
          </w:tcPr>
          <w:p w:rsidR="005C2FCB" w:rsidRPr="005C2FCB" w:rsidRDefault="005C2FCB" w:rsidP="005C2FCB">
            <w:pPr>
              <w:widowControl/>
              <w:spacing w:line="276" w:lineRule="auto"/>
              <w:jc w:val="center"/>
              <w:rPr>
                <w:bCs/>
                <w:sz w:val="24"/>
                <w:szCs w:val="24"/>
              </w:rPr>
            </w:pPr>
            <w:r w:rsidRPr="005C2FCB">
              <w:rPr>
                <w:bCs/>
                <w:sz w:val="24"/>
                <w:szCs w:val="24"/>
              </w:rPr>
              <w:t>-</w:t>
            </w:r>
          </w:p>
        </w:tc>
        <w:tc>
          <w:tcPr>
            <w:tcW w:w="1496" w:type="dxa"/>
          </w:tcPr>
          <w:p w:rsidR="005C2FCB" w:rsidRPr="005C2FCB" w:rsidRDefault="005C2FCB" w:rsidP="005C2FCB">
            <w:pPr>
              <w:widowControl/>
              <w:spacing w:line="276" w:lineRule="auto"/>
              <w:jc w:val="center"/>
              <w:rPr>
                <w:bCs/>
                <w:sz w:val="24"/>
                <w:szCs w:val="24"/>
              </w:rPr>
            </w:pPr>
            <w:r w:rsidRPr="005C2FCB">
              <w:rPr>
                <w:bCs/>
                <w:sz w:val="24"/>
                <w:szCs w:val="24"/>
              </w:rPr>
              <w:t>-</w:t>
            </w:r>
          </w:p>
        </w:tc>
      </w:tr>
    </w:tbl>
    <w:p w:rsidR="005C2FCB" w:rsidRPr="005C2FCB" w:rsidRDefault="005C2FCB" w:rsidP="005C2FCB">
      <w:pPr>
        <w:widowControl/>
        <w:spacing w:line="276" w:lineRule="auto"/>
        <w:contextualSpacing/>
        <w:jc w:val="center"/>
        <w:rPr>
          <w:b/>
          <w:bCs/>
          <w:color w:val="000000"/>
          <w:sz w:val="28"/>
          <w:szCs w:val="28"/>
        </w:rPr>
      </w:pPr>
    </w:p>
    <w:p w:rsidR="005C2FCB" w:rsidRPr="005C2FCB" w:rsidRDefault="005C2FCB" w:rsidP="005C2FCB">
      <w:pPr>
        <w:widowControl/>
        <w:spacing w:line="276" w:lineRule="auto"/>
        <w:contextualSpacing/>
        <w:jc w:val="center"/>
        <w:rPr>
          <w:b/>
          <w:bCs/>
          <w:color w:val="000000"/>
          <w:sz w:val="28"/>
          <w:szCs w:val="28"/>
        </w:rPr>
      </w:pPr>
      <w:r w:rsidRPr="005C2FCB">
        <w:rPr>
          <w:b/>
          <w:bCs/>
          <w:color w:val="000000"/>
          <w:sz w:val="28"/>
          <w:szCs w:val="28"/>
        </w:rPr>
        <w:t>1.3.13  Перспективные балансы водоснабжения по группам абонентов.</w:t>
      </w:r>
    </w:p>
    <w:p w:rsidR="005C2FCB" w:rsidRPr="005C2FCB" w:rsidRDefault="005C2FCB" w:rsidP="005C2FCB">
      <w:pPr>
        <w:widowControl/>
        <w:spacing w:line="276" w:lineRule="auto"/>
        <w:contextualSpacing/>
        <w:jc w:val="both"/>
        <w:rPr>
          <w:bCs/>
          <w:color w:val="000000"/>
          <w:sz w:val="28"/>
          <w:szCs w:val="28"/>
        </w:rPr>
      </w:pPr>
      <w:r w:rsidRPr="005C2FCB">
        <w:rPr>
          <w:bCs/>
          <w:color w:val="000000"/>
          <w:sz w:val="28"/>
          <w:szCs w:val="28"/>
        </w:rPr>
        <w:t>Таблица 11</w:t>
      </w:r>
    </w:p>
    <w:p w:rsidR="005C2FCB" w:rsidRPr="005C2FCB" w:rsidRDefault="005C2FCB" w:rsidP="005C2FCB">
      <w:pPr>
        <w:widowControl/>
        <w:spacing w:line="276" w:lineRule="auto"/>
        <w:contextualSpacing/>
        <w:jc w:val="both"/>
        <w:rPr>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86"/>
        <w:gridCol w:w="2089"/>
        <w:gridCol w:w="2127"/>
      </w:tblGrid>
      <w:tr w:rsidR="005C2FCB" w:rsidRPr="005C2FCB" w:rsidTr="005C2FCB">
        <w:trPr>
          <w:trHeight w:val="144"/>
        </w:trPr>
        <w:tc>
          <w:tcPr>
            <w:tcW w:w="1030" w:type="dxa"/>
            <w:vMerge w:val="restart"/>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color w:val="000000"/>
                <w:sz w:val="24"/>
                <w:szCs w:val="24"/>
              </w:rPr>
              <w:t xml:space="preserve">№№ </w:t>
            </w:r>
            <w:proofErr w:type="gramStart"/>
            <w:r w:rsidRPr="005C2FCB">
              <w:rPr>
                <w:color w:val="000000"/>
                <w:sz w:val="24"/>
                <w:szCs w:val="24"/>
              </w:rPr>
              <w:t>п</w:t>
            </w:r>
            <w:proofErr w:type="gramEnd"/>
            <w:r w:rsidRPr="005C2FCB">
              <w:rPr>
                <w:color w:val="000000"/>
                <w:sz w:val="24"/>
                <w:szCs w:val="24"/>
              </w:rPr>
              <w:t>/п</w:t>
            </w:r>
          </w:p>
        </w:tc>
        <w:tc>
          <w:tcPr>
            <w:tcW w:w="3424" w:type="dxa"/>
            <w:vMerge w:val="restart"/>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color w:val="000000"/>
                <w:sz w:val="24"/>
                <w:szCs w:val="24"/>
              </w:rPr>
              <w:t>Группы абонентов</w:t>
            </w:r>
          </w:p>
        </w:tc>
        <w:tc>
          <w:tcPr>
            <w:tcW w:w="1786" w:type="dxa"/>
            <w:vMerge w:val="restart"/>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Норма потребления л/</w:t>
            </w:r>
            <w:proofErr w:type="spellStart"/>
            <w:r w:rsidRPr="005C2FCB">
              <w:rPr>
                <w:sz w:val="24"/>
                <w:szCs w:val="24"/>
              </w:rPr>
              <w:t>сут</w:t>
            </w:r>
            <w:proofErr w:type="spellEnd"/>
            <w:r w:rsidRPr="005C2FCB">
              <w:rPr>
                <w:sz w:val="24"/>
                <w:szCs w:val="24"/>
              </w:rPr>
              <w:t xml:space="preserve"> </w:t>
            </w:r>
            <w:proofErr w:type="gramStart"/>
            <w:r w:rsidRPr="005C2FCB">
              <w:rPr>
                <w:sz w:val="24"/>
                <w:szCs w:val="24"/>
              </w:rPr>
              <w:t>на</w:t>
            </w:r>
            <w:proofErr w:type="gramEnd"/>
            <w:r w:rsidRPr="005C2FCB">
              <w:rPr>
                <w:sz w:val="24"/>
                <w:szCs w:val="24"/>
              </w:rPr>
              <w:t xml:space="preserve"> чел.</w:t>
            </w:r>
          </w:p>
        </w:tc>
        <w:tc>
          <w:tcPr>
            <w:tcW w:w="4216" w:type="dxa"/>
            <w:gridSpan w:val="2"/>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color w:val="000000"/>
                <w:sz w:val="24"/>
                <w:szCs w:val="24"/>
              </w:rPr>
              <w:t>2026  год</w:t>
            </w:r>
          </w:p>
        </w:tc>
      </w:tr>
      <w:tr w:rsidR="005C2FCB" w:rsidRPr="005C2FCB" w:rsidTr="005C2FCB">
        <w:trPr>
          <w:trHeight w:val="655"/>
        </w:trPr>
        <w:tc>
          <w:tcPr>
            <w:tcW w:w="1030" w:type="dxa"/>
            <w:vMerge/>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p>
        </w:tc>
        <w:tc>
          <w:tcPr>
            <w:tcW w:w="3424" w:type="dxa"/>
            <w:vMerge/>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p>
        </w:tc>
        <w:tc>
          <w:tcPr>
            <w:tcW w:w="1786" w:type="dxa"/>
            <w:vMerge/>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p>
        </w:tc>
        <w:tc>
          <w:tcPr>
            <w:tcW w:w="2089" w:type="dxa"/>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Потребителей</w:t>
            </w:r>
          </w:p>
        </w:tc>
        <w:tc>
          <w:tcPr>
            <w:tcW w:w="2127" w:type="dxa"/>
            <w:shd w:val="clear" w:color="auto" w:fill="B8CCE4"/>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м</w:t>
            </w:r>
            <w:r w:rsidRPr="005C2FCB">
              <w:rPr>
                <w:sz w:val="24"/>
                <w:szCs w:val="24"/>
                <w:vertAlign w:val="superscript"/>
              </w:rPr>
              <w:t>3</w:t>
            </w:r>
            <w:r w:rsidRPr="005C2FCB">
              <w:rPr>
                <w:sz w:val="24"/>
                <w:szCs w:val="24"/>
              </w:rPr>
              <w:t>/</w:t>
            </w:r>
            <w:proofErr w:type="spellStart"/>
            <w:r w:rsidRPr="005C2FCB">
              <w:rPr>
                <w:sz w:val="24"/>
                <w:szCs w:val="24"/>
              </w:rPr>
              <w:t>сут</w:t>
            </w:r>
            <w:proofErr w:type="spellEnd"/>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1</w:t>
            </w:r>
          </w:p>
        </w:tc>
        <w:tc>
          <w:tcPr>
            <w:tcW w:w="3424" w:type="dxa"/>
            <w:vAlign w:val="center"/>
          </w:tcPr>
          <w:p w:rsidR="005C2FCB" w:rsidRPr="005C2FCB" w:rsidRDefault="005C2FCB" w:rsidP="005C2FCB">
            <w:pPr>
              <w:widowControl/>
              <w:spacing w:line="276" w:lineRule="auto"/>
              <w:contextualSpacing/>
              <w:rPr>
                <w:sz w:val="24"/>
                <w:szCs w:val="24"/>
              </w:rPr>
            </w:pPr>
            <w:r w:rsidRPr="005C2FCB">
              <w:rPr>
                <w:color w:val="000000"/>
                <w:sz w:val="24"/>
                <w:szCs w:val="24"/>
              </w:rPr>
              <w:t>Жилая застройка с уличными колонками</w:t>
            </w:r>
          </w:p>
        </w:tc>
        <w:tc>
          <w:tcPr>
            <w:tcW w:w="178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40</w:t>
            </w:r>
          </w:p>
        </w:tc>
        <w:tc>
          <w:tcPr>
            <w:tcW w:w="2089"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2804</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112,16</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2</w:t>
            </w:r>
          </w:p>
        </w:tc>
        <w:tc>
          <w:tcPr>
            <w:tcW w:w="3424"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Жилая застройка с водопроводом и без канализации</w:t>
            </w:r>
          </w:p>
        </w:tc>
        <w:tc>
          <w:tcPr>
            <w:tcW w:w="178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60</w:t>
            </w:r>
          </w:p>
        </w:tc>
        <w:tc>
          <w:tcPr>
            <w:tcW w:w="2089"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915</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54,9</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3</w:t>
            </w:r>
          </w:p>
        </w:tc>
        <w:tc>
          <w:tcPr>
            <w:tcW w:w="3424"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Жилая застройка с водопроводом и сливной ямой</w:t>
            </w:r>
          </w:p>
        </w:tc>
        <w:tc>
          <w:tcPr>
            <w:tcW w:w="178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80</w:t>
            </w:r>
          </w:p>
        </w:tc>
        <w:tc>
          <w:tcPr>
            <w:tcW w:w="2089"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981</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78,48</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4</w:t>
            </w:r>
          </w:p>
        </w:tc>
        <w:tc>
          <w:tcPr>
            <w:tcW w:w="3424" w:type="dxa"/>
            <w:vAlign w:val="center"/>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 xml:space="preserve">Жилая застройка с </w:t>
            </w:r>
            <w:r w:rsidRPr="005C2FCB">
              <w:rPr>
                <w:sz w:val="24"/>
                <w:szCs w:val="24"/>
              </w:rPr>
              <w:lastRenderedPageBreak/>
              <w:t>водопроводом и санузлом</w:t>
            </w:r>
          </w:p>
        </w:tc>
        <w:tc>
          <w:tcPr>
            <w:tcW w:w="1786"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lastRenderedPageBreak/>
              <w:t>120</w:t>
            </w:r>
          </w:p>
        </w:tc>
        <w:tc>
          <w:tcPr>
            <w:tcW w:w="2089"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623</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74,76</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sz w:val="24"/>
                <w:szCs w:val="24"/>
              </w:rPr>
            </w:pPr>
          </w:p>
        </w:tc>
        <w:tc>
          <w:tcPr>
            <w:tcW w:w="3424" w:type="dxa"/>
            <w:shd w:val="clear" w:color="auto" w:fill="B8CCE4"/>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ИТОГО:</w:t>
            </w:r>
          </w:p>
        </w:tc>
        <w:tc>
          <w:tcPr>
            <w:tcW w:w="1786"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p>
        </w:tc>
        <w:tc>
          <w:tcPr>
            <w:tcW w:w="2089"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5323</w:t>
            </w:r>
          </w:p>
        </w:tc>
        <w:tc>
          <w:tcPr>
            <w:tcW w:w="2127"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320,3</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sz w:val="24"/>
                <w:szCs w:val="24"/>
                <w:highlight w:val="yellow"/>
              </w:rPr>
            </w:pPr>
          </w:p>
        </w:tc>
        <w:tc>
          <w:tcPr>
            <w:tcW w:w="3424" w:type="dxa"/>
          </w:tcPr>
          <w:p w:rsidR="005C2FCB" w:rsidRPr="005C2FCB" w:rsidRDefault="005C2FCB" w:rsidP="005C2FCB">
            <w:pPr>
              <w:widowControl/>
              <w:autoSpaceDE/>
              <w:autoSpaceDN/>
              <w:adjustRightInd/>
              <w:spacing w:line="276" w:lineRule="auto"/>
              <w:contextualSpacing/>
              <w:rPr>
                <w:b/>
                <w:sz w:val="24"/>
                <w:szCs w:val="24"/>
                <w:highlight w:val="yellow"/>
              </w:rPr>
            </w:pPr>
          </w:p>
        </w:tc>
        <w:tc>
          <w:tcPr>
            <w:tcW w:w="1786"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089"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127"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highlight w:val="yellow"/>
              </w:rPr>
            </w:pPr>
          </w:p>
        </w:tc>
        <w:tc>
          <w:tcPr>
            <w:tcW w:w="3424" w:type="dxa"/>
          </w:tcPr>
          <w:p w:rsidR="005C2FCB" w:rsidRPr="005C2FCB" w:rsidRDefault="005C2FCB" w:rsidP="005C2FCB">
            <w:pPr>
              <w:widowControl/>
              <w:autoSpaceDE/>
              <w:autoSpaceDN/>
              <w:adjustRightInd/>
              <w:contextualSpacing/>
              <w:rPr>
                <w:b/>
                <w:sz w:val="24"/>
                <w:szCs w:val="24"/>
              </w:rPr>
            </w:pPr>
            <w:r w:rsidRPr="005C2FCB">
              <w:rPr>
                <w:b/>
                <w:sz w:val="24"/>
                <w:szCs w:val="24"/>
              </w:rPr>
              <w:t>Бюджетные организации:</w:t>
            </w:r>
          </w:p>
        </w:tc>
        <w:tc>
          <w:tcPr>
            <w:tcW w:w="1786" w:type="dxa"/>
          </w:tcPr>
          <w:p w:rsidR="005C2FCB" w:rsidRPr="005C2FCB" w:rsidRDefault="005C2FCB" w:rsidP="005C2FCB">
            <w:pPr>
              <w:widowControl/>
              <w:autoSpaceDE/>
              <w:autoSpaceDN/>
              <w:adjustRightInd/>
              <w:contextualSpacing/>
              <w:jc w:val="center"/>
              <w:rPr>
                <w:b/>
                <w:sz w:val="24"/>
                <w:szCs w:val="24"/>
                <w:highlight w:val="yellow"/>
              </w:rPr>
            </w:pPr>
          </w:p>
        </w:tc>
        <w:tc>
          <w:tcPr>
            <w:tcW w:w="2089" w:type="dxa"/>
          </w:tcPr>
          <w:p w:rsidR="005C2FCB" w:rsidRPr="005C2FCB" w:rsidRDefault="005C2FCB" w:rsidP="005C2FCB">
            <w:pPr>
              <w:widowControl/>
              <w:autoSpaceDE/>
              <w:autoSpaceDN/>
              <w:adjustRightInd/>
              <w:contextualSpacing/>
              <w:jc w:val="center"/>
              <w:rPr>
                <w:b/>
                <w:sz w:val="24"/>
                <w:szCs w:val="24"/>
                <w:highlight w:val="yellow"/>
              </w:rPr>
            </w:pPr>
          </w:p>
        </w:tc>
        <w:tc>
          <w:tcPr>
            <w:tcW w:w="2127"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6</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Офис врача общий практики</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10</w:t>
            </w:r>
          </w:p>
        </w:tc>
        <w:tc>
          <w:tcPr>
            <w:tcW w:w="2127" w:type="dxa"/>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0,15</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7</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 xml:space="preserve">МДОУ детсад </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75</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150</w:t>
            </w:r>
          </w:p>
        </w:tc>
        <w:tc>
          <w:tcPr>
            <w:tcW w:w="2127" w:type="dxa"/>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11,250</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3424" w:type="dxa"/>
          </w:tcPr>
          <w:p w:rsidR="005C2FCB" w:rsidRPr="005C2FCB" w:rsidRDefault="005C2FCB" w:rsidP="005C2FCB">
            <w:pPr>
              <w:widowControl/>
              <w:autoSpaceDE/>
              <w:autoSpaceDN/>
              <w:adjustRightInd/>
              <w:contextualSpacing/>
              <w:rPr>
                <w:sz w:val="24"/>
                <w:szCs w:val="24"/>
              </w:rPr>
            </w:pPr>
            <w:r w:rsidRPr="005C2FCB">
              <w:rPr>
                <w:sz w:val="24"/>
                <w:szCs w:val="24"/>
              </w:rPr>
              <w:t xml:space="preserve">МОУ </w:t>
            </w:r>
            <w:proofErr w:type="spellStart"/>
            <w:r w:rsidRPr="005C2FCB">
              <w:rPr>
                <w:sz w:val="24"/>
                <w:szCs w:val="24"/>
              </w:rPr>
              <w:t>Саврушская</w:t>
            </w:r>
            <w:proofErr w:type="spellEnd"/>
            <w:r w:rsidRPr="005C2FCB">
              <w:rPr>
                <w:sz w:val="24"/>
                <w:szCs w:val="24"/>
              </w:rPr>
              <w:t xml:space="preserve"> СОШ </w:t>
            </w:r>
          </w:p>
        </w:tc>
        <w:tc>
          <w:tcPr>
            <w:tcW w:w="1786" w:type="dxa"/>
          </w:tcPr>
          <w:p w:rsidR="005C2FCB" w:rsidRPr="005C2FCB" w:rsidRDefault="005C2FCB" w:rsidP="005C2FCB">
            <w:pPr>
              <w:widowControl/>
              <w:autoSpaceDE/>
              <w:autoSpaceDN/>
              <w:adjustRightInd/>
              <w:contextualSpacing/>
              <w:jc w:val="center"/>
              <w:rPr>
                <w:sz w:val="24"/>
                <w:szCs w:val="24"/>
              </w:rPr>
            </w:pPr>
            <w:r w:rsidRPr="005C2FCB">
              <w:rPr>
                <w:sz w:val="24"/>
                <w:szCs w:val="24"/>
              </w:rPr>
              <w:t>18</w:t>
            </w:r>
          </w:p>
        </w:tc>
        <w:tc>
          <w:tcPr>
            <w:tcW w:w="2089" w:type="dxa"/>
          </w:tcPr>
          <w:p w:rsidR="005C2FCB" w:rsidRPr="005C2FCB" w:rsidRDefault="005C2FCB" w:rsidP="005C2FCB">
            <w:pPr>
              <w:widowControl/>
              <w:autoSpaceDE/>
              <w:autoSpaceDN/>
              <w:adjustRightInd/>
              <w:contextualSpacing/>
              <w:jc w:val="center"/>
              <w:rPr>
                <w:sz w:val="24"/>
                <w:szCs w:val="24"/>
              </w:rPr>
            </w:pPr>
            <w:r w:rsidRPr="005C2FCB">
              <w:rPr>
                <w:sz w:val="24"/>
                <w:szCs w:val="24"/>
              </w:rPr>
              <w:t>350</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6,300</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9</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 xml:space="preserve">Администрация сельского поселения с. </w:t>
            </w:r>
            <w:proofErr w:type="spellStart"/>
            <w:r w:rsidRPr="005C2FCB">
              <w:rPr>
                <w:sz w:val="24"/>
                <w:szCs w:val="24"/>
              </w:rPr>
              <w:t>Савруха</w:t>
            </w:r>
            <w:proofErr w:type="spellEnd"/>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15</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0,120</w:t>
            </w:r>
          </w:p>
        </w:tc>
      </w:tr>
      <w:tr w:rsidR="005C2FCB" w:rsidRPr="005C2FCB" w:rsidTr="005C2FCB">
        <w:trPr>
          <w:trHeight w:val="144"/>
        </w:trPr>
        <w:tc>
          <w:tcPr>
            <w:tcW w:w="1030"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10</w:t>
            </w:r>
          </w:p>
        </w:tc>
        <w:tc>
          <w:tcPr>
            <w:tcW w:w="3424" w:type="dxa"/>
            <w:vAlign w:val="center"/>
          </w:tcPr>
          <w:p w:rsidR="005C2FCB" w:rsidRPr="005C2FCB" w:rsidRDefault="005C2FCB" w:rsidP="005C2FCB">
            <w:pPr>
              <w:widowControl/>
              <w:autoSpaceDE/>
              <w:autoSpaceDN/>
              <w:adjustRightInd/>
              <w:contextualSpacing/>
              <w:rPr>
                <w:sz w:val="24"/>
                <w:szCs w:val="24"/>
              </w:rPr>
            </w:pPr>
            <w:r w:rsidRPr="005C2FCB">
              <w:rPr>
                <w:sz w:val="24"/>
                <w:szCs w:val="24"/>
              </w:rPr>
              <w:t xml:space="preserve">  ДК с. </w:t>
            </w:r>
            <w:proofErr w:type="spellStart"/>
            <w:r w:rsidRPr="005C2FCB">
              <w:rPr>
                <w:sz w:val="24"/>
                <w:szCs w:val="24"/>
              </w:rPr>
              <w:t>Савруха</w:t>
            </w:r>
            <w:proofErr w:type="spellEnd"/>
          </w:p>
        </w:tc>
        <w:tc>
          <w:tcPr>
            <w:tcW w:w="1786"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12</w:t>
            </w:r>
          </w:p>
        </w:tc>
        <w:tc>
          <w:tcPr>
            <w:tcW w:w="2089" w:type="dxa"/>
            <w:vAlign w:val="center"/>
          </w:tcPr>
          <w:p w:rsidR="005C2FCB" w:rsidRPr="005C2FCB" w:rsidRDefault="005C2FCB" w:rsidP="005C2FCB">
            <w:pPr>
              <w:widowControl/>
              <w:autoSpaceDE/>
              <w:autoSpaceDN/>
              <w:adjustRightInd/>
              <w:contextualSpacing/>
              <w:jc w:val="center"/>
              <w:rPr>
                <w:sz w:val="24"/>
                <w:szCs w:val="24"/>
              </w:rPr>
            </w:pPr>
            <w:r w:rsidRPr="005C2FCB">
              <w:rPr>
                <w:sz w:val="24"/>
                <w:szCs w:val="24"/>
              </w:rPr>
              <w:t>8</w:t>
            </w:r>
          </w:p>
        </w:tc>
        <w:tc>
          <w:tcPr>
            <w:tcW w:w="2127" w:type="dxa"/>
            <w:vAlign w:val="center"/>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0,096</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b/>
                <w:sz w:val="24"/>
                <w:szCs w:val="24"/>
              </w:rPr>
            </w:pPr>
          </w:p>
        </w:tc>
        <w:tc>
          <w:tcPr>
            <w:tcW w:w="3424" w:type="dxa"/>
            <w:shd w:val="clear" w:color="auto" w:fill="C6D9F1"/>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ИТОГО:</w:t>
            </w:r>
          </w:p>
        </w:tc>
        <w:tc>
          <w:tcPr>
            <w:tcW w:w="1786" w:type="dxa"/>
            <w:shd w:val="clear" w:color="auto" w:fill="C6D9F1"/>
          </w:tcPr>
          <w:p w:rsidR="005C2FCB" w:rsidRPr="005C2FCB" w:rsidRDefault="005C2FCB" w:rsidP="005C2FCB">
            <w:pPr>
              <w:widowControl/>
              <w:autoSpaceDE/>
              <w:autoSpaceDN/>
              <w:adjustRightInd/>
              <w:spacing w:line="276" w:lineRule="auto"/>
              <w:contextualSpacing/>
              <w:jc w:val="center"/>
              <w:rPr>
                <w:b/>
                <w:sz w:val="24"/>
                <w:szCs w:val="24"/>
              </w:rPr>
            </w:pPr>
          </w:p>
        </w:tc>
        <w:tc>
          <w:tcPr>
            <w:tcW w:w="2089" w:type="dxa"/>
            <w:shd w:val="clear" w:color="auto" w:fill="C6D9F1"/>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606</w:t>
            </w:r>
          </w:p>
        </w:tc>
        <w:tc>
          <w:tcPr>
            <w:tcW w:w="2127" w:type="dxa"/>
            <w:shd w:val="clear" w:color="auto" w:fill="C6D9F1"/>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17,92</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sz w:val="24"/>
                <w:szCs w:val="24"/>
              </w:rPr>
            </w:pPr>
          </w:p>
        </w:tc>
        <w:tc>
          <w:tcPr>
            <w:tcW w:w="3424" w:type="dxa"/>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Прочие организации:</w:t>
            </w:r>
          </w:p>
        </w:tc>
        <w:tc>
          <w:tcPr>
            <w:tcW w:w="1786" w:type="dxa"/>
          </w:tcPr>
          <w:p w:rsidR="005C2FCB" w:rsidRPr="005C2FCB" w:rsidRDefault="005C2FCB" w:rsidP="005C2FCB">
            <w:pPr>
              <w:widowControl/>
              <w:autoSpaceDE/>
              <w:autoSpaceDN/>
              <w:adjustRightInd/>
              <w:spacing w:line="276" w:lineRule="auto"/>
              <w:contextualSpacing/>
              <w:jc w:val="center"/>
              <w:rPr>
                <w:b/>
                <w:sz w:val="24"/>
                <w:szCs w:val="24"/>
              </w:rPr>
            </w:pPr>
          </w:p>
        </w:tc>
        <w:tc>
          <w:tcPr>
            <w:tcW w:w="2089" w:type="dxa"/>
          </w:tcPr>
          <w:p w:rsidR="005C2FCB" w:rsidRPr="005C2FCB" w:rsidRDefault="005C2FCB" w:rsidP="005C2FCB">
            <w:pPr>
              <w:widowControl/>
              <w:autoSpaceDE/>
              <w:autoSpaceDN/>
              <w:adjustRightInd/>
              <w:spacing w:line="276" w:lineRule="auto"/>
              <w:contextualSpacing/>
              <w:jc w:val="center"/>
              <w:rPr>
                <w:b/>
                <w:sz w:val="24"/>
                <w:szCs w:val="24"/>
              </w:rPr>
            </w:pPr>
          </w:p>
        </w:tc>
        <w:tc>
          <w:tcPr>
            <w:tcW w:w="2127" w:type="dxa"/>
          </w:tcPr>
          <w:p w:rsidR="005C2FCB" w:rsidRPr="005C2FCB" w:rsidRDefault="005C2FCB" w:rsidP="005C2FCB">
            <w:pPr>
              <w:widowControl/>
              <w:autoSpaceDE/>
              <w:autoSpaceDN/>
              <w:adjustRightInd/>
              <w:spacing w:line="276" w:lineRule="auto"/>
              <w:contextualSpacing/>
              <w:jc w:val="center"/>
              <w:rPr>
                <w:b/>
                <w:sz w:val="24"/>
                <w:szCs w:val="24"/>
              </w:rPr>
            </w:pP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b/>
                <w:sz w:val="24"/>
                <w:szCs w:val="24"/>
              </w:rPr>
            </w:pPr>
          </w:p>
        </w:tc>
        <w:tc>
          <w:tcPr>
            <w:tcW w:w="3424" w:type="dxa"/>
            <w:shd w:val="clear" w:color="auto" w:fill="B8CCE4"/>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ИТОГО:</w:t>
            </w:r>
          </w:p>
        </w:tc>
        <w:tc>
          <w:tcPr>
            <w:tcW w:w="1786"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p>
        </w:tc>
        <w:tc>
          <w:tcPr>
            <w:tcW w:w="2089"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p>
        </w:tc>
        <w:tc>
          <w:tcPr>
            <w:tcW w:w="2127"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3</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3424" w:type="dxa"/>
          </w:tcPr>
          <w:p w:rsidR="005C2FCB" w:rsidRPr="005C2FCB" w:rsidRDefault="005C2FCB" w:rsidP="005C2FCB">
            <w:pPr>
              <w:widowControl/>
              <w:autoSpaceDE/>
              <w:autoSpaceDN/>
              <w:adjustRightInd/>
              <w:spacing w:line="276" w:lineRule="auto"/>
              <w:contextualSpacing/>
              <w:rPr>
                <w:b/>
                <w:sz w:val="24"/>
                <w:szCs w:val="24"/>
                <w:highlight w:val="yellow"/>
              </w:rPr>
            </w:pPr>
          </w:p>
        </w:tc>
        <w:tc>
          <w:tcPr>
            <w:tcW w:w="1786"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089"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127"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3424" w:type="dxa"/>
            <w:shd w:val="clear" w:color="auto" w:fill="B8CCE4"/>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Неучтенные расходы</w:t>
            </w:r>
          </w:p>
        </w:tc>
        <w:tc>
          <w:tcPr>
            <w:tcW w:w="1786"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w:t>
            </w:r>
          </w:p>
        </w:tc>
        <w:tc>
          <w:tcPr>
            <w:tcW w:w="2089"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10</w:t>
            </w:r>
          </w:p>
        </w:tc>
        <w:tc>
          <w:tcPr>
            <w:tcW w:w="2127"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34,277</w:t>
            </w:r>
          </w:p>
        </w:tc>
      </w:tr>
      <w:tr w:rsidR="005C2FCB" w:rsidRPr="005C2FCB" w:rsidTr="005C2FCB">
        <w:trPr>
          <w:trHeight w:val="144"/>
        </w:trPr>
        <w:tc>
          <w:tcPr>
            <w:tcW w:w="1030"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3424" w:type="dxa"/>
          </w:tcPr>
          <w:p w:rsidR="005C2FCB" w:rsidRPr="005C2FCB" w:rsidRDefault="005C2FCB" w:rsidP="005C2FCB">
            <w:pPr>
              <w:widowControl/>
              <w:autoSpaceDE/>
              <w:autoSpaceDN/>
              <w:adjustRightInd/>
              <w:spacing w:line="276" w:lineRule="auto"/>
              <w:contextualSpacing/>
              <w:rPr>
                <w:b/>
                <w:sz w:val="24"/>
                <w:szCs w:val="24"/>
                <w:highlight w:val="yellow"/>
              </w:rPr>
            </w:pPr>
          </w:p>
        </w:tc>
        <w:tc>
          <w:tcPr>
            <w:tcW w:w="1786"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089"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2127" w:type="dxa"/>
          </w:tcPr>
          <w:p w:rsidR="005C2FCB" w:rsidRPr="005C2FCB" w:rsidRDefault="005C2FCB" w:rsidP="005C2FCB">
            <w:pPr>
              <w:widowControl/>
              <w:autoSpaceDE/>
              <w:autoSpaceDN/>
              <w:adjustRightInd/>
              <w:spacing w:line="276" w:lineRule="auto"/>
              <w:contextualSpacing/>
              <w:jc w:val="center"/>
              <w:rPr>
                <w:b/>
                <w:sz w:val="24"/>
                <w:szCs w:val="24"/>
                <w:highlight w:val="yellow"/>
              </w:rPr>
            </w:pPr>
          </w:p>
        </w:tc>
      </w:tr>
      <w:tr w:rsidR="005C2FCB" w:rsidRPr="005C2FCB" w:rsidTr="005C2FCB">
        <w:trPr>
          <w:trHeight w:val="144"/>
        </w:trPr>
        <w:tc>
          <w:tcPr>
            <w:tcW w:w="1030" w:type="dxa"/>
            <w:shd w:val="clear" w:color="auto" w:fill="B8CCE4"/>
          </w:tcPr>
          <w:p w:rsidR="005C2FCB" w:rsidRPr="005C2FCB" w:rsidRDefault="005C2FCB" w:rsidP="005C2FCB">
            <w:pPr>
              <w:widowControl/>
              <w:autoSpaceDE/>
              <w:autoSpaceDN/>
              <w:adjustRightInd/>
              <w:spacing w:line="276" w:lineRule="auto"/>
              <w:contextualSpacing/>
              <w:jc w:val="center"/>
              <w:rPr>
                <w:b/>
                <w:sz w:val="24"/>
                <w:szCs w:val="24"/>
                <w:highlight w:val="yellow"/>
              </w:rPr>
            </w:pPr>
          </w:p>
        </w:tc>
        <w:tc>
          <w:tcPr>
            <w:tcW w:w="3424" w:type="dxa"/>
            <w:shd w:val="clear" w:color="auto" w:fill="B8CCE4"/>
            <w:vAlign w:val="center"/>
          </w:tcPr>
          <w:p w:rsidR="005C2FCB" w:rsidRPr="005C2FCB" w:rsidRDefault="005C2FCB" w:rsidP="005C2FCB">
            <w:pPr>
              <w:widowControl/>
              <w:autoSpaceDE/>
              <w:autoSpaceDN/>
              <w:adjustRightInd/>
              <w:spacing w:line="276" w:lineRule="auto"/>
              <w:contextualSpacing/>
              <w:rPr>
                <w:b/>
                <w:sz w:val="24"/>
                <w:szCs w:val="24"/>
              </w:rPr>
            </w:pPr>
            <w:r w:rsidRPr="005C2FCB">
              <w:rPr>
                <w:b/>
                <w:sz w:val="24"/>
                <w:szCs w:val="24"/>
              </w:rPr>
              <w:t>Суммарное потребление, м</w:t>
            </w:r>
            <w:r w:rsidRPr="005C2FCB">
              <w:rPr>
                <w:b/>
                <w:sz w:val="24"/>
                <w:szCs w:val="24"/>
                <w:vertAlign w:val="superscript"/>
              </w:rPr>
              <w:t>3</w:t>
            </w:r>
            <w:r w:rsidRPr="005C2FCB">
              <w:rPr>
                <w:b/>
                <w:sz w:val="24"/>
                <w:szCs w:val="24"/>
              </w:rPr>
              <w:t>/</w:t>
            </w:r>
            <w:proofErr w:type="spellStart"/>
            <w:r w:rsidRPr="005C2FCB">
              <w:rPr>
                <w:b/>
                <w:sz w:val="24"/>
                <w:szCs w:val="24"/>
              </w:rPr>
              <w:t>сут</w:t>
            </w:r>
            <w:proofErr w:type="spellEnd"/>
            <w:r w:rsidRPr="005C2FCB">
              <w:rPr>
                <w:b/>
                <w:sz w:val="24"/>
                <w:szCs w:val="24"/>
              </w:rPr>
              <w:t>:</w:t>
            </w:r>
          </w:p>
        </w:tc>
        <w:tc>
          <w:tcPr>
            <w:tcW w:w="1786" w:type="dxa"/>
            <w:shd w:val="clear" w:color="auto" w:fill="B8CCE4"/>
            <w:vAlign w:val="center"/>
          </w:tcPr>
          <w:p w:rsidR="005C2FCB" w:rsidRPr="005C2FCB" w:rsidRDefault="005C2FCB" w:rsidP="005C2FCB">
            <w:pPr>
              <w:widowControl/>
              <w:autoSpaceDE/>
              <w:autoSpaceDN/>
              <w:adjustRightInd/>
              <w:spacing w:line="276" w:lineRule="auto"/>
              <w:contextualSpacing/>
              <w:jc w:val="center"/>
              <w:rPr>
                <w:b/>
                <w:sz w:val="24"/>
                <w:szCs w:val="24"/>
              </w:rPr>
            </w:pPr>
          </w:p>
        </w:tc>
        <w:tc>
          <w:tcPr>
            <w:tcW w:w="2089" w:type="dxa"/>
            <w:shd w:val="clear" w:color="auto" w:fill="B8CCE4"/>
            <w:vAlign w:val="center"/>
          </w:tcPr>
          <w:p w:rsidR="005C2FCB" w:rsidRPr="005C2FCB" w:rsidRDefault="005C2FCB" w:rsidP="005C2FCB">
            <w:pPr>
              <w:widowControl/>
              <w:autoSpaceDE/>
              <w:autoSpaceDN/>
              <w:adjustRightInd/>
              <w:spacing w:line="276" w:lineRule="auto"/>
              <w:contextualSpacing/>
              <w:jc w:val="center"/>
              <w:rPr>
                <w:b/>
                <w:sz w:val="24"/>
                <w:szCs w:val="24"/>
              </w:rPr>
            </w:pPr>
          </w:p>
        </w:tc>
        <w:tc>
          <w:tcPr>
            <w:tcW w:w="2127" w:type="dxa"/>
            <w:shd w:val="clear" w:color="auto" w:fill="B8CCE4"/>
            <w:vAlign w:val="center"/>
          </w:tcPr>
          <w:p w:rsidR="005C2FCB" w:rsidRPr="005C2FCB" w:rsidRDefault="005C2FCB" w:rsidP="005C2FCB">
            <w:pPr>
              <w:widowControl/>
              <w:autoSpaceDE/>
              <w:autoSpaceDN/>
              <w:adjustRightInd/>
              <w:spacing w:line="276" w:lineRule="auto"/>
              <w:contextualSpacing/>
              <w:jc w:val="center"/>
              <w:rPr>
                <w:b/>
                <w:sz w:val="24"/>
                <w:szCs w:val="24"/>
              </w:rPr>
            </w:pPr>
            <w:r w:rsidRPr="005C2FCB">
              <w:rPr>
                <w:b/>
                <w:sz w:val="24"/>
                <w:szCs w:val="24"/>
              </w:rPr>
              <w:t>375,20</w:t>
            </w:r>
          </w:p>
        </w:tc>
      </w:tr>
    </w:tbl>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1.3.14  Расчет  требуемой мощности водозаборных и очистных сооружений.</w:t>
      </w:r>
    </w:p>
    <w:p w:rsidR="005C2FCB" w:rsidRPr="005C2FCB" w:rsidRDefault="005C2FCB" w:rsidP="005C2FCB">
      <w:pPr>
        <w:widowControl/>
        <w:spacing w:line="276" w:lineRule="auto"/>
        <w:contextualSpacing/>
        <w:jc w:val="both"/>
        <w:rPr>
          <w:bCs/>
          <w:sz w:val="28"/>
          <w:szCs w:val="28"/>
        </w:rPr>
      </w:pPr>
      <w:r w:rsidRPr="005C2FCB">
        <w:rPr>
          <w:bCs/>
          <w:sz w:val="28"/>
          <w:szCs w:val="28"/>
        </w:rPr>
        <w:t>Таблица 12</w:t>
      </w:r>
    </w:p>
    <w:p w:rsidR="005C2FCB" w:rsidRPr="005C2FCB" w:rsidRDefault="005C2FCB" w:rsidP="005C2FCB">
      <w:pPr>
        <w:widowControl/>
        <w:spacing w:line="276" w:lineRule="auto"/>
        <w:contextualSpacing/>
        <w:jc w:val="both"/>
        <w:rPr>
          <w:bCs/>
          <w:sz w:val="28"/>
          <w:szCs w:val="28"/>
        </w:rPr>
      </w:pPr>
    </w:p>
    <w:tbl>
      <w:tblPr>
        <w:tblW w:w="10363" w:type="dxa"/>
        <w:tblInd w:w="93" w:type="dxa"/>
        <w:tblLayout w:type="fixed"/>
        <w:tblLook w:val="00A0" w:firstRow="1" w:lastRow="0" w:firstColumn="1" w:lastColumn="0" w:noHBand="0" w:noVBand="0"/>
      </w:tblPr>
      <w:tblGrid>
        <w:gridCol w:w="1815"/>
        <w:gridCol w:w="1800"/>
        <w:gridCol w:w="1701"/>
        <w:gridCol w:w="1701"/>
        <w:gridCol w:w="1560"/>
        <w:gridCol w:w="1786"/>
      </w:tblGrid>
      <w:tr w:rsidR="005C2FCB" w:rsidRPr="005C2FCB" w:rsidTr="005C2FCB">
        <w:trPr>
          <w:trHeight w:val="300"/>
        </w:trPr>
        <w:tc>
          <w:tcPr>
            <w:tcW w:w="1815" w:type="dxa"/>
            <w:vMerge w:val="restart"/>
            <w:tcBorders>
              <w:top w:val="single" w:sz="8" w:space="0" w:color="auto"/>
              <w:left w:val="single" w:sz="8" w:space="0" w:color="auto"/>
              <w:bottom w:val="single" w:sz="8" w:space="0" w:color="000000"/>
              <w:right w:val="single" w:sz="4" w:space="0" w:color="auto"/>
            </w:tcBorders>
            <w:shd w:val="clear" w:color="auto" w:fill="B8CCE4"/>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p>
        </w:tc>
        <w:tc>
          <w:tcPr>
            <w:tcW w:w="8548" w:type="dxa"/>
            <w:gridSpan w:val="5"/>
            <w:tcBorders>
              <w:top w:val="single" w:sz="4" w:space="0" w:color="auto"/>
              <w:left w:val="single" w:sz="4" w:space="0" w:color="auto"/>
              <w:bottom w:val="single" w:sz="4" w:space="0" w:color="auto"/>
              <w:right w:val="single" w:sz="8" w:space="0" w:color="000000"/>
            </w:tcBorders>
            <w:shd w:val="clear" w:color="auto" w:fill="B8CCE4"/>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2026</w:t>
            </w:r>
          </w:p>
        </w:tc>
      </w:tr>
      <w:tr w:rsidR="005C2FCB" w:rsidRPr="005C2FCB" w:rsidTr="005C2FCB">
        <w:trPr>
          <w:trHeight w:val="330"/>
        </w:trPr>
        <w:tc>
          <w:tcPr>
            <w:tcW w:w="1815" w:type="dxa"/>
            <w:vMerge/>
            <w:tcBorders>
              <w:top w:val="single" w:sz="8" w:space="0" w:color="auto"/>
              <w:left w:val="single" w:sz="8" w:space="0" w:color="auto"/>
              <w:bottom w:val="single" w:sz="8" w:space="0" w:color="000000"/>
              <w:right w:val="single" w:sz="8" w:space="0" w:color="auto"/>
            </w:tcBorders>
            <w:shd w:val="clear" w:color="auto" w:fill="B8CCE4"/>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p>
        </w:tc>
        <w:tc>
          <w:tcPr>
            <w:tcW w:w="1800" w:type="dxa"/>
            <w:tcBorders>
              <w:top w:val="nil"/>
              <w:left w:val="single" w:sz="8" w:space="0" w:color="auto"/>
              <w:bottom w:val="single" w:sz="4" w:space="0" w:color="auto"/>
              <w:right w:val="single" w:sz="8" w:space="0" w:color="auto"/>
            </w:tcBorders>
            <w:shd w:val="clear" w:color="auto" w:fill="B8CCE4"/>
            <w:vAlign w:val="center"/>
          </w:tcPr>
          <w:p w:rsidR="005C2FCB" w:rsidRPr="005C2FCB" w:rsidRDefault="005C2FCB" w:rsidP="005C2FCB">
            <w:pPr>
              <w:widowControl/>
              <w:spacing w:line="276" w:lineRule="auto"/>
              <w:contextualSpacing/>
              <w:jc w:val="center"/>
              <w:rPr>
                <w:sz w:val="24"/>
                <w:szCs w:val="24"/>
              </w:rPr>
            </w:pPr>
            <w:r w:rsidRPr="005C2FCB">
              <w:rPr>
                <w:sz w:val="24"/>
                <w:szCs w:val="24"/>
              </w:rPr>
              <w:t xml:space="preserve">Существующая мощность </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r w:rsidRPr="005C2FCB">
              <w:rPr>
                <w:sz w:val="24"/>
                <w:szCs w:val="24"/>
              </w:rPr>
              <w:t>.</w:t>
            </w:r>
          </w:p>
        </w:tc>
        <w:tc>
          <w:tcPr>
            <w:tcW w:w="1701" w:type="dxa"/>
            <w:tcBorders>
              <w:top w:val="nil"/>
              <w:left w:val="single" w:sz="8" w:space="0" w:color="auto"/>
              <w:bottom w:val="single" w:sz="8" w:space="0" w:color="auto"/>
              <w:right w:val="single" w:sz="4" w:space="0" w:color="auto"/>
            </w:tcBorders>
            <w:shd w:val="clear" w:color="auto" w:fill="B8CCE4"/>
            <w:vAlign w:val="center"/>
          </w:tcPr>
          <w:p w:rsidR="005C2FCB" w:rsidRPr="005C2FCB" w:rsidRDefault="005C2FCB" w:rsidP="005C2FCB">
            <w:pPr>
              <w:widowControl/>
              <w:spacing w:line="276" w:lineRule="auto"/>
              <w:contextualSpacing/>
              <w:jc w:val="center"/>
              <w:rPr>
                <w:sz w:val="24"/>
                <w:szCs w:val="24"/>
              </w:rPr>
            </w:pPr>
            <w:r w:rsidRPr="005C2FCB">
              <w:rPr>
                <w:sz w:val="24"/>
                <w:szCs w:val="24"/>
              </w:rPr>
              <w:t>Годовое</w:t>
            </w:r>
          </w:p>
          <w:p w:rsidR="005C2FCB" w:rsidRPr="005C2FCB" w:rsidRDefault="005C2FCB" w:rsidP="005C2FCB">
            <w:pPr>
              <w:widowControl/>
              <w:spacing w:line="276" w:lineRule="auto"/>
              <w:contextualSpacing/>
              <w:jc w:val="center"/>
              <w:rPr>
                <w:sz w:val="24"/>
                <w:szCs w:val="24"/>
              </w:rPr>
            </w:pPr>
            <w:r w:rsidRPr="005C2FCB">
              <w:rPr>
                <w:sz w:val="24"/>
                <w:szCs w:val="24"/>
              </w:rPr>
              <w:t>тыс. м³/</w:t>
            </w:r>
            <w:proofErr w:type="spellStart"/>
            <w:r w:rsidRPr="005C2FCB">
              <w:rPr>
                <w:sz w:val="24"/>
                <w:szCs w:val="24"/>
              </w:rPr>
              <w:t>сут</w:t>
            </w:r>
            <w:proofErr w:type="spellEnd"/>
            <w:r w:rsidRPr="005C2FCB">
              <w:rPr>
                <w:sz w:val="24"/>
                <w:szCs w:val="24"/>
              </w:rPr>
              <w:t>.</w:t>
            </w:r>
          </w:p>
        </w:tc>
        <w:tc>
          <w:tcPr>
            <w:tcW w:w="1701" w:type="dxa"/>
            <w:tcBorders>
              <w:top w:val="nil"/>
              <w:left w:val="nil"/>
              <w:bottom w:val="single" w:sz="8" w:space="0" w:color="auto"/>
              <w:right w:val="single" w:sz="4" w:space="0" w:color="auto"/>
            </w:tcBorders>
            <w:shd w:val="clear" w:color="auto" w:fill="B8CCE4"/>
            <w:noWrap/>
            <w:vAlign w:val="center"/>
          </w:tcPr>
          <w:p w:rsidR="005C2FCB" w:rsidRPr="005C2FCB" w:rsidRDefault="005C2FCB" w:rsidP="005C2FCB">
            <w:pPr>
              <w:widowControl/>
              <w:spacing w:line="276" w:lineRule="auto"/>
              <w:contextualSpacing/>
              <w:jc w:val="center"/>
              <w:rPr>
                <w:sz w:val="24"/>
                <w:szCs w:val="24"/>
              </w:rPr>
            </w:pPr>
            <w:r w:rsidRPr="005C2FCB">
              <w:rPr>
                <w:sz w:val="24"/>
                <w:szCs w:val="24"/>
              </w:rPr>
              <w:t>Суточное</w:t>
            </w:r>
          </w:p>
          <w:p w:rsidR="005C2FCB" w:rsidRPr="005C2FCB" w:rsidRDefault="005C2FCB" w:rsidP="005C2FCB">
            <w:pPr>
              <w:widowControl/>
              <w:spacing w:line="276" w:lineRule="auto"/>
              <w:contextualSpacing/>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r w:rsidRPr="005C2FCB">
              <w:rPr>
                <w:sz w:val="24"/>
                <w:szCs w:val="24"/>
              </w:rPr>
              <w:t>.</w:t>
            </w:r>
          </w:p>
        </w:tc>
        <w:tc>
          <w:tcPr>
            <w:tcW w:w="1560" w:type="dxa"/>
            <w:tcBorders>
              <w:top w:val="nil"/>
              <w:left w:val="nil"/>
              <w:bottom w:val="single" w:sz="8" w:space="0" w:color="auto"/>
              <w:right w:val="single" w:sz="8" w:space="0" w:color="auto"/>
            </w:tcBorders>
            <w:shd w:val="clear" w:color="auto" w:fill="B8CCE4"/>
            <w:noWrap/>
            <w:vAlign w:val="center"/>
          </w:tcPr>
          <w:p w:rsidR="005C2FCB" w:rsidRPr="005C2FCB" w:rsidRDefault="005C2FCB" w:rsidP="005C2FCB">
            <w:pPr>
              <w:widowControl/>
              <w:spacing w:line="276" w:lineRule="auto"/>
              <w:contextualSpacing/>
              <w:jc w:val="center"/>
              <w:rPr>
                <w:sz w:val="24"/>
                <w:szCs w:val="24"/>
              </w:rPr>
            </w:pPr>
            <w:r w:rsidRPr="005C2FCB">
              <w:rPr>
                <w:sz w:val="24"/>
                <w:szCs w:val="24"/>
              </w:rPr>
              <w:t>Макс. суточное</w:t>
            </w:r>
          </w:p>
          <w:p w:rsidR="005C2FCB" w:rsidRPr="005C2FCB" w:rsidRDefault="005C2FCB" w:rsidP="005C2FCB">
            <w:pPr>
              <w:widowControl/>
              <w:spacing w:line="276" w:lineRule="auto"/>
              <w:contextualSpacing/>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r w:rsidRPr="005C2FCB">
              <w:rPr>
                <w:sz w:val="24"/>
                <w:szCs w:val="24"/>
              </w:rPr>
              <w:t>.</w:t>
            </w:r>
          </w:p>
        </w:tc>
        <w:tc>
          <w:tcPr>
            <w:tcW w:w="1786" w:type="dxa"/>
            <w:tcBorders>
              <w:top w:val="nil"/>
              <w:left w:val="nil"/>
              <w:bottom w:val="single" w:sz="8" w:space="0" w:color="auto"/>
              <w:right w:val="single" w:sz="8" w:space="0" w:color="auto"/>
            </w:tcBorders>
            <w:shd w:val="clear" w:color="auto" w:fill="B8CCE4"/>
            <w:vAlign w:val="center"/>
          </w:tcPr>
          <w:p w:rsidR="005C2FCB" w:rsidRPr="005C2FCB" w:rsidRDefault="005C2FCB" w:rsidP="005C2FCB">
            <w:pPr>
              <w:widowControl/>
              <w:spacing w:line="276" w:lineRule="auto"/>
              <w:contextualSpacing/>
              <w:jc w:val="center"/>
              <w:rPr>
                <w:sz w:val="24"/>
                <w:szCs w:val="24"/>
              </w:rPr>
            </w:pPr>
            <w:r w:rsidRPr="005C2FCB">
              <w:rPr>
                <w:sz w:val="24"/>
                <w:szCs w:val="24"/>
              </w:rPr>
              <w:t>Резерв/</w:t>
            </w:r>
          </w:p>
          <w:p w:rsidR="005C2FCB" w:rsidRPr="005C2FCB" w:rsidRDefault="005C2FCB" w:rsidP="005C2FCB">
            <w:pPr>
              <w:widowControl/>
              <w:spacing w:line="276" w:lineRule="auto"/>
              <w:contextualSpacing/>
              <w:jc w:val="center"/>
              <w:rPr>
                <w:sz w:val="24"/>
                <w:szCs w:val="24"/>
              </w:rPr>
            </w:pPr>
            <w:r w:rsidRPr="005C2FCB">
              <w:rPr>
                <w:sz w:val="24"/>
                <w:szCs w:val="24"/>
              </w:rPr>
              <w:t xml:space="preserve">Дефицит </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r w:rsidRPr="005C2FCB">
              <w:rPr>
                <w:sz w:val="24"/>
                <w:szCs w:val="24"/>
              </w:rPr>
              <w:t>.</w:t>
            </w:r>
          </w:p>
        </w:tc>
      </w:tr>
      <w:tr w:rsidR="005C2FCB" w:rsidRPr="005C2FCB" w:rsidTr="005C2FCB">
        <w:trPr>
          <w:trHeight w:val="315"/>
        </w:trPr>
        <w:tc>
          <w:tcPr>
            <w:tcW w:w="1815" w:type="dxa"/>
            <w:tcBorders>
              <w:top w:val="single" w:sz="8" w:space="0" w:color="auto"/>
              <w:left w:val="single" w:sz="8" w:space="0" w:color="auto"/>
              <w:bottom w:val="single" w:sz="8"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rPr>
                <w:color w:val="000000"/>
                <w:sz w:val="24"/>
                <w:szCs w:val="24"/>
              </w:rPr>
            </w:pPr>
            <w:r w:rsidRPr="005C2FCB">
              <w:rPr>
                <w:color w:val="000000"/>
                <w:sz w:val="24"/>
                <w:szCs w:val="24"/>
              </w:rPr>
              <w:t>горячая:</w:t>
            </w:r>
          </w:p>
        </w:tc>
        <w:tc>
          <w:tcPr>
            <w:tcW w:w="1800" w:type="dxa"/>
            <w:tcBorders>
              <w:top w:val="single" w:sz="4" w:space="0" w:color="auto"/>
              <w:left w:val="single" w:sz="4" w:space="0" w:color="auto"/>
              <w:bottom w:val="single" w:sz="4"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01" w:type="dxa"/>
            <w:tcBorders>
              <w:top w:val="single" w:sz="8" w:space="0" w:color="auto"/>
              <w:left w:val="single" w:sz="4" w:space="0" w:color="auto"/>
              <w:bottom w:val="single" w:sz="8"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01" w:type="dxa"/>
            <w:tcBorders>
              <w:top w:val="single" w:sz="8" w:space="0" w:color="auto"/>
              <w:left w:val="nil"/>
              <w:bottom w:val="single" w:sz="8"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560" w:type="dxa"/>
            <w:tcBorders>
              <w:top w:val="single" w:sz="8" w:space="0" w:color="auto"/>
              <w:left w:val="nil"/>
              <w:bottom w:val="single" w:sz="8" w:space="0" w:color="auto"/>
              <w:right w:val="single" w:sz="8"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86" w:type="dxa"/>
            <w:tcBorders>
              <w:top w:val="single" w:sz="8" w:space="0" w:color="auto"/>
              <w:left w:val="nil"/>
              <w:bottom w:val="single" w:sz="8" w:space="0" w:color="auto"/>
              <w:right w:val="single" w:sz="8"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r>
      <w:tr w:rsidR="005C2FCB" w:rsidRPr="005C2FCB" w:rsidTr="005C2FCB">
        <w:trPr>
          <w:trHeight w:val="300"/>
        </w:trPr>
        <w:tc>
          <w:tcPr>
            <w:tcW w:w="1815" w:type="dxa"/>
            <w:tcBorders>
              <w:top w:val="nil"/>
              <w:left w:val="single" w:sz="8" w:space="0" w:color="auto"/>
              <w:bottom w:val="single" w:sz="4"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rPr>
                <w:color w:val="000000"/>
                <w:sz w:val="24"/>
                <w:szCs w:val="24"/>
              </w:rPr>
            </w:pPr>
            <w:r w:rsidRPr="005C2FCB">
              <w:rPr>
                <w:color w:val="000000"/>
                <w:sz w:val="24"/>
                <w:szCs w:val="24"/>
              </w:rPr>
              <w:t>питьевая:</w:t>
            </w:r>
          </w:p>
        </w:tc>
        <w:tc>
          <w:tcPr>
            <w:tcW w:w="1800" w:type="dxa"/>
            <w:tcBorders>
              <w:top w:val="single" w:sz="4" w:space="0" w:color="auto"/>
              <w:left w:val="single" w:sz="4" w:space="0" w:color="auto"/>
              <w:bottom w:val="single" w:sz="4"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720</w:t>
            </w:r>
          </w:p>
        </w:tc>
        <w:tc>
          <w:tcPr>
            <w:tcW w:w="1701" w:type="dxa"/>
            <w:tcBorders>
              <w:top w:val="nil"/>
              <w:left w:val="single" w:sz="4" w:space="0" w:color="auto"/>
              <w:bottom w:val="single" w:sz="4"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137,619</w:t>
            </w:r>
          </w:p>
        </w:tc>
        <w:tc>
          <w:tcPr>
            <w:tcW w:w="1701" w:type="dxa"/>
            <w:tcBorders>
              <w:top w:val="nil"/>
              <w:left w:val="nil"/>
              <w:bottom w:val="single" w:sz="4"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375,20</w:t>
            </w:r>
          </w:p>
        </w:tc>
        <w:tc>
          <w:tcPr>
            <w:tcW w:w="1560" w:type="dxa"/>
            <w:tcBorders>
              <w:top w:val="nil"/>
              <w:left w:val="nil"/>
              <w:bottom w:val="single" w:sz="4" w:space="0" w:color="auto"/>
              <w:right w:val="single" w:sz="8"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bCs/>
                <w:sz w:val="24"/>
                <w:szCs w:val="24"/>
              </w:rPr>
              <w:t>401,138</w:t>
            </w:r>
          </w:p>
        </w:tc>
        <w:tc>
          <w:tcPr>
            <w:tcW w:w="1786" w:type="dxa"/>
            <w:tcBorders>
              <w:top w:val="nil"/>
              <w:left w:val="nil"/>
              <w:bottom w:val="single" w:sz="4" w:space="0" w:color="auto"/>
              <w:right w:val="single" w:sz="8"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Резерв</w:t>
            </w:r>
          </w:p>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318,862</w:t>
            </w:r>
          </w:p>
        </w:tc>
      </w:tr>
      <w:tr w:rsidR="005C2FCB" w:rsidRPr="005C2FCB" w:rsidTr="005C2FCB">
        <w:trPr>
          <w:trHeight w:val="300"/>
        </w:trPr>
        <w:tc>
          <w:tcPr>
            <w:tcW w:w="1815" w:type="dxa"/>
            <w:tcBorders>
              <w:top w:val="nil"/>
              <w:left w:val="single" w:sz="8" w:space="0" w:color="auto"/>
              <w:bottom w:val="single" w:sz="4"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rPr>
                <w:color w:val="000000"/>
                <w:sz w:val="24"/>
                <w:szCs w:val="24"/>
              </w:rPr>
            </w:pPr>
            <w:r w:rsidRPr="005C2FCB">
              <w:rPr>
                <w:color w:val="000000"/>
                <w:sz w:val="24"/>
                <w:szCs w:val="24"/>
              </w:rPr>
              <w:t>техническая:</w:t>
            </w:r>
          </w:p>
        </w:tc>
        <w:tc>
          <w:tcPr>
            <w:tcW w:w="1800" w:type="dxa"/>
            <w:tcBorders>
              <w:top w:val="single" w:sz="4" w:space="0" w:color="auto"/>
              <w:left w:val="single" w:sz="4" w:space="0" w:color="auto"/>
              <w:bottom w:val="single" w:sz="4" w:space="0" w:color="auto"/>
              <w:right w:val="single" w:sz="4"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01" w:type="dxa"/>
            <w:tcBorders>
              <w:top w:val="nil"/>
              <w:left w:val="single" w:sz="4" w:space="0" w:color="auto"/>
              <w:bottom w:val="single" w:sz="4"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01" w:type="dxa"/>
            <w:tcBorders>
              <w:top w:val="nil"/>
              <w:left w:val="nil"/>
              <w:bottom w:val="single" w:sz="4" w:space="0" w:color="auto"/>
              <w:right w:val="single" w:sz="4"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560" w:type="dxa"/>
            <w:tcBorders>
              <w:top w:val="nil"/>
              <w:left w:val="nil"/>
              <w:bottom w:val="single" w:sz="4" w:space="0" w:color="auto"/>
              <w:right w:val="single" w:sz="8" w:space="0" w:color="auto"/>
            </w:tcBorders>
            <w:noWrap/>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c>
          <w:tcPr>
            <w:tcW w:w="1786" w:type="dxa"/>
            <w:tcBorders>
              <w:top w:val="nil"/>
              <w:left w:val="nil"/>
              <w:bottom w:val="single" w:sz="4" w:space="0" w:color="auto"/>
              <w:right w:val="single" w:sz="8" w:space="0" w:color="auto"/>
            </w:tcBorders>
            <w:vAlign w:val="center"/>
          </w:tcPr>
          <w:p w:rsidR="005C2FCB" w:rsidRPr="005C2FCB" w:rsidRDefault="005C2FCB" w:rsidP="005C2FCB">
            <w:pPr>
              <w:widowControl/>
              <w:autoSpaceDE/>
              <w:autoSpaceDN/>
              <w:adjustRightInd/>
              <w:spacing w:line="276" w:lineRule="auto"/>
              <w:contextualSpacing/>
              <w:jc w:val="center"/>
              <w:rPr>
                <w:color w:val="000000"/>
                <w:sz w:val="24"/>
                <w:szCs w:val="24"/>
              </w:rPr>
            </w:pPr>
            <w:r w:rsidRPr="005C2FCB">
              <w:rPr>
                <w:color w:val="000000"/>
                <w:sz w:val="24"/>
                <w:szCs w:val="24"/>
              </w:rPr>
              <w:t>-</w:t>
            </w:r>
          </w:p>
        </w:tc>
      </w:tr>
    </w:tbl>
    <w:p w:rsidR="005C2FCB" w:rsidRPr="005C2FCB" w:rsidRDefault="005C2FCB" w:rsidP="005C2FCB">
      <w:pPr>
        <w:widowControl/>
        <w:spacing w:line="276" w:lineRule="auto"/>
        <w:contextualSpacing/>
        <w:jc w:val="both"/>
        <w:rPr>
          <w:bCs/>
          <w:sz w:val="28"/>
          <w:szCs w:val="28"/>
        </w:rPr>
      </w:pPr>
      <w:r w:rsidRPr="005C2FCB">
        <w:rPr>
          <w:bCs/>
          <w:sz w:val="28"/>
          <w:szCs w:val="28"/>
        </w:rPr>
        <w:t xml:space="preserve"> </w:t>
      </w:r>
    </w:p>
    <w:p w:rsidR="005C2FCB" w:rsidRPr="005C2FCB" w:rsidRDefault="005C2FCB" w:rsidP="005C2FCB">
      <w:pPr>
        <w:widowControl/>
        <w:spacing w:line="276" w:lineRule="auto"/>
        <w:contextualSpacing/>
        <w:jc w:val="both"/>
        <w:rPr>
          <w:bCs/>
          <w:sz w:val="28"/>
          <w:szCs w:val="28"/>
        </w:rPr>
      </w:pPr>
      <w:r w:rsidRPr="005C2FCB">
        <w:rPr>
          <w:bCs/>
          <w:sz w:val="28"/>
          <w:szCs w:val="28"/>
        </w:rPr>
        <w:t xml:space="preserve">Для обеспечения 100% населения </w:t>
      </w:r>
      <w:r w:rsidRPr="005C2FCB">
        <w:rPr>
          <w:sz w:val="28"/>
          <w:szCs w:val="28"/>
        </w:rPr>
        <w:t xml:space="preserve">сельского поселения </w:t>
      </w:r>
      <w:proofErr w:type="spellStart"/>
      <w:r w:rsidRPr="005C2FCB">
        <w:rPr>
          <w:sz w:val="28"/>
          <w:szCs w:val="28"/>
        </w:rPr>
        <w:t>Савруха</w:t>
      </w:r>
      <w:proofErr w:type="spellEnd"/>
      <w:r w:rsidRPr="005C2FCB">
        <w:rPr>
          <w:bCs/>
          <w:sz w:val="28"/>
          <w:szCs w:val="28"/>
        </w:rPr>
        <w:t xml:space="preserve"> в расчетный срок питьевой водой необходимо строительство очистных сооружений мощностью не менее 500 м3/сутки и 180 тыс. м3/год.</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1.3.15  Наименование организации, которая наделена статусом гарантирующей организации.</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autoSpaceDE/>
        <w:autoSpaceDN/>
        <w:adjustRightInd/>
        <w:spacing w:line="276" w:lineRule="auto"/>
        <w:ind w:firstLine="708"/>
        <w:jc w:val="both"/>
        <w:rPr>
          <w:sz w:val="28"/>
          <w:szCs w:val="28"/>
        </w:rPr>
      </w:pPr>
      <w:r w:rsidRPr="005C2FCB">
        <w:rPr>
          <w:bCs/>
          <w:sz w:val="28"/>
          <w:szCs w:val="28"/>
        </w:rPr>
        <w:t xml:space="preserve">Функции гарантирующей организации выполняет </w:t>
      </w:r>
      <w:r w:rsidRPr="005C2FCB">
        <w:rPr>
          <w:sz w:val="28"/>
          <w:szCs w:val="28"/>
        </w:rPr>
        <w:t xml:space="preserve">администрация сельского поселения </w:t>
      </w:r>
      <w:proofErr w:type="spellStart"/>
      <w:r w:rsidRPr="005C2FCB">
        <w:rPr>
          <w:sz w:val="28"/>
          <w:szCs w:val="28"/>
        </w:rPr>
        <w:t>Савруха</w:t>
      </w:r>
      <w:proofErr w:type="spellEnd"/>
      <w:r w:rsidRPr="005C2FCB">
        <w:rPr>
          <w:sz w:val="28"/>
          <w:szCs w:val="28"/>
        </w:rPr>
        <w:t xml:space="preserve">. </w:t>
      </w: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lastRenderedPageBreak/>
        <w:t>1.4  Предложения по строительству, реконструкции и модернизации объектов централизованных систем водоснабжения.</w:t>
      </w:r>
    </w:p>
    <w:p w:rsidR="005C2FCB" w:rsidRPr="005C2FCB" w:rsidRDefault="005C2FCB" w:rsidP="005C2FCB">
      <w:pPr>
        <w:widowControl/>
        <w:spacing w:line="276" w:lineRule="auto"/>
        <w:ind w:left="709"/>
        <w:jc w:val="both"/>
        <w:rPr>
          <w:sz w:val="28"/>
          <w:szCs w:val="28"/>
        </w:rPr>
      </w:pPr>
      <w:r w:rsidRPr="005C2FCB">
        <w:rPr>
          <w:sz w:val="28"/>
          <w:szCs w:val="28"/>
        </w:rPr>
        <w:t>На первую очередь:</w:t>
      </w:r>
    </w:p>
    <w:p w:rsidR="005C2FCB" w:rsidRPr="005C2FCB" w:rsidRDefault="005C2FCB" w:rsidP="005C2FCB">
      <w:pPr>
        <w:widowControl/>
        <w:numPr>
          <w:ilvl w:val="0"/>
          <w:numId w:val="32"/>
        </w:numPr>
        <w:tabs>
          <w:tab w:val="num" w:pos="-4678"/>
          <w:tab w:val="num" w:pos="1260"/>
        </w:tabs>
        <w:autoSpaceDE/>
        <w:autoSpaceDN/>
        <w:adjustRightInd/>
        <w:spacing w:after="200" w:line="276" w:lineRule="auto"/>
        <w:jc w:val="both"/>
        <w:rPr>
          <w:sz w:val="28"/>
          <w:szCs w:val="28"/>
        </w:rPr>
      </w:pPr>
      <w:r w:rsidRPr="005C2FCB">
        <w:rPr>
          <w:sz w:val="28"/>
          <w:szCs w:val="28"/>
        </w:rPr>
        <w:t xml:space="preserve">Разработка проектно-сметной документации на строительство новых водопроводных сетей в сельском поселении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numPr>
          <w:ilvl w:val="0"/>
          <w:numId w:val="32"/>
        </w:numPr>
        <w:autoSpaceDE/>
        <w:autoSpaceDN/>
        <w:adjustRightInd/>
        <w:spacing w:after="200" w:line="276" w:lineRule="auto"/>
        <w:contextualSpacing/>
        <w:jc w:val="both"/>
        <w:rPr>
          <w:sz w:val="28"/>
          <w:szCs w:val="28"/>
        </w:rPr>
      </w:pPr>
      <w:r w:rsidRPr="005C2FCB">
        <w:rPr>
          <w:sz w:val="28"/>
          <w:szCs w:val="28"/>
        </w:rPr>
        <w:t>Строительство очистных сооружений производительностью до 0,5 тыс</w:t>
      </w:r>
      <w:proofErr w:type="gramStart"/>
      <w:r w:rsidRPr="005C2FCB">
        <w:rPr>
          <w:sz w:val="28"/>
          <w:szCs w:val="28"/>
        </w:rPr>
        <w:t>.м</w:t>
      </w:r>
      <w:proofErr w:type="gramEnd"/>
      <w:r w:rsidRPr="005C2FCB">
        <w:rPr>
          <w:sz w:val="28"/>
          <w:szCs w:val="28"/>
        </w:rPr>
        <w:t xml:space="preserve">3 в с.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numPr>
          <w:ilvl w:val="0"/>
          <w:numId w:val="32"/>
        </w:numPr>
        <w:autoSpaceDE/>
        <w:autoSpaceDN/>
        <w:adjustRightInd/>
        <w:spacing w:after="200" w:line="276" w:lineRule="auto"/>
        <w:contextualSpacing/>
        <w:jc w:val="both"/>
        <w:rPr>
          <w:sz w:val="28"/>
          <w:szCs w:val="28"/>
        </w:rPr>
      </w:pPr>
      <w:r w:rsidRPr="005C2FCB">
        <w:rPr>
          <w:sz w:val="28"/>
          <w:szCs w:val="28"/>
        </w:rPr>
        <w:t>Строительство новых разводящих сетей водопровода на территории населенных пунктов;</w:t>
      </w:r>
    </w:p>
    <w:p w:rsidR="005C2FCB" w:rsidRPr="005C2FCB" w:rsidRDefault="005C2FCB" w:rsidP="005C2FCB">
      <w:pPr>
        <w:widowControl/>
        <w:numPr>
          <w:ilvl w:val="0"/>
          <w:numId w:val="32"/>
        </w:numPr>
        <w:autoSpaceDE/>
        <w:autoSpaceDN/>
        <w:adjustRightInd/>
        <w:spacing w:after="200" w:line="276" w:lineRule="auto"/>
        <w:contextualSpacing/>
        <w:jc w:val="both"/>
        <w:rPr>
          <w:sz w:val="28"/>
          <w:szCs w:val="28"/>
        </w:rPr>
      </w:pPr>
      <w:r w:rsidRPr="005C2FCB">
        <w:rPr>
          <w:sz w:val="28"/>
          <w:szCs w:val="28"/>
        </w:rPr>
        <w:t xml:space="preserve">Строительство магистральных водоводов для обеспечения водой </w:t>
      </w:r>
      <w:r w:rsidRPr="005C2FCB">
        <w:rPr>
          <w:sz w:val="28"/>
          <w:szCs w:val="28"/>
          <w:lang w:eastAsia="en-US"/>
        </w:rPr>
        <w:t xml:space="preserve">с. Северный Ключ, п. Вязовка,  </w:t>
      </w:r>
      <w:proofErr w:type="gramStart"/>
      <w:r w:rsidRPr="005C2FCB">
        <w:rPr>
          <w:sz w:val="28"/>
          <w:szCs w:val="28"/>
          <w:lang w:eastAsia="en-US"/>
        </w:rPr>
        <w:t>с</w:t>
      </w:r>
      <w:proofErr w:type="gramEnd"/>
      <w:r w:rsidRPr="005C2FCB">
        <w:rPr>
          <w:sz w:val="28"/>
          <w:szCs w:val="28"/>
          <w:lang w:eastAsia="en-US"/>
        </w:rPr>
        <w:t>. Александровка</w:t>
      </w:r>
      <w:r w:rsidRPr="005C2FCB">
        <w:rPr>
          <w:sz w:val="28"/>
          <w:szCs w:val="28"/>
        </w:rPr>
        <w:t>;</w:t>
      </w:r>
    </w:p>
    <w:p w:rsidR="005C2FCB" w:rsidRPr="005C2FCB" w:rsidRDefault="005C2FCB" w:rsidP="005C2FCB">
      <w:pPr>
        <w:widowControl/>
        <w:numPr>
          <w:ilvl w:val="0"/>
          <w:numId w:val="32"/>
        </w:numPr>
        <w:tabs>
          <w:tab w:val="num" w:pos="-4678"/>
          <w:tab w:val="num" w:pos="1260"/>
        </w:tabs>
        <w:autoSpaceDE/>
        <w:autoSpaceDN/>
        <w:adjustRightInd/>
        <w:spacing w:after="200" w:line="276" w:lineRule="auto"/>
        <w:jc w:val="both"/>
        <w:rPr>
          <w:sz w:val="28"/>
          <w:szCs w:val="28"/>
        </w:rPr>
      </w:pPr>
      <w:r w:rsidRPr="005C2FCB">
        <w:rPr>
          <w:sz w:val="28"/>
          <w:szCs w:val="28"/>
        </w:rPr>
        <w:t>Внедрение измерительных приборов, приборов контроля на водопроводных сетях и приборов учета воды в домах.</w:t>
      </w:r>
    </w:p>
    <w:p w:rsidR="005C2FCB" w:rsidRPr="005C2FCB" w:rsidRDefault="005C2FCB" w:rsidP="005C2FCB">
      <w:pPr>
        <w:widowControl/>
        <w:numPr>
          <w:ilvl w:val="0"/>
          <w:numId w:val="32"/>
        </w:numPr>
        <w:tabs>
          <w:tab w:val="num" w:pos="-4678"/>
          <w:tab w:val="num" w:pos="1260"/>
        </w:tabs>
        <w:autoSpaceDE/>
        <w:autoSpaceDN/>
        <w:adjustRightInd/>
        <w:spacing w:after="200" w:line="276" w:lineRule="auto"/>
        <w:jc w:val="both"/>
        <w:rPr>
          <w:sz w:val="28"/>
          <w:szCs w:val="28"/>
        </w:rPr>
      </w:pPr>
      <w:r w:rsidRPr="005C2FCB">
        <w:rPr>
          <w:sz w:val="28"/>
          <w:szCs w:val="28"/>
        </w:rPr>
        <w:t>Организация мероприятий установленных проектом зон санитарной охраны источника водоснабжения;</w:t>
      </w:r>
    </w:p>
    <w:p w:rsidR="005C2FCB" w:rsidRPr="005C2FCB" w:rsidRDefault="005C2FCB" w:rsidP="005C2FCB">
      <w:pPr>
        <w:widowControl/>
        <w:numPr>
          <w:ilvl w:val="0"/>
          <w:numId w:val="32"/>
        </w:numPr>
        <w:autoSpaceDE/>
        <w:autoSpaceDN/>
        <w:adjustRightInd/>
        <w:spacing w:after="200" w:line="276" w:lineRule="auto"/>
        <w:contextualSpacing/>
        <w:jc w:val="both"/>
        <w:rPr>
          <w:sz w:val="28"/>
          <w:szCs w:val="28"/>
        </w:rPr>
      </w:pPr>
      <w:r w:rsidRPr="005C2FCB">
        <w:rPr>
          <w:sz w:val="28"/>
          <w:szCs w:val="28"/>
        </w:rPr>
        <w:t>Устройство пожарных гидрантов при строительстве и ремонте водопроводов.</w:t>
      </w:r>
    </w:p>
    <w:p w:rsidR="005C2FCB" w:rsidRPr="005C2FCB" w:rsidRDefault="005C2FCB" w:rsidP="005C2FCB">
      <w:pPr>
        <w:widowControl/>
        <w:spacing w:line="276" w:lineRule="auto"/>
        <w:ind w:left="1260"/>
        <w:jc w:val="both"/>
        <w:rPr>
          <w:sz w:val="28"/>
          <w:szCs w:val="28"/>
        </w:rPr>
      </w:pPr>
      <w:r w:rsidRPr="005C2FCB">
        <w:rPr>
          <w:sz w:val="28"/>
          <w:szCs w:val="28"/>
        </w:rPr>
        <w:t>За расчётный срок:</w:t>
      </w:r>
    </w:p>
    <w:p w:rsidR="005C2FCB" w:rsidRPr="005C2FCB" w:rsidRDefault="005C2FCB" w:rsidP="005C2FCB">
      <w:pPr>
        <w:widowControl/>
        <w:numPr>
          <w:ilvl w:val="0"/>
          <w:numId w:val="34"/>
        </w:numPr>
        <w:tabs>
          <w:tab w:val="num" w:pos="0"/>
        </w:tabs>
        <w:autoSpaceDE/>
        <w:autoSpaceDN/>
        <w:adjustRightInd/>
        <w:spacing w:after="200" w:line="276" w:lineRule="auto"/>
        <w:ind w:left="1276" w:hanging="283"/>
        <w:contextualSpacing/>
        <w:jc w:val="both"/>
        <w:rPr>
          <w:sz w:val="28"/>
          <w:szCs w:val="28"/>
        </w:rPr>
      </w:pPr>
      <w:r w:rsidRPr="005C2FCB">
        <w:rPr>
          <w:sz w:val="28"/>
          <w:szCs w:val="28"/>
        </w:rPr>
        <w:t xml:space="preserve">Реконструкция разводящих водопроводных сетей </w:t>
      </w:r>
      <w:proofErr w:type="gramStart"/>
      <w:r w:rsidRPr="005C2FCB">
        <w:rPr>
          <w:sz w:val="28"/>
          <w:szCs w:val="28"/>
        </w:rPr>
        <w:t>в</w:t>
      </w:r>
      <w:proofErr w:type="gramEnd"/>
      <w:r w:rsidRPr="005C2FCB">
        <w:rPr>
          <w:sz w:val="28"/>
          <w:szCs w:val="28"/>
        </w:rPr>
        <w:t xml:space="preserve"> с.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numPr>
          <w:ilvl w:val="0"/>
          <w:numId w:val="34"/>
        </w:numPr>
        <w:tabs>
          <w:tab w:val="num" w:pos="0"/>
        </w:tabs>
        <w:autoSpaceDE/>
        <w:autoSpaceDN/>
        <w:adjustRightInd/>
        <w:spacing w:after="200" w:line="276" w:lineRule="auto"/>
        <w:ind w:left="1276" w:hanging="283"/>
        <w:contextualSpacing/>
        <w:jc w:val="both"/>
        <w:rPr>
          <w:sz w:val="28"/>
          <w:szCs w:val="28"/>
        </w:rPr>
      </w:pPr>
      <w:r w:rsidRPr="005C2FCB">
        <w:rPr>
          <w:sz w:val="28"/>
          <w:szCs w:val="28"/>
        </w:rPr>
        <w:t>Устройство систем доочистки воды на сетях питьевого водоснабжения;</w:t>
      </w:r>
    </w:p>
    <w:p w:rsidR="005C2FCB" w:rsidRPr="005C2FCB" w:rsidRDefault="005C2FCB" w:rsidP="005C2FCB">
      <w:pPr>
        <w:widowControl/>
        <w:numPr>
          <w:ilvl w:val="0"/>
          <w:numId w:val="34"/>
        </w:numPr>
        <w:tabs>
          <w:tab w:val="num" w:pos="1276"/>
        </w:tabs>
        <w:autoSpaceDE/>
        <w:autoSpaceDN/>
        <w:adjustRightInd/>
        <w:spacing w:after="200" w:line="276" w:lineRule="auto"/>
        <w:ind w:left="1276" w:hanging="283"/>
        <w:jc w:val="both"/>
        <w:rPr>
          <w:sz w:val="28"/>
          <w:szCs w:val="28"/>
        </w:rPr>
      </w:pPr>
      <w:r w:rsidRPr="005C2FCB">
        <w:rPr>
          <w:sz w:val="28"/>
          <w:szCs w:val="28"/>
        </w:rPr>
        <w:t xml:space="preserve">Строительство водонапорных башен </w:t>
      </w:r>
      <w:proofErr w:type="gramStart"/>
      <w:r w:rsidRPr="005C2FCB">
        <w:rPr>
          <w:sz w:val="28"/>
          <w:szCs w:val="28"/>
        </w:rPr>
        <w:t>в</w:t>
      </w:r>
      <w:proofErr w:type="gramEnd"/>
      <w:r w:rsidRPr="005C2FCB">
        <w:rPr>
          <w:sz w:val="28"/>
          <w:szCs w:val="28"/>
        </w:rPr>
        <w:t xml:space="preserve"> с.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numPr>
          <w:ilvl w:val="0"/>
          <w:numId w:val="34"/>
        </w:numPr>
        <w:tabs>
          <w:tab w:val="num" w:pos="1276"/>
        </w:tabs>
        <w:autoSpaceDE/>
        <w:autoSpaceDN/>
        <w:adjustRightInd/>
        <w:spacing w:after="200" w:line="276" w:lineRule="auto"/>
        <w:ind w:left="1276" w:hanging="283"/>
        <w:jc w:val="both"/>
        <w:rPr>
          <w:sz w:val="28"/>
          <w:szCs w:val="28"/>
        </w:rPr>
      </w:pPr>
      <w:r w:rsidRPr="005C2FCB">
        <w:rPr>
          <w:sz w:val="28"/>
          <w:szCs w:val="28"/>
        </w:rPr>
        <w:t xml:space="preserve">Организация мониторинга качества питьевой воды непосредственно на вводах в населённые пункты. </w:t>
      </w:r>
    </w:p>
    <w:p w:rsidR="005C2FCB" w:rsidRPr="005C2FCB" w:rsidRDefault="005C2FCB" w:rsidP="005C2FCB">
      <w:pPr>
        <w:widowControl/>
        <w:numPr>
          <w:ilvl w:val="0"/>
          <w:numId w:val="34"/>
        </w:numPr>
        <w:tabs>
          <w:tab w:val="num" w:pos="1276"/>
        </w:tabs>
        <w:autoSpaceDE/>
        <w:autoSpaceDN/>
        <w:adjustRightInd/>
        <w:spacing w:after="200" w:line="276" w:lineRule="auto"/>
        <w:ind w:left="1260" w:hanging="360"/>
        <w:jc w:val="both"/>
        <w:rPr>
          <w:sz w:val="28"/>
          <w:szCs w:val="28"/>
        </w:rPr>
      </w:pPr>
      <w:r w:rsidRPr="005C2FCB">
        <w:rPr>
          <w:sz w:val="28"/>
          <w:szCs w:val="28"/>
        </w:rPr>
        <w:t xml:space="preserve">Проектирование и строительство новых участков водопровода с учетом строительства новых жилых объектов согласно ген. плану застройки сельского поселения </w:t>
      </w:r>
      <w:proofErr w:type="spellStart"/>
      <w:r w:rsidRPr="005C2FCB">
        <w:rPr>
          <w:sz w:val="28"/>
          <w:szCs w:val="28"/>
        </w:rPr>
        <w:t>Савруха</w:t>
      </w:r>
      <w:proofErr w:type="spellEnd"/>
      <w:r w:rsidRPr="005C2FCB">
        <w:rPr>
          <w:sz w:val="28"/>
          <w:szCs w:val="28"/>
        </w:rPr>
        <w:t>.</w:t>
      </w:r>
    </w:p>
    <w:p w:rsidR="005C2FCB" w:rsidRPr="005C2FCB" w:rsidRDefault="005C2FCB" w:rsidP="005C2FCB">
      <w:pPr>
        <w:widowControl/>
        <w:spacing w:line="276" w:lineRule="auto"/>
        <w:ind w:left="900"/>
        <w:contextualSpacing/>
        <w:jc w:val="both"/>
        <w:rPr>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1.4.1 Перечень основных мероприятий по реализации схем водоснабжения с разбивкой по годам.</w:t>
      </w:r>
    </w:p>
    <w:p w:rsidR="005C2FCB" w:rsidRPr="005C2FCB" w:rsidRDefault="005C2FCB" w:rsidP="005C2FCB">
      <w:pPr>
        <w:widowControl/>
        <w:spacing w:line="276" w:lineRule="auto"/>
        <w:contextualSpacing/>
        <w:jc w:val="both"/>
        <w:rPr>
          <w:color w:val="000000"/>
          <w:sz w:val="28"/>
          <w:szCs w:val="28"/>
        </w:rPr>
      </w:pPr>
    </w:p>
    <w:p w:rsidR="005C2FCB" w:rsidRPr="005C2FCB" w:rsidRDefault="005C2FCB" w:rsidP="005C2FCB">
      <w:pPr>
        <w:widowControl/>
        <w:shd w:val="clear" w:color="auto" w:fill="FFFFFF"/>
        <w:autoSpaceDE/>
        <w:autoSpaceDN/>
        <w:adjustRightInd/>
        <w:spacing w:line="276" w:lineRule="auto"/>
        <w:jc w:val="both"/>
        <w:textAlignment w:val="baseline"/>
        <w:rPr>
          <w:spacing w:val="2"/>
          <w:sz w:val="28"/>
          <w:szCs w:val="28"/>
        </w:rPr>
      </w:pPr>
      <w:r w:rsidRPr="005C2FCB">
        <w:rPr>
          <w:spacing w:val="2"/>
          <w:sz w:val="28"/>
          <w:szCs w:val="28"/>
        </w:rPr>
        <w:t>Таблица 13 – Перечень основных мероприятий  по реализации схемы водоснабжения.</w:t>
      </w:r>
    </w:p>
    <w:p w:rsidR="005C2FCB" w:rsidRPr="005C2FCB" w:rsidRDefault="005C2FCB" w:rsidP="005C2FCB">
      <w:pPr>
        <w:widowControl/>
        <w:shd w:val="clear" w:color="auto" w:fill="FFFFFF"/>
        <w:autoSpaceDE/>
        <w:autoSpaceDN/>
        <w:adjustRightInd/>
        <w:spacing w:line="276" w:lineRule="auto"/>
        <w:jc w:val="both"/>
        <w:textAlignment w:val="baseline"/>
        <w:rPr>
          <w:spacing w:val="2"/>
          <w:sz w:val="28"/>
          <w:szCs w:val="28"/>
        </w:rPr>
      </w:pPr>
    </w:p>
    <w:p w:rsidR="005C2FCB" w:rsidRPr="005C2FCB" w:rsidRDefault="005C2FCB" w:rsidP="005C2FCB">
      <w:pPr>
        <w:widowControl/>
        <w:shd w:val="clear" w:color="auto" w:fill="FFFFFF"/>
        <w:autoSpaceDE/>
        <w:autoSpaceDN/>
        <w:adjustRightInd/>
        <w:spacing w:line="276" w:lineRule="auto"/>
        <w:jc w:val="both"/>
        <w:textAlignment w:val="baseline"/>
        <w:rPr>
          <w:spacing w:val="2"/>
          <w:sz w:val="28"/>
          <w:szCs w:val="28"/>
        </w:rPr>
      </w:pPr>
      <w:r w:rsidRPr="005C2FCB">
        <w:rPr>
          <w:spacing w:val="2"/>
          <w:sz w:val="28"/>
          <w:szCs w:val="28"/>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98"/>
        <w:gridCol w:w="2552"/>
        <w:gridCol w:w="1843"/>
        <w:gridCol w:w="2551"/>
      </w:tblGrid>
      <w:tr w:rsidR="005C2FCB" w:rsidRPr="005C2FCB" w:rsidTr="005C2FCB">
        <w:tc>
          <w:tcPr>
            <w:tcW w:w="612" w:type="dxa"/>
            <w:vMerge w:val="restart"/>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 xml:space="preserve">№ </w:t>
            </w:r>
            <w:proofErr w:type="gramStart"/>
            <w:r w:rsidRPr="005C2FCB">
              <w:rPr>
                <w:color w:val="000000"/>
                <w:spacing w:val="2"/>
                <w:sz w:val="24"/>
                <w:szCs w:val="24"/>
              </w:rPr>
              <w:t>п</w:t>
            </w:r>
            <w:proofErr w:type="gramEnd"/>
            <w:r w:rsidRPr="005C2FCB">
              <w:rPr>
                <w:color w:val="000000"/>
                <w:spacing w:val="2"/>
                <w:sz w:val="24"/>
                <w:szCs w:val="24"/>
              </w:rPr>
              <w:t>/п</w:t>
            </w:r>
          </w:p>
        </w:tc>
        <w:tc>
          <w:tcPr>
            <w:tcW w:w="2898" w:type="dxa"/>
            <w:vMerge w:val="restart"/>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Виды работ</w:t>
            </w:r>
          </w:p>
        </w:tc>
        <w:tc>
          <w:tcPr>
            <w:tcW w:w="2552" w:type="dxa"/>
            <w:vMerge w:val="restart"/>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bCs/>
                <w:color w:val="000000"/>
                <w:sz w:val="24"/>
                <w:szCs w:val="24"/>
              </w:rPr>
              <w:t>Всего капитальных вложений,</w:t>
            </w:r>
            <w:r w:rsidRPr="005C2FCB">
              <w:rPr>
                <w:bCs/>
                <w:color w:val="000000"/>
                <w:sz w:val="24"/>
                <w:szCs w:val="24"/>
              </w:rPr>
              <w:br/>
              <w:t>тыс. руб.</w:t>
            </w:r>
          </w:p>
        </w:tc>
        <w:tc>
          <w:tcPr>
            <w:tcW w:w="4394" w:type="dxa"/>
            <w:gridSpan w:val="2"/>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bCs/>
                <w:color w:val="000000"/>
                <w:sz w:val="24"/>
                <w:szCs w:val="24"/>
              </w:rPr>
              <w:t>Объем капитальных вложений</w:t>
            </w:r>
            <w:r w:rsidRPr="005C2FCB">
              <w:rPr>
                <w:bCs/>
                <w:color w:val="000000"/>
                <w:sz w:val="24"/>
                <w:szCs w:val="24"/>
              </w:rPr>
              <w:br/>
              <w:t xml:space="preserve">в </w:t>
            </w:r>
            <w:proofErr w:type="spellStart"/>
            <w:r w:rsidRPr="005C2FCB">
              <w:rPr>
                <w:bCs/>
                <w:color w:val="000000"/>
                <w:sz w:val="24"/>
                <w:szCs w:val="24"/>
              </w:rPr>
              <w:t>т.ч</w:t>
            </w:r>
            <w:proofErr w:type="spellEnd"/>
            <w:r w:rsidRPr="005C2FCB">
              <w:rPr>
                <w:bCs/>
                <w:color w:val="000000"/>
                <w:sz w:val="24"/>
                <w:szCs w:val="24"/>
              </w:rPr>
              <w:t>. по годам, тыс. руб.</w:t>
            </w:r>
          </w:p>
        </w:tc>
      </w:tr>
      <w:tr w:rsidR="005C2FCB" w:rsidRPr="005C2FCB" w:rsidTr="005C2FCB">
        <w:tc>
          <w:tcPr>
            <w:tcW w:w="612" w:type="dxa"/>
            <w:vMerge/>
            <w:shd w:val="clear" w:color="auto" w:fill="9BBB59"/>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p>
        </w:tc>
        <w:tc>
          <w:tcPr>
            <w:tcW w:w="2898" w:type="dxa"/>
            <w:vMerge/>
            <w:shd w:val="clear" w:color="auto" w:fill="9BBB59"/>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p>
        </w:tc>
        <w:tc>
          <w:tcPr>
            <w:tcW w:w="2552" w:type="dxa"/>
            <w:vMerge/>
            <w:shd w:val="clear" w:color="auto" w:fill="9BBB59"/>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p>
        </w:tc>
        <w:tc>
          <w:tcPr>
            <w:tcW w:w="1843" w:type="dxa"/>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2016-2019 гг.</w:t>
            </w:r>
          </w:p>
        </w:tc>
        <w:tc>
          <w:tcPr>
            <w:tcW w:w="2551" w:type="dxa"/>
            <w:shd w:val="clear" w:color="auto" w:fill="B8CCE4"/>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2020-2026 гг.</w:t>
            </w:r>
          </w:p>
        </w:tc>
      </w:tr>
      <w:tr w:rsidR="005C2FCB" w:rsidRPr="005C2FCB" w:rsidTr="005C2FCB">
        <w:tc>
          <w:tcPr>
            <w:tcW w:w="612" w:type="dxa"/>
            <w:shd w:val="clear" w:color="auto" w:fill="FFFFFF"/>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lastRenderedPageBreak/>
              <w:t>1</w:t>
            </w:r>
          </w:p>
        </w:tc>
        <w:tc>
          <w:tcPr>
            <w:tcW w:w="2898" w:type="dxa"/>
            <w:shd w:val="clear" w:color="auto" w:fill="FFFFFF"/>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2</w:t>
            </w:r>
          </w:p>
        </w:tc>
        <w:tc>
          <w:tcPr>
            <w:tcW w:w="2552" w:type="dxa"/>
            <w:shd w:val="clear" w:color="auto" w:fill="FFFFFF"/>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w:t>
            </w:r>
          </w:p>
        </w:tc>
        <w:tc>
          <w:tcPr>
            <w:tcW w:w="1843" w:type="dxa"/>
            <w:shd w:val="clear" w:color="auto" w:fill="FFFFFF"/>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4</w:t>
            </w:r>
          </w:p>
        </w:tc>
        <w:tc>
          <w:tcPr>
            <w:tcW w:w="2551" w:type="dxa"/>
            <w:shd w:val="clear" w:color="auto" w:fill="FFFFFF"/>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5</w:t>
            </w:r>
          </w:p>
        </w:tc>
      </w:tr>
      <w:tr w:rsidR="005C2FCB" w:rsidRPr="005C2FCB" w:rsidTr="005C2FCB">
        <w:tc>
          <w:tcPr>
            <w:tcW w:w="61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1</w:t>
            </w:r>
          </w:p>
        </w:tc>
        <w:tc>
          <w:tcPr>
            <w:tcW w:w="2898" w:type="dxa"/>
            <w:shd w:val="clear" w:color="auto" w:fill="auto"/>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Строительство модульных водоочистных сооружений</w:t>
            </w:r>
          </w:p>
        </w:tc>
        <w:tc>
          <w:tcPr>
            <w:tcW w:w="255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81830,0</w:t>
            </w:r>
          </w:p>
        </w:tc>
        <w:tc>
          <w:tcPr>
            <w:tcW w:w="1843"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0,00</w:t>
            </w:r>
          </w:p>
        </w:tc>
        <w:tc>
          <w:tcPr>
            <w:tcW w:w="2551"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81830,0</w:t>
            </w:r>
          </w:p>
        </w:tc>
      </w:tr>
      <w:tr w:rsidR="005C2FCB" w:rsidRPr="005C2FCB" w:rsidTr="005C2FCB">
        <w:tc>
          <w:tcPr>
            <w:tcW w:w="61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2</w:t>
            </w:r>
          </w:p>
        </w:tc>
        <w:tc>
          <w:tcPr>
            <w:tcW w:w="2898" w:type="dxa"/>
            <w:shd w:val="clear" w:color="auto" w:fill="auto"/>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Строительство трубопроводной системы</w:t>
            </w:r>
          </w:p>
        </w:tc>
        <w:tc>
          <w:tcPr>
            <w:tcW w:w="255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48000,0</w:t>
            </w:r>
          </w:p>
        </w:tc>
        <w:tc>
          <w:tcPr>
            <w:tcW w:w="1843"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48000,0</w:t>
            </w:r>
          </w:p>
        </w:tc>
        <w:tc>
          <w:tcPr>
            <w:tcW w:w="2551"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0,00</w:t>
            </w:r>
          </w:p>
        </w:tc>
      </w:tr>
      <w:tr w:rsidR="005C2FCB" w:rsidRPr="005C2FCB" w:rsidTr="005C2FCB">
        <w:tc>
          <w:tcPr>
            <w:tcW w:w="61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w:t>
            </w:r>
          </w:p>
        </w:tc>
        <w:tc>
          <w:tcPr>
            <w:tcW w:w="2898" w:type="dxa"/>
            <w:shd w:val="clear" w:color="auto" w:fill="auto"/>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Проектирование сетей питьевого водоснабжения</w:t>
            </w:r>
          </w:p>
        </w:tc>
        <w:tc>
          <w:tcPr>
            <w:tcW w:w="255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1900,0</w:t>
            </w:r>
          </w:p>
        </w:tc>
        <w:tc>
          <w:tcPr>
            <w:tcW w:w="1843"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1900,0</w:t>
            </w:r>
          </w:p>
        </w:tc>
        <w:tc>
          <w:tcPr>
            <w:tcW w:w="2551"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0,00</w:t>
            </w:r>
          </w:p>
        </w:tc>
      </w:tr>
      <w:tr w:rsidR="005C2FCB" w:rsidRPr="005C2FCB" w:rsidTr="005C2FCB">
        <w:tc>
          <w:tcPr>
            <w:tcW w:w="61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4</w:t>
            </w:r>
          </w:p>
        </w:tc>
        <w:tc>
          <w:tcPr>
            <w:tcW w:w="2898" w:type="dxa"/>
            <w:shd w:val="clear" w:color="auto" w:fill="auto"/>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Устройство элементов защиты в условиях ЧС</w:t>
            </w:r>
          </w:p>
        </w:tc>
        <w:tc>
          <w:tcPr>
            <w:tcW w:w="255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3200,0</w:t>
            </w:r>
          </w:p>
        </w:tc>
        <w:tc>
          <w:tcPr>
            <w:tcW w:w="1843"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0,00</w:t>
            </w:r>
          </w:p>
        </w:tc>
        <w:tc>
          <w:tcPr>
            <w:tcW w:w="2551"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3200,0</w:t>
            </w:r>
          </w:p>
        </w:tc>
      </w:tr>
      <w:tr w:rsidR="005C2FCB" w:rsidRPr="005C2FCB" w:rsidTr="005C2FCB">
        <w:tc>
          <w:tcPr>
            <w:tcW w:w="61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5</w:t>
            </w:r>
          </w:p>
        </w:tc>
        <w:tc>
          <w:tcPr>
            <w:tcW w:w="2898" w:type="dxa"/>
            <w:shd w:val="clear" w:color="auto" w:fill="auto"/>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Реконструкция  существующих водопроводных сетей</w:t>
            </w:r>
          </w:p>
        </w:tc>
        <w:tc>
          <w:tcPr>
            <w:tcW w:w="2552"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36300,0</w:t>
            </w:r>
          </w:p>
        </w:tc>
        <w:tc>
          <w:tcPr>
            <w:tcW w:w="1843"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0,00</w:t>
            </w:r>
          </w:p>
        </w:tc>
        <w:tc>
          <w:tcPr>
            <w:tcW w:w="2551" w:type="dxa"/>
            <w:shd w:val="clear" w:color="auto" w:fill="auto"/>
            <w:vAlign w:val="center"/>
          </w:tcPr>
          <w:p w:rsidR="005C2FCB" w:rsidRPr="005C2FCB" w:rsidRDefault="005C2FCB" w:rsidP="005C2FCB">
            <w:pPr>
              <w:widowControl/>
              <w:tabs>
                <w:tab w:val="left" w:pos="2895"/>
              </w:tabs>
              <w:autoSpaceDE/>
              <w:autoSpaceDN/>
              <w:adjustRightInd/>
              <w:spacing w:line="276" w:lineRule="auto"/>
              <w:jc w:val="center"/>
              <w:textAlignment w:val="baseline"/>
              <w:rPr>
                <w:color w:val="000000"/>
                <w:spacing w:val="2"/>
                <w:sz w:val="24"/>
                <w:szCs w:val="24"/>
              </w:rPr>
            </w:pPr>
            <w:r w:rsidRPr="005C2FCB">
              <w:rPr>
                <w:color w:val="000000"/>
                <w:spacing w:val="2"/>
                <w:sz w:val="24"/>
                <w:szCs w:val="24"/>
              </w:rPr>
              <w:t>36300,0</w:t>
            </w:r>
          </w:p>
        </w:tc>
      </w:tr>
    </w:tbl>
    <w:p w:rsidR="005C2FCB" w:rsidRPr="005C2FCB" w:rsidRDefault="005C2FCB" w:rsidP="005C2FCB">
      <w:pPr>
        <w:widowControl/>
        <w:spacing w:line="276" w:lineRule="auto"/>
        <w:ind w:firstLine="426"/>
        <w:contextualSpacing/>
        <w:jc w:val="both"/>
        <w:rPr>
          <w:color w:val="000000"/>
          <w:sz w:val="28"/>
          <w:szCs w:val="28"/>
        </w:rPr>
      </w:pPr>
    </w:p>
    <w:p w:rsidR="005C2FCB" w:rsidRPr="005C2FCB" w:rsidRDefault="005C2FCB" w:rsidP="005C2FCB">
      <w:pPr>
        <w:widowControl/>
        <w:numPr>
          <w:ilvl w:val="2"/>
          <w:numId w:val="35"/>
        </w:numPr>
        <w:autoSpaceDE/>
        <w:autoSpaceDN/>
        <w:adjustRightInd/>
        <w:spacing w:after="200" w:line="276" w:lineRule="auto"/>
        <w:contextualSpacing/>
        <w:jc w:val="center"/>
        <w:rPr>
          <w:b/>
          <w:bCs/>
          <w:sz w:val="28"/>
          <w:szCs w:val="28"/>
        </w:rPr>
      </w:pPr>
      <w:r w:rsidRPr="005C2FCB">
        <w:rPr>
          <w:b/>
          <w:bCs/>
          <w:sz w:val="28"/>
          <w:szCs w:val="28"/>
        </w:rPr>
        <w:t>Технические обоснования основных мероприятий.</w:t>
      </w:r>
    </w:p>
    <w:p w:rsidR="005C2FCB" w:rsidRPr="005C2FCB" w:rsidRDefault="005C2FCB" w:rsidP="005C2FCB">
      <w:pPr>
        <w:widowControl/>
        <w:spacing w:line="276" w:lineRule="auto"/>
        <w:ind w:firstLine="851"/>
        <w:contextualSpacing/>
        <w:rPr>
          <w:bCs/>
          <w:sz w:val="28"/>
          <w:szCs w:val="28"/>
        </w:rPr>
      </w:pPr>
      <w:r w:rsidRPr="005C2FCB">
        <w:rPr>
          <w:b/>
          <w:bCs/>
          <w:sz w:val="28"/>
          <w:szCs w:val="28"/>
        </w:rPr>
        <w:t>А)</w:t>
      </w:r>
      <w:r w:rsidRPr="005C2FCB">
        <w:rPr>
          <w:bCs/>
          <w:sz w:val="28"/>
          <w:szCs w:val="28"/>
        </w:rPr>
        <w:t xml:space="preserve"> Проект водоснабжения необходим:</w:t>
      </w:r>
    </w:p>
    <w:p w:rsidR="005C2FCB" w:rsidRPr="005C2FCB" w:rsidRDefault="005C2FCB" w:rsidP="005C2FCB">
      <w:pPr>
        <w:widowControl/>
        <w:autoSpaceDE/>
        <w:autoSpaceDN/>
        <w:adjustRightInd/>
        <w:spacing w:after="200" w:line="276" w:lineRule="auto"/>
        <w:ind w:firstLine="851"/>
        <w:contextualSpacing/>
        <w:jc w:val="both"/>
        <w:rPr>
          <w:bCs/>
          <w:sz w:val="28"/>
          <w:szCs w:val="28"/>
        </w:rPr>
      </w:pPr>
      <w:r w:rsidRPr="005C2FCB">
        <w:rPr>
          <w:bCs/>
          <w:sz w:val="28"/>
          <w:szCs w:val="28"/>
        </w:rPr>
        <w:t xml:space="preserve">-для выяснения ситуаций с существующей и проектирования будущей системы водоснабжения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w:t>
      </w:r>
    </w:p>
    <w:p w:rsidR="005C2FCB" w:rsidRPr="005C2FCB" w:rsidRDefault="005C2FCB" w:rsidP="005C2FCB">
      <w:pPr>
        <w:widowControl/>
        <w:spacing w:line="276" w:lineRule="auto"/>
        <w:ind w:firstLine="851"/>
        <w:contextualSpacing/>
        <w:jc w:val="both"/>
        <w:rPr>
          <w:bCs/>
          <w:sz w:val="28"/>
          <w:szCs w:val="28"/>
        </w:rPr>
      </w:pPr>
      <w:r w:rsidRPr="005C2FCB">
        <w:rPr>
          <w:bCs/>
          <w:sz w:val="28"/>
          <w:szCs w:val="28"/>
        </w:rPr>
        <w:t xml:space="preserve">-для обеспечения развития систем централизованного водоснабжения; </w:t>
      </w:r>
    </w:p>
    <w:p w:rsidR="005C2FCB" w:rsidRPr="005C2FCB" w:rsidRDefault="005C2FCB" w:rsidP="005C2FCB">
      <w:pPr>
        <w:widowControl/>
        <w:spacing w:line="276" w:lineRule="auto"/>
        <w:ind w:firstLine="851"/>
        <w:contextualSpacing/>
        <w:jc w:val="both"/>
        <w:rPr>
          <w:bCs/>
          <w:sz w:val="28"/>
          <w:szCs w:val="28"/>
        </w:rPr>
      </w:pPr>
      <w:r w:rsidRPr="005C2FCB">
        <w:rPr>
          <w:bCs/>
          <w:sz w:val="28"/>
          <w:szCs w:val="28"/>
        </w:rPr>
        <w:t>-для улучшения работы систем водоснабжения</w:t>
      </w:r>
    </w:p>
    <w:p w:rsidR="005C2FCB" w:rsidRPr="005C2FCB" w:rsidRDefault="005C2FCB" w:rsidP="005C2FCB">
      <w:pPr>
        <w:widowControl/>
        <w:spacing w:line="276" w:lineRule="auto"/>
        <w:ind w:firstLine="851"/>
        <w:contextualSpacing/>
        <w:jc w:val="both"/>
        <w:rPr>
          <w:bCs/>
          <w:sz w:val="28"/>
          <w:szCs w:val="28"/>
        </w:rPr>
      </w:pPr>
      <w:r w:rsidRPr="005C2FCB">
        <w:rPr>
          <w:bCs/>
          <w:sz w:val="28"/>
          <w:szCs w:val="28"/>
        </w:rPr>
        <w:t xml:space="preserve">-для обеспечения надежного централизованного и экологически безопасного отведения стоков и их очистку, соответствующую экологическим нормативам; </w:t>
      </w:r>
    </w:p>
    <w:p w:rsidR="005C2FCB" w:rsidRPr="005C2FCB" w:rsidRDefault="005C2FCB" w:rsidP="005C2FCB">
      <w:pPr>
        <w:widowControl/>
        <w:spacing w:line="276" w:lineRule="auto"/>
        <w:ind w:firstLine="851"/>
        <w:contextualSpacing/>
        <w:jc w:val="both"/>
        <w:rPr>
          <w:bCs/>
          <w:sz w:val="28"/>
          <w:szCs w:val="28"/>
        </w:rPr>
      </w:pPr>
      <w:r w:rsidRPr="005C2FCB">
        <w:rPr>
          <w:b/>
          <w:bCs/>
          <w:sz w:val="28"/>
          <w:szCs w:val="28"/>
        </w:rPr>
        <w:t>Б)</w:t>
      </w:r>
      <w:r w:rsidRPr="005C2FCB">
        <w:rPr>
          <w:bCs/>
          <w:sz w:val="28"/>
          <w:szCs w:val="28"/>
        </w:rPr>
        <w:t xml:space="preserve">  Строительство новых и реконструкция существующих водоводов и разводящих сетей, строительство </w:t>
      </w:r>
      <w:r w:rsidRPr="005C2FCB">
        <w:rPr>
          <w:color w:val="000000"/>
          <w:sz w:val="28"/>
          <w:szCs w:val="28"/>
        </w:rPr>
        <w:t>водонапорных башен,</w:t>
      </w:r>
      <w:r w:rsidRPr="005C2FCB">
        <w:rPr>
          <w:bCs/>
          <w:sz w:val="28"/>
          <w:szCs w:val="28"/>
        </w:rPr>
        <w:t xml:space="preserve"> а также реконструкция насосных станций необходимо для 100% обеспечения водой всех потребителей </w:t>
      </w:r>
      <w:r w:rsidRPr="005C2FCB">
        <w:rPr>
          <w:sz w:val="28"/>
          <w:szCs w:val="28"/>
        </w:rPr>
        <w:t xml:space="preserve">сельского поселения </w:t>
      </w:r>
      <w:proofErr w:type="spellStart"/>
      <w:r w:rsidRPr="005C2FCB">
        <w:rPr>
          <w:sz w:val="28"/>
          <w:szCs w:val="28"/>
        </w:rPr>
        <w:t>Савруха</w:t>
      </w:r>
      <w:proofErr w:type="spellEnd"/>
      <w:r w:rsidRPr="005C2FCB">
        <w:rPr>
          <w:color w:val="000000"/>
          <w:sz w:val="28"/>
          <w:szCs w:val="28"/>
        </w:rPr>
        <w:t xml:space="preserve"> и обеспечения требуемого напора и запаса воды;</w:t>
      </w:r>
    </w:p>
    <w:p w:rsidR="005C2FCB" w:rsidRPr="005C2FCB" w:rsidRDefault="005C2FCB" w:rsidP="005C2FCB">
      <w:pPr>
        <w:widowControl/>
        <w:spacing w:line="276" w:lineRule="auto"/>
        <w:ind w:firstLine="851"/>
        <w:contextualSpacing/>
        <w:jc w:val="both"/>
        <w:rPr>
          <w:color w:val="000000"/>
          <w:sz w:val="28"/>
          <w:szCs w:val="28"/>
        </w:rPr>
      </w:pPr>
      <w:r w:rsidRPr="005C2FCB">
        <w:rPr>
          <w:b/>
          <w:bCs/>
          <w:sz w:val="28"/>
          <w:szCs w:val="28"/>
        </w:rPr>
        <w:t>В)</w:t>
      </w:r>
      <w:r w:rsidRPr="005C2FCB">
        <w:rPr>
          <w:bCs/>
          <w:sz w:val="28"/>
          <w:szCs w:val="28"/>
        </w:rPr>
        <w:t xml:space="preserve"> </w:t>
      </w:r>
      <w:r w:rsidRPr="005C2FCB">
        <w:rPr>
          <w:color w:val="000000"/>
          <w:sz w:val="28"/>
          <w:szCs w:val="28"/>
        </w:rPr>
        <w:t xml:space="preserve">Строительство станции водоподготовки необходимо для улучшения качества поставляемом потребителям воды, в </w:t>
      </w:r>
      <w:proofErr w:type="gramStart"/>
      <w:r w:rsidRPr="005C2FCB">
        <w:rPr>
          <w:color w:val="000000"/>
          <w:sz w:val="28"/>
          <w:szCs w:val="28"/>
        </w:rPr>
        <w:t>связи</w:t>
      </w:r>
      <w:proofErr w:type="gramEnd"/>
      <w:r w:rsidRPr="005C2FCB">
        <w:rPr>
          <w:color w:val="000000"/>
          <w:sz w:val="28"/>
          <w:szCs w:val="28"/>
        </w:rPr>
        <w:t xml:space="preserve"> с чем снизится угроза инфекционных заболеваний.</w:t>
      </w:r>
    </w:p>
    <w:p w:rsidR="005C2FCB" w:rsidRPr="005C2FCB" w:rsidRDefault="005C2FCB" w:rsidP="005C2FCB">
      <w:pPr>
        <w:widowControl/>
        <w:spacing w:line="276" w:lineRule="auto"/>
        <w:ind w:firstLine="851"/>
        <w:contextualSpacing/>
        <w:jc w:val="both"/>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1.4.3 Сведения о вновь строящихся, реконструируемых и предлагаемых к выводу из эксплуатации объектах водоснабжения.</w:t>
      </w:r>
    </w:p>
    <w:p w:rsidR="005C2FCB" w:rsidRPr="005C2FCB" w:rsidRDefault="005C2FCB" w:rsidP="005C2FCB">
      <w:pPr>
        <w:widowControl/>
        <w:spacing w:line="276" w:lineRule="auto"/>
        <w:ind w:firstLine="708"/>
        <w:contextualSpacing/>
        <w:jc w:val="both"/>
        <w:rPr>
          <w:sz w:val="28"/>
          <w:szCs w:val="28"/>
          <w:lang w:eastAsia="en-US"/>
        </w:rPr>
      </w:pPr>
      <w:r w:rsidRPr="005C2FCB">
        <w:rPr>
          <w:sz w:val="28"/>
          <w:szCs w:val="28"/>
        </w:rPr>
        <w:t>Мероприятия по развитию системы централизованного водоснабжения, включают проектирование и строительство очистных сооружений производительностью до 0,5 тыс</w:t>
      </w:r>
      <w:proofErr w:type="gramStart"/>
      <w:r w:rsidRPr="005C2FCB">
        <w:rPr>
          <w:sz w:val="28"/>
          <w:szCs w:val="28"/>
        </w:rPr>
        <w:t>.м</w:t>
      </w:r>
      <w:proofErr w:type="gramEnd"/>
      <w:r w:rsidRPr="005C2FCB">
        <w:rPr>
          <w:sz w:val="28"/>
          <w:szCs w:val="28"/>
        </w:rPr>
        <w:t>3/</w:t>
      </w:r>
      <w:proofErr w:type="spellStart"/>
      <w:r w:rsidRPr="005C2FCB">
        <w:rPr>
          <w:sz w:val="28"/>
          <w:szCs w:val="28"/>
        </w:rPr>
        <w:t>сут</w:t>
      </w:r>
      <w:proofErr w:type="spellEnd"/>
      <w:r w:rsidRPr="005C2FCB">
        <w:rPr>
          <w:sz w:val="28"/>
          <w:szCs w:val="28"/>
        </w:rPr>
        <w:t xml:space="preserve"> в с. </w:t>
      </w:r>
      <w:proofErr w:type="spellStart"/>
      <w:r w:rsidRPr="005C2FCB">
        <w:rPr>
          <w:sz w:val="28"/>
          <w:szCs w:val="28"/>
        </w:rPr>
        <w:t>Савруха</w:t>
      </w:r>
      <w:proofErr w:type="spellEnd"/>
      <w:r w:rsidRPr="005C2FCB">
        <w:rPr>
          <w:sz w:val="28"/>
          <w:szCs w:val="28"/>
        </w:rPr>
        <w:t xml:space="preserve"> и строительство магистральных водоводов для обеспечения питьевой водой </w:t>
      </w:r>
      <w:r w:rsidRPr="005C2FCB">
        <w:rPr>
          <w:sz w:val="28"/>
          <w:szCs w:val="28"/>
          <w:lang w:eastAsia="en-US"/>
        </w:rPr>
        <w:t xml:space="preserve">с. Александровка, п. Вязовка,  с. Северный Ключ. </w:t>
      </w:r>
      <w:proofErr w:type="gramStart"/>
      <w:r w:rsidRPr="005C2FCB">
        <w:rPr>
          <w:sz w:val="28"/>
          <w:szCs w:val="28"/>
        </w:rPr>
        <w:t xml:space="preserve">Также за расчетный срок планируется осуществить мероприятия по реконструкции насосных станций, а также построить три водонапорные башни в </w:t>
      </w:r>
      <w:r w:rsidRPr="005C2FCB">
        <w:rPr>
          <w:sz w:val="28"/>
          <w:szCs w:val="28"/>
          <w:lang w:eastAsia="en-US"/>
        </w:rPr>
        <w:t xml:space="preserve"> с. Александровка, п. Вязовка,  с. Северный Ключ</w:t>
      </w:r>
      <w:r w:rsidRPr="005C2FCB">
        <w:rPr>
          <w:sz w:val="28"/>
          <w:szCs w:val="28"/>
        </w:rPr>
        <w:t xml:space="preserve"> по одной в каждом населенном пункте.</w:t>
      </w:r>
      <w:proofErr w:type="gramEnd"/>
    </w:p>
    <w:p w:rsidR="005C2FCB" w:rsidRPr="005C2FCB" w:rsidRDefault="005C2FCB" w:rsidP="005C2FCB">
      <w:pPr>
        <w:widowControl/>
        <w:spacing w:line="276" w:lineRule="auto"/>
        <w:contextualSpacing/>
        <w:rPr>
          <w:bCs/>
          <w:sz w:val="28"/>
          <w:szCs w:val="28"/>
        </w:rPr>
      </w:pPr>
      <w:r w:rsidRPr="005C2FCB">
        <w:rPr>
          <w:bCs/>
          <w:sz w:val="28"/>
          <w:szCs w:val="28"/>
        </w:rPr>
        <w:lastRenderedPageBreak/>
        <w:t>В настоящее время проводится прокладка новых разводящих сетей водопровода, для обеспечения населения водой, в связи с высоким процентом износа существующих водопроводных сетей.</w:t>
      </w:r>
    </w:p>
    <w:p w:rsidR="005C2FCB" w:rsidRPr="005C2FCB" w:rsidRDefault="005C2FCB" w:rsidP="005C2FCB">
      <w:pPr>
        <w:widowControl/>
        <w:spacing w:line="276" w:lineRule="auto"/>
        <w:ind w:firstLine="708"/>
        <w:contextualSpacing/>
        <w:rPr>
          <w:bCs/>
          <w:sz w:val="28"/>
          <w:szCs w:val="28"/>
        </w:rPr>
      </w:pPr>
    </w:p>
    <w:p w:rsidR="005C2FCB" w:rsidRPr="005C2FCB" w:rsidRDefault="005C2FCB" w:rsidP="005C2FCB">
      <w:pPr>
        <w:widowControl/>
        <w:spacing w:line="276" w:lineRule="auto"/>
        <w:ind w:firstLine="708"/>
        <w:contextualSpacing/>
        <w:rPr>
          <w:b/>
          <w:bCs/>
          <w:sz w:val="28"/>
          <w:szCs w:val="28"/>
        </w:rPr>
      </w:pPr>
    </w:p>
    <w:p w:rsidR="005C2FCB" w:rsidRPr="005C2FCB" w:rsidRDefault="005C2FCB" w:rsidP="005C2FCB">
      <w:pPr>
        <w:widowControl/>
        <w:spacing w:line="276" w:lineRule="auto"/>
        <w:ind w:firstLine="708"/>
        <w:contextualSpacing/>
        <w:rPr>
          <w:b/>
          <w:bCs/>
          <w:sz w:val="28"/>
          <w:szCs w:val="28"/>
        </w:rPr>
      </w:pPr>
      <w:r w:rsidRPr="005C2FCB">
        <w:rPr>
          <w:b/>
          <w:bCs/>
          <w:sz w:val="28"/>
          <w:szCs w:val="28"/>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5C2FCB" w:rsidRPr="005C2FCB" w:rsidRDefault="005C2FCB" w:rsidP="005C2FCB">
      <w:pPr>
        <w:widowControl/>
        <w:spacing w:line="276" w:lineRule="auto"/>
        <w:ind w:firstLine="709"/>
        <w:contextualSpacing/>
        <w:rPr>
          <w:bCs/>
          <w:sz w:val="28"/>
          <w:szCs w:val="28"/>
        </w:rPr>
      </w:pPr>
      <w:r w:rsidRPr="005C2FCB">
        <w:rPr>
          <w:bCs/>
          <w:sz w:val="28"/>
          <w:szCs w:val="28"/>
        </w:rPr>
        <w:t xml:space="preserve">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 xml:space="preserve"> 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обеспечить организацию, эксплуатирующую сети водоснабжения диспетчерами и средствами телемеханизации.</w:t>
      </w:r>
    </w:p>
    <w:p w:rsidR="005C2FCB" w:rsidRPr="005C2FCB" w:rsidRDefault="005C2FCB" w:rsidP="005C2FCB">
      <w:pPr>
        <w:widowControl/>
        <w:spacing w:line="276" w:lineRule="auto"/>
        <w:contextualSpacing/>
        <w:jc w:val="both"/>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1.4.5 Сведения об оснащенности зданий, строений, сооружений приборами учета и их применении при осуществлении расчетов за потребленную воду.</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 xml:space="preserve">На данный момент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 xml:space="preserve"> зарегистрировано  4500 абонентов потребления воды, у 400 из них установлены счетчики учета воды. На конец расчетного периода планируется 100% обеспечение населения коммерческими приборами учета воды. </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1.4.6 Описание вариантов маршрутов прохождения трубопроводов по территории поселения.</w:t>
      </w:r>
    </w:p>
    <w:p w:rsidR="005C2FCB" w:rsidRPr="005C2FCB" w:rsidRDefault="005C2FCB" w:rsidP="005C2FCB">
      <w:pPr>
        <w:widowControl/>
        <w:spacing w:line="276" w:lineRule="auto"/>
        <w:contextualSpacing/>
        <w:jc w:val="center"/>
        <w:rPr>
          <w:bCs/>
          <w:sz w:val="28"/>
          <w:szCs w:val="28"/>
        </w:rPr>
      </w:pPr>
      <w:r w:rsidRPr="005C2FCB">
        <w:rPr>
          <w:bCs/>
          <w:sz w:val="28"/>
          <w:szCs w:val="28"/>
        </w:rPr>
        <w:t xml:space="preserve">Схема проектируемых сетей водоснабжения </w:t>
      </w:r>
      <w:r w:rsidRPr="005C2FCB">
        <w:rPr>
          <w:sz w:val="28"/>
          <w:szCs w:val="28"/>
        </w:rPr>
        <w:t xml:space="preserve">сельского поселения </w:t>
      </w:r>
      <w:proofErr w:type="spellStart"/>
      <w:r w:rsidRPr="005C2FCB">
        <w:rPr>
          <w:sz w:val="28"/>
          <w:szCs w:val="28"/>
        </w:rPr>
        <w:t>Савруха</w:t>
      </w:r>
      <w:proofErr w:type="spellEnd"/>
      <w:r w:rsidRPr="005C2FCB">
        <w:rPr>
          <w:bCs/>
          <w:sz w:val="28"/>
          <w:szCs w:val="28"/>
        </w:rPr>
        <w:t xml:space="preserve"> в электронном варианте прилагается.</w:t>
      </w:r>
    </w:p>
    <w:p w:rsidR="005C2FCB" w:rsidRPr="005C2FCB" w:rsidRDefault="005C2FCB" w:rsidP="005C2FCB">
      <w:pPr>
        <w:widowControl/>
        <w:spacing w:line="276" w:lineRule="auto"/>
        <w:contextualSpacing/>
        <w:jc w:val="center"/>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1.4.7 Рекомендации о месте размещения насосных станций и водонапорных башен.</w:t>
      </w:r>
    </w:p>
    <w:p w:rsidR="005C2FCB" w:rsidRPr="005C2FCB" w:rsidRDefault="005C2FCB" w:rsidP="005C2FCB">
      <w:pPr>
        <w:widowControl/>
        <w:spacing w:line="276" w:lineRule="auto"/>
        <w:ind w:firstLine="708"/>
        <w:contextualSpacing/>
        <w:jc w:val="both"/>
        <w:rPr>
          <w:sz w:val="28"/>
          <w:szCs w:val="28"/>
          <w:lang w:eastAsia="en-US"/>
        </w:rPr>
      </w:pPr>
      <w:r w:rsidRPr="005C2FCB">
        <w:rPr>
          <w:sz w:val="28"/>
          <w:szCs w:val="28"/>
        </w:rPr>
        <w:t>Мероприятия по развитию системы централизованного водоснабжения, включают проектирование и строительство очистных сооружений производительностью до 0,5 тыс</w:t>
      </w:r>
      <w:proofErr w:type="gramStart"/>
      <w:r w:rsidRPr="005C2FCB">
        <w:rPr>
          <w:sz w:val="28"/>
          <w:szCs w:val="28"/>
        </w:rPr>
        <w:t>.м</w:t>
      </w:r>
      <w:proofErr w:type="gramEnd"/>
      <w:r w:rsidRPr="005C2FCB">
        <w:rPr>
          <w:sz w:val="28"/>
          <w:szCs w:val="28"/>
        </w:rPr>
        <w:t xml:space="preserve">3 в с. </w:t>
      </w:r>
      <w:proofErr w:type="spellStart"/>
      <w:r w:rsidRPr="005C2FCB">
        <w:rPr>
          <w:sz w:val="28"/>
          <w:szCs w:val="28"/>
        </w:rPr>
        <w:t>Савруха</w:t>
      </w:r>
      <w:proofErr w:type="spellEnd"/>
      <w:r w:rsidRPr="005C2FCB">
        <w:rPr>
          <w:sz w:val="28"/>
          <w:szCs w:val="28"/>
        </w:rPr>
        <w:t xml:space="preserve"> и строительство магистральных водоводов для обеспечения питьевой водой </w:t>
      </w:r>
      <w:r w:rsidRPr="005C2FCB">
        <w:rPr>
          <w:sz w:val="28"/>
          <w:szCs w:val="28"/>
          <w:lang w:eastAsia="en-US"/>
        </w:rPr>
        <w:t>. Александровка, п. Вязовка,  с. Северный Ключ.</w:t>
      </w:r>
    </w:p>
    <w:p w:rsidR="005C2FCB" w:rsidRPr="005C2FCB" w:rsidRDefault="005C2FCB" w:rsidP="005C2FCB">
      <w:pPr>
        <w:widowControl/>
        <w:spacing w:line="276" w:lineRule="auto"/>
        <w:ind w:firstLine="708"/>
        <w:contextualSpacing/>
        <w:jc w:val="both"/>
        <w:rPr>
          <w:sz w:val="28"/>
          <w:szCs w:val="28"/>
          <w:lang w:eastAsia="en-US"/>
        </w:rPr>
      </w:pPr>
      <w:r w:rsidRPr="005C2FCB">
        <w:rPr>
          <w:sz w:val="28"/>
          <w:szCs w:val="28"/>
        </w:rPr>
        <w:t>Также за расчетный срок планируется осуществить мероприятия по реконструкции насосных станций, а также построить три водонапорные башни в</w:t>
      </w:r>
      <w:proofErr w:type="gramStart"/>
      <w:r w:rsidRPr="005C2FCB">
        <w:rPr>
          <w:sz w:val="28"/>
          <w:szCs w:val="28"/>
        </w:rPr>
        <w:t xml:space="preserve">         </w:t>
      </w:r>
      <w:r w:rsidRPr="005C2FCB">
        <w:rPr>
          <w:sz w:val="28"/>
          <w:szCs w:val="28"/>
          <w:lang w:eastAsia="en-US"/>
        </w:rPr>
        <w:t>.</w:t>
      </w:r>
      <w:proofErr w:type="gramEnd"/>
      <w:r w:rsidRPr="005C2FCB">
        <w:rPr>
          <w:sz w:val="28"/>
          <w:szCs w:val="28"/>
          <w:lang w:eastAsia="en-US"/>
        </w:rPr>
        <w:t xml:space="preserve"> Александровка, п. Вязовка,  с. Северный Ключ</w:t>
      </w:r>
      <w:r w:rsidRPr="005C2FCB">
        <w:rPr>
          <w:sz w:val="28"/>
          <w:szCs w:val="28"/>
        </w:rPr>
        <w:t xml:space="preserve"> по одной в каждом населенном пункте.</w:t>
      </w:r>
    </w:p>
    <w:p w:rsidR="005C2FCB" w:rsidRPr="005C2FCB" w:rsidRDefault="005C2FCB" w:rsidP="005C2FCB">
      <w:pPr>
        <w:widowControl/>
        <w:spacing w:line="276" w:lineRule="auto"/>
        <w:ind w:firstLine="708"/>
        <w:contextualSpacing/>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1.4.8 Границы планируемых </w:t>
      </w:r>
      <w:proofErr w:type="gramStart"/>
      <w:r w:rsidRPr="005C2FCB">
        <w:rPr>
          <w:b/>
          <w:bCs/>
          <w:sz w:val="28"/>
          <w:szCs w:val="28"/>
        </w:rPr>
        <w:t>зон размещения объектов централизованных систем холодного водоснабжения</w:t>
      </w:r>
      <w:proofErr w:type="gramEnd"/>
      <w:r w:rsidRPr="005C2FCB">
        <w:rPr>
          <w:b/>
          <w:bCs/>
          <w:sz w:val="28"/>
          <w:szCs w:val="28"/>
        </w:rPr>
        <w:t>.</w:t>
      </w:r>
    </w:p>
    <w:p w:rsidR="005C2FCB" w:rsidRPr="005C2FCB" w:rsidRDefault="005C2FCB" w:rsidP="005C2FCB">
      <w:pPr>
        <w:widowControl/>
        <w:spacing w:line="276" w:lineRule="auto"/>
        <w:ind w:firstLine="709"/>
        <w:contextualSpacing/>
        <w:jc w:val="both"/>
        <w:rPr>
          <w:bCs/>
          <w:sz w:val="28"/>
          <w:szCs w:val="28"/>
        </w:rPr>
      </w:pPr>
      <w:r w:rsidRPr="005C2FCB">
        <w:rPr>
          <w:bCs/>
          <w:sz w:val="28"/>
          <w:szCs w:val="28"/>
        </w:rPr>
        <w:lastRenderedPageBreak/>
        <w:t xml:space="preserve">Планируется обеспечение 100% потребителей </w:t>
      </w:r>
      <w:r w:rsidRPr="005C2FCB">
        <w:rPr>
          <w:sz w:val="28"/>
          <w:szCs w:val="28"/>
        </w:rPr>
        <w:t xml:space="preserve">сельского поселения </w:t>
      </w:r>
      <w:proofErr w:type="spellStart"/>
      <w:r w:rsidRPr="005C2FCB">
        <w:rPr>
          <w:sz w:val="28"/>
          <w:szCs w:val="28"/>
        </w:rPr>
        <w:t>Савруха</w:t>
      </w:r>
      <w:proofErr w:type="spellEnd"/>
      <w:r w:rsidRPr="005C2FCB">
        <w:rPr>
          <w:bCs/>
          <w:sz w:val="28"/>
          <w:szCs w:val="28"/>
        </w:rPr>
        <w:t xml:space="preserve"> внутренним водопроводом в расчетный срок. Границы обозначены в графической части.</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1.4.9 Карты существующего и планируемого размещения объектов централизованных систем водоснабжения.</w:t>
      </w:r>
    </w:p>
    <w:p w:rsidR="005C2FCB" w:rsidRPr="005C2FCB" w:rsidRDefault="005C2FCB" w:rsidP="005C2FCB">
      <w:pPr>
        <w:widowControl/>
        <w:spacing w:line="276" w:lineRule="auto"/>
        <w:contextualSpacing/>
        <w:jc w:val="center"/>
        <w:rPr>
          <w:bCs/>
          <w:sz w:val="28"/>
          <w:szCs w:val="28"/>
        </w:rPr>
      </w:pPr>
      <w:r w:rsidRPr="005C2FCB">
        <w:rPr>
          <w:bCs/>
          <w:sz w:val="28"/>
          <w:szCs w:val="28"/>
        </w:rPr>
        <w:t xml:space="preserve">Схема проектируемых сетей водоснабжения </w:t>
      </w:r>
      <w:r w:rsidRPr="005C2FCB">
        <w:rPr>
          <w:sz w:val="28"/>
          <w:szCs w:val="28"/>
        </w:rPr>
        <w:t xml:space="preserve">сельского поселения </w:t>
      </w:r>
      <w:proofErr w:type="spellStart"/>
      <w:r w:rsidRPr="005C2FCB">
        <w:rPr>
          <w:sz w:val="28"/>
          <w:szCs w:val="28"/>
        </w:rPr>
        <w:t>Савруха</w:t>
      </w:r>
      <w:proofErr w:type="spellEnd"/>
      <w:r w:rsidRPr="005C2FCB">
        <w:rPr>
          <w:bCs/>
          <w:sz w:val="28"/>
          <w:szCs w:val="28"/>
        </w:rPr>
        <w:t xml:space="preserve"> в электронном варианте прилагается.</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1.5 Экологические аспекты мероприятий по строительству, реконструкции и модернизации объектов централизованных систем  водоснабжения.</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p w:rsidR="005C2FCB" w:rsidRPr="005C2FCB" w:rsidRDefault="005C2FCB" w:rsidP="005C2FCB">
      <w:pPr>
        <w:widowControl/>
        <w:spacing w:line="276" w:lineRule="auto"/>
        <w:ind w:firstLine="426"/>
        <w:contextualSpacing/>
        <w:jc w:val="both"/>
        <w:rPr>
          <w:sz w:val="28"/>
          <w:szCs w:val="28"/>
        </w:rPr>
      </w:pPr>
      <w:r w:rsidRPr="005C2FCB">
        <w:rPr>
          <w:sz w:val="28"/>
          <w:szCs w:val="28"/>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w:t>
      </w:r>
      <w:proofErr w:type="gramStart"/>
      <w:r w:rsidRPr="005C2FCB">
        <w:rPr>
          <w:sz w:val="28"/>
          <w:szCs w:val="28"/>
        </w:rPr>
        <w:t>значение</w:t>
      </w:r>
      <w:proofErr w:type="gramEnd"/>
      <w:r w:rsidRPr="005C2FCB">
        <w:rPr>
          <w:sz w:val="28"/>
          <w:szCs w:val="28"/>
        </w:rPr>
        <w:t xml:space="preserve">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5C2FCB" w:rsidRPr="005C2FCB" w:rsidRDefault="005C2FCB" w:rsidP="005C2FCB">
      <w:pPr>
        <w:widowControl/>
        <w:spacing w:line="276" w:lineRule="auto"/>
        <w:ind w:firstLine="426"/>
        <w:contextualSpacing/>
        <w:jc w:val="both"/>
        <w:rPr>
          <w:sz w:val="28"/>
          <w:szCs w:val="28"/>
        </w:rPr>
      </w:pPr>
      <w:r w:rsidRPr="005C2FCB">
        <w:rPr>
          <w:sz w:val="28"/>
          <w:szCs w:val="28"/>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rsidR="005C2FCB" w:rsidRPr="005C2FCB" w:rsidRDefault="005C2FCB" w:rsidP="005C2FCB">
      <w:pPr>
        <w:widowControl/>
        <w:spacing w:line="276" w:lineRule="auto"/>
        <w:ind w:firstLine="426"/>
        <w:contextualSpacing/>
        <w:jc w:val="both"/>
        <w:rPr>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autoSpaceDE/>
        <w:autoSpaceDN/>
        <w:adjustRightInd/>
        <w:spacing w:line="276" w:lineRule="auto"/>
        <w:ind w:firstLine="284"/>
        <w:contextualSpacing/>
        <w:jc w:val="both"/>
        <w:rPr>
          <w:color w:val="000000"/>
          <w:sz w:val="28"/>
          <w:szCs w:val="28"/>
        </w:rPr>
      </w:pPr>
      <w:r w:rsidRPr="005C2FCB">
        <w:rPr>
          <w:color w:val="000000"/>
          <w:sz w:val="28"/>
          <w:szCs w:val="28"/>
        </w:rPr>
        <w:t>Хранение химических реагентов необходимо выполнять в соответствии с  нормами и правилами, а так же рекомендациями производителя.</w:t>
      </w:r>
    </w:p>
    <w:p w:rsidR="005C2FCB" w:rsidRPr="005C2FCB" w:rsidRDefault="005C2FCB" w:rsidP="005C2FCB">
      <w:pPr>
        <w:widowControl/>
        <w:autoSpaceDE/>
        <w:autoSpaceDN/>
        <w:adjustRightInd/>
        <w:spacing w:line="276" w:lineRule="auto"/>
        <w:ind w:firstLine="284"/>
        <w:contextualSpacing/>
        <w:jc w:val="both"/>
        <w:rPr>
          <w:color w:val="000000"/>
          <w:sz w:val="28"/>
          <w:szCs w:val="28"/>
        </w:rPr>
      </w:pPr>
      <w:r w:rsidRPr="005C2FCB">
        <w:rPr>
          <w:color w:val="000000"/>
          <w:sz w:val="28"/>
          <w:szCs w:val="28"/>
        </w:rPr>
        <w:t>«</w:t>
      </w:r>
      <w:proofErr w:type="spellStart"/>
      <w:r w:rsidRPr="005C2FCB">
        <w:rPr>
          <w:color w:val="000000"/>
          <w:sz w:val="28"/>
          <w:szCs w:val="28"/>
        </w:rPr>
        <w:t>Дезавид</w:t>
      </w:r>
      <w:proofErr w:type="spellEnd"/>
      <w:r w:rsidRPr="005C2FCB">
        <w:rPr>
          <w:color w:val="000000"/>
          <w:sz w:val="28"/>
          <w:szCs w:val="28"/>
        </w:rPr>
        <w:t xml:space="preserve"> концентрат» - дезинфицирующее средство. Хранят в складских помещениях, вдали от нагревательных приборов и открытого огня при температуре от 0 до +35С. Допускается </w:t>
      </w:r>
      <w:proofErr w:type="spellStart"/>
      <w:r w:rsidRPr="005C2FCB">
        <w:rPr>
          <w:color w:val="000000"/>
          <w:sz w:val="28"/>
          <w:szCs w:val="28"/>
        </w:rPr>
        <w:t>штабелирование</w:t>
      </w:r>
      <w:proofErr w:type="spellEnd"/>
      <w:r w:rsidRPr="005C2FCB">
        <w:rPr>
          <w:color w:val="000000"/>
          <w:sz w:val="28"/>
          <w:szCs w:val="28"/>
        </w:rPr>
        <w:t xml:space="preserve"> закрытых канистр не более</w:t>
      </w:r>
      <w:proofErr w:type="gramStart"/>
      <w:r w:rsidRPr="005C2FCB">
        <w:rPr>
          <w:color w:val="000000"/>
          <w:sz w:val="28"/>
          <w:szCs w:val="28"/>
        </w:rPr>
        <w:t>,</w:t>
      </w:r>
      <w:proofErr w:type="gramEnd"/>
      <w:r w:rsidRPr="005C2FCB">
        <w:rPr>
          <w:color w:val="000000"/>
          <w:sz w:val="28"/>
          <w:szCs w:val="28"/>
        </w:rPr>
        <w:t xml:space="preserve"> чем в два яруса. </w:t>
      </w:r>
    </w:p>
    <w:p w:rsidR="005C2FCB" w:rsidRPr="005C2FCB" w:rsidRDefault="005C2FCB" w:rsidP="005C2FCB">
      <w:pPr>
        <w:widowControl/>
        <w:autoSpaceDE/>
        <w:autoSpaceDN/>
        <w:adjustRightInd/>
        <w:spacing w:line="276" w:lineRule="auto"/>
        <w:ind w:firstLine="284"/>
        <w:contextualSpacing/>
        <w:jc w:val="both"/>
        <w:rPr>
          <w:color w:val="000000"/>
          <w:sz w:val="28"/>
          <w:szCs w:val="28"/>
        </w:rPr>
      </w:pPr>
      <w:r w:rsidRPr="005C2FCB">
        <w:rPr>
          <w:color w:val="000000"/>
          <w:sz w:val="28"/>
          <w:szCs w:val="28"/>
        </w:rPr>
        <w:t xml:space="preserve">Особые требования к складскому помещению, включая системы охраны, аварийного оповещения, пожаротушения, вентиляции и другие, отсутствуют. Средство и его рабочие растворы негорючие, </w:t>
      </w:r>
      <w:proofErr w:type="spellStart"/>
      <w:r w:rsidRPr="005C2FCB">
        <w:rPr>
          <w:color w:val="000000"/>
          <w:sz w:val="28"/>
          <w:szCs w:val="28"/>
        </w:rPr>
        <w:t>пожар</w:t>
      </w:r>
      <w:proofErr w:type="gramStart"/>
      <w:r w:rsidRPr="005C2FCB">
        <w:rPr>
          <w:color w:val="000000"/>
          <w:sz w:val="28"/>
          <w:szCs w:val="28"/>
        </w:rPr>
        <w:t>о</w:t>
      </w:r>
      <w:proofErr w:type="spellEnd"/>
      <w:r w:rsidRPr="005C2FCB">
        <w:rPr>
          <w:color w:val="000000"/>
          <w:sz w:val="28"/>
          <w:szCs w:val="28"/>
        </w:rPr>
        <w:t>-</w:t>
      </w:r>
      <w:proofErr w:type="gramEnd"/>
      <w:r w:rsidRPr="005C2FCB">
        <w:rPr>
          <w:color w:val="000000"/>
          <w:sz w:val="28"/>
          <w:szCs w:val="28"/>
        </w:rPr>
        <w:t xml:space="preserve"> и взрывобезопасны. Срок </w:t>
      </w:r>
      <w:r w:rsidRPr="005C2FCB">
        <w:rPr>
          <w:color w:val="000000"/>
          <w:sz w:val="28"/>
          <w:szCs w:val="28"/>
        </w:rPr>
        <w:lastRenderedPageBreak/>
        <w:t>хранения средства в закрытых канистрах составляет 3 (три) года. После замораживания/размораживания потребительские свойства сохраняются.</w:t>
      </w:r>
    </w:p>
    <w:p w:rsidR="005C2FCB" w:rsidRPr="005C2FCB" w:rsidRDefault="005C2FCB" w:rsidP="005C2FCB">
      <w:pPr>
        <w:widowControl/>
        <w:autoSpaceDE/>
        <w:autoSpaceDN/>
        <w:adjustRightInd/>
        <w:spacing w:line="276" w:lineRule="auto"/>
        <w:ind w:firstLine="284"/>
        <w:contextualSpacing/>
        <w:jc w:val="both"/>
        <w:rPr>
          <w:color w:val="000000"/>
          <w:sz w:val="28"/>
          <w:szCs w:val="28"/>
        </w:rPr>
      </w:pPr>
      <w:r w:rsidRPr="005C2FCB">
        <w:rPr>
          <w:color w:val="000000"/>
          <w:sz w:val="28"/>
          <w:szCs w:val="28"/>
        </w:rPr>
        <w:t>Коагулянт - сернокислый алюминий технический хранят в мешках, контейнерах или насыпью в закрытых помещениях с твердым покрытием. При упаковке в контейнеры допускается хранение на открытых площадках с твердым покрытием и оборудованными системами стоков вод. Особые требования к складскому помещению, включая системы охраны, аварийного оповещения, пожаротушения, вентиляции и другие, отсутствуют.</w:t>
      </w:r>
    </w:p>
    <w:p w:rsidR="005C2FCB" w:rsidRPr="005C2FCB" w:rsidRDefault="005C2FCB" w:rsidP="005C2FCB">
      <w:pPr>
        <w:widowControl/>
        <w:autoSpaceDE/>
        <w:autoSpaceDN/>
        <w:adjustRightInd/>
        <w:spacing w:line="276" w:lineRule="auto"/>
        <w:ind w:firstLine="284"/>
        <w:contextualSpacing/>
        <w:jc w:val="both"/>
        <w:rPr>
          <w:color w:val="000000"/>
          <w:sz w:val="28"/>
          <w:szCs w:val="28"/>
        </w:rPr>
      </w:pPr>
      <w:proofErr w:type="spellStart"/>
      <w:r w:rsidRPr="005C2FCB">
        <w:rPr>
          <w:color w:val="000000"/>
          <w:sz w:val="28"/>
          <w:szCs w:val="28"/>
        </w:rPr>
        <w:t>Флокулянты</w:t>
      </w:r>
      <w:proofErr w:type="spellEnd"/>
      <w:r w:rsidRPr="005C2FCB">
        <w:rPr>
          <w:color w:val="000000"/>
          <w:sz w:val="28"/>
          <w:szCs w:val="28"/>
        </w:rPr>
        <w:t xml:space="preserve"> - полимер водорастворимого типа, ускоряющий процесс осаждения взвесей. </w:t>
      </w:r>
      <w:proofErr w:type="spellStart"/>
      <w:r w:rsidRPr="005C2FCB">
        <w:rPr>
          <w:color w:val="000000"/>
          <w:sz w:val="28"/>
          <w:szCs w:val="28"/>
        </w:rPr>
        <w:t>Гранулят</w:t>
      </w:r>
      <w:proofErr w:type="spellEnd"/>
      <w:r w:rsidRPr="005C2FCB">
        <w:rPr>
          <w:color w:val="000000"/>
          <w:sz w:val="28"/>
          <w:szCs w:val="28"/>
        </w:rPr>
        <w:t xml:space="preserve"> </w:t>
      </w:r>
      <w:proofErr w:type="gramStart"/>
      <w:r w:rsidRPr="005C2FCB">
        <w:rPr>
          <w:color w:val="000000"/>
          <w:sz w:val="28"/>
          <w:szCs w:val="28"/>
        </w:rPr>
        <w:t>чувствителен</w:t>
      </w:r>
      <w:proofErr w:type="gramEnd"/>
      <w:r w:rsidRPr="005C2FCB">
        <w:rPr>
          <w:color w:val="000000"/>
          <w:sz w:val="28"/>
          <w:szCs w:val="28"/>
        </w:rPr>
        <w:t xml:space="preserve"> к действию влаги, например к конденсационной воде, водяным брызгам и повышенной влажности воздуха. При контакте с водой (каплями) местами возможно образование комьев и сгустков. Поэтому товарный продукт должен храниться в сухих, закрытых и защищенных от влаги помещениях без нарушения заводской упаковки (мешки, цистерны, контейнеры). Эмульсионные </w:t>
      </w:r>
      <w:proofErr w:type="spellStart"/>
      <w:r w:rsidRPr="005C2FCB">
        <w:rPr>
          <w:color w:val="000000"/>
          <w:sz w:val="28"/>
          <w:szCs w:val="28"/>
        </w:rPr>
        <w:t>полимеризаты</w:t>
      </w:r>
      <w:proofErr w:type="spellEnd"/>
      <w:r w:rsidRPr="005C2FCB">
        <w:rPr>
          <w:color w:val="000000"/>
          <w:sz w:val="28"/>
          <w:szCs w:val="28"/>
        </w:rPr>
        <w:t xml:space="preserve"> после длительного хранения имеют склонность к расслаиванию и обязательно должны гомогенизироваться перед употреблением газом (азот, воздух) путем интенсивного перемешивания, перекачивания или перекатывания. Температура хранения не должна длительное время превышать 40°С. Вязкость эмульсионного </w:t>
      </w:r>
      <w:proofErr w:type="spellStart"/>
      <w:r w:rsidRPr="005C2FCB">
        <w:rPr>
          <w:color w:val="000000"/>
          <w:sz w:val="28"/>
          <w:szCs w:val="28"/>
        </w:rPr>
        <w:t>полимеризата</w:t>
      </w:r>
      <w:proofErr w:type="spellEnd"/>
      <w:r w:rsidRPr="005C2FCB">
        <w:rPr>
          <w:color w:val="000000"/>
          <w:sz w:val="28"/>
          <w:szCs w:val="28"/>
        </w:rPr>
        <w:t xml:space="preserve"> повышается при действии холода: при температуре ниже -10°С продукт теряет текучесть. Но при разогреве до температуры 8-10</w:t>
      </w:r>
      <w:proofErr w:type="gramStart"/>
      <w:r w:rsidRPr="005C2FCB">
        <w:rPr>
          <w:color w:val="000000"/>
          <w:sz w:val="28"/>
          <w:szCs w:val="28"/>
        </w:rPr>
        <w:t>°С</w:t>
      </w:r>
      <w:proofErr w:type="gramEnd"/>
      <w:r w:rsidRPr="005C2FCB">
        <w:rPr>
          <w:color w:val="000000"/>
          <w:sz w:val="28"/>
          <w:szCs w:val="28"/>
        </w:rPr>
        <w:t xml:space="preserve"> и гомогенизации он снова может использоваться без потери эффективности. Устойчивость при предписанном хранении: </w:t>
      </w:r>
      <w:proofErr w:type="spellStart"/>
      <w:r w:rsidRPr="005C2FCB">
        <w:rPr>
          <w:color w:val="000000"/>
          <w:sz w:val="28"/>
          <w:szCs w:val="28"/>
        </w:rPr>
        <w:t>гранулят</w:t>
      </w:r>
      <w:proofErr w:type="spellEnd"/>
      <w:r w:rsidRPr="005C2FCB">
        <w:rPr>
          <w:color w:val="000000"/>
          <w:sz w:val="28"/>
          <w:szCs w:val="28"/>
        </w:rPr>
        <w:t xml:space="preserve"> в упаковке: мин. 12 месяцев </w:t>
      </w:r>
      <w:proofErr w:type="gramStart"/>
      <w:r w:rsidRPr="005C2FCB">
        <w:rPr>
          <w:color w:val="000000"/>
          <w:sz w:val="28"/>
          <w:szCs w:val="28"/>
        </w:rPr>
        <w:t>эмульсионный</w:t>
      </w:r>
      <w:proofErr w:type="gramEnd"/>
      <w:r w:rsidRPr="005C2FCB">
        <w:rPr>
          <w:color w:val="000000"/>
          <w:sz w:val="28"/>
          <w:szCs w:val="28"/>
        </w:rPr>
        <w:t xml:space="preserve"> </w:t>
      </w:r>
      <w:proofErr w:type="spellStart"/>
      <w:r w:rsidRPr="005C2FCB">
        <w:rPr>
          <w:color w:val="000000"/>
          <w:sz w:val="28"/>
          <w:szCs w:val="28"/>
        </w:rPr>
        <w:t>полимеризат</w:t>
      </w:r>
      <w:proofErr w:type="spellEnd"/>
      <w:r w:rsidRPr="005C2FCB">
        <w:rPr>
          <w:color w:val="000000"/>
          <w:sz w:val="28"/>
          <w:szCs w:val="28"/>
        </w:rPr>
        <w:t xml:space="preserve"> в упаковке: мин. 6 месяцев. Особые требования к складскому помещению, включая системы охраны, аварийного оповещения, пожаротушения, вентиляции и другие, отсутствуют.</w:t>
      </w:r>
    </w:p>
    <w:p w:rsidR="005C2FCB" w:rsidRPr="005C2FCB" w:rsidRDefault="005C2FCB" w:rsidP="005C2FCB">
      <w:pPr>
        <w:widowControl/>
        <w:spacing w:line="276" w:lineRule="auto"/>
        <w:contextualSpacing/>
        <w:jc w:val="center"/>
        <w:rPr>
          <w:b/>
          <w:bCs/>
          <w:sz w:val="28"/>
          <w:szCs w:val="28"/>
        </w:rPr>
      </w:pPr>
      <w:r w:rsidRPr="005C2FCB">
        <w:rPr>
          <w:b/>
          <w:bCs/>
          <w:sz w:val="28"/>
          <w:szCs w:val="28"/>
        </w:rPr>
        <w:t>1.6 Оценка объемов капитальных вложений в строительство, реконструкцию и модернизацию объектов централизованных систем водоснабжения.</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w:t>
      </w:r>
      <w:r w:rsidRPr="005C2FCB">
        <w:rPr>
          <w:bCs/>
          <w:sz w:val="28"/>
          <w:szCs w:val="28"/>
        </w:rPr>
        <w:lastRenderedPageBreak/>
        <w:t>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5C2FCB" w:rsidRPr="005C2FCB" w:rsidRDefault="005C2FCB" w:rsidP="005C2FCB">
      <w:pPr>
        <w:widowControl/>
        <w:spacing w:line="276" w:lineRule="auto"/>
        <w:jc w:val="both"/>
        <w:rPr>
          <w:bCs/>
          <w:sz w:val="28"/>
          <w:szCs w:val="28"/>
        </w:rPr>
      </w:pPr>
      <w:proofErr w:type="gramStart"/>
      <w:r w:rsidRPr="005C2FCB">
        <w:rPr>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w:t>
      </w:r>
      <w:proofErr w:type="gramEnd"/>
      <w:r w:rsidRPr="005C2FCB">
        <w:rPr>
          <w:bCs/>
          <w:sz w:val="28"/>
          <w:szCs w:val="28"/>
        </w:rPr>
        <w:t xml:space="preserve"> Стоимость работ пересчитана в цены 2013 года с коэффициентами согласно: - </w:t>
      </w:r>
      <w:proofErr w:type="gramStart"/>
      <w:r w:rsidRPr="005C2FCB">
        <w:rPr>
          <w:bCs/>
          <w:sz w:val="28"/>
          <w:szCs w:val="28"/>
        </w:rPr>
        <w:t>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roofErr w:type="gramEnd"/>
    </w:p>
    <w:p w:rsidR="005C2FCB" w:rsidRPr="005C2FCB" w:rsidRDefault="005C2FCB" w:rsidP="005C2FCB">
      <w:pPr>
        <w:widowControl/>
        <w:spacing w:line="276" w:lineRule="auto"/>
        <w:jc w:val="both"/>
        <w:rPr>
          <w:bCs/>
          <w:sz w:val="28"/>
          <w:szCs w:val="28"/>
        </w:rPr>
      </w:pPr>
      <w:r w:rsidRPr="005C2FCB">
        <w:rPr>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sidRPr="005C2FCB">
        <w:rPr>
          <w:bCs/>
          <w:sz w:val="28"/>
          <w:szCs w:val="28"/>
        </w:rPr>
        <w:t>предпроектной</w:t>
      </w:r>
      <w:proofErr w:type="spellEnd"/>
      <w:r w:rsidRPr="005C2FCB">
        <w:rPr>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C2FCB" w:rsidRPr="005C2FCB" w:rsidRDefault="005C2FCB" w:rsidP="005C2FCB">
      <w:pPr>
        <w:keepNext/>
        <w:keepLines/>
        <w:widowControl/>
        <w:autoSpaceDE/>
        <w:autoSpaceDN/>
        <w:adjustRightInd/>
        <w:spacing w:line="276" w:lineRule="auto"/>
        <w:contextualSpacing/>
        <w:jc w:val="both"/>
        <w:rPr>
          <w:bCs/>
          <w:sz w:val="28"/>
          <w:szCs w:val="28"/>
        </w:rPr>
      </w:pPr>
      <w:r w:rsidRPr="005C2FCB">
        <w:rPr>
          <w:bCs/>
          <w:sz w:val="28"/>
          <w:szCs w:val="28"/>
        </w:rPr>
        <w:t>Результаты расчетов приведены ниже:</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 xml:space="preserve">171230 тыс. руб. - финансирование мероприятий по реализации схем водоснабжения, выполненных на основании укрупненных сметных нормативов. В стоимость </w:t>
      </w:r>
      <w:proofErr w:type="gramStart"/>
      <w:r w:rsidRPr="005C2FCB">
        <w:rPr>
          <w:color w:val="000000"/>
          <w:sz w:val="28"/>
          <w:szCs w:val="28"/>
        </w:rPr>
        <w:t>включены</w:t>
      </w:r>
      <w:proofErr w:type="gramEnd"/>
      <w:r w:rsidRPr="005C2FCB">
        <w:rPr>
          <w:color w:val="000000"/>
          <w:sz w:val="28"/>
          <w:szCs w:val="28"/>
        </w:rPr>
        <w:t>:</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067"/>
        <w:gridCol w:w="1461"/>
        <w:gridCol w:w="2607"/>
        <w:gridCol w:w="2718"/>
      </w:tblGrid>
      <w:tr w:rsidR="005C2FCB" w:rsidRPr="005C2FCB" w:rsidTr="005C2FCB">
        <w:trPr>
          <w:trHeight w:hRule="exact" w:val="567"/>
        </w:trPr>
        <w:tc>
          <w:tcPr>
            <w:tcW w:w="2788" w:type="dxa"/>
            <w:shd w:val="clear" w:color="auto" w:fill="B8CCE4"/>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Наименование</w:t>
            </w:r>
          </w:p>
        </w:tc>
        <w:tc>
          <w:tcPr>
            <w:tcW w:w="1067" w:type="dxa"/>
            <w:shd w:val="clear" w:color="auto" w:fill="B8CCE4"/>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Ед. изм.</w:t>
            </w:r>
          </w:p>
        </w:tc>
        <w:tc>
          <w:tcPr>
            <w:tcW w:w="1461" w:type="dxa"/>
            <w:shd w:val="clear" w:color="auto" w:fill="B8CCE4"/>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Кол-во</w:t>
            </w:r>
          </w:p>
        </w:tc>
        <w:tc>
          <w:tcPr>
            <w:tcW w:w="2607" w:type="dxa"/>
            <w:shd w:val="clear" w:color="auto" w:fill="B8CCE4"/>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 xml:space="preserve">Стоимость 1 </w:t>
            </w:r>
            <w:proofErr w:type="spellStart"/>
            <w:proofErr w:type="gramStart"/>
            <w:r w:rsidRPr="005C2FCB">
              <w:rPr>
                <w:b/>
                <w:sz w:val="24"/>
                <w:szCs w:val="24"/>
                <w:lang w:eastAsia="en-US"/>
              </w:rPr>
              <w:t>ед</w:t>
            </w:r>
            <w:proofErr w:type="spellEnd"/>
            <w:proofErr w:type="gramEnd"/>
            <w:r w:rsidRPr="005C2FCB">
              <w:rPr>
                <w:b/>
                <w:sz w:val="24"/>
                <w:szCs w:val="24"/>
                <w:lang w:eastAsia="en-US"/>
              </w:rPr>
              <w:t>, (руб.)</w:t>
            </w:r>
          </w:p>
        </w:tc>
        <w:tc>
          <w:tcPr>
            <w:tcW w:w="2718" w:type="dxa"/>
            <w:shd w:val="clear" w:color="auto" w:fill="B8CCE4"/>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Суммарная стоимость, тыс. руб.</w:t>
            </w:r>
          </w:p>
        </w:tc>
      </w:tr>
      <w:tr w:rsidR="005C2FCB" w:rsidRPr="005C2FCB" w:rsidTr="005C2FCB">
        <w:trPr>
          <w:trHeight w:hRule="exact" w:val="881"/>
        </w:trPr>
        <w:tc>
          <w:tcPr>
            <w:tcW w:w="2788" w:type="dxa"/>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Строительство модульных водоочистных сооружений</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proofErr w:type="spellStart"/>
            <w:proofErr w:type="gramStart"/>
            <w:r w:rsidRPr="005C2FCB">
              <w:rPr>
                <w:sz w:val="24"/>
                <w:szCs w:val="24"/>
                <w:lang w:eastAsia="en-US"/>
              </w:rPr>
              <w:t>ед</w:t>
            </w:r>
            <w:proofErr w:type="spellEnd"/>
            <w:proofErr w:type="gramEnd"/>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3</w:t>
            </w: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27276667,0</w:t>
            </w: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81830,0</w:t>
            </w:r>
          </w:p>
        </w:tc>
      </w:tr>
      <w:tr w:rsidR="005C2FCB" w:rsidRPr="005C2FCB" w:rsidTr="005C2FCB">
        <w:trPr>
          <w:trHeight w:hRule="exact" w:val="881"/>
        </w:trPr>
        <w:tc>
          <w:tcPr>
            <w:tcW w:w="2788" w:type="dxa"/>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lastRenderedPageBreak/>
              <w:t>Строительство трубопроводной системы</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м</w:t>
            </w:r>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19200,0</w:t>
            </w: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2500,0</w:t>
            </w: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48000,0</w:t>
            </w:r>
          </w:p>
        </w:tc>
      </w:tr>
      <w:tr w:rsidR="005C2FCB" w:rsidRPr="005C2FCB" w:rsidTr="005C2FCB">
        <w:trPr>
          <w:trHeight w:hRule="exact" w:val="881"/>
        </w:trPr>
        <w:tc>
          <w:tcPr>
            <w:tcW w:w="2788" w:type="dxa"/>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Прое</w:t>
            </w:r>
            <w:proofErr w:type="gramStart"/>
            <w:r w:rsidRPr="005C2FCB">
              <w:rPr>
                <w:color w:val="000000"/>
                <w:spacing w:val="2"/>
                <w:sz w:val="24"/>
                <w:szCs w:val="24"/>
              </w:rPr>
              <w:t>кт стр</w:t>
            </w:r>
            <w:proofErr w:type="gramEnd"/>
            <w:r w:rsidRPr="005C2FCB">
              <w:rPr>
                <w:color w:val="000000"/>
                <w:spacing w:val="2"/>
                <w:sz w:val="24"/>
                <w:szCs w:val="24"/>
              </w:rPr>
              <w:t>оительства сетей питьевого водоснабжения</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proofErr w:type="spellStart"/>
            <w:proofErr w:type="gramStart"/>
            <w:r w:rsidRPr="005C2FCB">
              <w:rPr>
                <w:sz w:val="24"/>
                <w:szCs w:val="24"/>
                <w:lang w:eastAsia="en-US"/>
              </w:rPr>
              <w:t>ед</w:t>
            </w:r>
            <w:proofErr w:type="spellEnd"/>
            <w:proofErr w:type="gramEnd"/>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w:t>
            </w: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1900000,0</w:t>
            </w: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1900,0</w:t>
            </w:r>
          </w:p>
        </w:tc>
      </w:tr>
      <w:tr w:rsidR="005C2FCB" w:rsidRPr="005C2FCB" w:rsidTr="005C2FCB">
        <w:trPr>
          <w:trHeight w:hRule="exact" w:val="881"/>
        </w:trPr>
        <w:tc>
          <w:tcPr>
            <w:tcW w:w="2788" w:type="dxa"/>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Устройство элементов защиты в условиях ЧС</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proofErr w:type="spellStart"/>
            <w:proofErr w:type="gramStart"/>
            <w:r w:rsidRPr="005C2FCB">
              <w:rPr>
                <w:sz w:val="24"/>
                <w:szCs w:val="24"/>
                <w:lang w:eastAsia="en-US"/>
              </w:rPr>
              <w:t>ед</w:t>
            </w:r>
            <w:proofErr w:type="spellEnd"/>
            <w:proofErr w:type="gramEnd"/>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w:t>
            </w: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3200000,0</w:t>
            </w: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3200,0</w:t>
            </w:r>
          </w:p>
        </w:tc>
      </w:tr>
      <w:tr w:rsidR="005C2FCB" w:rsidRPr="005C2FCB" w:rsidTr="005C2FCB">
        <w:trPr>
          <w:trHeight w:hRule="exact" w:val="567"/>
        </w:trPr>
        <w:tc>
          <w:tcPr>
            <w:tcW w:w="2788" w:type="dxa"/>
            <w:vAlign w:val="center"/>
          </w:tcPr>
          <w:p w:rsidR="005C2FCB" w:rsidRPr="005C2FCB" w:rsidRDefault="005C2FCB" w:rsidP="005C2FCB">
            <w:pPr>
              <w:widowControl/>
              <w:tabs>
                <w:tab w:val="left" w:pos="2895"/>
              </w:tabs>
              <w:autoSpaceDE/>
              <w:autoSpaceDN/>
              <w:adjustRightInd/>
              <w:spacing w:line="276" w:lineRule="auto"/>
              <w:textAlignment w:val="baseline"/>
              <w:rPr>
                <w:color w:val="000000"/>
                <w:spacing w:val="2"/>
                <w:sz w:val="24"/>
                <w:szCs w:val="24"/>
              </w:rPr>
            </w:pPr>
            <w:r w:rsidRPr="005C2FCB">
              <w:rPr>
                <w:color w:val="000000"/>
                <w:spacing w:val="2"/>
                <w:sz w:val="24"/>
                <w:szCs w:val="24"/>
              </w:rPr>
              <w:t>Реконструкция  существующих водопроводных сетей</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proofErr w:type="spellStart"/>
            <w:proofErr w:type="gramStart"/>
            <w:r w:rsidRPr="005C2FCB">
              <w:rPr>
                <w:sz w:val="24"/>
                <w:szCs w:val="24"/>
                <w:lang w:eastAsia="en-US"/>
              </w:rPr>
              <w:t>ед</w:t>
            </w:r>
            <w:proofErr w:type="spellEnd"/>
            <w:proofErr w:type="gramEnd"/>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14520,0</w:t>
            </w: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2500,0</w:t>
            </w: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sz w:val="24"/>
                <w:szCs w:val="24"/>
                <w:lang w:eastAsia="en-US"/>
              </w:rPr>
            </w:pPr>
            <w:r w:rsidRPr="005C2FCB">
              <w:rPr>
                <w:sz w:val="24"/>
                <w:szCs w:val="24"/>
                <w:lang w:eastAsia="en-US"/>
              </w:rPr>
              <w:t>36300,0</w:t>
            </w:r>
          </w:p>
        </w:tc>
      </w:tr>
      <w:tr w:rsidR="005C2FCB" w:rsidRPr="005C2FCB" w:rsidTr="005C2FCB">
        <w:trPr>
          <w:trHeight w:hRule="exact" w:val="730"/>
        </w:trPr>
        <w:tc>
          <w:tcPr>
            <w:tcW w:w="2788" w:type="dxa"/>
            <w:vAlign w:val="center"/>
          </w:tcPr>
          <w:p w:rsidR="005C2FCB" w:rsidRPr="005C2FCB" w:rsidRDefault="005C2FCB" w:rsidP="005C2FCB">
            <w:pPr>
              <w:keepNext/>
              <w:keepLines/>
              <w:widowControl/>
              <w:autoSpaceDE/>
              <w:autoSpaceDN/>
              <w:adjustRightInd/>
              <w:spacing w:line="276" w:lineRule="auto"/>
              <w:contextualSpacing/>
              <w:rPr>
                <w:b/>
                <w:sz w:val="24"/>
                <w:szCs w:val="24"/>
                <w:lang w:eastAsia="en-US"/>
              </w:rPr>
            </w:pPr>
            <w:r w:rsidRPr="005C2FCB">
              <w:rPr>
                <w:b/>
                <w:sz w:val="24"/>
                <w:szCs w:val="24"/>
                <w:lang w:eastAsia="en-US"/>
              </w:rPr>
              <w:t>Всего:</w:t>
            </w:r>
          </w:p>
        </w:tc>
        <w:tc>
          <w:tcPr>
            <w:tcW w:w="1067" w:type="dxa"/>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p>
        </w:tc>
        <w:tc>
          <w:tcPr>
            <w:tcW w:w="1461" w:type="dxa"/>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p>
        </w:tc>
        <w:tc>
          <w:tcPr>
            <w:tcW w:w="2607" w:type="dxa"/>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p>
        </w:tc>
        <w:tc>
          <w:tcPr>
            <w:tcW w:w="2718" w:type="dxa"/>
            <w:vAlign w:val="center"/>
          </w:tcPr>
          <w:p w:rsidR="005C2FCB" w:rsidRPr="005C2FCB" w:rsidRDefault="005C2FCB" w:rsidP="005C2FCB">
            <w:pPr>
              <w:keepNext/>
              <w:keepLines/>
              <w:widowControl/>
              <w:autoSpaceDE/>
              <w:autoSpaceDN/>
              <w:adjustRightInd/>
              <w:spacing w:line="276" w:lineRule="auto"/>
              <w:contextualSpacing/>
              <w:jc w:val="center"/>
              <w:rPr>
                <w:b/>
                <w:sz w:val="24"/>
                <w:szCs w:val="24"/>
                <w:lang w:eastAsia="en-US"/>
              </w:rPr>
            </w:pPr>
            <w:r w:rsidRPr="005C2FCB">
              <w:rPr>
                <w:b/>
                <w:sz w:val="24"/>
                <w:szCs w:val="24"/>
                <w:lang w:eastAsia="en-US"/>
              </w:rPr>
              <w:t>171230,0</w:t>
            </w:r>
          </w:p>
        </w:tc>
      </w:tr>
    </w:tbl>
    <w:p w:rsidR="005C2FCB" w:rsidRPr="005C2FCB" w:rsidRDefault="005C2FCB" w:rsidP="005C2FCB">
      <w:pPr>
        <w:widowControl/>
        <w:spacing w:line="276" w:lineRule="auto"/>
        <w:ind w:firstLine="708"/>
        <w:jc w:val="both"/>
        <w:rPr>
          <w:color w:val="000000"/>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1.7 Целевые показатели развития централизованных систем водоснабжения.</w:t>
      </w:r>
    </w:p>
    <w:p w:rsidR="005C2FCB" w:rsidRPr="005C2FCB" w:rsidRDefault="005C2FCB" w:rsidP="005C2FCB">
      <w:pPr>
        <w:widowControl/>
        <w:spacing w:line="276" w:lineRule="auto"/>
        <w:ind w:firstLine="709"/>
        <w:contextualSpacing/>
        <w:jc w:val="both"/>
        <w:rPr>
          <w:sz w:val="28"/>
          <w:szCs w:val="28"/>
          <w:lang w:eastAsia="en-US"/>
        </w:rPr>
      </w:pPr>
      <w:r w:rsidRPr="005C2FCB">
        <w:rPr>
          <w:sz w:val="28"/>
          <w:szCs w:val="28"/>
          <w:lang w:eastAsia="en-US"/>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15):</w:t>
      </w:r>
    </w:p>
    <w:p w:rsidR="005C2FCB" w:rsidRPr="005C2FCB" w:rsidRDefault="005C2FCB" w:rsidP="005C2FCB">
      <w:pPr>
        <w:widowControl/>
        <w:spacing w:line="276" w:lineRule="auto"/>
        <w:ind w:firstLine="709"/>
        <w:contextualSpacing/>
        <w:jc w:val="both"/>
        <w:rPr>
          <w:sz w:val="28"/>
          <w:szCs w:val="28"/>
          <w:lang w:eastAsia="en-US"/>
        </w:rPr>
      </w:pPr>
      <w:r w:rsidRPr="005C2FCB">
        <w:rPr>
          <w:sz w:val="28"/>
          <w:szCs w:val="28"/>
          <w:lang w:eastAsia="en-US"/>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16"/>
        <w:gridCol w:w="2110"/>
        <w:gridCol w:w="2109"/>
        <w:gridCol w:w="2110"/>
      </w:tblGrid>
      <w:tr w:rsidR="005C2FCB" w:rsidRPr="005C2FCB" w:rsidTr="005C2FCB">
        <w:tc>
          <w:tcPr>
            <w:tcW w:w="817"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 xml:space="preserve">№ </w:t>
            </w:r>
            <w:proofErr w:type="gramStart"/>
            <w:r w:rsidRPr="005C2FCB">
              <w:rPr>
                <w:b/>
                <w:bCs/>
                <w:sz w:val="24"/>
                <w:szCs w:val="24"/>
              </w:rPr>
              <w:t>п</w:t>
            </w:r>
            <w:proofErr w:type="gramEnd"/>
            <w:r w:rsidRPr="005C2FCB">
              <w:rPr>
                <w:b/>
                <w:bCs/>
                <w:sz w:val="24"/>
                <w:szCs w:val="24"/>
              </w:rPr>
              <w:t>/п</w:t>
            </w:r>
          </w:p>
        </w:tc>
        <w:tc>
          <w:tcPr>
            <w:tcW w:w="3416"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Наименование показателя</w:t>
            </w:r>
          </w:p>
        </w:tc>
        <w:tc>
          <w:tcPr>
            <w:tcW w:w="2110"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Ед. изм.</w:t>
            </w:r>
          </w:p>
        </w:tc>
        <w:tc>
          <w:tcPr>
            <w:tcW w:w="2109"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Базовый год</w:t>
            </w:r>
          </w:p>
        </w:tc>
        <w:tc>
          <w:tcPr>
            <w:tcW w:w="2110"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Целевой год</w:t>
            </w:r>
          </w:p>
        </w:tc>
      </w:tr>
      <w:tr w:rsidR="005C2FCB" w:rsidRPr="005C2FCB" w:rsidTr="005C2FCB">
        <w:tc>
          <w:tcPr>
            <w:tcW w:w="817"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1.</w:t>
            </w:r>
          </w:p>
        </w:tc>
        <w:tc>
          <w:tcPr>
            <w:tcW w:w="3416"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Качество воды</w:t>
            </w: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09"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1.1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Соответствие качества холодной воды установленным требованиям</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1.2</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Соответствие качества горячей  воды установленным требованиям</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r>
      <w:tr w:rsidR="005C2FCB" w:rsidRPr="005C2FCB" w:rsidTr="005C2FCB">
        <w:tc>
          <w:tcPr>
            <w:tcW w:w="817"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2.</w:t>
            </w:r>
          </w:p>
        </w:tc>
        <w:tc>
          <w:tcPr>
            <w:tcW w:w="3416"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Надежность и бесперебойность водоснабжения</w:t>
            </w: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09"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 xml:space="preserve">2.1 </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Непрерывность водоснабжения</w:t>
            </w:r>
          </w:p>
        </w:tc>
        <w:tc>
          <w:tcPr>
            <w:tcW w:w="2110" w:type="dxa"/>
            <w:vAlign w:val="center"/>
          </w:tcPr>
          <w:p w:rsidR="005C2FCB" w:rsidRPr="005C2FCB" w:rsidRDefault="005C2FCB" w:rsidP="005C2FCB">
            <w:pPr>
              <w:widowControl/>
              <w:spacing w:line="276" w:lineRule="auto"/>
              <w:contextualSpacing/>
              <w:jc w:val="center"/>
              <w:rPr>
                <w:bCs/>
                <w:sz w:val="24"/>
                <w:szCs w:val="24"/>
              </w:rPr>
            </w:pPr>
            <w:proofErr w:type="gramStart"/>
            <w:r w:rsidRPr="005C2FCB">
              <w:rPr>
                <w:bCs/>
                <w:sz w:val="24"/>
                <w:szCs w:val="24"/>
              </w:rPr>
              <w:t>ч</w:t>
            </w:r>
            <w:proofErr w:type="gramEnd"/>
            <w:r w:rsidRPr="005C2FCB">
              <w:rPr>
                <w:bCs/>
                <w:sz w:val="24"/>
                <w:szCs w:val="24"/>
              </w:rPr>
              <w:t>/</w:t>
            </w:r>
            <w:proofErr w:type="spellStart"/>
            <w:r w:rsidRPr="005C2FCB">
              <w:rPr>
                <w:bCs/>
                <w:sz w:val="24"/>
                <w:szCs w:val="24"/>
              </w:rPr>
              <w:t>сут</w:t>
            </w:r>
            <w:proofErr w:type="spellEnd"/>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24</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24</w:t>
            </w: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2.2</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Аварийность систем коммунальной инфраструктуры</w:t>
            </w:r>
          </w:p>
        </w:tc>
        <w:tc>
          <w:tcPr>
            <w:tcW w:w="2110" w:type="dxa"/>
            <w:vAlign w:val="center"/>
          </w:tcPr>
          <w:p w:rsidR="005C2FCB" w:rsidRPr="005C2FCB" w:rsidRDefault="005C2FCB" w:rsidP="005C2FCB">
            <w:pPr>
              <w:widowControl/>
              <w:spacing w:line="276" w:lineRule="auto"/>
              <w:contextualSpacing/>
              <w:jc w:val="center"/>
              <w:rPr>
                <w:bCs/>
                <w:sz w:val="24"/>
                <w:szCs w:val="24"/>
              </w:rPr>
            </w:pPr>
            <w:proofErr w:type="spellStart"/>
            <w:proofErr w:type="gramStart"/>
            <w:r w:rsidRPr="005C2FCB">
              <w:rPr>
                <w:bCs/>
                <w:sz w:val="24"/>
                <w:szCs w:val="24"/>
              </w:rPr>
              <w:t>ед</w:t>
            </w:r>
            <w:proofErr w:type="spellEnd"/>
            <w:proofErr w:type="gramEnd"/>
            <w:r w:rsidRPr="005C2FCB">
              <w:rPr>
                <w:bCs/>
                <w:sz w:val="24"/>
                <w:szCs w:val="24"/>
              </w:rPr>
              <w:t>/км</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9</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0,9</w:t>
            </w: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2.3</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Доля сетей нуждающихся в замене</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70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15</w:t>
            </w:r>
          </w:p>
        </w:tc>
      </w:tr>
      <w:tr w:rsidR="005C2FCB" w:rsidRPr="005C2FCB" w:rsidTr="005C2FCB">
        <w:tc>
          <w:tcPr>
            <w:tcW w:w="817"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3.</w:t>
            </w:r>
          </w:p>
        </w:tc>
        <w:tc>
          <w:tcPr>
            <w:tcW w:w="3416"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Качество обслуживания абонентов</w:t>
            </w: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09"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3.1</w:t>
            </w:r>
          </w:p>
        </w:tc>
        <w:tc>
          <w:tcPr>
            <w:tcW w:w="3416" w:type="dxa"/>
          </w:tcPr>
          <w:p w:rsidR="005C2FCB" w:rsidRPr="005C2FCB" w:rsidRDefault="005C2FCB" w:rsidP="005C2FCB">
            <w:pPr>
              <w:widowControl/>
              <w:spacing w:line="276" w:lineRule="auto"/>
              <w:contextualSpacing/>
              <w:jc w:val="both"/>
              <w:rPr>
                <w:bCs/>
                <w:sz w:val="24"/>
                <w:szCs w:val="24"/>
              </w:rPr>
            </w:pPr>
            <w:r w:rsidRPr="005C2FCB">
              <w:rPr>
                <w:sz w:val="24"/>
                <w:szCs w:val="24"/>
                <w:lang w:eastAsia="en-US"/>
              </w:rPr>
              <w:t>Охват населения централизованным водоснабжением</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3.2</w:t>
            </w:r>
          </w:p>
        </w:tc>
        <w:tc>
          <w:tcPr>
            <w:tcW w:w="3416" w:type="dxa"/>
          </w:tcPr>
          <w:p w:rsidR="005C2FCB" w:rsidRPr="005C2FCB" w:rsidRDefault="005C2FCB" w:rsidP="005C2FCB">
            <w:pPr>
              <w:widowControl/>
              <w:spacing w:line="276" w:lineRule="auto"/>
              <w:contextualSpacing/>
              <w:jc w:val="both"/>
              <w:rPr>
                <w:bCs/>
                <w:sz w:val="24"/>
                <w:szCs w:val="24"/>
              </w:rPr>
            </w:pPr>
            <w:r w:rsidRPr="005C2FCB">
              <w:rPr>
                <w:sz w:val="24"/>
                <w:szCs w:val="24"/>
                <w:lang w:eastAsia="en-US"/>
              </w:rPr>
              <w:t>Обеспеченность потребителей приборами учета воды</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r w:rsidR="005C2FCB" w:rsidRPr="005C2FCB" w:rsidTr="005C2FCB">
        <w:tc>
          <w:tcPr>
            <w:tcW w:w="817"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lastRenderedPageBreak/>
              <w:t>4.</w:t>
            </w:r>
          </w:p>
        </w:tc>
        <w:tc>
          <w:tcPr>
            <w:tcW w:w="3416" w:type="dxa"/>
            <w:shd w:val="clear" w:color="auto" w:fill="DBE5F1"/>
          </w:tcPr>
          <w:p w:rsidR="005C2FCB" w:rsidRPr="005C2FCB" w:rsidRDefault="005C2FCB" w:rsidP="005C2FCB">
            <w:pPr>
              <w:widowControl/>
              <w:spacing w:line="276" w:lineRule="auto"/>
              <w:contextualSpacing/>
              <w:jc w:val="both"/>
              <w:rPr>
                <w:b/>
                <w:bCs/>
                <w:sz w:val="24"/>
                <w:szCs w:val="24"/>
              </w:rPr>
            </w:pPr>
            <w:r w:rsidRPr="005C2FCB">
              <w:rPr>
                <w:b/>
                <w:bCs/>
                <w:sz w:val="24"/>
                <w:szCs w:val="24"/>
              </w:rPr>
              <w:t>Эффективность использования ресурсов</w:t>
            </w: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09"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c>
          <w:tcPr>
            <w:tcW w:w="2110" w:type="dxa"/>
            <w:shd w:val="clear" w:color="auto" w:fill="DBE5F1"/>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4.1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Удельное водопотребление:</w:t>
            </w:r>
          </w:p>
        </w:tc>
        <w:tc>
          <w:tcPr>
            <w:tcW w:w="2110" w:type="dxa"/>
            <w:vAlign w:val="center"/>
          </w:tcPr>
          <w:p w:rsidR="005C2FCB" w:rsidRPr="005C2FCB" w:rsidRDefault="005C2FCB" w:rsidP="005C2FCB">
            <w:pPr>
              <w:widowControl/>
              <w:spacing w:line="276" w:lineRule="auto"/>
              <w:contextualSpacing/>
              <w:jc w:val="center"/>
              <w:rPr>
                <w:bCs/>
                <w:sz w:val="24"/>
                <w:szCs w:val="24"/>
              </w:rPr>
            </w:pPr>
          </w:p>
        </w:tc>
        <w:tc>
          <w:tcPr>
            <w:tcW w:w="2109" w:type="dxa"/>
            <w:vAlign w:val="center"/>
          </w:tcPr>
          <w:p w:rsidR="005C2FCB" w:rsidRPr="005C2FCB" w:rsidRDefault="005C2FCB" w:rsidP="005C2FCB">
            <w:pPr>
              <w:widowControl/>
              <w:spacing w:line="276" w:lineRule="auto"/>
              <w:contextualSpacing/>
              <w:jc w:val="center"/>
              <w:rPr>
                <w:bCs/>
                <w:sz w:val="24"/>
                <w:szCs w:val="24"/>
              </w:rPr>
            </w:pPr>
          </w:p>
        </w:tc>
        <w:tc>
          <w:tcPr>
            <w:tcW w:w="2110" w:type="dxa"/>
            <w:vAlign w:val="center"/>
          </w:tcPr>
          <w:p w:rsidR="005C2FCB" w:rsidRPr="005C2FCB" w:rsidRDefault="005C2FCB" w:rsidP="005C2FCB">
            <w:pPr>
              <w:widowControl/>
              <w:spacing w:line="276" w:lineRule="auto"/>
              <w:contextualSpacing/>
              <w:jc w:val="center"/>
              <w:rPr>
                <w:bCs/>
                <w:sz w:val="24"/>
                <w:szCs w:val="24"/>
              </w:rPr>
            </w:pP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4.1.1.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Население</w:t>
            </w:r>
          </w:p>
        </w:tc>
        <w:tc>
          <w:tcPr>
            <w:tcW w:w="2110" w:type="dxa"/>
            <w:vAlign w:val="center"/>
          </w:tcPr>
          <w:p w:rsidR="005C2FCB" w:rsidRPr="005C2FCB" w:rsidRDefault="005C2FCB" w:rsidP="005C2FCB">
            <w:pPr>
              <w:widowControl/>
              <w:spacing w:line="276" w:lineRule="auto"/>
              <w:contextualSpacing/>
              <w:jc w:val="center"/>
              <w:rPr>
                <w:bCs/>
                <w:sz w:val="24"/>
                <w:szCs w:val="24"/>
              </w:rPr>
            </w:pPr>
            <w:proofErr w:type="gramStart"/>
            <w:r w:rsidRPr="005C2FCB">
              <w:rPr>
                <w:bCs/>
                <w:sz w:val="24"/>
                <w:szCs w:val="24"/>
              </w:rPr>
              <w:t>л</w:t>
            </w:r>
            <w:proofErr w:type="gramEnd"/>
            <w:r w:rsidRPr="005C2FCB">
              <w:rPr>
                <w:bCs/>
                <w:sz w:val="24"/>
                <w:szCs w:val="24"/>
              </w:rPr>
              <w:t>/чел/</w:t>
            </w:r>
            <w:proofErr w:type="spellStart"/>
            <w:r w:rsidRPr="005C2FCB">
              <w:rPr>
                <w:bCs/>
                <w:sz w:val="24"/>
                <w:szCs w:val="24"/>
              </w:rPr>
              <w:t>сут</w:t>
            </w:r>
            <w:proofErr w:type="spellEnd"/>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86</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250</w:t>
            </w:r>
          </w:p>
        </w:tc>
      </w:tr>
      <w:tr w:rsidR="005C2FCB" w:rsidRPr="005C2FCB" w:rsidTr="005C2FCB">
        <w:tc>
          <w:tcPr>
            <w:tcW w:w="817" w:type="dxa"/>
          </w:tcPr>
          <w:p w:rsidR="005C2FCB" w:rsidRPr="005C2FCB" w:rsidRDefault="005C2FCB" w:rsidP="005C2FCB">
            <w:pPr>
              <w:widowControl/>
              <w:spacing w:line="276" w:lineRule="auto"/>
              <w:contextualSpacing/>
              <w:jc w:val="both"/>
              <w:rPr>
                <w:bCs/>
                <w:sz w:val="24"/>
                <w:szCs w:val="24"/>
              </w:rPr>
            </w:pPr>
            <w:r w:rsidRPr="005C2FCB">
              <w:rPr>
                <w:bCs/>
                <w:sz w:val="24"/>
                <w:szCs w:val="24"/>
              </w:rPr>
              <w:t>4.2</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Уровень потерь воды</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5</w:t>
            </w:r>
          </w:p>
        </w:tc>
      </w:tr>
    </w:tbl>
    <w:p w:rsidR="005C2FCB" w:rsidRPr="005C2FCB" w:rsidRDefault="005C2FCB" w:rsidP="005C2FCB">
      <w:pPr>
        <w:widowControl/>
        <w:spacing w:line="276" w:lineRule="auto"/>
        <w:ind w:firstLine="709"/>
        <w:contextualSpacing/>
        <w:jc w:val="both"/>
        <w:rPr>
          <w:bCs/>
          <w:sz w:val="28"/>
          <w:szCs w:val="28"/>
        </w:rPr>
      </w:pPr>
    </w:p>
    <w:p w:rsidR="005C2FCB" w:rsidRPr="005C2FCB" w:rsidRDefault="005C2FCB" w:rsidP="005C2FCB">
      <w:pPr>
        <w:widowControl/>
        <w:spacing w:line="276" w:lineRule="auto"/>
        <w:ind w:firstLine="709"/>
        <w:contextualSpacing/>
        <w:jc w:val="both"/>
        <w:rPr>
          <w:bCs/>
          <w:sz w:val="28"/>
          <w:szCs w:val="28"/>
        </w:rPr>
      </w:pP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numPr>
          <w:ilvl w:val="2"/>
          <w:numId w:val="38"/>
        </w:numPr>
        <w:autoSpaceDE/>
        <w:autoSpaceDN/>
        <w:adjustRightInd/>
        <w:spacing w:after="200" w:line="276" w:lineRule="auto"/>
        <w:contextualSpacing/>
        <w:rPr>
          <w:b/>
          <w:bCs/>
          <w:sz w:val="28"/>
          <w:szCs w:val="28"/>
        </w:rPr>
      </w:pPr>
      <w:r w:rsidRPr="005C2FCB">
        <w:rPr>
          <w:b/>
          <w:bCs/>
          <w:sz w:val="28"/>
          <w:szCs w:val="28"/>
        </w:rPr>
        <w:t>Соотношение цены реализации мероприятий инвестиционной программы и их эффективности – улучшение качества воды.</w:t>
      </w:r>
    </w:p>
    <w:p w:rsidR="005C2FCB" w:rsidRPr="005C2FCB" w:rsidRDefault="005C2FCB" w:rsidP="005C2FCB">
      <w:pPr>
        <w:widowControl/>
        <w:spacing w:line="276" w:lineRule="auto"/>
        <w:ind w:left="720"/>
        <w:contextualSpacing/>
        <w:rPr>
          <w:b/>
          <w:bCs/>
          <w:sz w:val="28"/>
          <w:szCs w:val="28"/>
        </w:rPr>
      </w:pPr>
    </w:p>
    <w:p w:rsidR="005C2FCB" w:rsidRPr="005C2FCB" w:rsidRDefault="005C2FCB" w:rsidP="005C2FCB">
      <w:pPr>
        <w:widowControl/>
        <w:spacing w:line="276" w:lineRule="auto"/>
        <w:jc w:val="both"/>
        <w:rPr>
          <w:color w:val="000000"/>
          <w:sz w:val="28"/>
          <w:szCs w:val="28"/>
        </w:rPr>
      </w:pPr>
      <w:r w:rsidRPr="005C2FCB">
        <w:rPr>
          <w:color w:val="000000"/>
          <w:sz w:val="28"/>
          <w:szCs w:val="28"/>
        </w:rPr>
        <w:t xml:space="preserve">81830 тыс. руб. -  строительство водоочистных сооружений </w:t>
      </w:r>
      <w:proofErr w:type="gramStart"/>
      <w:r w:rsidRPr="005C2FCB">
        <w:rPr>
          <w:color w:val="000000"/>
          <w:sz w:val="28"/>
          <w:szCs w:val="28"/>
        </w:rPr>
        <w:t>в</w:t>
      </w:r>
      <w:proofErr w:type="gramEnd"/>
      <w:r w:rsidRPr="005C2FCB">
        <w:rPr>
          <w:color w:val="000000"/>
          <w:sz w:val="28"/>
          <w:szCs w:val="28"/>
        </w:rPr>
        <w:t xml:space="preserve"> с. </w:t>
      </w:r>
      <w:proofErr w:type="spellStart"/>
      <w:r w:rsidRPr="005C2FCB">
        <w:rPr>
          <w:sz w:val="28"/>
          <w:szCs w:val="28"/>
        </w:rPr>
        <w:t>Савруха</w:t>
      </w:r>
      <w:proofErr w:type="spellEnd"/>
      <w:r w:rsidRPr="005C2FCB">
        <w:rPr>
          <w:color w:val="000000"/>
          <w:sz w:val="28"/>
          <w:szCs w:val="28"/>
        </w:rPr>
        <w:t xml:space="preserve"> </w:t>
      </w:r>
      <w:proofErr w:type="gramStart"/>
      <w:r w:rsidRPr="005C2FCB">
        <w:rPr>
          <w:color w:val="000000"/>
          <w:sz w:val="28"/>
          <w:szCs w:val="28"/>
        </w:rPr>
        <w:t>для</w:t>
      </w:r>
      <w:proofErr w:type="gramEnd"/>
      <w:r w:rsidRPr="005C2FCB">
        <w:rPr>
          <w:color w:val="000000"/>
          <w:sz w:val="28"/>
          <w:szCs w:val="28"/>
        </w:rPr>
        <w:t xml:space="preserve"> обеспечения всех жителей водой питьевого качества;</w:t>
      </w:r>
    </w:p>
    <w:p w:rsidR="005C2FCB" w:rsidRPr="005C2FCB" w:rsidRDefault="005C2FCB" w:rsidP="005C2FCB">
      <w:pPr>
        <w:widowControl/>
        <w:spacing w:line="276" w:lineRule="auto"/>
        <w:jc w:val="both"/>
        <w:rPr>
          <w:color w:val="000000"/>
          <w:sz w:val="28"/>
          <w:szCs w:val="28"/>
        </w:rPr>
      </w:pPr>
      <w:r w:rsidRPr="005C2FCB">
        <w:rPr>
          <w:color w:val="000000"/>
          <w:sz w:val="28"/>
          <w:szCs w:val="28"/>
        </w:rPr>
        <w:t>48000 тыс. руб. – строительство трубопроводной системы для подключения всех потребителей к сетям водоснабжения;</w:t>
      </w:r>
    </w:p>
    <w:p w:rsidR="005C2FCB" w:rsidRPr="005C2FCB" w:rsidRDefault="005C2FCB" w:rsidP="005C2FCB">
      <w:pPr>
        <w:widowControl/>
        <w:spacing w:line="276" w:lineRule="auto"/>
        <w:rPr>
          <w:color w:val="000000"/>
          <w:sz w:val="28"/>
          <w:szCs w:val="28"/>
        </w:rPr>
      </w:pPr>
      <w:r w:rsidRPr="005C2FCB">
        <w:rPr>
          <w:color w:val="000000"/>
          <w:sz w:val="28"/>
          <w:szCs w:val="28"/>
        </w:rPr>
        <w:t xml:space="preserve">1900 тыс. руб. – проект строительства сетей питьевого водоснабжения необходим </w:t>
      </w:r>
      <w:proofErr w:type="gramStart"/>
      <w:r w:rsidRPr="005C2FCB">
        <w:rPr>
          <w:color w:val="000000"/>
          <w:sz w:val="28"/>
          <w:szCs w:val="28"/>
        </w:rPr>
        <w:t>для</w:t>
      </w:r>
      <w:proofErr w:type="gramEnd"/>
      <w:r w:rsidRPr="005C2FCB">
        <w:rPr>
          <w:color w:val="000000"/>
          <w:sz w:val="28"/>
          <w:szCs w:val="28"/>
        </w:rPr>
        <w:t xml:space="preserve">: </w:t>
      </w:r>
    </w:p>
    <w:p w:rsidR="005C2FCB" w:rsidRPr="005C2FCB" w:rsidRDefault="005C2FCB" w:rsidP="005C2FCB">
      <w:pPr>
        <w:widowControl/>
        <w:spacing w:line="276" w:lineRule="auto"/>
        <w:rPr>
          <w:color w:val="000000"/>
          <w:sz w:val="28"/>
          <w:szCs w:val="28"/>
        </w:rPr>
      </w:pPr>
      <w:r w:rsidRPr="005C2FCB">
        <w:rPr>
          <w:color w:val="000000"/>
          <w:sz w:val="28"/>
          <w:szCs w:val="28"/>
        </w:rPr>
        <w:t xml:space="preserve">- обеспечения развития систем централизованного водоснабжения; </w:t>
      </w:r>
    </w:p>
    <w:p w:rsidR="005C2FCB" w:rsidRPr="005C2FCB" w:rsidRDefault="005C2FCB" w:rsidP="005C2FCB">
      <w:pPr>
        <w:widowControl/>
        <w:spacing w:line="276" w:lineRule="auto"/>
        <w:rPr>
          <w:color w:val="000000"/>
          <w:sz w:val="28"/>
          <w:szCs w:val="28"/>
        </w:rPr>
      </w:pPr>
      <w:r w:rsidRPr="005C2FCB">
        <w:rPr>
          <w:color w:val="000000"/>
          <w:sz w:val="28"/>
          <w:szCs w:val="28"/>
        </w:rPr>
        <w:t>- улучшения работы систем водоснабжения.</w:t>
      </w:r>
    </w:p>
    <w:p w:rsidR="005C2FCB" w:rsidRPr="005C2FCB" w:rsidRDefault="005C2FCB" w:rsidP="005C2FCB">
      <w:pPr>
        <w:widowControl/>
        <w:spacing w:line="276" w:lineRule="auto"/>
        <w:rPr>
          <w:color w:val="000000"/>
          <w:sz w:val="28"/>
          <w:szCs w:val="28"/>
        </w:rPr>
      </w:pPr>
      <w:r w:rsidRPr="005C2FCB">
        <w:rPr>
          <w:color w:val="000000"/>
          <w:sz w:val="28"/>
          <w:szCs w:val="28"/>
        </w:rPr>
        <w:t xml:space="preserve">- внедрения систем учёта. </w:t>
      </w:r>
    </w:p>
    <w:p w:rsidR="005C2FCB" w:rsidRPr="005C2FCB" w:rsidRDefault="005C2FCB" w:rsidP="005C2FCB">
      <w:pPr>
        <w:widowControl/>
        <w:spacing w:line="276" w:lineRule="auto"/>
        <w:rPr>
          <w:color w:val="000000"/>
          <w:sz w:val="28"/>
          <w:szCs w:val="28"/>
        </w:rPr>
      </w:pPr>
      <w:r w:rsidRPr="005C2FCB">
        <w:rPr>
          <w:color w:val="000000"/>
          <w:sz w:val="28"/>
          <w:szCs w:val="28"/>
        </w:rPr>
        <w:t xml:space="preserve">- обеспечение надёжной бесперебойной работы, с обеспечением всех показателей качества </w:t>
      </w:r>
      <w:proofErr w:type="gramStart"/>
      <w:r w:rsidRPr="005C2FCB">
        <w:rPr>
          <w:color w:val="000000"/>
          <w:sz w:val="28"/>
          <w:szCs w:val="28"/>
        </w:rPr>
        <w:t>согласно норм</w:t>
      </w:r>
      <w:proofErr w:type="gramEnd"/>
      <w:r w:rsidRPr="005C2FCB">
        <w:rPr>
          <w:color w:val="000000"/>
          <w:sz w:val="28"/>
          <w:szCs w:val="28"/>
        </w:rPr>
        <w:t xml:space="preserve"> (качество воды, напор и т.д.)</w:t>
      </w:r>
    </w:p>
    <w:p w:rsidR="005C2FCB" w:rsidRPr="005C2FCB" w:rsidRDefault="005C2FCB" w:rsidP="005C2FCB">
      <w:pPr>
        <w:widowControl/>
        <w:spacing w:line="276" w:lineRule="auto"/>
        <w:rPr>
          <w:color w:val="000000"/>
          <w:sz w:val="28"/>
          <w:szCs w:val="28"/>
        </w:rPr>
      </w:pPr>
      <w:r w:rsidRPr="005C2FCB">
        <w:rPr>
          <w:color w:val="000000"/>
          <w:sz w:val="28"/>
          <w:szCs w:val="28"/>
        </w:rPr>
        <w:t>- повышение экономической эффективности от реализации воды.</w:t>
      </w:r>
    </w:p>
    <w:p w:rsidR="005C2FCB" w:rsidRPr="005C2FCB" w:rsidRDefault="005C2FCB" w:rsidP="005C2FCB">
      <w:pPr>
        <w:widowControl/>
        <w:spacing w:line="276" w:lineRule="auto"/>
        <w:rPr>
          <w:color w:val="000000"/>
          <w:sz w:val="28"/>
          <w:szCs w:val="28"/>
        </w:rPr>
      </w:pPr>
      <w:r w:rsidRPr="005C2FCB">
        <w:rPr>
          <w:color w:val="000000"/>
          <w:sz w:val="28"/>
          <w:szCs w:val="28"/>
        </w:rPr>
        <w:t>- уменьшение нерационального использования воды;</w:t>
      </w:r>
    </w:p>
    <w:p w:rsidR="005C2FCB" w:rsidRPr="005C2FCB" w:rsidRDefault="005C2FCB" w:rsidP="005C2FCB">
      <w:pPr>
        <w:widowControl/>
        <w:spacing w:line="276" w:lineRule="auto"/>
        <w:jc w:val="both"/>
        <w:rPr>
          <w:color w:val="000000"/>
          <w:sz w:val="28"/>
          <w:szCs w:val="28"/>
        </w:rPr>
      </w:pPr>
      <w:r w:rsidRPr="005C2FCB">
        <w:rPr>
          <w:color w:val="000000"/>
          <w:sz w:val="28"/>
          <w:szCs w:val="28"/>
        </w:rPr>
        <w:t>3200 тыс. руб. – устройство элементов защиты в условиях ЧС;</w:t>
      </w:r>
    </w:p>
    <w:p w:rsidR="005C2FCB" w:rsidRPr="005C2FCB" w:rsidRDefault="005C2FCB" w:rsidP="005C2FCB">
      <w:pPr>
        <w:widowControl/>
        <w:spacing w:line="276" w:lineRule="auto"/>
        <w:jc w:val="both"/>
        <w:rPr>
          <w:color w:val="000000"/>
          <w:sz w:val="28"/>
          <w:szCs w:val="28"/>
        </w:rPr>
      </w:pPr>
      <w:r w:rsidRPr="005C2FCB">
        <w:rPr>
          <w:color w:val="000000"/>
          <w:sz w:val="28"/>
          <w:szCs w:val="28"/>
        </w:rPr>
        <w:t>10700 тыс. руб. – затраты на неучтенные и дополнительные работы;</w:t>
      </w:r>
    </w:p>
    <w:p w:rsidR="005C2FCB" w:rsidRPr="005C2FCB" w:rsidRDefault="005C2FCB" w:rsidP="005C2FCB">
      <w:pPr>
        <w:widowControl/>
        <w:spacing w:line="276" w:lineRule="auto"/>
        <w:jc w:val="both"/>
        <w:rPr>
          <w:color w:val="000000"/>
          <w:sz w:val="28"/>
          <w:szCs w:val="28"/>
        </w:rPr>
      </w:pPr>
      <w:r w:rsidRPr="005C2FCB">
        <w:rPr>
          <w:color w:val="000000"/>
          <w:sz w:val="28"/>
          <w:szCs w:val="28"/>
        </w:rPr>
        <w:t xml:space="preserve">25600 тыс. руб. – реконструкция существующих водопроводных сетей необходимо: </w:t>
      </w:r>
    </w:p>
    <w:p w:rsidR="005C2FCB" w:rsidRPr="005C2FCB" w:rsidRDefault="005C2FCB" w:rsidP="005C2FCB">
      <w:pPr>
        <w:widowControl/>
        <w:spacing w:line="276" w:lineRule="auto"/>
        <w:ind w:left="709"/>
        <w:rPr>
          <w:color w:val="000000"/>
          <w:sz w:val="28"/>
          <w:szCs w:val="28"/>
        </w:rPr>
      </w:pPr>
      <w:r w:rsidRPr="005C2FCB">
        <w:rPr>
          <w:color w:val="000000"/>
          <w:sz w:val="28"/>
          <w:szCs w:val="28"/>
        </w:rPr>
        <w:t>- в связи с высокой степенью износа существующего водопровода, для исключения повторного загрязнения воды;</w:t>
      </w:r>
    </w:p>
    <w:p w:rsidR="005C2FCB" w:rsidRPr="005C2FCB" w:rsidRDefault="005C2FCB" w:rsidP="005C2FCB">
      <w:pPr>
        <w:widowControl/>
        <w:spacing w:line="276" w:lineRule="auto"/>
        <w:ind w:firstLine="709"/>
        <w:rPr>
          <w:color w:val="000000"/>
          <w:sz w:val="28"/>
          <w:szCs w:val="28"/>
        </w:rPr>
      </w:pPr>
      <w:r w:rsidRPr="005C2FCB">
        <w:rPr>
          <w:color w:val="000000"/>
          <w:sz w:val="28"/>
          <w:szCs w:val="28"/>
        </w:rPr>
        <w:t>- для повышения качества предоставляемых коммунальных услуг потребителям.</w:t>
      </w:r>
    </w:p>
    <w:p w:rsidR="005C2FCB" w:rsidRPr="005C2FCB" w:rsidRDefault="005C2FCB" w:rsidP="005C2FCB">
      <w:pPr>
        <w:widowControl/>
        <w:spacing w:line="276" w:lineRule="auto"/>
        <w:ind w:firstLine="709"/>
        <w:rPr>
          <w:color w:val="000000"/>
          <w:sz w:val="28"/>
          <w:szCs w:val="28"/>
        </w:rPr>
      </w:pPr>
      <w:r w:rsidRPr="005C2FCB">
        <w:rPr>
          <w:color w:val="000000"/>
          <w:sz w:val="28"/>
          <w:szCs w:val="28"/>
        </w:rPr>
        <w:t>- для снижения потерь в водопроводных сетях.</w:t>
      </w:r>
    </w:p>
    <w:p w:rsidR="005C2FCB" w:rsidRPr="005C2FCB" w:rsidRDefault="005C2FCB" w:rsidP="005C2FCB">
      <w:pPr>
        <w:widowControl/>
        <w:spacing w:line="276" w:lineRule="auto"/>
        <w:contextualSpacing/>
        <w:jc w:val="both"/>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1.7.2</w:t>
      </w:r>
      <w:proofErr w:type="gramStart"/>
      <w:r w:rsidRPr="005C2FCB">
        <w:rPr>
          <w:b/>
          <w:bCs/>
          <w:sz w:val="28"/>
          <w:szCs w:val="28"/>
        </w:rPr>
        <w:t xml:space="preserve">  И</w:t>
      </w:r>
      <w:proofErr w:type="gramEnd"/>
      <w:r w:rsidRPr="005C2FCB">
        <w:rPr>
          <w:b/>
          <w:bCs/>
          <w:sz w:val="28"/>
          <w:szCs w:val="28"/>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C2FCB" w:rsidRPr="005C2FCB" w:rsidRDefault="005C2FCB" w:rsidP="005C2FCB">
      <w:pPr>
        <w:widowControl/>
        <w:spacing w:line="276" w:lineRule="auto"/>
        <w:ind w:left="708" w:firstLine="708"/>
        <w:contextualSpacing/>
        <w:rPr>
          <w:bCs/>
          <w:sz w:val="28"/>
          <w:szCs w:val="28"/>
        </w:rPr>
      </w:pPr>
      <w:r w:rsidRPr="005C2FCB">
        <w:rPr>
          <w:bCs/>
          <w:sz w:val="28"/>
          <w:szCs w:val="28"/>
        </w:rPr>
        <w:t>Иные показатели отсутствуют.</w:t>
      </w:r>
    </w:p>
    <w:p w:rsidR="005C2FCB" w:rsidRPr="005C2FCB" w:rsidRDefault="005C2FCB" w:rsidP="005C2FCB">
      <w:pPr>
        <w:widowControl/>
        <w:spacing w:line="360" w:lineRule="auto"/>
        <w:ind w:left="720"/>
        <w:jc w:val="center"/>
        <w:rPr>
          <w:b/>
          <w:bCs/>
          <w:sz w:val="28"/>
          <w:szCs w:val="28"/>
        </w:rPr>
      </w:pPr>
    </w:p>
    <w:p w:rsidR="005C2FCB" w:rsidRPr="005C2FCB" w:rsidRDefault="005C2FCB" w:rsidP="005C2FCB">
      <w:pPr>
        <w:widowControl/>
        <w:spacing w:line="360" w:lineRule="auto"/>
        <w:ind w:left="720"/>
        <w:jc w:val="center"/>
        <w:rPr>
          <w:b/>
          <w:bCs/>
          <w:sz w:val="28"/>
          <w:szCs w:val="28"/>
        </w:rPr>
      </w:pPr>
      <w:r w:rsidRPr="005C2FCB">
        <w:rPr>
          <w:b/>
          <w:bCs/>
          <w:sz w:val="28"/>
          <w:szCs w:val="28"/>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5C2FCB" w:rsidRPr="005C2FCB" w:rsidRDefault="005C2FCB" w:rsidP="005C2FCB">
      <w:pPr>
        <w:widowControl/>
        <w:spacing w:line="360" w:lineRule="auto"/>
        <w:ind w:firstLine="708"/>
        <w:jc w:val="both"/>
        <w:rPr>
          <w:bCs/>
          <w:sz w:val="28"/>
          <w:szCs w:val="28"/>
        </w:rPr>
      </w:pPr>
      <w:r w:rsidRPr="005C2FCB">
        <w:rPr>
          <w:color w:val="000000"/>
          <w:spacing w:val="2"/>
          <w:sz w:val="28"/>
          <w:szCs w:val="28"/>
          <w:shd w:val="clear" w:color="auto" w:fill="FFFFFF"/>
          <w:lang w:eastAsia="en-US"/>
        </w:rPr>
        <w:lastRenderedPageBreak/>
        <w:t xml:space="preserve">На территории сельского поселения </w:t>
      </w:r>
      <w:proofErr w:type="spellStart"/>
      <w:r w:rsidRPr="005C2FCB">
        <w:rPr>
          <w:sz w:val="28"/>
          <w:szCs w:val="28"/>
        </w:rPr>
        <w:t>Савруха</w:t>
      </w:r>
      <w:proofErr w:type="spellEnd"/>
      <w:r w:rsidRPr="005C2FCB">
        <w:rPr>
          <w:color w:val="000000"/>
          <w:spacing w:val="2"/>
          <w:sz w:val="28"/>
          <w:szCs w:val="28"/>
          <w:shd w:val="clear" w:color="auto" w:fill="FFFFFF"/>
          <w:lang w:eastAsia="en-US"/>
        </w:rPr>
        <w:t xml:space="preserve"> бесхозяйные объекты централизованного водоснабжения отсутствуют.</w:t>
      </w:r>
    </w:p>
    <w:p w:rsidR="005C2FCB" w:rsidRPr="005C2FCB" w:rsidRDefault="005C2FCB" w:rsidP="005C2FCB">
      <w:pPr>
        <w:widowControl/>
        <w:spacing w:line="276" w:lineRule="auto"/>
        <w:ind w:left="708" w:firstLine="708"/>
        <w:contextualSpacing/>
        <w:rPr>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2. ВОДООТВЕДЕНИЕ.</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2.1 Существующее положение в сфере водоотведения поселения. </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 xml:space="preserve">2.1.1 Структура системы сбора, очистки и отведения сточных вод на территории </w:t>
      </w:r>
      <w:r w:rsidRPr="005C2FCB">
        <w:rPr>
          <w:b/>
          <w:sz w:val="28"/>
          <w:szCs w:val="28"/>
        </w:rPr>
        <w:t xml:space="preserve">сельского поселения </w:t>
      </w:r>
      <w:proofErr w:type="spellStart"/>
      <w:r w:rsidRPr="005C2FCB">
        <w:rPr>
          <w:b/>
          <w:sz w:val="28"/>
          <w:szCs w:val="28"/>
        </w:rPr>
        <w:t>Савруха</w:t>
      </w:r>
      <w:proofErr w:type="spellEnd"/>
      <w:r w:rsidRPr="005C2FCB">
        <w:rPr>
          <w:b/>
          <w:bCs/>
          <w:sz w:val="28"/>
          <w:szCs w:val="28"/>
        </w:rPr>
        <w:t xml:space="preserve"> и деление территории на эксплуатационные зоны.</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В сельском поселении </w:t>
      </w:r>
      <w:proofErr w:type="spellStart"/>
      <w:r w:rsidRPr="005C2FCB">
        <w:rPr>
          <w:sz w:val="28"/>
          <w:szCs w:val="28"/>
        </w:rPr>
        <w:t>Савруха</w:t>
      </w:r>
      <w:proofErr w:type="spellEnd"/>
      <w:r w:rsidRPr="005C2FCB">
        <w:rPr>
          <w:sz w:val="28"/>
          <w:szCs w:val="28"/>
        </w:rPr>
        <w:t xml:space="preserve"> централизованная система канализации имеются </w:t>
      </w:r>
      <w:proofErr w:type="gramStart"/>
      <w:r w:rsidRPr="005C2FCB">
        <w:rPr>
          <w:sz w:val="28"/>
          <w:szCs w:val="28"/>
        </w:rPr>
        <w:t>в</w:t>
      </w:r>
      <w:proofErr w:type="gramEnd"/>
      <w:r w:rsidRPr="005C2FCB">
        <w:rPr>
          <w:sz w:val="28"/>
          <w:szCs w:val="28"/>
        </w:rPr>
        <w:t xml:space="preserve"> с. </w:t>
      </w:r>
      <w:proofErr w:type="spellStart"/>
      <w:r w:rsidRPr="005C2FCB">
        <w:rPr>
          <w:sz w:val="28"/>
          <w:szCs w:val="28"/>
        </w:rPr>
        <w:t>Савруха</w:t>
      </w:r>
      <w:proofErr w:type="spellEnd"/>
      <w:r w:rsidRPr="005C2FCB">
        <w:rPr>
          <w:sz w:val="28"/>
          <w:szCs w:val="28"/>
        </w:rPr>
        <w:t xml:space="preserve">. Многоквартирные жилые дома и объекты социальной сферы, общественные и промышленные здания подключены </w:t>
      </w:r>
      <w:proofErr w:type="spellStart"/>
      <w:r w:rsidRPr="005C2FCB">
        <w:rPr>
          <w:sz w:val="28"/>
          <w:szCs w:val="28"/>
        </w:rPr>
        <w:t>центролизованной</w:t>
      </w:r>
      <w:proofErr w:type="spellEnd"/>
      <w:r w:rsidRPr="005C2FCB">
        <w:rPr>
          <w:sz w:val="28"/>
          <w:szCs w:val="28"/>
        </w:rPr>
        <w:t xml:space="preserve"> системе канализации. </w:t>
      </w:r>
      <w:proofErr w:type="gramStart"/>
      <w:r w:rsidRPr="005C2FCB">
        <w:rPr>
          <w:sz w:val="28"/>
          <w:szCs w:val="28"/>
        </w:rPr>
        <w:t xml:space="preserve">Населенные пункты  </w:t>
      </w:r>
      <w:r w:rsidRPr="005C2FCB">
        <w:rPr>
          <w:sz w:val="28"/>
          <w:szCs w:val="28"/>
          <w:lang w:eastAsia="en-US"/>
        </w:rPr>
        <w:t xml:space="preserve">с. Александровка, с. Северный Ключ, п. Вязовка,  п. Антоновка, п. </w:t>
      </w:r>
      <w:proofErr w:type="spellStart"/>
      <w:r w:rsidRPr="005C2FCB">
        <w:rPr>
          <w:sz w:val="28"/>
          <w:szCs w:val="28"/>
          <w:lang w:eastAsia="en-US"/>
        </w:rPr>
        <w:t>Дмитреевка</w:t>
      </w:r>
      <w:proofErr w:type="spellEnd"/>
      <w:r w:rsidRPr="005C2FCB">
        <w:rPr>
          <w:sz w:val="28"/>
          <w:szCs w:val="28"/>
          <w:lang w:eastAsia="en-US"/>
        </w:rPr>
        <w:t xml:space="preserve">  </w:t>
      </w:r>
      <w:r w:rsidRPr="005C2FCB">
        <w:rPr>
          <w:sz w:val="28"/>
          <w:szCs w:val="28"/>
        </w:rPr>
        <w:t>имеют выгребные ямы и дворовые туалеты.</w:t>
      </w:r>
      <w:proofErr w:type="gramEnd"/>
    </w:p>
    <w:p w:rsidR="005C2FCB" w:rsidRPr="005C2FCB" w:rsidRDefault="005C2FCB" w:rsidP="005C2FCB">
      <w:pPr>
        <w:widowControl/>
        <w:spacing w:line="276" w:lineRule="auto"/>
        <w:ind w:firstLine="708"/>
        <w:contextualSpacing/>
        <w:jc w:val="both"/>
        <w:rPr>
          <w:sz w:val="28"/>
          <w:szCs w:val="28"/>
        </w:rPr>
      </w:pPr>
      <w:r w:rsidRPr="005C2FCB">
        <w:rPr>
          <w:sz w:val="28"/>
          <w:szCs w:val="28"/>
        </w:rPr>
        <w:t>Вывоз канализационных стоков осуществляется специальным автотранспортом</w:t>
      </w:r>
      <w:proofErr w:type="gramStart"/>
      <w:r w:rsidRPr="005C2FCB">
        <w:rPr>
          <w:sz w:val="28"/>
          <w:szCs w:val="28"/>
        </w:rPr>
        <w:t xml:space="preserve">.. </w:t>
      </w:r>
      <w:proofErr w:type="gramEnd"/>
      <w:r w:rsidRPr="005C2FCB">
        <w:rPr>
          <w:sz w:val="28"/>
          <w:szCs w:val="28"/>
        </w:rPr>
        <w:t xml:space="preserve">Сточные воды без очистки сбрасываются в естественные понижения рельефа, загрязняя окружающую среду. </w:t>
      </w:r>
    </w:p>
    <w:p w:rsidR="005C2FCB" w:rsidRPr="005C2FCB" w:rsidRDefault="005C2FCB" w:rsidP="005C2FCB">
      <w:pPr>
        <w:widowControl/>
        <w:spacing w:line="276" w:lineRule="auto"/>
        <w:ind w:firstLine="708"/>
        <w:contextualSpacing/>
        <w:jc w:val="both"/>
        <w:rPr>
          <w:sz w:val="28"/>
          <w:szCs w:val="28"/>
        </w:rPr>
      </w:pPr>
      <w:proofErr w:type="gramStart"/>
      <w:r w:rsidRPr="005C2FCB">
        <w:rPr>
          <w:sz w:val="28"/>
          <w:szCs w:val="28"/>
        </w:rPr>
        <w:t xml:space="preserve">Отсутствие канализационной сети в населенных пунктах </w:t>
      </w:r>
      <w:r w:rsidRPr="005C2FCB">
        <w:rPr>
          <w:sz w:val="28"/>
          <w:szCs w:val="28"/>
          <w:lang w:eastAsia="en-US"/>
        </w:rPr>
        <w:t xml:space="preserve">с. Александровка, с. Северный Ключ, п. Вязовка,  п. Антоновка, п. </w:t>
      </w:r>
      <w:proofErr w:type="spellStart"/>
      <w:r w:rsidRPr="005C2FCB">
        <w:rPr>
          <w:sz w:val="28"/>
          <w:szCs w:val="28"/>
          <w:lang w:eastAsia="en-US"/>
        </w:rPr>
        <w:t>Дмитреевка</w:t>
      </w:r>
      <w:proofErr w:type="spellEnd"/>
      <w:r w:rsidRPr="005C2FCB">
        <w:rPr>
          <w:sz w:val="28"/>
          <w:szCs w:val="28"/>
        </w:rPr>
        <w:t xml:space="preserve"> муниципального образования создает определенные трудности населению, ухудшает их бытовые условия.</w:t>
      </w:r>
      <w:proofErr w:type="gramEnd"/>
      <w:r w:rsidRPr="005C2FCB">
        <w:rPr>
          <w:sz w:val="28"/>
          <w:szCs w:val="28"/>
        </w:rPr>
        <w:t xml:space="preserve"> Сельское поселение </w:t>
      </w:r>
      <w:proofErr w:type="spellStart"/>
      <w:r w:rsidRPr="005C2FCB">
        <w:rPr>
          <w:sz w:val="28"/>
          <w:szCs w:val="28"/>
        </w:rPr>
        <w:t>Савруха</w:t>
      </w:r>
      <w:proofErr w:type="spellEnd"/>
      <w:r w:rsidRPr="005C2FCB">
        <w:rPr>
          <w:sz w:val="28"/>
          <w:szCs w:val="28"/>
        </w:rPr>
        <w:t xml:space="preserve"> имеет одну эксплуатационную зону.</w:t>
      </w:r>
    </w:p>
    <w:p w:rsidR="005C2FCB" w:rsidRPr="005C2FCB" w:rsidRDefault="005C2FCB" w:rsidP="005C2FCB">
      <w:pPr>
        <w:widowControl/>
        <w:spacing w:line="276" w:lineRule="auto"/>
        <w:ind w:firstLine="708"/>
        <w:contextualSpacing/>
        <w:jc w:val="both"/>
        <w:rPr>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sz w:val="28"/>
          <w:szCs w:val="28"/>
        </w:rPr>
        <w:t>Результатов технического обследования централизованной системы водоотведения.</w:t>
      </w:r>
    </w:p>
    <w:p w:rsidR="005C2FCB" w:rsidRPr="005C2FCB" w:rsidRDefault="005C2FCB" w:rsidP="005C2FCB">
      <w:pPr>
        <w:widowControl/>
        <w:numPr>
          <w:ilvl w:val="0"/>
          <w:numId w:val="31"/>
        </w:numPr>
        <w:autoSpaceDE/>
        <w:autoSpaceDN/>
        <w:adjustRightInd/>
        <w:spacing w:after="200" w:line="276" w:lineRule="auto"/>
        <w:jc w:val="both"/>
        <w:rPr>
          <w:sz w:val="28"/>
          <w:szCs w:val="28"/>
        </w:rPr>
      </w:pPr>
      <w:r w:rsidRPr="005C2FCB">
        <w:rPr>
          <w:b/>
          <w:sz w:val="28"/>
          <w:szCs w:val="28"/>
        </w:rPr>
        <w:t xml:space="preserve">А) Состояние существующих очистных сооружений. </w:t>
      </w:r>
      <w:r w:rsidRPr="005C2FCB">
        <w:rPr>
          <w:sz w:val="28"/>
          <w:szCs w:val="28"/>
        </w:rPr>
        <w:t xml:space="preserve">Очистные сооружения построенные в 1976 году мощности составляет 1,55 тысяч </w:t>
      </w:r>
      <w:proofErr w:type="spellStart"/>
      <w:r w:rsidRPr="005C2FCB">
        <w:rPr>
          <w:sz w:val="28"/>
          <w:szCs w:val="28"/>
        </w:rPr>
        <w:t>м</w:t>
      </w:r>
      <w:proofErr w:type="gramStart"/>
      <w:r w:rsidRPr="005C2FCB">
        <w:rPr>
          <w:sz w:val="28"/>
          <w:szCs w:val="28"/>
        </w:rPr>
        <w:t>.к</w:t>
      </w:r>
      <w:proofErr w:type="gramEnd"/>
      <w:r w:rsidRPr="005C2FCB">
        <w:rPr>
          <w:sz w:val="28"/>
          <w:szCs w:val="28"/>
        </w:rPr>
        <w:t>уб</w:t>
      </w:r>
      <w:proofErr w:type="spellEnd"/>
      <w:r w:rsidRPr="005C2FCB">
        <w:rPr>
          <w:sz w:val="28"/>
          <w:szCs w:val="28"/>
        </w:rPr>
        <w:t>. в сутки, имеются четыре напорные канализационно-насосные станции. К централизованной системе канализации подключены многоквартирные жилые дома, коттеджи и объекты социальной сферы, общественные и промышленные здания. Износ очистных сооружений напорных насосных станций  составляет более 85%,. Протяженность централизованной системы канализации составляет 11,9 км</w:t>
      </w:r>
      <w:proofErr w:type="gramStart"/>
      <w:r w:rsidRPr="005C2FCB">
        <w:rPr>
          <w:sz w:val="28"/>
          <w:szCs w:val="28"/>
        </w:rPr>
        <w:t>.</w:t>
      </w:r>
      <w:proofErr w:type="gramEnd"/>
      <w:r w:rsidRPr="005C2FCB">
        <w:rPr>
          <w:sz w:val="28"/>
          <w:szCs w:val="28"/>
        </w:rPr>
        <w:t xml:space="preserve">- </w:t>
      </w:r>
      <w:proofErr w:type="gramStart"/>
      <w:r w:rsidRPr="005C2FCB">
        <w:rPr>
          <w:sz w:val="28"/>
          <w:szCs w:val="28"/>
        </w:rPr>
        <w:t>и</w:t>
      </w:r>
      <w:proofErr w:type="gramEnd"/>
      <w:r w:rsidRPr="005C2FCB">
        <w:rPr>
          <w:sz w:val="28"/>
          <w:szCs w:val="28"/>
        </w:rPr>
        <w:t>знос 85%.</w:t>
      </w:r>
    </w:p>
    <w:p w:rsidR="005C2FCB" w:rsidRPr="005C2FCB" w:rsidRDefault="005C2FCB" w:rsidP="005C2FCB">
      <w:pPr>
        <w:widowControl/>
        <w:autoSpaceDE/>
        <w:autoSpaceDN/>
        <w:adjustRightInd/>
        <w:spacing w:line="276" w:lineRule="auto"/>
        <w:contextualSpacing/>
        <w:jc w:val="both"/>
        <w:rPr>
          <w:b/>
          <w:sz w:val="28"/>
          <w:szCs w:val="28"/>
        </w:rPr>
      </w:pPr>
      <w:r w:rsidRPr="005C2FCB">
        <w:rPr>
          <w:sz w:val="28"/>
          <w:szCs w:val="28"/>
        </w:rPr>
        <w:t>Таблица 16</w:t>
      </w:r>
    </w:p>
    <w:p w:rsidR="005C2FCB" w:rsidRPr="005C2FCB" w:rsidRDefault="005C2FCB" w:rsidP="005C2FCB">
      <w:pPr>
        <w:widowControl/>
        <w:autoSpaceDE/>
        <w:autoSpaceDN/>
        <w:adjustRightInd/>
        <w:spacing w:line="276" w:lineRule="auto"/>
        <w:contextualSpacing/>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8"/>
        <w:gridCol w:w="3859"/>
        <w:gridCol w:w="3117"/>
      </w:tblGrid>
      <w:tr w:rsidR="005C2FCB" w:rsidRPr="005C2FCB" w:rsidTr="005C2FCB">
        <w:tc>
          <w:tcPr>
            <w:tcW w:w="3588"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Населенный пункт</w:t>
            </w:r>
          </w:p>
        </w:tc>
        <w:tc>
          <w:tcPr>
            <w:tcW w:w="3859"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 xml:space="preserve">Протяженность канализации, </w:t>
            </w:r>
            <w:proofErr w:type="gramStart"/>
            <w:r w:rsidRPr="005C2FCB">
              <w:rPr>
                <w:sz w:val="24"/>
                <w:szCs w:val="24"/>
                <w:lang w:eastAsia="en-US"/>
              </w:rPr>
              <w:t>км</w:t>
            </w:r>
            <w:proofErr w:type="gramEnd"/>
          </w:p>
        </w:tc>
        <w:tc>
          <w:tcPr>
            <w:tcW w:w="3117" w:type="dxa"/>
            <w:shd w:val="clear" w:color="auto" w:fill="B8CCE4"/>
          </w:tcPr>
          <w:p w:rsidR="005C2FCB" w:rsidRPr="005C2FCB" w:rsidRDefault="005C2FCB" w:rsidP="005C2FCB">
            <w:pPr>
              <w:widowControl/>
              <w:contextualSpacing/>
              <w:rPr>
                <w:sz w:val="24"/>
                <w:szCs w:val="24"/>
                <w:lang w:eastAsia="en-US"/>
              </w:rPr>
            </w:pPr>
            <w:r w:rsidRPr="005C2FCB">
              <w:rPr>
                <w:sz w:val="24"/>
                <w:szCs w:val="24"/>
                <w:lang w:eastAsia="en-US"/>
              </w:rPr>
              <w:t>Износ, %</w:t>
            </w:r>
          </w:p>
        </w:tc>
      </w:tr>
      <w:tr w:rsidR="005C2FCB" w:rsidRPr="005C2FCB" w:rsidTr="005C2FCB">
        <w:trPr>
          <w:trHeight w:val="700"/>
        </w:trPr>
        <w:tc>
          <w:tcPr>
            <w:tcW w:w="3588" w:type="dxa"/>
          </w:tcPr>
          <w:p w:rsidR="005C2FCB" w:rsidRPr="005C2FCB" w:rsidRDefault="005C2FCB" w:rsidP="005C2FCB">
            <w:pPr>
              <w:widowControl/>
              <w:contextualSpacing/>
              <w:rPr>
                <w:sz w:val="24"/>
                <w:szCs w:val="24"/>
                <w:lang w:eastAsia="en-US"/>
              </w:rPr>
            </w:pPr>
            <w:r w:rsidRPr="005C2FCB">
              <w:rPr>
                <w:sz w:val="24"/>
                <w:szCs w:val="24"/>
                <w:lang w:eastAsia="en-US"/>
              </w:rPr>
              <w:lastRenderedPageBreak/>
              <w:t xml:space="preserve">с. </w:t>
            </w:r>
            <w:proofErr w:type="spellStart"/>
            <w:r w:rsidRPr="005C2FCB">
              <w:rPr>
                <w:sz w:val="24"/>
                <w:szCs w:val="24"/>
              </w:rPr>
              <w:t>Савруха</w:t>
            </w:r>
            <w:proofErr w:type="spellEnd"/>
          </w:p>
        </w:tc>
        <w:tc>
          <w:tcPr>
            <w:tcW w:w="3859" w:type="dxa"/>
          </w:tcPr>
          <w:p w:rsidR="005C2FCB" w:rsidRPr="005C2FCB" w:rsidRDefault="005C2FCB" w:rsidP="005C2FCB">
            <w:pPr>
              <w:widowControl/>
              <w:contextualSpacing/>
              <w:jc w:val="center"/>
              <w:rPr>
                <w:sz w:val="24"/>
                <w:szCs w:val="24"/>
                <w:lang w:eastAsia="en-US"/>
              </w:rPr>
            </w:pPr>
            <w:r w:rsidRPr="005C2FCB">
              <w:rPr>
                <w:sz w:val="24"/>
                <w:szCs w:val="24"/>
                <w:lang w:eastAsia="en-US"/>
              </w:rPr>
              <w:t>11,9</w:t>
            </w:r>
          </w:p>
          <w:p w:rsidR="005C2FCB" w:rsidRPr="005C2FCB" w:rsidRDefault="005C2FCB" w:rsidP="005C2FCB">
            <w:pPr>
              <w:widowControl/>
              <w:contextualSpacing/>
              <w:jc w:val="center"/>
              <w:rPr>
                <w:sz w:val="24"/>
                <w:szCs w:val="24"/>
                <w:lang w:eastAsia="en-US"/>
              </w:rPr>
            </w:pPr>
            <w:r w:rsidRPr="005C2FCB">
              <w:rPr>
                <w:sz w:val="24"/>
                <w:szCs w:val="24"/>
                <w:lang w:eastAsia="en-US"/>
              </w:rPr>
              <w:t xml:space="preserve">сталь, </w:t>
            </w:r>
          </w:p>
          <w:p w:rsidR="005C2FCB" w:rsidRPr="005C2FCB" w:rsidRDefault="005C2FCB" w:rsidP="005C2FCB">
            <w:pPr>
              <w:widowControl/>
              <w:contextualSpacing/>
              <w:jc w:val="center"/>
              <w:rPr>
                <w:sz w:val="24"/>
                <w:szCs w:val="24"/>
                <w:lang w:eastAsia="en-US"/>
              </w:rPr>
            </w:pPr>
            <w:r w:rsidRPr="005C2FCB">
              <w:rPr>
                <w:sz w:val="24"/>
                <w:szCs w:val="24"/>
                <w:lang w:eastAsia="en-US"/>
              </w:rPr>
              <w:t>чугун</w:t>
            </w:r>
          </w:p>
        </w:tc>
        <w:tc>
          <w:tcPr>
            <w:tcW w:w="3117" w:type="dxa"/>
          </w:tcPr>
          <w:p w:rsidR="005C2FCB" w:rsidRPr="005C2FCB" w:rsidRDefault="005C2FCB" w:rsidP="005C2FCB">
            <w:pPr>
              <w:widowControl/>
              <w:contextualSpacing/>
              <w:jc w:val="center"/>
              <w:rPr>
                <w:sz w:val="24"/>
                <w:szCs w:val="24"/>
                <w:lang w:eastAsia="en-US"/>
              </w:rPr>
            </w:pPr>
          </w:p>
          <w:p w:rsidR="005C2FCB" w:rsidRPr="005C2FCB" w:rsidRDefault="005C2FCB" w:rsidP="005C2FCB">
            <w:pPr>
              <w:widowControl/>
              <w:contextualSpacing/>
              <w:jc w:val="center"/>
              <w:rPr>
                <w:sz w:val="24"/>
                <w:szCs w:val="24"/>
                <w:lang w:eastAsia="en-US"/>
              </w:rPr>
            </w:pPr>
            <w:r w:rsidRPr="005C2FCB">
              <w:rPr>
                <w:sz w:val="24"/>
                <w:szCs w:val="24"/>
                <w:lang w:eastAsia="en-US"/>
              </w:rPr>
              <w:t>85</w:t>
            </w:r>
          </w:p>
          <w:p w:rsidR="005C2FCB" w:rsidRPr="005C2FCB" w:rsidRDefault="005C2FCB" w:rsidP="005C2FCB">
            <w:pPr>
              <w:widowControl/>
              <w:contextualSpacing/>
              <w:jc w:val="center"/>
              <w:rPr>
                <w:sz w:val="24"/>
                <w:szCs w:val="24"/>
                <w:lang w:eastAsia="en-US"/>
              </w:rPr>
            </w:pPr>
            <w:r w:rsidRPr="005C2FCB">
              <w:rPr>
                <w:sz w:val="24"/>
                <w:szCs w:val="24"/>
                <w:lang w:eastAsia="en-US"/>
              </w:rPr>
              <w:t>85</w:t>
            </w:r>
          </w:p>
        </w:tc>
      </w:tr>
      <w:tr w:rsidR="005C2FCB" w:rsidRPr="005C2FCB" w:rsidTr="005C2FCB">
        <w:tc>
          <w:tcPr>
            <w:tcW w:w="3588" w:type="dxa"/>
          </w:tcPr>
          <w:p w:rsidR="005C2FCB" w:rsidRPr="005C2FCB" w:rsidRDefault="005C2FCB" w:rsidP="005C2FCB">
            <w:pPr>
              <w:widowControl/>
              <w:contextualSpacing/>
              <w:rPr>
                <w:sz w:val="24"/>
                <w:szCs w:val="24"/>
                <w:lang w:eastAsia="en-US"/>
              </w:rPr>
            </w:pPr>
            <w:r w:rsidRPr="005C2FCB">
              <w:rPr>
                <w:sz w:val="24"/>
                <w:szCs w:val="24"/>
                <w:lang w:eastAsia="en-US"/>
              </w:rPr>
              <w:t>ИТОГО</w:t>
            </w:r>
          </w:p>
        </w:tc>
        <w:tc>
          <w:tcPr>
            <w:tcW w:w="3859" w:type="dxa"/>
          </w:tcPr>
          <w:p w:rsidR="005C2FCB" w:rsidRPr="005C2FCB" w:rsidRDefault="005C2FCB" w:rsidP="005C2FCB">
            <w:pPr>
              <w:widowControl/>
              <w:contextualSpacing/>
              <w:jc w:val="center"/>
              <w:rPr>
                <w:sz w:val="24"/>
                <w:szCs w:val="24"/>
                <w:lang w:eastAsia="en-US"/>
              </w:rPr>
            </w:pPr>
            <w:r w:rsidRPr="005C2FCB">
              <w:rPr>
                <w:sz w:val="24"/>
                <w:szCs w:val="24"/>
                <w:lang w:eastAsia="en-US"/>
              </w:rPr>
              <w:t>11,9</w:t>
            </w:r>
          </w:p>
        </w:tc>
        <w:tc>
          <w:tcPr>
            <w:tcW w:w="3117" w:type="dxa"/>
          </w:tcPr>
          <w:p w:rsidR="005C2FCB" w:rsidRPr="005C2FCB" w:rsidRDefault="005C2FCB" w:rsidP="005C2FCB">
            <w:pPr>
              <w:widowControl/>
              <w:contextualSpacing/>
              <w:jc w:val="center"/>
              <w:rPr>
                <w:sz w:val="24"/>
                <w:szCs w:val="24"/>
                <w:lang w:eastAsia="en-US"/>
              </w:rPr>
            </w:pPr>
            <w:r w:rsidRPr="005C2FCB">
              <w:rPr>
                <w:sz w:val="24"/>
                <w:szCs w:val="24"/>
                <w:lang w:eastAsia="en-US"/>
              </w:rPr>
              <w:t>85</w:t>
            </w:r>
          </w:p>
        </w:tc>
      </w:tr>
    </w:tbl>
    <w:p w:rsidR="005C2FCB" w:rsidRPr="005C2FCB" w:rsidRDefault="005C2FCB" w:rsidP="005C2FCB">
      <w:pPr>
        <w:widowControl/>
        <w:spacing w:line="276" w:lineRule="auto"/>
        <w:contextualSpacing/>
        <w:jc w:val="center"/>
        <w:rPr>
          <w:b/>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sz w:val="28"/>
          <w:szCs w:val="28"/>
        </w:rPr>
        <w:t>Технологические зоны водоотведения.  Зоны централизованного и нецентрализованного водоотведения.</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autoSpaceDE/>
        <w:autoSpaceDN/>
        <w:adjustRightInd/>
        <w:spacing w:after="200" w:line="276" w:lineRule="auto"/>
        <w:ind w:firstLine="709"/>
        <w:jc w:val="both"/>
        <w:rPr>
          <w:sz w:val="28"/>
          <w:szCs w:val="28"/>
        </w:rPr>
      </w:pPr>
      <w:proofErr w:type="gramStart"/>
      <w:r w:rsidRPr="005C2FCB">
        <w:rPr>
          <w:rFonts w:eastAsia="Microsoft YaHei"/>
          <w:bCs/>
          <w:iCs/>
          <w:noProof/>
          <w:spacing w:val="-5"/>
          <w:sz w:val="28"/>
          <w:szCs w:val="28"/>
          <w:lang w:eastAsia="en-US"/>
        </w:rPr>
        <w:t>Согласно Постановления Правительства Российской Федерации №782 от 5 сентября 2013 года  применяется понятие «технологическая зона водоснабжения» - часть канализационных сети, принадлежащей организации, осуществляющей горячее водоснабжение или холодное водоснабжение и водоотведение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roofErr w:type="gramEnd"/>
      <w:r w:rsidRPr="005C2FCB">
        <w:rPr>
          <w:rFonts w:eastAsia="Microsoft YaHei"/>
          <w:bCs/>
          <w:iCs/>
          <w:noProof/>
          <w:spacing w:val="-5"/>
          <w:sz w:val="28"/>
          <w:szCs w:val="28"/>
          <w:lang w:eastAsia="en-US"/>
        </w:rPr>
        <w:t xml:space="preserve"> Сельское поселение </w:t>
      </w:r>
      <w:proofErr w:type="spellStart"/>
      <w:r w:rsidRPr="005C2FCB">
        <w:rPr>
          <w:sz w:val="28"/>
          <w:szCs w:val="28"/>
        </w:rPr>
        <w:t>Савруха</w:t>
      </w:r>
      <w:proofErr w:type="spellEnd"/>
      <w:r w:rsidRPr="005C2FCB">
        <w:rPr>
          <w:sz w:val="28"/>
          <w:szCs w:val="28"/>
        </w:rPr>
        <w:t xml:space="preserve"> </w:t>
      </w:r>
      <w:r w:rsidRPr="005C2FCB">
        <w:rPr>
          <w:rFonts w:eastAsia="Microsoft YaHei"/>
          <w:bCs/>
          <w:iCs/>
          <w:noProof/>
          <w:spacing w:val="-5"/>
          <w:sz w:val="28"/>
          <w:szCs w:val="28"/>
          <w:lang w:eastAsia="en-US"/>
        </w:rPr>
        <w:t xml:space="preserve">входит в одну технологическую зону. </w:t>
      </w:r>
      <w:r w:rsidRPr="005C2FCB">
        <w:rPr>
          <w:sz w:val="28"/>
          <w:szCs w:val="28"/>
        </w:rPr>
        <w:t xml:space="preserve">Эксплуатацию централизованная система канализации  на территории сельского поселения </w:t>
      </w:r>
      <w:proofErr w:type="spellStart"/>
      <w:r w:rsidRPr="005C2FCB">
        <w:rPr>
          <w:sz w:val="28"/>
          <w:szCs w:val="28"/>
        </w:rPr>
        <w:t>Савруха</w:t>
      </w:r>
      <w:proofErr w:type="spellEnd"/>
      <w:r w:rsidRPr="005C2FCB">
        <w:rPr>
          <w:sz w:val="28"/>
          <w:szCs w:val="28"/>
        </w:rPr>
        <w:t xml:space="preserve"> осуществляет ЗАО «Северный Ключ»</w:t>
      </w:r>
    </w:p>
    <w:p w:rsidR="005C2FCB" w:rsidRPr="005C2FCB" w:rsidRDefault="005C2FCB" w:rsidP="005C2FCB">
      <w:pPr>
        <w:widowControl/>
        <w:spacing w:line="276" w:lineRule="auto"/>
        <w:contextualSpacing/>
        <w:rPr>
          <w:b/>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sz w:val="28"/>
          <w:szCs w:val="28"/>
        </w:rPr>
        <w:t>Технические возможности утилизации осадков сточных вод на очистных сооружениях существующей централизованной системы водоотведения.</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В настоящие время осадок сточных вод хранятся в иловых площадках очистных сооружениях, по мере накопления осадок вывозится на полигон. </w:t>
      </w:r>
    </w:p>
    <w:p w:rsidR="005C2FCB" w:rsidRPr="005C2FCB" w:rsidRDefault="005C2FCB" w:rsidP="005C2FCB">
      <w:pPr>
        <w:widowControl/>
        <w:spacing w:line="276" w:lineRule="auto"/>
        <w:ind w:left="708"/>
        <w:contextualSpacing/>
        <w:rPr>
          <w:b/>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sz w:val="28"/>
          <w:szCs w:val="28"/>
        </w:rPr>
        <w:t>Состояние и функционирование канализационных сетей.</w:t>
      </w:r>
    </w:p>
    <w:p w:rsidR="005C2FCB" w:rsidRPr="005C2FCB" w:rsidRDefault="005C2FCB" w:rsidP="005C2FCB">
      <w:pPr>
        <w:widowControl/>
        <w:spacing w:line="276" w:lineRule="auto"/>
        <w:ind w:firstLine="708"/>
        <w:contextualSpacing/>
        <w:jc w:val="both"/>
        <w:rPr>
          <w:sz w:val="28"/>
          <w:szCs w:val="28"/>
        </w:rPr>
      </w:pPr>
      <w:r w:rsidRPr="005C2FCB">
        <w:rPr>
          <w:sz w:val="28"/>
          <w:szCs w:val="28"/>
        </w:rPr>
        <w:t>Сточные воды от жилых домов и предприятий собираются в центральный коллектор диаметром 300 мм</w:t>
      </w:r>
      <w:proofErr w:type="gramStart"/>
      <w:r w:rsidRPr="005C2FCB">
        <w:rPr>
          <w:sz w:val="28"/>
          <w:szCs w:val="28"/>
        </w:rPr>
        <w:t>.</w:t>
      </w:r>
      <w:proofErr w:type="gramEnd"/>
      <w:r w:rsidRPr="005C2FCB">
        <w:rPr>
          <w:sz w:val="28"/>
          <w:szCs w:val="28"/>
        </w:rPr>
        <w:t xml:space="preserve"> </w:t>
      </w:r>
      <w:proofErr w:type="gramStart"/>
      <w:r w:rsidRPr="005C2FCB">
        <w:rPr>
          <w:sz w:val="28"/>
          <w:szCs w:val="28"/>
        </w:rPr>
        <w:t>и</w:t>
      </w:r>
      <w:proofErr w:type="gramEnd"/>
      <w:r w:rsidRPr="005C2FCB">
        <w:rPr>
          <w:sz w:val="28"/>
          <w:szCs w:val="28"/>
        </w:rPr>
        <w:t xml:space="preserve"> самотеком доходят до канализационно-насосной станции №1. Центральный коллектор выполнен из чугунной трубы диаметром 300мм. износ -85%. Из канализационно-насосной станции №1 направляется в напорную канализацию до канализационно-насосной станции №2 и далее в канализационно-насосную станцию №4 затем в канализационные очистные сооружения</w:t>
      </w:r>
      <w:proofErr w:type="gramStart"/>
      <w:r w:rsidRPr="005C2FCB">
        <w:rPr>
          <w:sz w:val="28"/>
          <w:szCs w:val="28"/>
        </w:rPr>
        <w:t xml:space="preserve"> .</w:t>
      </w:r>
      <w:proofErr w:type="gramEnd"/>
      <w:r w:rsidRPr="005C2FCB">
        <w:rPr>
          <w:sz w:val="28"/>
          <w:szCs w:val="28"/>
        </w:rPr>
        <w:t xml:space="preserve"> Напорная канализация выполнена их стальной трубы диаметром 159мм. износ 85%. </w:t>
      </w:r>
    </w:p>
    <w:p w:rsidR="005C2FCB" w:rsidRPr="005C2FCB" w:rsidRDefault="005C2FCB" w:rsidP="005C2FCB">
      <w:pPr>
        <w:widowControl/>
        <w:spacing w:line="276" w:lineRule="auto"/>
        <w:ind w:left="708"/>
        <w:contextualSpacing/>
        <w:rPr>
          <w:b/>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sz w:val="28"/>
          <w:szCs w:val="28"/>
        </w:rPr>
        <w:t>Безопасность и надежность централизованной системы водоотведения.</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В связи с большим износом системы водоотведения происходят  аварии на  централизованной системе водоотведения, что влечет загрязнения окружающей среды. </w:t>
      </w:r>
    </w:p>
    <w:p w:rsidR="005C2FCB" w:rsidRPr="005C2FCB" w:rsidRDefault="005C2FCB" w:rsidP="005C2FCB">
      <w:pPr>
        <w:widowControl/>
        <w:spacing w:line="276" w:lineRule="auto"/>
        <w:ind w:left="708"/>
        <w:contextualSpacing/>
        <w:rPr>
          <w:b/>
          <w:sz w:val="28"/>
          <w:szCs w:val="28"/>
        </w:rPr>
      </w:pPr>
    </w:p>
    <w:p w:rsidR="005C2FCB" w:rsidRPr="005C2FCB" w:rsidRDefault="005C2FCB" w:rsidP="005C2FCB">
      <w:pPr>
        <w:widowControl/>
        <w:numPr>
          <w:ilvl w:val="2"/>
          <w:numId w:val="31"/>
        </w:numPr>
        <w:autoSpaceDE/>
        <w:autoSpaceDN/>
        <w:adjustRightInd/>
        <w:spacing w:after="200" w:line="276" w:lineRule="auto"/>
        <w:contextualSpacing/>
        <w:rPr>
          <w:b/>
          <w:sz w:val="28"/>
          <w:szCs w:val="28"/>
        </w:rPr>
      </w:pPr>
      <w:r w:rsidRPr="005C2FCB">
        <w:rPr>
          <w:b/>
          <w:sz w:val="28"/>
          <w:szCs w:val="28"/>
        </w:rPr>
        <w:t>Воздействие</w:t>
      </w:r>
      <w:r w:rsidRPr="005C2FCB">
        <w:rPr>
          <w:b/>
          <w:color w:val="FF0000"/>
          <w:sz w:val="28"/>
          <w:szCs w:val="28"/>
        </w:rPr>
        <w:t xml:space="preserve"> </w:t>
      </w:r>
      <w:r w:rsidRPr="005C2FCB">
        <w:rPr>
          <w:b/>
          <w:sz w:val="28"/>
          <w:szCs w:val="28"/>
        </w:rPr>
        <w:t>сброса сточных вод через централизованную систему водоотведения на окружающую среду.</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На сегодняшний день техногенных аварий, связанных со сбросом неочищенных стоков в окружающую среду не зафиксировано. Однако, с учетом износа </w:t>
      </w:r>
      <w:r w:rsidRPr="005C2FCB">
        <w:rPr>
          <w:sz w:val="28"/>
          <w:szCs w:val="28"/>
        </w:rPr>
        <w:lastRenderedPageBreak/>
        <w:t xml:space="preserve">канализационного оборудования на 80 % и более, постоянно отмечаются локальные аварии и порывы трубопроводов. При имеющемся положении дел не исключена крупномасштабная чрезвычайная ситуация, при которой весь имеющейся канализационный сток сельского поселения без очистки окажется в реке Большой </w:t>
      </w:r>
      <w:proofErr w:type="spellStart"/>
      <w:r w:rsidRPr="005C2FCB">
        <w:rPr>
          <w:sz w:val="28"/>
          <w:szCs w:val="28"/>
        </w:rPr>
        <w:t>Кинель</w:t>
      </w:r>
      <w:proofErr w:type="spellEnd"/>
      <w:r w:rsidRPr="005C2FCB">
        <w:rPr>
          <w:sz w:val="28"/>
          <w:szCs w:val="28"/>
        </w:rPr>
        <w:t>.</w:t>
      </w: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bCs/>
          <w:sz w:val="28"/>
          <w:szCs w:val="28"/>
        </w:rPr>
        <w:t>Территории муниципального образования, не охваченные централизованной системой водоотведения</w:t>
      </w:r>
      <w:r w:rsidRPr="005C2FCB">
        <w:rPr>
          <w:b/>
          <w:sz w:val="28"/>
          <w:szCs w:val="28"/>
        </w:rPr>
        <w:t>.</w:t>
      </w:r>
    </w:p>
    <w:p w:rsidR="005C2FCB" w:rsidRPr="005C2FCB" w:rsidRDefault="005C2FCB" w:rsidP="005C2FCB">
      <w:pPr>
        <w:widowControl/>
        <w:spacing w:line="276" w:lineRule="auto"/>
        <w:ind w:firstLine="708"/>
        <w:contextualSpacing/>
        <w:rPr>
          <w:sz w:val="28"/>
          <w:szCs w:val="28"/>
          <w:lang w:eastAsia="en-US"/>
        </w:rPr>
      </w:pPr>
      <w:r w:rsidRPr="005C2FCB">
        <w:rPr>
          <w:sz w:val="28"/>
          <w:szCs w:val="28"/>
        </w:rPr>
        <w:t xml:space="preserve"> </w:t>
      </w:r>
      <w:proofErr w:type="gramStart"/>
      <w:r w:rsidRPr="005C2FCB">
        <w:rPr>
          <w:sz w:val="28"/>
          <w:szCs w:val="28"/>
        </w:rPr>
        <w:t xml:space="preserve">Территория сельского поселения </w:t>
      </w:r>
      <w:proofErr w:type="spellStart"/>
      <w:r w:rsidRPr="005C2FCB">
        <w:rPr>
          <w:sz w:val="28"/>
          <w:szCs w:val="28"/>
        </w:rPr>
        <w:t>Савруха</w:t>
      </w:r>
      <w:proofErr w:type="spellEnd"/>
      <w:r w:rsidRPr="005C2FCB">
        <w:rPr>
          <w:sz w:val="28"/>
          <w:szCs w:val="28"/>
        </w:rPr>
        <w:t xml:space="preserve"> не охвачена централизованной системой водоотведения: 50% с. </w:t>
      </w:r>
      <w:proofErr w:type="spellStart"/>
      <w:r w:rsidRPr="005C2FCB">
        <w:rPr>
          <w:sz w:val="28"/>
          <w:szCs w:val="28"/>
        </w:rPr>
        <w:t>Савруха</w:t>
      </w:r>
      <w:proofErr w:type="spellEnd"/>
      <w:r w:rsidRPr="005C2FCB">
        <w:rPr>
          <w:sz w:val="28"/>
          <w:szCs w:val="28"/>
        </w:rPr>
        <w:t xml:space="preserve">, населенные пункты </w:t>
      </w:r>
      <w:r w:rsidRPr="005C2FCB">
        <w:rPr>
          <w:sz w:val="28"/>
          <w:szCs w:val="28"/>
          <w:lang w:eastAsia="en-US"/>
        </w:rPr>
        <w:t xml:space="preserve">с. Александровка, с. Северный Ключ, п. Вязовка,  п. Антоновка, п. </w:t>
      </w:r>
      <w:proofErr w:type="spellStart"/>
      <w:r w:rsidRPr="005C2FCB">
        <w:rPr>
          <w:sz w:val="28"/>
          <w:szCs w:val="28"/>
          <w:lang w:eastAsia="en-US"/>
        </w:rPr>
        <w:t>Дмитреевка</w:t>
      </w:r>
      <w:proofErr w:type="spellEnd"/>
      <w:r w:rsidRPr="005C2FCB">
        <w:rPr>
          <w:sz w:val="28"/>
          <w:szCs w:val="28"/>
          <w:lang w:eastAsia="en-US"/>
        </w:rPr>
        <w:t>.</w:t>
      </w:r>
      <w:proofErr w:type="gramEnd"/>
    </w:p>
    <w:p w:rsidR="005C2FCB" w:rsidRPr="005C2FCB" w:rsidRDefault="005C2FCB" w:rsidP="005C2FCB">
      <w:pPr>
        <w:widowControl/>
        <w:spacing w:line="276" w:lineRule="auto"/>
        <w:ind w:firstLine="708"/>
        <w:contextualSpacing/>
        <w:rPr>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sz w:val="28"/>
          <w:szCs w:val="28"/>
        </w:rPr>
      </w:pPr>
      <w:r w:rsidRPr="005C2FCB">
        <w:rPr>
          <w:b/>
          <w:bCs/>
          <w:sz w:val="28"/>
          <w:szCs w:val="28"/>
        </w:rPr>
        <w:t>Существующие технические и технологические  проблемы системы водоотведения поселения</w:t>
      </w:r>
      <w:r w:rsidRPr="005C2FCB">
        <w:rPr>
          <w:b/>
          <w:sz w:val="28"/>
          <w:szCs w:val="28"/>
        </w:rPr>
        <w:t>.</w:t>
      </w:r>
    </w:p>
    <w:p w:rsidR="005C2FCB" w:rsidRPr="005C2FCB" w:rsidRDefault="005C2FCB" w:rsidP="005C2FCB">
      <w:pPr>
        <w:widowControl/>
        <w:spacing w:line="276" w:lineRule="auto"/>
        <w:ind w:left="708" w:firstLine="186"/>
        <w:contextualSpacing/>
        <w:rPr>
          <w:sz w:val="28"/>
          <w:szCs w:val="28"/>
        </w:rPr>
      </w:pPr>
      <w:r w:rsidRPr="005C2FCB">
        <w:rPr>
          <w:sz w:val="28"/>
          <w:szCs w:val="28"/>
        </w:rPr>
        <w:t>Существующие  технические и технологические проблемы водоотведения:</w:t>
      </w:r>
    </w:p>
    <w:p w:rsidR="005C2FCB" w:rsidRPr="005C2FCB" w:rsidRDefault="005C2FCB" w:rsidP="005C2FCB">
      <w:pPr>
        <w:widowControl/>
        <w:spacing w:line="276" w:lineRule="auto"/>
        <w:ind w:left="708" w:firstLine="186"/>
        <w:contextualSpacing/>
        <w:rPr>
          <w:sz w:val="28"/>
          <w:szCs w:val="28"/>
        </w:rPr>
      </w:pPr>
      <w:r w:rsidRPr="005C2FCB">
        <w:rPr>
          <w:sz w:val="28"/>
          <w:szCs w:val="28"/>
        </w:rPr>
        <w:t>- отсутствие централизованной системы водоотведения;</w:t>
      </w:r>
    </w:p>
    <w:p w:rsidR="005C2FCB" w:rsidRPr="005C2FCB" w:rsidRDefault="005C2FCB" w:rsidP="005C2FCB">
      <w:pPr>
        <w:widowControl/>
        <w:spacing w:line="276" w:lineRule="auto"/>
        <w:ind w:left="708" w:firstLine="186"/>
        <w:contextualSpacing/>
        <w:rPr>
          <w:sz w:val="28"/>
          <w:szCs w:val="28"/>
        </w:rPr>
      </w:pPr>
      <w:r w:rsidRPr="005C2FCB">
        <w:rPr>
          <w:sz w:val="28"/>
          <w:szCs w:val="28"/>
        </w:rPr>
        <w:t>- отсутствие очистки сточных вод;</w:t>
      </w:r>
    </w:p>
    <w:p w:rsidR="005C2FCB" w:rsidRPr="005C2FCB" w:rsidRDefault="005C2FCB" w:rsidP="005C2FCB">
      <w:pPr>
        <w:widowControl/>
        <w:spacing w:line="276" w:lineRule="auto"/>
        <w:ind w:left="708" w:firstLine="186"/>
        <w:contextualSpacing/>
        <w:rPr>
          <w:sz w:val="28"/>
          <w:szCs w:val="28"/>
        </w:rPr>
      </w:pPr>
      <w:r w:rsidRPr="005C2FCB">
        <w:rPr>
          <w:sz w:val="28"/>
          <w:szCs w:val="28"/>
        </w:rPr>
        <w:t>- недостаточная степень гидроизоляции выгребных ям;</w:t>
      </w:r>
    </w:p>
    <w:p w:rsidR="005C2FCB" w:rsidRPr="005C2FCB" w:rsidRDefault="005C2FCB" w:rsidP="005C2FCB">
      <w:pPr>
        <w:widowControl/>
        <w:spacing w:line="276" w:lineRule="auto"/>
        <w:ind w:left="708" w:firstLine="186"/>
        <w:contextualSpacing/>
        <w:rPr>
          <w:sz w:val="28"/>
          <w:szCs w:val="28"/>
        </w:rPr>
      </w:pPr>
      <w:r w:rsidRPr="005C2FCB">
        <w:rPr>
          <w:sz w:val="28"/>
          <w:szCs w:val="28"/>
        </w:rPr>
        <w:t>-износ канализационных сетей;</w:t>
      </w:r>
    </w:p>
    <w:p w:rsidR="005C2FCB" w:rsidRPr="005C2FCB" w:rsidRDefault="005C2FCB" w:rsidP="005C2FCB">
      <w:pPr>
        <w:widowControl/>
        <w:spacing w:line="276" w:lineRule="auto"/>
        <w:ind w:left="708" w:firstLine="186"/>
        <w:contextualSpacing/>
        <w:rPr>
          <w:sz w:val="28"/>
          <w:szCs w:val="28"/>
        </w:rPr>
      </w:pPr>
      <w:r w:rsidRPr="005C2FCB">
        <w:rPr>
          <w:sz w:val="28"/>
          <w:szCs w:val="28"/>
        </w:rPr>
        <w:t xml:space="preserve">-износ оборудования </w:t>
      </w:r>
      <w:proofErr w:type="gramStart"/>
      <w:r w:rsidRPr="005C2FCB">
        <w:rPr>
          <w:sz w:val="28"/>
          <w:szCs w:val="28"/>
        </w:rPr>
        <w:t>очистных</w:t>
      </w:r>
      <w:proofErr w:type="gramEnd"/>
      <w:r w:rsidRPr="005C2FCB">
        <w:rPr>
          <w:sz w:val="28"/>
          <w:szCs w:val="28"/>
        </w:rPr>
        <w:t xml:space="preserve"> сооружения.</w:t>
      </w:r>
    </w:p>
    <w:p w:rsidR="005C2FCB" w:rsidRPr="005C2FCB" w:rsidRDefault="005C2FCB" w:rsidP="005C2FCB">
      <w:pPr>
        <w:widowControl/>
        <w:spacing w:line="276" w:lineRule="auto"/>
        <w:ind w:left="1428"/>
        <w:contextualSpacing/>
        <w:jc w:val="center"/>
        <w:rPr>
          <w:sz w:val="28"/>
          <w:szCs w:val="28"/>
        </w:rPr>
      </w:pPr>
    </w:p>
    <w:p w:rsidR="005C2FCB" w:rsidRPr="005C2FCB" w:rsidRDefault="005C2FCB" w:rsidP="005C2FCB">
      <w:pPr>
        <w:widowControl/>
        <w:numPr>
          <w:ilvl w:val="1"/>
          <w:numId w:val="31"/>
        </w:numPr>
        <w:autoSpaceDE/>
        <w:autoSpaceDN/>
        <w:adjustRightInd/>
        <w:spacing w:after="200" w:line="276" w:lineRule="auto"/>
        <w:contextualSpacing/>
        <w:jc w:val="center"/>
        <w:rPr>
          <w:sz w:val="28"/>
          <w:szCs w:val="28"/>
        </w:rPr>
      </w:pPr>
      <w:r w:rsidRPr="005C2FCB">
        <w:rPr>
          <w:b/>
          <w:bCs/>
          <w:sz w:val="28"/>
          <w:szCs w:val="28"/>
        </w:rPr>
        <w:t xml:space="preserve"> Балансы сточных вод в системе водоотведения.</w:t>
      </w:r>
    </w:p>
    <w:p w:rsidR="005C2FCB" w:rsidRPr="005C2FCB" w:rsidRDefault="005C2FCB" w:rsidP="005C2FCB">
      <w:pPr>
        <w:widowControl/>
        <w:spacing w:line="276" w:lineRule="auto"/>
        <w:contextualSpacing/>
        <w:rPr>
          <w:sz w:val="28"/>
          <w:szCs w:val="28"/>
        </w:rPr>
      </w:pPr>
    </w:p>
    <w:p w:rsidR="005C2FCB" w:rsidRPr="005C2FCB" w:rsidRDefault="005C2FCB" w:rsidP="005C2FCB">
      <w:pPr>
        <w:widowControl/>
        <w:spacing w:line="276" w:lineRule="auto"/>
        <w:ind w:left="180"/>
        <w:contextualSpacing/>
        <w:jc w:val="both"/>
        <w:rPr>
          <w:b/>
          <w:bCs/>
          <w:sz w:val="28"/>
          <w:szCs w:val="28"/>
        </w:rPr>
      </w:pPr>
      <w:r w:rsidRPr="005C2FCB">
        <w:rPr>
          <w:b/>
          <w:bCs/>
          <w:sz w:val="28"/>
          <w:szCs w:val="28"/>
        </w:rPr>
        <w:t>2.2.1 Баланс поступления сточных вод в централизованную систему водоотведения и отведение стоков по технологическим зонам водоотведения.</w:t>
      </w:r>
    </w:p>
    <w:p w:rsidR="005C2FCB" w:rsidRPr="005C2FCB" w:rsidRDefault="005C2FCB" w:rsidP="005C2FCB">
      <w:pPr>
        <w:widowControl/>
        <w:autoSpaceDE/>
        <w:autoSpaceDN/>
        <w:adjustRightInd/>
        <w:spacing w:line="276" w:lineRule="auto"/>
        <w:contextualSpacing/>
        <w:rPr>
          <w:color w:val="000000"/>
          <w:sz w:val="28"/>
          <w:szCs w:val="28"/>
          <w:lang w:eastAsia="en-US"/>
        </w:rPr>
      </w:pPr>
      <w:r w:rsidRPr="005C2FCB">
        <w:rPr>
          <w:color w:val="000000"/>
          <w:sz w:val="28"/>
          <w:szCs w:val="28"/>
          <w:lang w:eastAsia="en-US"/>
        </w:rPr>
        <w:t xml:space="preserve">Баланс поступления сточных вод в централизованную  систему водоотведения с </w:t>
      </w:r>
      <w:proofErr w:type="spellStart"/>
      <w:r w:rsidRPr="005C2FCB">
        <w:rPr>
          <w:color w:val="000000"/>
          <w:sz w:val="28"/>
          <w:szCs w:val="28"/>
          <w:lang w:eastAsia="en-US"/>
        </w:rPr>
        <w:t>Савруха</w:t>
      </w:r>
      <w:proofErr w:type="spellEnd"/>
      <w:r w:rsidRPr="005C2FCB">
        <w:rPr>
          <w:color w:val="000000"/>
          <w:sz w:val="28"/>
          <w:szCs w:val="28"/>
          <w:lang w:eastAsia="en-US"/>
        </w:rPr>
        <w:t xml:space="preserve"> приведен в таблице 17. Остальные населенные пункты сельского поселения </w:t>
      </w:r>
      <w:proofErr w:type="spellStart"/>
      <w:r w:rsidRPr="005C2FCB">
        <w:rPr>
          <w:color w:val="000000"/>
          <w:sz w:val="28"/>
          <w:szCs w:val="28"/>
          <w:lang w:eastAsia="en-US"/>
        </w:rPr>
        <w:t>Савруха</w:t>
      </w:r>
      <w:proofErr w:type="spellEnd"/>
      <w:r w:rsidRPr="005C2FCB">
        <w:rPr>
          <w:color w:val="000000"/>
          <w:sz w:val="28"/>
          <w:szCs w:val="28"/>
          <w:lang w:eastAsia="en-US"/>
        </w:rPr>
        <w:t xml:space="preserve"> централизованную систему водоотведения не имеют.</w:t>
      </w:r>
    </w:p>
    <w:p w:rsidR="005C2FCB" w:rsidRPr="005C2FCB" w:rsidRDefault="005C2FCB" w:rsidP="005C2FCB">
      <w:pPr>
        <w:widowControl/>
        <w:autoSpaceDE/>
        <w:autoSpaceDN/>
        <w:adjustRightInd/>
        <w:spacing w:line="276" w:lineRule="auto"/>
        <w:contextualSpacing/>
        <w:rPr>
          <w:color w:val="000000"/>
          <w:sz w:val="28"/>
          <w:szCs w:val="28"/>
          <w:lang w:eastAsia="en-US"/>
        </w:rPr>
      </w:pPr>
      <w:r w:rsidRPr="005C2FCB">
        <w:rPr>
          <w:color w:val="000000"/>
          <w:sz w:val="28"/>
          <w:szCs w:val="28"/>
          <w:lang w:eastAsia="en-US"/>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119"/>
        <w:gridCol w:w="3260"/>
      </w:tblGrid>
      <w:tr w:rsidR="005C2FCB" w:rsidRPr="005C2FCB" w:rsidTr="005C2FCB">
        <w:tc>
          <w:tcPr>
            <w:tcW w:w="4077" w:type="dxa"/>
            <w:shd w:val="clear" w:color="auto" w:fill="B8CCE4"/>
          </w:tcPr>
          <w:p w:rsidR="005C2FCB" w:rsidRPr="005C2FCB" w:rsidRDefault="005C2FCB" w:rsidP="005C2FCB">
            <w:pPr>
              <w:widowControl/>
              <w:autoSpaceDE/>
              <w:autoSpaceDN/>
              <w:adjustRightInd/>
              <w:spacing w:line="276" w:lineRule="auto"/>
              <w:contextualSpacing/>
              <w:jc w:val="both"/>
              <w:rPr>
                <w:b/>
                <w:sz w:val="24"/>
                <w:szCs w:val="24"/>
              </w:rPr>
            </w:pPr>
            <w:r w:rsidRPr="005C2FCB">
              <w:rPr>
                <w:b/>
                <w:sz w:val="24"/>
                <w:szCs w:val="24"/>
              </w:rPr>
              <w:t>Технологическая зона</w:t>
            </w:r>
          </w:p>
        </w:tc>
        <w:tc>
          <w:tcPr>
            <w:tcW w:w="3119" w:type="dxa"/>
            <w:shd w:val="clear" w:color="auto" w:fill="B8CCE4"/>
          </w:tcPr>
          <w:p w:rsidR="005C2FCB" w:rsidRPr="005C2FCB" w:rsidRDefault="005C2FCB" w:rsidP="005C2FCB">
            <w:pPr>
              <w:widowControl/>
              <w:autoSpaceDE/>
              <w:autoSpaceDN/>
              <w:adjustRightInd/>
              <w:spacing w:line="276" w:lineRule="auto"/>
              <w:contextualSpacing/>
              <w:jc w:val="both"/>
              <w:rPr>
                <w:b/>
                <w:i/>
                <w:sz w:val="24"/>
                <w:szCs w:val="24"/>
              </w:rPr>
            </w:pPr>
            <w:r w:rsidRPr="005C2FCB">
              <w:rPr>
                <w:b/>
                <w:i/>
                <w:sz w:val="24"/>
                <w:szCs w:val="24"/>
              </w:rPr>
              <w:t>Населенные пункты</w:t>
            </w:r>
          </w:p>
        </w:tc>
        <w:tc>
          <w:tcPr>
            <w:tcW w:w="3260" w:type="dxa"/>
            <w:shd w:val="clear" w:color="auto" w:fill="B8CCE4"/>
          </w:tcPr>
          <w:p w:rsidR="005C2FCB" w:rsidRPr="005C2FCB" w:rsidRDefault="005C2FCB" w:rsidP="005C2FCB">
            <w:pPr>
              <w:widowControl/>
              <w:autoSpaceDE/>
              <w:autoSpaceDN/>
              <w:adjustRightInd/>
              <w:spacing w:line="276" w:lineRule="auto"/>
              <w:contextualSpacing/>
              <w:jc w:val="both"/>
              <w:rPr>
                <w:b/>
                <w:i/>
                <w:sz w:val="24"/>
                <w:szCs w:val="24"/>
              </w:rPr>
            </w:pPr>
            <w:r w:rsidRPr="005C2FCB">
              <w:rPr>
                <w:b/>
                <w:i/>
                <w:sz w:val="24"/>
                <w:szCs w:val="24"/>
              </w:rPr>
              <w:t>Сточные воды .2016г.</w:t>
            </w:r>
          </w:p>
        </w:tc>
      </w:tr>
      <w:tr w:rsidR="005C2FCB" w:rsidRPr="005C2FCB" w:rsidTr="005C2FCB">
        <w:tc>
          <w:tcPr>
            <w:tcW w:w="4077" w:type="dxa"/>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 xml:space="preserve">Сельское поселение </w:t>
            </w:r>
            <w:proofErr w:type="spellStart"/>
            <w:r w:rsidRPr="005C2FCB">
              <w:rPr>
                <w:sz w:val="24"/>
                <w:szCs w:val="24"/>
              </w:rPr>
              <w:t>Савруха</w:t>
            </w:r>
            <w:proofErr w:type="spellEnd"/>
          </w:p>
        </w:tc>
        <w:tc>
          <w:tcPr>
            <w:tcW w:w="6379" w:type="dxa"/>
            <w:gridSpan w:val="2"/>
          </w:tcPr>
          <w:p w:rsidR="005C2FCB" w:rsidRPr="005C2FCB" w:rsidRDefault="005C2FCB" w:rsidP="005C2FCB">
            <w:pPr>
              <w:widowControl/>
              <w:autoSpaceDE/>
              <w:autoSpaceDN/>
              <w:adjustRightInd/>
              <w:spacing w:line="276" w:lineRule="auto"/>
              <w:contextualSpacing/>
              <w:rPr>
                <w:sz w:val="24"/>
                <w:szCs w:val="24"/>
              </w:rPr>
            </w:pPr>
          </w:p>
        </w:tc>
      </w:tr>
      <w:tr w:rsidR="005C2FCB" w:rsidRPr="005C2FCB" w:rsidTr="005C2FCB">
        <w:tc>
          <w:tcPr>
            <w:tcW w:w="4077" w:type="dxa"/>
          </w:tcPr>
          <w:p w:rsidR="005C2FCB" w:rsidRPr="005C2FCB" w:rsidRDefault="005C2FCB" w:rsidP="005C2FCB">
            <w:pPr>
              <w:widowControl/>
              <w:tabs>
                <w:tab w:val="left" w:pos="546"/>
              </w:tabs>
              <w:autoSpaceDE/>
              <w:autoSpaceDN/>
              <w:adjustRightInd/>
              <w:spacing w:line="276" w:lineRule="auto"/>
              <w:contextualSpacing/>
              <w:jc w:val="both"/>
              <w:rPr>
                <w:sz w:val="24"/>
                <w:szCs w:val="24"/>
              </w:rPr>
            </w:pPr>
          </w:p>
        </w:tc>
        <w:tc>
          <w:tcPr>
            <w:tcW w:w="3119" w:type="dxa"/>
            <w:vAlign w:val="center"/>
          </w:tcPr>
          <w:p w:rsidR="005C2FCB" w:rsidRPr="005C2FCB" w:rsidRDefault="005C2FCB" w:rsidP="005C2FCB">
            <w:pPr>
              <w:widowControl/>
              <w:tabs>
                <w:tab w:val="left" w:pos="546"/>
              </w:tabs>
              <w:autoSpaceDE/>
              <w:autoSpaceDN/>
              <w:adjustRightInd/>
              <w:spacing w:line="276" w:lineRule="auto"/>
              <w:contextualSpacing/>
              <w:rPr>
                <w:sz w:val="24"/>
                <w:szCs w:val="24"/>
              </w:rPr>
            </w:pPr>
            <w:r w:rsidRPr="005C2FCB">
              <w:rPr>
                <w:sz w:val="24"/>
                <w:szCs w:val="24"/>
              </w:rPr>
              <w:t xml:space="preserve">с. </w:t>
            </w:r>
            <w:proofErr w:type="spellStart"/>
            <w:r w:rsidRPr="005C2FCB">
              <w:rPr>
                <w:sz w:val="24"/>
                <w:szCs w:val="24"/>
              </w:rPr>
              <w:t>Савруха</w:t>
            </w:r>
            <w:proofErr w:type="spellEnd"/>
          </w:p>
        </w:tc>
        <w:tc>
          <w:tcPr>
            <w:tcW w:w="3260" w:type="dxa"/>
            <w:vAlign w:val="center"/>
          </w:tcPr>
          <w:p w:rsidR="005C2FCB" w:rsidRPr="005C2FCB" w:rsidRDefault="005C2FCB" w:rsidP="005C2FCB">
            <w:pPr>
              <w:widowControl/>
              <w:autoSpaceDE/>
              <w:autoSpaceDN/>
              <w:adjustRightInd/>
              <w:spacing w:line="276" w:lineRule="auto"/>
              <w:contextualSpacing/>
              <w:jc w:val="center"/>
              <w:rPr>
                <w:sz w:val="24"/>
                <w:szCs w:val="24"/>
                <w:vertAlign w:val="superscript"/>
              </w:rPr>
            </w:pPr>
            <w:r w:rsidRPr="005C2FCB">
              <w:rPr>
                <w:sz w:val="24"/>
                <w:szCs w:val="24"/>
              </w:rPr>
              <w:t>39,92тыс. м</w:t>
            </w:r>
            <w:r w:rsidRPr="005C2FCB">
              <w:rPr>
                <w:sz w:val="24"/>
                <w:szCs w:val="24"/>
                <w:vertAlign w:val="superscript"/>
              </w:rPr>
              <w:t>3</w:t>
            </w:r>
          </w:p>
        </w:tc>
      </w:tr>
      <w:tr w:rsidR="005C2FCB" w:rsidRPr="005C2FCB" w:rsidTr="005C2FCB">
        <w:tc>
          <w:tcPr>
            <w:tcW w:w="4077" w:type="dxa"/>
          </w:tcPr>
          <w:p w:rsidR="005C2FCB" w:rsidRPr="005C2FCB" w:rsidRDefault="005C2FCB" w:rsidP="005C2FCB">
            <w:pPr>
              <w:widowControl/>
              <w:autoSpaceDE/>
              <w:autoSpaceDN/>
              <w:adjustRightInd/>
              <w:spacing w:line="276" w:lineRule="auto"/>
              <w:contextualSpacing/>
              <w:jc w:val="both"/>
              <w:rPr>
                <w:sz w:val="24"/>
                <w:szCs w:val="24"/>
              </w:rPr>
            </w:pPr>
          </w:p>
        </w:tc>
        <w:tc>
          <w:tcPr>
            <w:tcW w:w="3119" w:type="dxa"/>
          </w:tcPr>
          <w:p w:rsidR="005C2FCB" w:rsidRPr="005C2FCB" w:rsidRDefault="005C2FCB" w:rsidP="005C2FCB">
            <w:pPr>
              <w:widowControl/>
              <w:autoSpaceDE/>
              <w:autoSpaceDN/>
              <w:adjustRightInd/>
              <w:spacing w:line="276" w:lineRule="auto"/>
              <w:contextualSpacing/>
              <w:rPr>
                <w:sz w:val="24"/>
                <w:szCs w:val="24"/>
              </w:rPr>
            </w:pPr>
            <w:r w:rsidRPr="005C2FCB">
              <w:rPr>
                <w:sz w:val="24"/>
                <w:szCs w:val="24"/>
              </w:rPr>
              <w:t>Итого</w:t>
            </w:r>
          </w:p>
        </w:tc>
        <w:tc>
          <w:tcPr>
            <w:tcW w:w="3260" w:type="dxa"/>
          </w:tcPr>
          <w:p w:rsidR="005C2FCB" w:rsidRPr="005C2FCB" w:rsidRDefault="005C2FCB" w:rsidP="005C2FCB">
            <w:pPr>
              <w:widowControl/>
              <w:autoSpaceDE/>
              <w:autoSpaceDN/>
              <w:adjustRightInd/>
              <w:spacing w:line="276" w:lineRule="auto"/>
              <w:contextualSpacing/>
              <w:jc w:val="center"/>
              <w:rPr>
                <w:sz w:val="24"/>
                <w:szCs w:val="24"/>
              </w:rPr>
            </w:pPr>
            <w:r w:rsidRPr="005C2FCB">
              <w:rPr>
                <w:sz w:val="24"/>
                <w:szCs w:val="24"/>
              </w:rPr>
              <w:t>39,92 тыс. м3</w:t>
            </w:r>
          </w:p>
        </w:tc>
      </w:tr>
    </w:tbl>
    <w:p w:rsidR="005C2FCB" w:rsidRPr="005C2FCB" w:rsidRDefault="005C2FCB" w:rsidP="005C2FCB">
      <w:pPr>
        <w:widowControl/>
        <w:spacing w:line="276" w:lineRule="auto"/>
        <w:ind w:firstLine="708"/>
        <w:contextualSpacing/>
        <w:jc w:val="both"/>
        <w:rPr>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bCs/>
          <w:sz w:val="28"/>
          <w:szCs w:val="28"/>
        </w:rPr>
      </w:pPr>
      <w:r w:rsidRPr="005C2FCB">
        <w:rPr>
          <w:b/>
          <w:bCs/>
          <w:sz w:val="28"/>
          <w:szCs w:val="28"/>
        </w:rPr>
        <w:t>Фактический приток неорганизованного стока по технологическим зонам водоотведения.</w:t>
      </w:r>
    </w:p>
    <w:p w:rsidR="005C2FCB" w:rsidRPr="005C2FCB" w:rsidRDefault="005C2FCB" w:rsidP="005C2FCB">
      <w:pPr>
        <w:widowControl/>
        <w:spacing w:line="276" w:lineRule="auto"/>
        <w:ind w:firstLine="708"/>
        <w:contextualSpacing/>
        <w:rPr>
          <w:bCs/>
          <w:sz w:val="28"/>
          <w:szCs w:val="28"/>
        </w:rPr>
      </w:pPr>
      <w:r w:rsidRPr="005C2FCB">
        <w:rPr>
          <w:bCs/>
          <w:sz w:val="28"/>
          <w:szCs w:val="28"/>
        </w:rPr>
        <w:t xml:space="preserve">В </w:t>
      </w:r>
      <w:r w:rsidRPr="005C2FCB">
        <w:rPr>
          <w:sz w:val="28"/>
          <w:szCs w:val="28"/>
        </w:rPr>
        <w:t xml:space="preserve">сельском поселении </w:t>
      </w:r>
      <w:proofErr w:type="spellStart"/>
      <w:r w:rsidRPr="005C2FCB">
        <w:rPr>
          <w:color w:val="000000"/>
          <w:sz w:val="28"/>
          <w:szCs w:val="28"/>
          <w:lang w:eastAsia="en-US"/>
        </w:rPr>
        <w:t>Савруха</w:t>
      </w:r>
      <w:proofErr w:type="spellEnd"/>
      <w:r w:rsidRPr="005C2FCB">
        <w:rPr>
          <w:bCs/>
          <w:sz w:val="28"/>
          <w:szCs w:val="28"/>
        </w:rPr>
        <w:t xml:space="preserve"> отсутствуют ливневые канализации и дренажные системы.</w:t>
      </w:r>
    </w:p>
    <w:p w:rsidR="005C2FCB" w:rsidRPr="005C2FCB" w:rsidRDefault="005C2FCB" w:rsidP="005C2FCB">
      <w:pPr>
        <w:widowControl/>
        <w:spacing w:line="276" w:lineRule="auto"/>
        <w:ind w:firstLine="708"/>
        <w:contextualSpacing/>
        <w:rPr>
          <w:bCs/>
          <w:sz w:val="28"/>
          <w:szCs w:val="28"/>
        </w:rPr>
      </w:pPr>
    </w:p>
    <w:p w:rsidR="005C2FCB" w:rsidRPr="005C2FCB" w:rsidRDefault="005C2FCB" w:rsidP="005C2FCB">
      <w:pPr>
        <w:widowControl/>
        <w:numPr>
          <w:ilvl w:val="2"/>
          <w:numId w:val="31"/>
        </w:numPr>
        <w:autoSpaceDE/>
        <w:autoSpaceDN/>
        <w:adjustRightInd/>
        <w:spacing w:after="200" w:line="276" w:lineRule="auto"/>
        <w:contextualSpacing/>
        <w:rPr>
          <w:b/>
          <w:bCs/>
          <w:sz w:val="28"/>
          <w:szCs w:val="28"/>
        </w:rPr>
      </w:pPr>
      <w:r w:rsidRPr="005C2FCB">
        <w:rPr>
          <w:b/>
          <w:bCs/>
          <w:sz w:val="28"/>
          <w:szCs w:val="28"/>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5C2FCB" w:rsidRPr="005C2FCB" w:rsidRDefault="005C2FCB" w:rsidP="005C2FCB">
      <w:pPr>
        <w:widowControl/>
        <w:spacing w:line="276" w:lineRule="auto"/>
        <w:ind w:firstLine="708"/>
        <w:contextualSpacing/>
        <w:rPr>
          <w:bCs/>
          <w:sz w:val="28"/>
          <w:szCs w:val="28"/>
        </w:rPr>
      </w:pPr>
      <w:r w:rsidRPr="005C2FCB">
        <w:rPr>
          <w:bCs/>
          <w:sz w:val="28"/>
          <w:szCs w:val="28"/>
        </w:rPr>
        <w:lastRenderedPageBreak/>
        <w:t xml:space="preserve">В </w:t>
      </w:r>
      <w:r w:rsidRPr="005C2FCB">
        <w:rPr>
          <w:sz w:val="28"/>
          <w:szCs w:val="28"/>
        </w:rPr>
        <w:t xml:space="preserve">сельском поселении </w:t>
      </w:r>
      <w:proofErr w:type="spellStart"/>
      <w:r w:rsidRPr="005C2FCB">
        <w:rPr>
          <w:color w:val="000000"/>
          <w:sz w:val="28"/>
          <w:szCs w:val="28"/>
          <w:lang w:eastAsia="en-US"/>
        </w:rPr>
        <w:t>Савруха</w:t>
      </w:r>
      <w:proofErr w:type="spellEnd"/>
      <w:r w:rsidRPr="005C2FCB">
        <w:rPr>
          <w:bCs/>
          <w:sz w:val="28"/>
          <w:szCs w:val="28"/>
        </w:rPr>
        <w:t xml:space="preserve"> отсутствуют коммерческие приборы учета сточных вод.</w:t>
      </w:r>
    </w:p>
    <w:p w:rsidR="005C2FCB" w:rsidRPr="005C2FCB" w:rsidRDefault="005C2FCB" w:rsidP="005C2FCB">
      <w:pPr>
        <w:widowControl/>
        <w:spacing w:line="276" w:lineRule="auto"/>
        <w:ind w:firstLine="708"/>
        <w:contextualSpacing/>
        <w:rPr>
          <w:b/>
          <w:bCs/>
          <w:sz w:val="28"/>
          <w:szCs w:val="28"/>
        </w:rPr>
      </w:pPr>
    </w:p>
    <w:p w:rsidR="005C2FCB" w:rsidRPr="005C2FCB" w:rsidRDefault="005C2FCB" w:rsidP="005C2FCB">
      <w:pPr>
        <w:widowControl/>
        <w:numPr>
          <w:ilvl w:val="2"/>
          <w:numId w:val="31"/>
        </w:numPr>
        <w:autoSpaceDE/>
        <w:autoSpaceDN/>
        <w:adjustRightInd/>
        <w:spacing w:after="200" w:line="276" w:lineRule="auto"/>
        <w:contextualSpacing/>
        <w:rPr>
          <w:b/>
          <w:bCs/>
          <w:sz w:val="28"/>
          <w:szCs w:val="28"/>
        </w:rPr>
      </w:pPr>
      <w:r w:rsidRPr="005C2FCB">
        <w:rPr>
          <w:b/>
          <w:bCs/>
          <w:sz w:val="28"/>
          <w:szCs w:val="28"/>
        </w:rPr>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5C2FCB" w:rsidRPr="005C2FCB" w:rsidRDefault="005C2FCB" w:rsidP="005C2FCB">
      <w:pPr>
        <w:widowControl/>
        <w:spacing w:line="276" w:lineRule="auto"/>
        <w:contextualSpacing/>
        <w:rPr>
          <w:b/>
          <w:bCs/>
          <w:sz w:val="28"/>
          <w:szCs w:val="28"/>
        </w:rPr>
      </w:pPr>
      <w:r w:rsidRPr="005C2FCB">
        <w:rPr>
          <w:b/>
          <w:bCs/>
          <w:sz w:val="28"/>
          <w:szCs w:val="28"/>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6"/>
        <w:gridCol w:w="1031"/>
        <w:gridCol w:w="1030"/>
        <w:gridCol w:w="1030"/>
        <w:gridCol w:w="1030"/>
        <w:gridCol w:w="1030"/>
        <w:gridCol w:w="1030"/>
      </w:tblGrid>
      <w:tr w:rsidR="005C2FCB" w:rsidRPr="005C2FCB" w:rsidTr="005C2FCB">
        <w:tc>
          <w:tcPr>
            <w:tcW w:w="2660" w:type="dxa"/>
            <w:vMerge w:val="restart"/>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Показатели</w:t>
            </w:r>
          </w:p>
        </w:tc>
        <w:tc>
          <w:tcPr>
            <w:tcW w:w="6532" w:type="dxa"/>
            <w:gridSpan w:val="7"/>
            <w:shd w:val="clear" w:color="auto" w:fill="C6D9F1"/>
          </w:tcPr>
          <w:p w:rsidR="005C2FCB" w:rsidRPr="005C2FCB" w:rsidRDefault="005C2FCB" w:rsidP="005C2FCB">
            <w:pPr>
              <w:widowControl/>
              <w:spacing w:line="276" w:lineRule="auto"/>
              <w:contextualSpacing/>
              <w:jc w:val="center"/>
              <w:rPr>
                <w:b/>
                <w:bCs/>
                <w:sz w:val="24"/>
                <w:szCs w:val="24"/>
              </w:rPr>
            </w:pPr>
            <w:r w:rsidRPr="005C2FCB">
              <w:rPr>
                <w:b/>
                <w:bCs/>
                <w:sz w:val="24"/>
                <w:szCs w:val="24"/>
              </w:rPr>
              <w:t>Объем сточных вод</w:t>
            </w:r>
          </w:p>
        </w:tc>
      </w:tr>
      <w:tr w:rsidR="005C2FCB" w:rsidRPr="005C2FCB" w:rsidTr="005C2FCB">
        <w:tc>
          <w:tcPr>
            <w:tcW w:w="2660" w:type="dxa"/>
            <w:vMerge/>
            <w:shd w:val="clear" w:color="auto" w:fill="C6D9F1"/>
          </w:tcPr>
          <w:p w:rsidR="005C2FCB" w:rsidRPr="005C2FCB" w:rsidRDefault="005C2FCB" w:rsidP="005C2FCB">
            <w:pPr>
              <w:widowControl/>
              <w:spacing w:line="276" w:lineRule="auto"/>
              <w:contextualSpacing/>
              <w:rPr>
                <w:b/>
                <w:bCs/>
                <w:sz w:val="28"/>
                <w:szCs w:val="28"/>
              </w:rPr>
            </w:pPr>
          </w:p>
        </w:tc>
        <w:tc>
          <w:tcPr>
            <w:tcW w:w="351" w:type="dxa"/>
            <w:shd w:val="clear" w:color="auto" w:fill="C6D9F1"/>
          </w:tcPr>
          <w:p w:rsidR="005C2FCB" w:rsidRPr="005C2FCB" w:rsidRDefault="005C2FCB" w:rsidP="005C2FCB">
            <w:pPr>
              <w:widowControl/>
              <w:spacing w:line="276" w:lineRule="auto"/>
              <w:contextualSpacing/>
              <w:rPr>
                <w:b/>
                <w:bCs/>
                <w:sz w:val="28"/>
                <w:szCs w:val="28"/>
              </w:rPr>
            </w:pPr>
            <w:r w:rsidRPr="005C2FCB">
              <w:rPr>
                <w:b/>
                <w:bCs/>
                <w:sz w:val="28"/>
                <w:szCs w:val="28"/>
              </w:rPr>
              <w:t>2010</w:t>
            </w:r>
          </w:p>
        </w:tc>
        <w:tc>
          <w:tcPr>
            <w:tcW w:w="1031" w:type="dxa"/>
            <w:shd w:val="clear" w:color="auto" w:fill="C6D9F1"/>
          </w:tcPr>
          <w:p w:rsidR="005C2FCB" w:rsidRPr="005C2FCB" w:rsidRDefault="005C2FCB" w:rsidP="005C2FCB">
            <w:pPr>
              <w:widowControl/>
              <w:spacing w:line="276" w:lineRule="auto"/>
              <w:contextualSpacing/>
              <w:rPr>
                <w:b/>
                <w:bCs/>
                <w:sz w:val="28"/>
                <w:szCs w:val="28"/>
              </w:rPr>
            </w:pPr>
            <w:r w:rsidRPr="005C2FCB">
              <w:rPr>
                <w:b/>
                <w:bCs/>
                <w:sz w:val="28"/>
                <w:szCs w:val="28"/>
              </w:rPr>
              <w:t>2011</w:t>
            </w:r>
          </w:p>
        </w:tc>
        <w:tc>
          <w:tcPr>
            <w:tcW w:w="1030" w:type="dxa"/>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2012</w:t>
            </w:r>
          </w:p>
        </w:tc>
        <w:tc>
          <w:tcPr>
            <w:tcW w:w="1030" w:type="dxa"/>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2013</w:t>
            </w:r>
          </w:p>
        </w:tc>
        <w:tc>
          <w:tcPr>
            <w:tcW w:w="1030" w:type="dxa"/>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2014</w:t>
            </w:r>
          </w:p>
        </w:tc>
        <w:tc>
          <w:tcPr>
            <w:tcW w:w="1030" w:type="dxa"/>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2015</w:t>
            </w:r>
          </w:p>
        </w:tc>
        <w:tc>
          <w:tcPr>
            <w:tcW w:w="1030" w:type="dxa"/>
            <w:shd w:val="clear" w:color="auto" w:fill="C6D9F1"/>
          </w:tcPr>
          <w:p w:rsidR="005C2FCB" w:rsidRPr="005C2FCB" w:rsidRDefault="005C2FCB" w:rsidP="005C2FCB">
            <w:pPr>
              <w:widowControl/>
              <w:spacing w:line="276" w:lineRule="auto"/>
              <w:contextualSpacing/>
              <w:rPr>
                <w:b/>
                <w:bCs/>
                <w:sz w:val="24"/>
                <w:szCs w:val="24"/>
              </w:rPr>
            </w:pPr>
            <w:r w:rsidRPr="005C2FCB">
              <w:rPr>
                <w:b/>
                <w:bCs/>
                <w:sz w:val="24"/>
                <w:szCs w:val="24"/>
              </w:rPr>
              <w:t>2016</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Принято сточных вод</w:t>
            </w:r>
          </w:p>
        </w:tc>
        <w:tc>
          <w:tcPr>
            <w:tcW w:w="35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37,36</w:t>
            </w:r>
          </w:p>
        </w:tc>
        <w:tc>
          <w:tcPr>
            <w:tcW w:w="103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37,96</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38,42</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38,85</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39,20</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39,92</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39,92</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население</w:t>
            </w:r>
          </w:p>
        </w:tc>
        <w:tc>
          <w:tcPr>
            <w:tcW w:w="35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29,89</w:t>
            </w:r>
          </w:p>
        </w:tc>
        <w:tc>
          <w:tcPr>
            <w:tcW w:w="103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30,37</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30,74</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31,10</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31,36</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31,36</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31,36</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Бюджетные организации</w:t>
            </w:r>
          </w:p>
        </w:tc>
        <w:tc>
          <w:tcPr>
            <w:tcW w:w="35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3,74</w:t>
            </w:r>
          </w:p>
        </w:tc>
        <w:tc>
          <w:tcPr>
            <w:tcW w:w="103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3,80</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3,84</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3,89</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3,92</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4,0</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4,0</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Прочие</w:t>
            </w:r>
          </w:p>
        </w:tc>
        <w:tc>
          <w:tcPr>
            <w:tcW w:w="35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3,73</w:t>
            </w:r>
          </w:p>
        </w:tc>
        <w:tc>
          <w:tcPr>
            <w:tcW w:w="1031"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3,79</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3,84</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3,86</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3,92</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4,56</w:t>
            </w:r>
          </w:p>
        </w:tc>
        <w:tc>
          <w:tcPr>
            <w:tcW w:w="1030" w:type="dxa"/>
            <w:shd w:val="clear" w:color="auto" w:fill="auto"/>
          </w:tcPr>
          <w:p w:rsidR="005C2FCB" w:rsidRPr="005C2FCB" w:rsidRDefault="005C2FCB" w:rsidP="005C2FCB">
            <w:pPr>
              <w:widowControl/>
              <w:spacing w:line="276" w:lineRule="auto"/>
              <w:contextualSpacing/>
              <w:rPr>
                <w:bCs/>
                <w:sz w:val="24"/>
                <w:szCs w:val="24"/>
              </w:rPr>
            </w:pPr>
            <w:r w:rsidRPr="005C2FCB">
              <w:rPr>
                <w:bCs/>
                <w:sz w:val="24"/>
                <w:szCs w:val="24"/>
              </w:rPr>
              <w:t>4,5</w:t>
            </w:r>
          </w:p>
        </w:tc>
      </w:tr>
    </w:tbl>
    <w:p w:rsidR="005C2FCB" w:rsidRPr="005C2FCB" w:rsidRDefault="005C2FCB" w:rsidP="005C2FCB">
      <w:pPr>
        <w:widowControl/>
        <w:spacing w:line="276" w:lineRule="auto"/>
        <w:contextualSpacing/>
        <w:rPr>
          <w:b/>
          <w:bCs/>
          <w:sz w:val="28"/>
          <w:szCs w:val="28"/>
        </w:rPr>
      </w:pPr>
    </w:p>
    <w:p w:rsidR="005C2FCB" w:rsidRPr="005C2FCB" w:rsidRDefault="005C2FCB" w:rsidP="005C2FCB">
      <w:pPr>
        <w:widowControl/>
        <w:numPr>
          <w:ilvl w:val="2"/>
          <w:numId w:val="31"/>
        </w:numPr>
        <w:autoSpaceDE/>
        <w:autoSpaceDN/>
        <w:adjustRightInd/>
        <w:spacing w:after="200" w:line="276" w:lineRule="auto"/>
        <w:contextualSpacing/>
        <w:jc w:val="center"/>
        <w:rPr>
          <w:b/>
          <w:bCs/>
          <w:sz w:val="28"/>
          <w:szCs w:val="28"/>
        </w:rPr>
      </w:pPr>
      <w:r w:rsidRPr="005C2FCB">
        <w:rPr>
          <w:b/>
          <w:bCs/>
          <w:sz w:val="28"/>
          <w:szCs w:val="28"/>
        </w:rPr>
        <w:t>Прогнозные балансы поступления сточных вод в централизованную систему водоотведения  поселения, с учётом различных сценариев.</w:t>
      </w:r>
    </w:p>
    <w:p w:rsidR="005C2FCB" w:rsidRPr="005C2FCB" w:rsidRDefault="005C2FCB" w:rsidP="005C2FCB">
      <w:pPr>
        <w:widowControl/>
        <w:spacing w:line="276" w:lineRule="auto"/>
        <w:contextualSpacing/>
        <w:rPr>
          <w:sz w:val="28"/>
          <w:szCs w:val="28"/>
        </w:rPr>
      </w:pPr>
    </w:p>
    <w:p w:rsidR="005C2FCB" w:rsidRPr="005C2FCB" w:rsidRDefault="005C2FCB" w:rsidP="005C2FCB">
      <w:pPr>
        <w:widowControl/>
        <w:spacing w:line="276" w:lineRule="auto"/>
        <w:contextualSpacing/>
        <w:rPr>
          <w:sz w:val="28"/>
          <w:szCs w:val="28"/>
        </w:rPr>
      </w:pPr>
      <w:proofErr w:type="gramStart"/>
      <w:r w:rsidRPr="005C2FCB">
        <w:rPr>
          <w:sz w:val="28"/>
          <w:szCs w:val="28"/>
        </w:rPr>
        <w:t>На конец</w:t>
      </w:r>
      <w:proofErr w:type="gramEnd"/>
      <w:r w:rsidRPr="005C2FCB">
        <w:rPr>
          <w:sz w:val="28"/>
          <w:szCs w:val="28"/>
        </w:rPr>
        <w:t xml:space="preserve"> 2026 года планируется  95%  обеспечение населения сельского поселения </w:t>
      </w:r>
      <w:proofErr w:type="spellStart"/>
      <w:r w:rsidRPr="005C2FCB">
        <w:rPr>
          <w:sz w:val="28"/>
          <w:szCs w:val="28"/>
        </w:rPr>
        <w:t>Савруха</w:t>
      </w:r>
      <w:proofErr w:type="spellEnd"/>
      <w:r w:rsidRPr="005C2FCB">
        <w:rPr>
          <w:sz w:val="28"/>
          <w:szCs w:val="28"/>
        </w:rPr>
        <w:t xml:space="preserve"> системами канализации.</w:t>
      </w:r>
    </w:p>
    <w:p w:rsidR="005C2FCB" w:rsidRPr="005C2FCB" w:rsidRDefault="005C2FCB" w:rsidP="005C2FCB">
      <w:pPr>
        <w:widowControl/>
        <w:spacing w:line="276" w:lineRule="auto"/>
        <w:ind w:firstLine="708"/>
        <w:jc w:val="both"/>
        <w:rPr>
          <w:sz w:val="28"/>
          <w:szCs w:val="28"/>
        </w:rPr>
      </w:pPr>
      <w:r w:rsidRPr="005C2FCB">
        <w:rPr>
          <w:sz w:val="28"/>
          <w:szCs w:val="28"/>
        </w:rPr>
        <w:t xml:space="preserve">Расчетное  среднесуточное водоотведение в жилищно-коммунальном при обеспечении его в полном объеме системой </w:t>
      </w:r>
      <w:proofErr w:type="spellStart"/>
      <w:r w:rsidRPr="005C2FCB">
        <w:rPr>
          <w:sz w:val="28"/>
          <w:szCs w:val="28"/>
        </w:rPr>
        <w:t>канализирования</w:t>
      </w:r>
      <w:proofErr w:type="spellEnd"/>
      <w:r w:rsidRPr="005C2FCB">
        <w:rPr>
          <w:sz w:val="28"/>
          <w:szCs w:val="28"/>
        </w:rPr>
        <w:t xml:space="preserve"> принимается </w:t>
      </w:r>
      <w:proofErr w:type="gramStart"/>
      <w:r w:rsidRPr="005C2FCB">
        <w:rPr>
          <w:sz w:val="28"/>
          <w:szCs w:val="28"/>
        </w:rPr>
        <w:t>равным</w:t>
      </w:r>
      <w:proofErr w:type="gramEnd"/>
      <w:r w:rsidRPr="005C2FCB">
        <w:rPr>
          <w:sz w:val="28"/>
          <w:szCs w:val="28"/>
        </w:rPr>
        <w:t xml:space="preserve"> водопотреблению на основании СНиП 2.0403-85. Предполагаемый расчетный сброс стоков составит к концу расчетного срока 0,2 тыс</w:t>
      </w:r>
      <w:proofErr w:type="gramStart"/>
      <w:r w:rsidRPr="005C2FCB">
        <w:rPr>
          <w:sz w:val="28"/>
          <w:szCs w:val="28"/>
        </w:rPr>
        <w:t>.м</w:t>
      </w:r>
      <w:proofErr w:type="gramEnd"/>
      <w:r w:rsidRPr="005C2FCB">
        <w:rPr>
          <w:sz w:val="28"/>
          <w:szCs w:val="28"/>
        </w:rPr>
        <w:t xml:space="preserve">3/сутки. </w:t>
      </w:r>
    </w:p>
    <w:p w:rsidR="005C2FCB" w:rsidRPr="005C2FCB" w:rsidRDefault="005C2FCB" w:rsidP="005C2FCB">
      <w:pPr>
        <w:widowControl/>
        <w:spacing w:line="276" w:lineRule="auto"/>
        <w:jc w:val="both"/>
        <w:rPr>
          <w:sz w:val="28"/>
          <w:szCs w:val="28"/>
        </w:rPr>
      </w:pPr>
    </w:p>
    <w:p w:rsidR="005C2FCB" w:rsidRPr="005C2FCB" w:rsidRDefault="005C2FCB" w:rsidP="005C2FCB">
      <w:pPr>
        <w:widowControl/>
        <w:numPr>
          <w:ilvl w:val="1"/>
          <w:numId w:val="31"/>
        </w:numPr>
        <w:autoSpaceDE/>
        <w:autoSpaceDN/>
        <w:adjustRightInd/>
        <w:spacing w:after="200" w:line="276" w:lineRule="auto"/>
        <w:contextualSpacing/>
        <w:jc w:val="center"/>
        <w:rPr>
          <w:b/>
          <w:bCs/>
          <w:sz w:val="28"/>
          <w:szCs w:val="28"/>
        </w:rPr>
      </w:pPr>
      <w:r w:rsidRPr="005C2FCB">
        <w:rPr>
          <w:b/>
          <w:bCs/>
          <w:sz w:val="28"/>
          <w:szCs w:val="28"/>
        </w:rPr>
        <w:t>Прогноз объема сточных вод.</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ind w:firstLine="708"/>
        <w:jc w:val="both"/>
        <w:rPr>
          <w:sz w:val="28"/>
          <w:szCs w:val="28"/>
        </w:rPr>
      </w:pPr>
      <w:r w:rsidRPr="005C2FCB">
        <w:rPr>
          <w:sz w:val="28"/>
          <w:szCs w:val="28"/>
        </w:rPr>
        <w:t xml:space="preserve">Расчетное  среднесуточное водоотведение в жилищно-коммунальном секторе сельского поселения </w:t>
      </w:r>
      <w:proofErr w:type="spellStart"/>
      <w:r w:rsidRPr="005C2FCB">
        <w:rPr>
          <w:sz w:val="28"/>
          <w:szCs w:val="28"/>
        </w:rPr>
        <w:t>Савруха</w:t>
      </w:r>
      <w:proofErr w:type="spellEnd"/>
      <w:r w:rsidRPr="005C2FCB">
        <w:rPr>
          <w:sz w:val="28"/>
          <w:szCs w:val="28"/>
        </w:rPr>
        <w:t xml:space="preserve"> при обеспечении его в полном объеме системой </w:t>
      </w:r>
      <w:proofErr w:type="spellStart"/>
      <w:r w:rsidRPr="005C2FCB">
        <w:rPr>
          <w:sz w:val="28"/>
          <w:szCs w:val="28"/>
        </w:rPr>
        <w:t>канализирования</w:t>
      </w:r>
      <w:proofErr w:type="spellEnd"/>
      <w:r w:rsidRPr="005C2FCB">
        <w:rPr>
          <w:sz w:val="28"/>
          <w:szCs w:val="28"/>
        </w:rPr>
        <w:t xml:space="preserve">  принимается  </w:t>
      </w:r>
      <w:proofErr w:type="gramStart"/>
      <w:r w:rsidRPr="005C2FCB">
        <w:rPr>
          <w:sz w:val="28"/>
          <w:szCs w:val="28"/>
        </w:rPr>
        <w:t>равным</w:t>
      </w:r>
      <w:proofErr w:type="gramEnd"/>
      <w:r w:rsidRPr="005C2FCB">
        <w:rPr>
          <w:sz w:val="28"/>
          <w:szCs w:val="28"/>
        </w:rPr>
        <w:t xml:space="preserve">  водопотреблению на основании               СНиП 2.0403-85. Предполагаемый расчетный сброс стоков составит к концу расчетного срока 0,2 тыс</w:t>
      </w:r>
      <w:proofErr w:type="gramStart"/>
      <w:r w:rsidRPr="005C2FCB">
        <w:rPr>
          <w:sz w:val="28"/>
          <w:szCs w:val="28"/>
        </w:rPr>
        <w:t>.м</w:t>
      </w:r>
      <w:proofErr w:type="gramEnd"/>
      <w:r w:rsidRPr="005C2FCB">
        <w:rPr>
          <w:sz w:val="28"/>
          <w:szCs w:val="28"/>
        </w:rPr>
        <w:t xml:space="preserve">3/сутки. </w:t>
      </w:r>
    </w:p>
    <w:p w:rsidR="005C2FCB" w:rsidRPr="005C2FCB" w:rsidRDefault="005C2FCB" w:rsidP="005C2FCB">
      <w:pPr>
        <w:widowControl/>
        <w:spacing w:line="276" w:lineRule="auto"/>
        <w:ind w:left="894"/>
        <w:contextualSpacing/>
        <w:rPr>
          <w:b/>
          <w:bCs/>
          <w:sz w:val="28"/>
          <w:szCs w:val="28"/>
        </w:rPr>
      </w:pPr>
      <w:r w:rsidRPr="005C2FCB">
        <w:rPr>
          <w:b/>
          <w:bCs/>
          <w:sz w:val="28"/>
          <w:szCs w:val="28"/>
        </w:rPr>
        <w:t>2.3.1 Сведения о фактическом и ожидаемом поступлении сточных вод в   централизованную систему водоотведения.</w:t>
      </w:r>
    </w:p>
    <w:p w:rsidR="005C2FCB" w:rsidRPr="005C2FCB" w:rsidRDefault="005C2FCB" w:rsidP="005C2FCB">
      <w:pPr>
        <w:widowControl/>
        <w:spacing w:line="276" w:lineRule="auto"/>
        <w:ind w:left="894"/>
        <w:contextualSpacing/>
        <w:rPr>
          <w:bCs/>
          <w:sz w:val="28"/>
          <w:szCs w:val="28"/>
        </w:rPr>
      </w:pPr>
      <w:r w:rsidRPr="005C2FCB">
        <w:rPr>
          <w:bCs/>
          <w:sz w:val="28"/>
          <w:szCs w:val="28"/>
        </w:rPr>
        <w:t xml:space="preserve">Планируемое расчетное  среднесуточное водоотведение в жилищно-коммунальном секторе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sz w:val="28"/>
          <w:szCs w:val="28"/>
        </w:rPr>
        <w:t xml:space="preserve">, при обеспечении его в полном объеме централизованной системой </w:t>
      </w:r>
      <w:proofErr w:type="spellStart"/>
      <w:r w:rsidRPr="005C2FCB">
        <w:rPr>
          <w:bCs/>
          <w:sz w:val="28"/>
          <w:szCs w:val="28"/>
        </w:rPr>
        <w:t>канализирования</w:t>
      </w:r>
      <w:proofErr w:type="spellEnd"/>
      <w:r w:rsidRPr="005C2FCB">
        <w:rPr>
          <w:bCs/>
          <w:sz w:val="28"/>
          <w:szCs w:val="28"/>
        </w:rPr>
        <w:t xml:space="preserve">, принимается </w:t>
      </w:r>
      <w:proofErr w:type="gramStart"/>
      <w:r w:rsidRPr="005C2FCB">
        <w:rPr>
          <w:bCs/>
          <w:sz w:val="28"/>
          <w:szCs w:val="28"/>
        </w:rPr>
        <w:t>равным</w:t>
      </w:r>
      <w:proofErr w:type="gramEnd"/>
      <w:r w:rsidRPr="005C2FCB">
        <w:rPr>
          <w:bCs/>
          <w:sz w:val="28"/>
          <w:szCs w:val="28"/>
        </w:rPr>
        <w:t xml:space="preserve"> водопотреблению на основании СНиП 2.0403-85. Предполагаемый расчетный сброс стоков составит к концу расчетного срока приведен в таблице 19 и равен   0,2 тыс</w:t>
      </w:r>
      <w:proofErr w:type="gramStart"/>
      <w:r w:rsidRPr="005C2FCB">
        <w:rPr>
          <w:bCs/>
          <w:sz w:val="28"/>
          <w:szCs w:val="28"/>
        </w:rPr>
        <w:t>.м</w:t>
      </w:r>
      <w:proofErr w:type="gramEnd"/>
      <w:r w:rsidRPr="005C2FCB">
        <w:rPr>
          <w:bCs/>
          <w:sz w:val="28"/>
          <w:szCs w:val="28"/>
        </w:rPr>
        <w:t>3/сутки.</w:t>
      </w:r>
    </w:p>
    <w:p w:rsidR="005C2FCB" w:rsidRPr="005C2FCB" w:rsidRDefault="005C2FCB" w:rsidP="005C2FCB">
      <w:pPr>
        <w:widowControl/>
        <w:spacing w:line="276" w:lineRule="auto"/>
        <w:ind w:left="894"/>
        <w:contextualSpacing/>
        <w:rPr>
          <w:bCs/>
          <w:sz w:val="28"/>
          <w:szCs w:val="28"/>
        </w:rPr>
      </w:pPr>
    </w:p>
    <w:p w:rsidR="005C2FCB" w:rsidRPr="005C2FCB" w:rsidRDefault="005C2FCB" w:rsidP="005C2FCB">
      <w:pPr>
        <w:widowControl/>
        <w:spacing w:line="276" w:lineRule="auto"/>
        <w:ind w:left="894"/>
        <w:contextualSpacing/>
        <w:rPr>
          <w:bCs/>
          <w:sz w:val="28"/>
          <w:szCs w:val="28"/>
        </w:rPr>
      </w:pPr>
    </w:p>
    <w:p w:rsidR="005C2FCB" w:rsidRPr="005C2FCB" w:rsidRDefault="005C2FCB" w:rsidP="005C2FCB">
      <w:pPr>
        <w:widowControl/>
        <w:spacing w:line="276" w:lineRule="auto"/>
        <w:ind w:left="894"/>
        <w:contextualSpacing/>
        <w:rPr>
          <w:bCs/>
          <w:sz w:val="28"/>
          <w:szCs w:val="28"/>
        </w:rPr>
      </w:pPr>
    </w:p>
    <w:p w:rsidR="005C2FCB" w:rsidRPr="005C2FCB" w:rsidRDefault="005C2FCB" w:rsidP="005C2FCB">
      <w:pPr>
        <w:widowControl/>
        <w:spacing w:line="276" w:lineRule="auto"/>
        <w:ind w:left="894"/>
        <w:contextualSpacing/>
        <w:rPr>
          <w:bCs/>
          <w:sz w:val="28"/>
          <w:szCs w:val="28"/>
        </w:rPr>
      </w:pPr>
    </w:p>
    <w:p w:rsidR="005C2FCB" w:rsidRPr="005C2FCB" w:rsidRDefault="005C2FCB" w:rsidP="005C2FCB">
      <w:pPr>
        <w:widowControl/>
        <w:spacing w:line="276" w:lineRule="auto"/>
        <w:ind w:left="894"/>
        <w:contextualSpacing/>
        <w:rPr>
          <w:bCs/>
          <w:sz w:val="28"/>
          <w:szCs w:val="28"/>
        </w:rPr>
      </w:pPr>
      <w:r w:rsidRPr="005C2FCB">
        <w:rPr>
          <w:bCs/>
          <w:sz w:val="28"/>
          <w:szCs w:val="28"/>
        </w:rPr>
        <w:t xml:space="preserve"> Таблица 19</w:t>
      </w:r>
    </w:p>
    <w:p w:rsidR="005C2FCB" w:rsidRPr="005C2FCB" w:rsidRDefault="005C2FCB" w:rsidP="005C2FCB">
      <w:pPr>
        <w:widowControl/>
        <w:spacing w:line="276" w:lineRule="auto"/>
        <w:ind w:left="894"/>
        <w:contextualSpacing/>
        <w:rPr>
          <w:b/>
          <w:bCs/>
          <w:sz w:val="28"/>
          <w:szCs w:val="28"/>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13"/>
        <w:gridCol w:w="1560"/>
        <w:gridCol w:w="1417"/>
        <w:gridCol w:w="1503"/>
        <w:gridCol w:w="1503"/>
        <w:gridCol w:w="1298"/>
      </w:tblGrid>
      <w:tr w:rsidR="005C2FCB" w:rsidRPr="005C2FCB" w:rsidTr="005C2FCB">
        <w:tc>
          <w:tcPr>
            <w:tcW w:w="1730" w:type="dxa"/>
            <w:vMerge w:val="restart"/>
            <w:shd w:val="clear" w:color="auto" w:fill="B8CCE4"/>
          </w:tcPr>
          <w:p w:rsidR="005C2FCB" w:rsidRPr="005C2FCB" w:rsidRDefault="005C2FCB" w:rsidP="005C2FCB">
            <w:pPr>
              <w:widowControl/>
              <w:spacing w:line="276" w:lineRule="auto"/>
              <w:jc w:val="center"/>
              <w:rPr>
                <w:sz w:val="24"/>
                <w:szCs w:val="24"/>
              </w:rPr>
            </w:pPr>
          </w:p>
        </w:tc>
        <w:tc>
          <w:tcPr>
            <w:tcW w:w="8494" w:type="dxa"/>
            <w:gridSpan w:val="6"/>
            <w:shd w:val="clear" w:color="auto" w:fill="B8CCE4"/>
          </w:tcPr>
          <w:p w:rsidR="005C2FCB" w:rsidRPr="005C2FCB" w:rsidRDefault="005C2FCB" w:rsidP="005C2FCB">
            <w:pPr>
              <w:widowControl/>
              <w:spacing w:line="276" w:lineRule="auto"/>
              <w:jc w:val="center"/>
              <w:rPr>
                <w:sz w:val="24"/>
                <w:szCs w:val="24"/>
              </w:rPr>
            </w:pPr>
            <w:r w:rsidRPr="005C2FCB">
              <w:rPr>
                <w:sz w:val="24"/>
                <w:szCs w:val="24"/>
              </w:rPr>
              <w:t xml:space="preserve">Поступление сточных вод в централизованную систему водоотведения </w:t>
            </w:r>
          </w:p>
        </w:tc>
      </w:tr>
      <w:tr w:rsidR="005C2FCB" w:rsidRPr="005C2FCB" w:rsidTr="005C2FCB">
        <w:tc>
          <w:tcPr>
            <w:tcW w:w="1730" w:type="dxa"/>
            <w:vMerge/>
            <w:shd w:val="clear" w:color="auto" w:fill="B8CCE4"/>
          </w:tcPr>
          <w:p w:rsidR="005C2FCB" w:rsidRPr="005C2FCB" w:rsidRDefault="005C2FCB" w:rsidP="005C2FCB">
            <w:pPr>
              <w:widowControl/>
              <w:spacing w:line="276" w:lineRule="auto"/>
              <w:jc w:val="center"/>
              <w:rPr>
                <w:sz w:val="24"/>
                <w:szCs w:val="24"/>
                <w:highlight w:val="yellow"/>
              </w:rPr>
            </w:pPr>
          </w:p>
        </w:tc>
        <w:tc>
          <w:tcPr>
            <w:tcW w:w="4190" w:type="dxa"/>
            <w:gridSpan w:val="3"/>
            <w:shd w:val="clear" w:color="auto" w:fill="B8CCE4"/>
          </w:tcPr>
          <w:p w:rsidR="005C2FCB" w:rsidRPr="005C2FCB" w:rsidRDefault="005C2FCB" w:rsidP="005C2FCB">
            <w:pPr>
              <w:widowControl/>
              <w:spacing w:line="276" w:lineRule="auto"/>
              <w:jc w:val="center"/>
              <w:rPr>
                <w:sz w:val="24"/>
                <w:szCs w:val="24"/>
              </w:rPr>
            </w:pPr>
            <w:r w:rsidRPr="005C2FCB">
              <w:rPr>
                <w:sz w:val="24"/>
                <w:szCs w:val="24"/>
              </w:rPr>
              <w:t>Фактическое</w:t>
            </w:r>
          </w:p>
        </w:tc>
        <w:tc>
          <w:tcPr>
            <w:tcW w:w="4304" w:type="dxa"/>
            <w:gridSpan w:val="3"/>
            <w:shd w:val="clear" w:color="auto" w:fill="B8CCE4"/>
          </w:tcPr>
          <w:p w:rsidR="005C2FCB" w:rsidRPr="005C2FCB" w:rsidRDefault="005C2FCB" w:rsidP="005C2FCB">
            <w:pPr>
              <w:widowControl/>
              <w:spacing w:line="276" w:lineRule="auto"/>
              <w:jc w:val="center"/>
              <w:rPr>
                <w:sz w:val="24"/>
                <w:szCs w:val="24"/>
              </w:rPr>
            </w:pPr>
            <w:r w:rsidRPr="005C2FCB">
              <w:rPr>
                <w:sz w:val="24"/>
                <w:szCs w:val="24"/>
              </w:rPr>
              <w:t>Ожидаемое</w:t>
            </w:r>
          </w:p>
        </w:tc>
      </w:tr>
      <w:tr w:rsidR="005C2FCB" w:rsidRPr="005C2FCB" w:rsidTr="005C2FCB">
        <w:tc>
          <w:tcPr>
            <w:tcW w:w="1730" w:type="dxa"/>
            <w:vMerge/>
            <w:shd w:val="clear" w:color="auto" w:fill="B8CCE4"/>
          </w:tcPr>
          <w:p w:rsidR="005C2FCB" w:rsidRPr="005C2FCB" w:rsidRDefault="005C2FCB" w:rsidP="005C2FCB">
            <w:pPr>
              <w:widowControl/>
              <w:spacing w:line="276" w:lineRule="auto"/>
              <w:jc w:val="center"/>
              <w:rPr>
                <w:sz w:val="24"/>
                <w:szCs w:val="24"/>
                <w:highlight w:val="yellow"/>
              </w:rPr>
            </w:pPr>
          </w:p>
        </w:tc>
        <w:tc>
          <w:tcPr>
            <w:tcW w:w="121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Годовое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
        </w:tc>
        <w:tc>
          <w:tcPr>
            <w:tcW w:w="1560"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Суточное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417"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Макс. суточное тыс.</w:t>
            </w:r>
          </w:p>
          <w:p w:rsidR="005C2FCB" w:rsidRPr="005C2FCB" w:rsidRDefault="005C2FCB" w:rsidP="005C2FCB">
            <w:pPr>
              <w:widowControl/>
              <w:spacing w:line="276" w:lineRule="auto"/>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50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Годовое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
        </w:tc>
        <w:tc>
          <w:tcPr>
            <w:tcW w:w="1503"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Суточное</w:t>
            </w:r>
          </w:p>
          <w:p w:rsidR="005C2FCB" w:rsidRPr="005C2FCB" w:rsidRDefault="005C2FCB" w:rsidP="005C2FCB">
            <w:pPr>
              <w:widowControl/>
              <w:spacing w:line="276" w:lineRule="auto"/>
              <w:jc w:val="center"/>
              <w:rPr>
                <w:sz w:val="24"/>
                <w:szCs w:val="24"/>
              </w:rPr>
            </w:pPr>
            <w:r w:rsidRPr="005C2FCB">
              <w:rPr>
                <w:sz w:val="24"/>
                <w:szCs w:val="24"/>
              </w:rPr>
              <w:t>тыс</w:t>
            </w: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c>
          <w:tcPr>
            <w:tcW w:w="1298" w:type="dxa"/>
            <w:shd w:val="clear" w:color="auto" w:fill="B8CCE4"/>
          </w:tcPr>
          <w:p w:rsidR="005C2FCB" w:rsidRPr="005C2FCB" w:rsidRDefault="005C2FCB" w:rsidP="005C2FCB">
            <w:pPr>
              <w:widowControl/>
              <w:spacing w:line="276" w:lineRule="auto"/>
              <w:jc w:val="center"/>
              <w:rPr>
                <w:sz w:val="24"/>
                <w:szCs w:val="24"/>
              </w:rPr>
            </w:pPr>
            <w:r w:rsidRPr="005C2FCB">
              <w:rPr>
                <w:sz w:val="24"/>
                <w:szCs w:val="24"/>
              </w:rPr>
              <w:t>Макс. суточное тыс.</w:t>
            </w:r>
          </w:p>
          <w:p w:rsidR="005C2FCB" w:rsidRPr="005C2FCB" w:rsidRDefault="005C2FCB" w:rsidP="005C2FCB">
            <w:pPr>
              <w:widowControl/>
              <w:spacing w:line="276" w:lineRule="auto"/>
              <w:jc w:val="center"/>
              <w:rPr>
                <w:sz w:val="24"/>
                <w:szCs w:val="24"/>
              </w:rPr>
            </w:pPr>
            <w:proofErr w:type="gramStart"/>
            <w:r w:rsidRPr="005C2FCB">
              <w:rPr>
                <w:sz w:val="24"/>
                <w:szCs w:val="24"/>
              </w:rPr>
              <w:t>м</w:t>
            </w:r>
            <w:proofErr w:type="gramEnd"/>
            <w:r w:rsidRPr="005C2FCB">
              <w:rPr>
                <w:sz w:val="24"/>
                <w:szCs w:val="24"/>
              </w:rPr>
              <w:t>³/</w:t>
            </w:r>
            <w:proofErr w:type="spellStart"/>
            <w:r w:rsidRPr="005C2FCB">
              <w:rPr>
                <w:sz w:val="24"/>
                <w:szCs w:val="24"/>
              </w:rPr>
              <w:t>сут</w:t>
            </w:r>
            <w:proofErr w:type="spellEnd"/>
          </w:p>
        </w:tc>
      </w:tr>
      <w:tr w:rsidR="005C2FCB" w:rsidRPr="005C2FCB" w:rsidTr="005C2FCB">
        <w:tc>
          <w:tcPr>
            <w:tcW w:w="1730" w:type="dxa"/>
          </w:tcPr>
          <w:p w:rsidR="005C2FCB" w:rsidRPr="005C2FCB" w:rsidRDefault="005C2FCB" w:rsidP="005C2FCB">
            <w:pPr>
              <w:widowControl/>
              <w:spacing w:line="276" w:lineRule="auto"/>
              <w:rPr>
                <w:sz w:val="24"/>
                <w:szCs w:val="24"/>
              </w:rPr>
            </w:pPr>
            <w:r w:rsidRPr="005C2FCB">
              <w:rPr>
                <w:sz w:val="24"/>
                <w:szCs w:val="24"/>
              </w:rPr>
              <w:t>Поступление сточных вод</w:t>
            </w:r>
          </w:p>
        </w:tc>
        <w:tc>
          <w:tcPr>
            <w:tcW w:w="1213" w:type="dxa"/>
          </w:tcPr>
          <w:p w:rsidR="005C2FCB" w:rsidRPr="005C2FCB" w:rsidRDefault="005C2FCB" w:rsidP="005C2FCB">
            <w:pPr>
              <w:widowControl/>
              <w:spacing w:line="276" w:lineRule="auto"/>
              <w:jc w:val="center"/>
              <w:rPr>
                <w:sz w:val="24"/>
                <w:szCs w:val="24"/>
              </w:rPr>
            </w:pPr>
            <w:r w:rsidRPr="005C2FCB">
              <w:rPr>
                <w:sz w:val="24"/>
                <w:szCs w:val="24"/>
              </w:rPr>
              <w:t>39,92</w:t>
            </w:r>
          </w:p>
        </w:tc>
        <w:tc>
          <w:tcPr>
            <w:tcW w:w="1560" w:type="dxa"/>
          </w:tcPr>
          <w:p w:rsidR="005C2FCB" w:rsidRPr="005C2FCB" w:rsidRDefault="005C2FCB" w:rsidP="005C2FCB">
            <w:pPr>
              <w:widowControl/>
              <w:spacing w:line="276" w:lineRule="auto"/>
              <w:jc w:val="center"/>
              <w:rPr>
                <w:sz w:val="24"/>
                <w:szCs w:val="24"/>
              </w:rPr>
            </w:pPr>
            <w:r w:rsidRPr="005C2FCB">
              <w:rPr>
                <w:sz w:val="24"/>
                <w:szCs w:val="24"/>
              </w:rPr>
              <w:t>0,11</w:t>
            </w:r>
          </w:p>
        </w:tc>
        <w:tc>
          <w:tcPr>
            <w:tcW w:w="1417" w:type="dxa"/>
          </w:tcPr>
          <w:p w:rsidR="005C2FCB" w:rsidRPr="005C2FCB" w:rsidRDefault="005C2FCB" w:rsidP="005C2FCB">
            <w:pPr>
              <w:widowControl/>
              <w:spacing w:line="276" w:lineRule="auto"/>
              <w:jc w:val="center"/>
              <w:rPr>
                <w:sz w:val="24"/>
                <w:szCs w:val="24"/>
              </w:rPr>
            </w:pPr>
            <w:r w:rsidRPr="005C2FCB">
              <w:rPr>
                <w:sz w:val="24"/>
                <w:szCs w:val="24"/>
              </w:rPr>
              <w:t>0,1,2</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54,75</w:t>
            </w:r>
          </w:p>
        </w:tc>
        <w:tc>
          <w:tcPr>
            <w:tcW w:w="1503" w:type="dxa"/>
          </w:tcPr>
          <w:p w:rsidR="005C2FCB" w:rsidRPr="005C2FCB" w:rsidRDefault="005C2FCB" w:rsidP="005C2FCB">
            <w:pPr>
              <w:widowControl/>
              <w:spacing w:line="276" w:lineRule="auto"/>
              <w:jc w:val="center"/>
              <w:rPr>
                <w:sz w:val="24"/>
                <w:szCs w:val="24"/>
              </w:rPr>
            </w:pPr>
            <w:r w:rsidRPr="005C2FCB">
              <w:rPr>
                <w:sz w:val="24"/>
                <w:szCs w:val="24"/>
              </w:rPr>
              <w:t>0,15</w:t>
            </w:r>
          </w:p>
        </w:tc>
        <w:tc>
          <w:tcPr>
            <w:tcW w:w="1298" w:type="dxa"/>
          </w:tcPr>
          <w:p w:rsidR="005C2FCB" w:rsidRPr="005C2FCB" w:rsidRDefault="005C2FCB" w:rsidP="005C2FCB">
            <w:pPr>
              <w:widowControl/>
              <w:spacing w:line="276" w:lineRule="auto"/>
              <w:jc w:val="center"/>
              <w:rPr>
                <w:sz w:val="24"/>
                <w:szCs w:val="24"/>
              </w:rPr>
            </w:pPr>
            <w:r w:rsidRPr="005C2FCB">
              <w:rPr>
                <w:sz w:val="24"/>
                <w:szCs w:val="24"/>
              </w:rPr>
              <w:t>0.2</w:t>
            </w:r>
          </w:p>
        </w:tc>
      </w:tr>
      <w:tr w:rsidR="005C2FCB" w:rsidRPr="005C2FCB" w:rsidTr="005C2FCB">
        <w:tc>
          <w:tcPr>
            <w:tcW w:w="1730" w:type="dxa"/>
          </w:tcPr>
          <w:p w:rsidR="005C2FCB" w:rsidRPr="005C2FCB" w:rsidRDefault="005C2FCB" w:rsidP="005C2FCB">
            <w:pPr>
              <w:widowControl/>
              <w:spacing w:line="276" w:lineRule="auto"/>
              <w:rPr>
                <w:sz w:val="24"/>
                <w:szCs w:val="24"/>
              </w:rPr>
            </w:pPr>
          </w:p>
        </w:tc>
        <w:tc>
          <w:tcPr>
            <w:tcW w:w="1213" w:type="dxa"/>
          </w:tcPr>
          <w:p w:rsidR="005C2FCB" w:rsidRPr="005C2FCB" w:rsidRDefault="005C2FCB" w:rsidP="005C2FCB">
            <w:pPr>
              <w:widowControl/>
              <w:spacing w:line="276" w:lineRule="auto"/>
              <w:jc w:val="center"/>
              <w:rPr>
                <w:sz w:val="24"/>
                <w:szCs w:val="24"/>
              </w:rPr>
            </w:pPr>
          </w:p>
        </w:tc>
        <w:tc>
          <w:tcPr>
            <w:tcW w:w="1560" w:type="dxa"/>
          </w:tcPr>
          <w:p w:rsidR="005C2FCB" w:rsidRPr="005C2FCB" w:rsidRDefault="005C2FCB" w:rsidP="005C2FCB">
            <w:pPr>
              <w:widowControl/>
              <w:spacing w:line="276" w:lineRule="auto"/>
              <w:jc w:val="center"/>
              <w:rPr>
                <w:sz w:val="24"/>
                <w:szCs w:val="24"/>
              </w:rPr>
            </w:pPr>
          </w:p>
        </w:tc>
        <w:tc>
          <w:tcPr>
            <w:tcW w:w="1417" w:type="dxa"/>
          </w:tcPr>
          <w:p w:rsidR="005C2FCB" w:rsidRPr="005C2FCB" w:rsidRDefault="005C2FCB" w:rsidP="005C2FCB">
            <w:pPr>
              <w:widowControl/>
              <w:spacing w:line="276" w:lineRule="auto"/>
              <w:jc w:val="center"/>
              <w:rPr>
                <w:sz w:val="24"/>
                <w:szCs w:val="24"/>
              </w:rPr>
            </w:pPr>
          </w:p>
        </w:tc>
        <w:tc>
          <w:tcPr>
            <w:tcW w:w="1503" w:type="dxa"/>
          </w:tcPr>
          <w:p w:rsidR="005C2FCB" w:rsidRPr="005C2FCB" w:rsidRDefault="005C2FCB" w:rsidP="005C2FCB">
            <w:pPr>
              <w:widowControl/>
              <w:spacing w:line="276" w:lineRule="auto"/>
              <w:jc w:val="center"/>
              <w:rPr>
                <w:sz w:val="24"/>
                <w:szCs w:val="24"/>
              </w:rPr>
            </w:pPr>
          </w:p>
        </w:tc>
        <w:tc>
          <w:tcPr>
            <w:tcW w:w="1503" w:type="dxa"/>
          </w:tcPr>
          <w:p w:rsidR="005C2FCB" w:rsidRPr="005C2FCB" w:rsidRDefault="005C2FCB" w:rsidP="005C2FCB">
            <w:pPr>
              <w:widowControl/>
              <w:spacing w:line="276" w:lineRule="auto"/>
              <w:jc w:val="center"/>
              <w:rPr>
                <w:sz w:val="24"/>
                <w:szCs w:val="24"/>
              </w:rPr>
            </w:pPr>
          </w:p>
        </w:tc>
        <w:tc>
          <w:tcPr>
            <w:tcW w:w="1298" w:type="dxa"/>
          </w:tcPr>
          <w:p w:rsidR="005C2FCB" w:rsidRPr="005C2FCB" w:rsidRDefault="005C2FCB" w:rsidP="005C2FCB">
            <w:pPr>
              <w:widowControl/>
              <w:spacing w:line="276" w:lineRule="auto"/>
              <w:jc w:val="center"/>
              <w:rPr>
                <w:sz w:val="24"/>
                <w:szCs w:val="24"/>
              </w:rPr>
            </w:pPr>
          </w:p>
        </w:tc>
      </w:tr>
    </w:tbl>
    <w:p w:rsidR="005C2FCB" w:rsidRPr="005C2FCB" w:rsidRDefault="005C2FCB" w:rsidP="005C2FCB">
      <w:pPr>
        <w:widowControl/>
        <w:spacing w:line="276" w:lineRule="auto"/>
        <w:contextualSpacing/>
        <w:jc w:val="both"/>
        <w:rPr>
          <w:sz w:val="28"/>
          <w:szCs w:val="28"/>
        </w:rPr>
      </w:pPr>
    </w:p>
    <w:p w:rsidR="005C2FCB" w:rsidRPr="005C2FCB" w:rsidRDefault="005C2FCB" w:rsidP="005C2FCB">
      <w:pPr>
        <w:widowControl/>
        <w:numPr>
          <w:ilvl w:val="2"/>
          <w:numId w:val="28"/>
        </w:numPr>
        <w:autoSpaceDE/>
        <w:autoSpaceDN/>
        <w:adjustRightInd/>
        <w:spacing w:after="200" w:line="276" w:lineRule="auto"/>
        <w:contextualSpacing/>
        <w:rPr>
          <w:b/>
          <w:bCs/>
          <w:sz w:val="28"/>
          <w:szCs w:val="28"/>
        </w:rPr>
      </w:pPr>
      <w:r w:rsidRPr="005C2FCB">
        <w:rPr>
          <w:b/>
          <w:bCs/>
          <w:sz w:val="28"/>
          <w:szCs w:val="28"/>
        </w:rPr>
        <w:t xml:space="preserve"> Структура централизованной системы водоотведения.</w:t>
      </w:r>
    </w:p>
    <w:p w:rsidR="005C2FCB" w:rsidRPr="005C2FCB" w:rsidRDefault="005C2FCB" w:rsidP="005C2FCB">
      <w:pPr>
        <w:widowControl/>
        <w:spacing w:line="276" w:lineRule="auto"/>
        <w:contextualSpacing/>
        <w:jc w:val="both"/>
        <w:rPr>
          <w:sz w:val="28"/>
          <w:szCs w:val="28"/>
        </w:rPr>
      </w:pPr>
      <w:r w:rsidRPr="005C2FCB">
        <w:rPr>
          <w:sz w:val="28"/>
          <w:szCs w:val="28"/>
        </w:rPr>
        <w:t>Сточные воды от жилых домов и предприятий собираются в центральный коллектор диаметром 300 мм</w:t>
      </w:r>
      <w:proofErr w:type="gramStart"/>
      <w:r w:rsidRPr="005C2FCB">
        <w:rPr>
          <w:sz w:val="28"/>
          <w:szCs w:val="28"/>
        </w:rPr>
        <w:t>.</w:t>
      </w:r>
      <w:proofErr w:type="gramEnd"/>
      <w:r w:rsidRPr="005C2FCB">
        <w:rPr>
          <w:sz w:val="28"/>
          <w:szCs w:val="28"/>
        </w:rPr>
        <w:t xml:space="preserve"> </w:t>
      </w:r>
      <w:proofErr w:type="gramStart"/>
      <w:r w:rsidRPr="005C2FCB">
        <w:rPr>
          <w:sz w:val="28"/>
          <w:szCs w:val="28"/>
        </w:rPr>
        <w:t>и</w:t>
      </w:r>
      <w:proofErr w:type="gramEnd"/>
      <w:r w:rsidRPr="005C2FCB">
        <w:rPr>
          <w:sz w:val="28"/>
          <w:szCs w:val="28"/>
        </w:rPr>
        <w:t xml:space="preserve"> самотеком доходят до канализационно-насосной станции №1. Центральный коллектор выполнен из чугунной трубы диаметром 300мм. износ -85%. Из канализационно-насосной станции №1 направляется в напорную канализацию до канализационно-насосной станции №2 и далее в канализационно-насосную станцию №4 затем в канализационные очистные сооружения</w:t>
      </w:r>
      <w:proofErr w:type="gramStart"/>
      <w:r w:rsidRPr="005C2FCB">
        <w:rPr>
          <w:sz w:val="28"/>
          <w:szCs w:val="28"/>
        </w:rPr>
        <w:t xml:space="preserve"> .</w:t>
      </w:r>
      <w:proofErr w:type="gramEnd"/>
      <w:r w:rsidRPr="005C2FCB">
        <w:rPr>
          <w:sz w:val="28"/>
          <w:szCs w:val="28"/>
        </w:rPr>
        <w:t xml:space="preserve"> Напорная канализация выполнена их стальной трубы диаметром 159мм. износ 85%. </w:t>
      </w:r>
    </w:p>
    <w:p w:rsidR="005C2FCB" w:rsidRPr="005C2FCB" w:rsidRDefault="005C2FCB" w:rsidP="005C2FCB">
      <w:pPr>
        <w:widowControl/>
        <w:spacing w:line="276" w:lineRule="auto"/>
        <w:ind w:firstLine="708"/>
        <w:contextualSpacing/>
        <w:jc w:val="both"/>
        <w:rPr>
          <w:sz w:val="28"/>
          <w:szCs w:val="28"/>
        </w:rPr>
      </w:pPr>
    </w:p>
    <w:p w:rsidR="005C2FCB" w:rsidRPr="005C2FCB" w:rsidRDefault="005C2FCB" w:rsidP="005C2FCB">
      <w:pPr>
        <w:widowControl/>
        <w:numPr>
          <w:ilvl w:val="2"/>
          <w:numId w:val="28"/>
        </w:numPr>
        <w:autoSpaceDE/>
        <w:autoSpaceDN/>
        <w:adjustRightInd/>
        <w:spacing w:after="200" w:line="276" w:lineRule="auto"/>
        <w:contextualSpacing/>
        <w:rPr>
          <w:b/>
          <w:bCs/>
          <w:sz w:val="28"/>
          <w:szCs w:val="28"/>
        </w:rPr>
      </w:pPr>
      <w:r w:rsidRPr="005C2FCB">
        <w:rPr>
          <w:b/>
          <w:bCs/>
          <w:sz w:val="28"/>
          <w:szCs w:val="28"/>
        </w:rPr>
        <w:t xml:space="preserve"> Расчет требуемой мощности очистных сооружений.</w:t>
      </w:r>
    </w:p>
    <w:p w:rsidR="005C2FCB" w:rsidRPr="005C2FCB" w:rsidRDefault="005C2FCB" w:rsidP="005C2FCB">
      <w:pPr>
        <w:widowControl/>
        <w:spacing w:line="276" w:lineRule="auto"/>
        <w:ind w:firstLine="709"/>
        <w:jc w:val="both"/>
        <w:rPr>
          <w:bCs/>
          <w:sz w:val="28"/>
          <w:szCs w:val="28"/>
        </w:rPr>
      </w:pP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В</w:t>
      </w:r>
      <w:proofErr w:type="gramEnd"/>
      <w:r w:rsidRPr="005C2FCB">
        <w:rPr>
          <w:bCs/>
          <w:sz w:val="28"/>
          <w:szCs w:val="28"/>
        </w:rPr>
        <w:t xml:space="preserve"> с. </w:t>
      </w:r>
      <w:proofErr w:type="spellStart"/>
      <w:r w:rsidRPr="005C2FCB">
        <w:rPr>
          <w:sz w:val="28"/>
          <w:szCs w:val="28"/>
        </w:rPr>
        <w:t>Савруха</w:t>
      </w:r>
      <w:proofErr w:type="spellEnd"/>
      <w:r w:rsidRPr="005C2FCB">
        <w:rPr>
          <w:bCs/>
          <w:sz w:val="28"/>
          <w:szCs w:val="28"/>
        </w:rPr>
        <w:t xml:space="preserve"> рекомендуется централизованная система водоотведения.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обеспечения в полном объеме села централизованной канализацией потребуется прокладка напорных коллекторов протяженностью до 6,5 км, строительство не менее трех канализационных насосных станций и реконструкция существующей системы водоотведения  протяженностью 5км., строительство очистных сооружений производительностью до 0,2 тыс. м3/сутки. </w:t>
      </w:r>
    </w:p>
    <w:p w:rsidR="005C2FCB" w:rsidRPr="005C2FCB" w:rsidRDefault="005C2FCB" w:rsidP="005C2FCB">
      <w:pPr>
        <w:widowControl/>
        <w:spacing w:line="276" w:lineRule="auto"/>
        <w:ind w:firstLine="709"/>
        <w:jc w:val="both"/>
        <w:rPr>
          <w:bCs/>
          <w:sz w:val="28"/>
          <w:szCs w:val="28"/>
        </w:rPr>
      </w:pPr>
      <w:r w:rsidRPr="005C2FCB">
        <w:rPr>
          <w:bCs/>
          <w:sz w:val="28"/>
          <w:szCs w:val="28"/>
        </w:rPr>
        <w:t>Строительство централизованной канализации и модульных очистных сооружений с. Северный Ключ.</w:t>
      </w:r>
    </w:p>
    <w:p w:rsidR="005C2FCB" w:rsidRPr="005C2FCB" w:rsidRDefault="005C2FCB" w:rsidP="005C2FCB">
      <w:pPr>
        <w:widowControl/>
        <w:spacing w:line="276" w:lineRule="auto"/>
        <w:jc w:val="both"/>
        <w:rPr>
          <w:bCs/>
          <w:sz w:val="28"/>
          <w:szCs w:val="28"/>
        </w:rPr>
      </w:pPr>
      <w:r w:rsidRPr="005C2FCB">
        <w:rPr>
          <w:bCs/>
          <w:sz w:val="28"/>
          <w:szCs w:val="28"/>
        </w:rPr>
        <w:t xml:space="preserve">Расчетные параметры очистных сооружений с. </w:t>
      </w:r>
      <w:proofErr w:type="spellStart"/>
      <w:r w:rsidRPr="005C2FCB">
        <w:rPr>
          <w:bCs/>
          <w:sz w:val="28"/>
          <w:szCs w:val="28"/>
        </w:rPr>
        <w:t>Свруха</w:t>
      </w:r>
      <w:proofErr w:type="spellEnd"/>
      <w:r w:rsidRPr="005C2FCB">
        <w:rPr>
          <w:bCs/>
          <w:sz w:val="28"/>
          <w:szCs w:val="28"/>
        </w:rPr>
        <w:t xml:space="preserve">  приведены в    таблице 20</w:t>
      </w:r>
    </w:p>
    <w:p w:rsidR="005C2FCB" w:rsidRPr="005C2FCB" w:rsidRDefault="005C2FCB" w:rsidP="005C2FCB">
      <w:pPr>
        <w:widowControl/>
        <w:spacing w:line="276" w:lineRule="auto"/>
        <w:ind w:firstLine="709"/>
        <w:jc w:val="both"/>
        <w:rPr>
          <w:bCs/>
          <w:sz w:val="28"/>
          <w:szCs w:val="28"/>
        </w:rPr>
      </w:pPr>
      <w:r w:rsidRPr="005C2FCB">
        <w:rPr>
          <w:bCs/>
          <w:sz w:val="28"/>
          <w:szCs w:val="28"/>
        </w:rPr>
        <w:t>Таблица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410"/>
      </w:tblGrid>
      <w:tr w:rsidR="005C2FCB" w:rsidRPr="005C2FCB" w:rsidTr="005C2FCB">
        <w:tc>
          <w:tcPr>
            <w:tcW w:w="6487" w:type="dxa"/>
            <w:shd w:val="clear" w:color="auto" w:fill="C6D9F1"/>
          </w:tcPr>
          <w:p w:rsidR="005C2FCB" w:rsidRPr="005C2FCB" w:rsidRDefault="005C2FCB" w:rsidP="005C2FCB">
            <w:pPr>
              <w:widowControl/>
              <w:spacing w:line="276" w:lineRule="auto"/>
              <w:jc w:val="both"/>
              <w:rPr>
                <w:bCs/>
                <w:sz w:val="24"/>
                <w:szCs w:val="24"/>
              </w:rPr>
            </w:pPr>
            <w:r w:rsidRPr="005C2FCB">
              <w:rPr>
                <w:bCs/>
                <w:sz w:val="24"/>
                <w:szCs w:val="24"/>
              </w:rPr>
              <w:t>Наименование показателей</w:t>
            </w:r>
          </w:p>
        </w:tc>
        <w:tc>
          <w:tcPr>
            <w:tcW w:w="2410" w:type="dxa"/>
            <w:shd w:val="clear" w:color="auto" w:fill="C6D9F1"/>
          </w:tcPr>
          <w:p w:rsidR="005C2FCB" w:rsidRPr="005C2FCB" w:rsidRDefault="005C2FCB" w:rsidP="005C2FCB">
            <w:pPr>
              <w:widowControl/>
              <w:spacing w:line="276" w:lineRule="auto"/>
              <w:jc w:val="both"/>
              <w:rPr>
                <w:bCs/>
                <w:sz w:val="24"/>
                <w:szCs w:val="24"/>
              </w:rPr>
            </w:pPr>
            <w:r w:rsidRPr="005C2FCB">
              <w:rPr>
                <w:bCs/>
                <w:sz w:val="24"/>
                <w:szCs w:val="24"/>
              </w:rPr>
              <w:t xml:space="preserve"> Расчетные значения</w:t>
            </w:r>
          </w:p>
        </w:tc>
      </w:tr>
      <w:tr w:rsidR="005C2FCB" w:rsidRPr="005C2FCB" w:rsidTr="005C2FCB">
        <w:tc>
          <w:tcPr>
            <w:tcW w:w="6487" w:type="dxa"/>
            <w:shd w:val="clear" w:color="auto" w:fill="auto"/>
          </w:tcPr>
          <w:p w:rsidR="005C2FCB" w:rsidRPr="005C2FCB" w:rsidRDefault="005C2FCB" w:rsidP="005C2FCB">
            <w:pPr>
              <w:widowControl/>
              <w:spacing w:line="276" w:lineRule="auto"/>
              <w:jc w:val="both"/>
              <w:rPr>
                <w:bCs/>
                <w:sz w:val="24"/>
                <w:szCs w:val="24"/>
              </w:rPr>
            </w:pPr>
            <w:r w:rsidRPr="005C2FCB">
              <w:rPr>
                <w:bCs/>
                <w:sz w:val="24"/>
                <w:szCs w:val="24"/>
              </w:rPr>
              <w:t>Расход сточных вод с учетом собственных нужд:</w:t>
            </w:r>
          </w:p>
        </w:tc>
        <w:tc>
          <w:tcPr>
            <w:tcW w:w="2410" w:type="dxa"/>
            <w:shd w:val="clear" w:color="auto" w:fill="auto"/>
          </w:tcPr>
          <w:p w:rsidR="005C2FCB" w:rsidRPr="005C2FCB" w:rsidRDefault="005C2FCB" w:rsidP="005C2FCB">
            <w:pPr>
              <w:widowControl/>
              <w:spacing w:line="276" w:lineRule="auto"/>
              <w:jc w:val="both"/>
              <w:rPr>
                <w:bCs/>
                <w:sz w:val="24"/>
                <w:szCs w:val="24"/>
              </w:rPr>
            </w:pPr>
          </w:p>
        </w:tc>
      </w:tr>
      <w:tr w:rsidR="005C2FCB" w:rsidRPr="005C2FCB" w:rsidTr="005C2FCB">
        <w:tc>
          <w:tcPr>
            <w:tcW w:w="6487" w:type="dxa"/>
            <w:shd w:val="clear" w:color="auto" w:fill="auto"/>
          </w:tcPr>
          <w:p w:rsidR="005C2FCB" w:rsidRPr="005C2FCB" w:rsidRDefault="005C2FCB" w:rsidP="005C2FCB">
            <w:pPr>
              <w:widowControl/>
              <w:numPr>
                <w:ilvl w:val="0"/>
                <w:numId w:val="41"/>
              </w:numPr>
              <w:autoSpaceDE/>
              <w:autoSpaceDN/>
              <w:adjustRightInd/>
              <w:spacing w:after="200" w:line="276" w:lineRule="auto"/>
              <w:jc w:val="both"/>
              <w:rPr>
                <w:bCs/>
                <w:sz w:val="24"/>
                <w:szCs w:val="24"/>
              </w:rPr>
            </w:pPr>
            <w:r w:rsidRPr="005C2FCB">
              <w:rPr>
                <w:bCs/>
                <w:sz w:val="24"/>
                <w:szCs w:val="24"/>
              </w:rPr>
              <w:t>максимальный суточный м</w:t>
            </w:r>
            <w:r w:rsidRPr="005C2FCB">
              <w:rPr>
                <w:bCs/>
                <w:sz w:val="24"/>
                <w:szCs w:val="24"/>
                <w:vertAlign w:val="superscript"/>
              </w:rPr>
              <w:t>3</w:t>
            </w:r>
            <w:r w:rsidRPr="005C2FCB">
              <w:rPr>
                <w:bCs/>
                <w:sz w:val="24"/>
                <w:szCs w:val="24"/>
              </w:rPr>
              <w:t>/</w:t>
            </w:r>
            <w:proofErr w:type="spellStart"/>
            <w:r w:rsidRPr="005C2FCB">
              <w:rPr>
                <w:bCs/>
                <w:sz w:val="24"/>
                <w:szCs w:val="24"/>
              </w:rPr>
              <w:t>сут</w:t>
            </w:r>
            <w:proofErr w:type="spellEnd"/>
          </w:p>
        </w:tc>
        <w:tc>
          <w:tcPr>
            <w:tcW w:w="2410" w:type="dxa"/>
            <w:shd w:val="clear" w:color="auto" w:fill="auto"/>
          </w:tcPr>
          <w:p w:rsidR="005C2FCB" w:rsidRPr="005C2FCB" w:rsidRDefault="005C2FCB" w:rsidP="005C2FCB">
            <w:pPr>
              <w:widowControl/>
              <w:spacing w:line="276" w:lineRule="auto"/>
              <w:jc w:val="both"/>
              <w:rPr>
                <w:bCs/>
                <w:sz w:val="24"/>
                <w:szCs w:val="24"/>
              </w:rPr>
            </w:pPr>
            <w:r w:rsidRPr="005C2FCB">
              <w:rPr>
                <w:bCs/>
                <w:sz w:val="24"/>
                <w:szCs w:val="24"/>
              </w:rPr>
              <w:t>531,25</w:t>
            </w:r>
          </w:p>
        </w:tc>
      </w:tr>
      <w:tr w:rsidR="005C2FCB" w:rsidRPr="005C2FCB" w:rsidTr="005C2FCB">
        <w:tc>
          <w:tcPr>
            <w:tcW w:w="6487" w:type="dxa"/>
            <w:shd w:val="clear" w:color="auto" w:fill="auto"/>
          </w:tcPr>
          <w:p w:rsidR="005C2FCB" w:rsidRPr="005C2FCB" w:rsidRDefault="005C2FCB" w:rsidP="005C2FCB">
            <w:pPr>
              <w:widowControl/>
              <w:numPr>
                <w:ilvl w:val="0"/>
                <w:numId w:val="41"/>
              </w:numPr>
              <w:autoSpaceDE/>
              <w:autoSpaceDN/>
              <w:adjustRightInd/>
              <w:spacing w:after="200" w:line="276" w:lineRule="auto"/>
              <w:jc w:val="both"/>
              <w:rPr>
                <w:bCs/>
                <w:sz w:val="24"/>
                <w:szCs w:val="24"/>
              </w:rPr>
            </w:pPr>
            <w:proofErr w:type="gramStart"/>
            <w:r w:rsidRPr="005C2FCB">
              <w:rPr>
                <w:bCs/>
                <w:sz w:val="24"/>
                <w:szCs w:val="24"/>
              </w:rPr>
              <w:t>среднесуточный за год м</w:t>
            </w:r>
            <w:r w:rsidRPr="005C2FCB">
              <w:rPr>
                <w:bCs/>
                <w:sz w:val="24"/>
                <w:szCs w:val="24"/>
                <w:vertAlign w:val="superscript"/>
              </w:rPr>
              <w:t>3</w:t>
            </w:r>
            <w:r w:rsidRPr="005C2FCB">
              <w:rPr>
                <w:bCs/>
                <w:sz w:val="24"/>
                <w:szCs w:val="24"/>
              </w:rPr>
              <w:t>/</w:t>
            </w:r>
            <w:proofErr w:type="spellStart"/>
            <w:r w:rsidRPr="005C2FCB">
              <w:rPr>
                <w:bCs/>
                <w:sz w:val="24"/>
                <w:szCs w:val="24"/>
              </w:rPr>
              <w:t>сут</w:t>
            </w:r>
            <w:proofErr w:type="spellEnd"/>
            <w:proofErr w:type="gramEnd"/>
          </w:p>
        </w:tc>
        <w:tc>
          <w:tcPr>
            <w:tcW w:w="2410" w:type="dxa"/>
            <w:shd w:val="clear" w:color="auto" w:fill="auto"/>
          </w:tcPr>
          <w:p w:rsidR="005C2FCB" w:rsidRPr="005C2FCB" w:rsidRDefault="005C2FCB" w:rsidP="005C2FCB">
            <w:pPr>
              <w:widowControl/>
              <w:spacing w:line="276" w:lineRule="auto"/>
              <w:jc w:val="both"/>
              <w:rPr>
                <w:bCs/>
                <w:sz w:val="24"/>
                <w:szCs w:val="24"/>
              </w:rPr>
            </w:pPr>
            <w:r w:rsidRPr="005C2FCB">
              <w:rPr>
                <w:bCs/>
                <w:sz w:val="24"/>
                <w:szCs w:val="24"/>
              </w:rPr>
              <w:t>377,7</w:t>
            </w:r>
          </w:p>
        </w:tc>
      </w:tr>
      <w:tr w:rsidR="005C2FCB" w:rsidRPr="005C2FCB" w:rsidTr="005C2FCB">
        <w:tc>
          <w:tcPr>
            <w:tcW w:w="6487" w:type="dxa"/>
            <w:shd w:val="clear" w:color="auto" w:fill="auto"/>
          </w:tcPr>
          <w:p w:rsidR="005C2FCB" w:rsidRPr="005C2FCB" w:rsidRDefault="005C2FCB" w:rsidP="005C2FCB">
            <w:pPr>
              <w:widowControl/>
              <w:numPr>
                <w:ilvl w:val="0"/>
                <w:numId w:val="41"/>
              </w:numPr>
              <w:autoSpaceDE/>
              <w:autoSpaceDN/>
              <w:adjustRightInd/>
              <w:spacing w:after="200" w:line="276" w:lineRule="auto"/>
              <w:jc w:val="both"/>
              <w:rPr>
                <w:bCs/>
                <w:sz w:val="24"/>
                <w:szCs w:val="24"/>
              </w:rPr>
            </w:pPr>
            <w:r w:rsidRPr="005C2FCB">
              <w:rPr>
                <w:bCs/>
                <w:sz w:val="24"/>
                <w:szCs w:val="24"/>
              </w:rPr>
              <w:lastRenderedPageBreak/>
              <w:t>максимальный часовой приток сточных вод</w:t>
            </w:r>
            <w:proofErr w:type="gramStart"/>
            <w:r w:rsidRPr="005C2FCB">
              <w:rPr>
                <w:bCs/>
                <w:sz w:val="24"/>
                <w:szCs w:val="24"/>
              </w:rPr>
              <w:t>.</w:t>
            </w:r>
            <w:proofErr w:type="gramEnd"/>
            <w:r w:rsidRPr="005C2FCB">
              <w:rPr>
                <w:bCs/>
                <w:sz w:val="24"/>
                <w:szCs w:val="24"/>
              </w:rPr>
              <w:t xml:space="preserve"> </w:t>
            </w:r>
            <w:proofErr w:type="gramStart"/>
            <w:r w:rsidRPr="005C2FCB">
              <w:rPr>
                <w:bCs/>
                <w:sz w:val="24"/>
                <w:szCs w:val="24"/>
              </w:rPr>
              <w:t>м</w:t>
            </w:r>
            <w:proofErr w:type="gramEnd"/>
            <w:r w:rsidRPr="005C2FCB">
              <w:rPr>
                <w:bCs/>
                <w:sz w:val="24"/>
                <w:szCs w:val="24"/>
                <w:vertAlign w:val="superscript"/>
              </w:rPr>
              <w:t>3</w:t>
            </w:r>
            <w:r w:rsidRPr="005C2FCB">
              <w:rPr>
                <w:bCs/>
                <w:sz w:val="24"/>
                <w:szCs w:val="24"/>
              </w:rPr>
              <w:t>/час</w:t>
            </w:r>
          </w:p>
        </w:tc>
        <w:tc>
          <w:tcPr>
            <w:tcW w:w="2410" w:type="dxa"/>
            <w:shd w:val="clear" w:color="auto" w:fill="auto"/>
          </w:tcPr>
          <w:p w:rsidR="005C2FCB" w:rsidRPr="005C2FCB" w:rsidRDefault="005C2FCB" w:rsidP="005C2FCB">
            <w:pPr>
              <w:widowControl/>
              <w:spacing w:line="276" w:lineRule="auto"/>
              <w:jc w:val="both"/>
              <w:rPr>
                <w:bCs/>
                <w:sz w:val="24"/>
                <w:szCs w:val="24"/>
              </w:rPr>
            </w:pPr>
            <w:r w:rsidRPr="005C2FCB">
              <w:rPr>
                <w:bCs/>
                <w:sz w:val="24"/>
                <w:szCs w:val="24"/>
              </w:rPr>
              <w:t>52,7</w:t>
            </w:r>
          </w:p>
        </w:tc>
      </w:tr>
    </w:tbl>
    <w:p w:rsidR="005C2FCB" w:rsidRPr="005C2FCB" w:rsidRDefault="005C2FCB" w:rsidP="005C2FCB">
      <w:pPr>
        <w:widowControl/>
        <w:spacing w:line="276" w:lineRule="auto"/>
        <w:ind w:firstLine="709"/>
        <w:jc w:val="both"/>
        <w:rPr>
          <w:bCs/>
          <w:sz w:val="28"/>
          <w:szCs w:val="28"/>
        </w:rPr>
      </w:pP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 xml:space="preserve">Учитывая низкую численность населения, строительство централизованной канализации в </w:t>
      </w:r>
      <w:r w:rsidRPr="005C2FCB">
        <w:rPr>
          <w:sz w:val="28"/>
          <w:szCs w:val="28"/>
          <w:lang w:eastAsia="en-US"/>
        </w:rPr>
        <w:t xml:space="preserve">п. Антоновка,  п. Березовка, п. Вязовка, с. Александровка, п. Васильевка, п. Дмитриевка  </w:t>
      </w:r>
      <w:r w:rsidRPr="005C2FCB">
        <w:rPr>
          <w:bCs/>
          <w:sz w:val="28"/>
          <w:szCs w:val="28"/>
        </w:rPr>
        <w:t>на расчетный срок нерационально.</w:t>
      </w:r>
      <w:proofErr w:type="gramEnd"/>
      <w:r w:rsidRPr="005C2FCB">
        <w:rPr>
          <w:bCs/>
          <w:sz w:val="28"/>
          <w:szCs w:val="28"/>
        </w:rPr>
        <w:t xml:space="preserve"> На данных территориях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5C2FCB" w:rsidRPr="005C2FCB" w:rsidRDefault="005C2FCB" w:rsidP="005C2FCB">
      <w:pPr>
        <w:widowControl/>
        <w:spacing w:line="276" w:lineRule="auto"/>
        <w:ind w:firstLine="709"/>
        <w:jc w:val="both"/>
        <w:rPr>
          <w:bCs/>
          <w:sz w:val="28"/>
          <w:szCs w:val="28"/>
        </w:rPr>
      </w:pPr>
    </w:p>
    <w:p w:rsidR="005C2FCB" w:rsidRPr="005C2FCB" w:rsidRDefault="005C2FCB" w:rsidP="005C2FCB">
      <w:pPr>
        <w:widowControl/>
        <w:numPr>
          <w:ilvl w:val="2"/>
          <w:numId w:val="28"/>
        </w:numPr>
        <w:autoSpaceDE/>
        <w:autoSpaceDN/>
        <w:adjustRightInd/>
        <w:spacing w:after="200" w:line="276" w:lineRule="auto"/>
        <w:contextualSpacing/>
        <w:rPr>
          <w:b/>
          <w:bCs/>
          <w:sz w:val="28"/>
          <w:szCs w:val="28"/>
        </w:rPr>
      </w:pPr>
      <w:r w:rsidRPr="005C2FCB">
        <w:rPr>
          <w:b/>
          <w:bCs/>
          <w:sz w:val="28"/>
          <w:szCs w:val="28"/>
        </w:rPr>
        <w:t xml:space="preserve"> Анализ гидравлических режимов  и режимов работы элементов централизованной системы водоотведения.</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Централизованное водоотведение в сельском поселении </w:t>
      </w:r>
      <w:proofErr w:type="spellStart"/>
      <w:r w:rsidRPr="005C2FCB">
        <w:rPr>
          <w:sz w:val="28"/>
          <w:szCs w:val="28"/>
        </w:rPr>
        <w:t>Савруха</w:t>
      </w:r>
      <w:proofErr w:type="spellEnd"/>
      <w:r w:rsidRPr="005C2FCB">
        <w:rPr>
          <w:sz w:val="28"/>
          <w:szCs w:val="28"/>
        </w:rPr>
        <w:t xml:space="preserve">,      с. </w:t>
      </w:r>
      <w:proofErr w:type="spellStart"/>
      <w:r w:rsidRPr="005C2FCB">
        <w:rPr>
          <w:sz w:val="28"/>
          <w:szCs w:val="28"/>
        </w:rPr>
        <w:t>Савруха</w:t>
      </w:r>
      <w:proofErr w:type="spellEnd"/>
      <w:r w:rsidRPr="005C2FCB">
        <w:rPr>
          <w:sz w:val="28"/>
          <w:szCs w:val="28"/>
        </w:rPr>
        <w:t xml:space="preserve"> от жилой застройки по самотечному коллектору отводится до КНС-1, через колодец-гаситель по напорному коллектору поступает в КНС-2. Затем КНС-1 перекачивает в самотечный коллектор и в очистные сооружения. Расчет </w:t>
      </w:r>
      <w:proofErr w:type="gramStart"/>
      <w:r w:rsidRPr="005C2FCB">
        <w:rPr>
          <w:sz w:val="28"/>
          <w:szCs w:val="28"/>
        </w:rPr>
        <w:t>сточных</w:t>
      </w:r>
      <w:proofErr w:type="gramEnd"/>
      <w:r w:rsidRPr="005C2FCB">
        <w:rPr>
          <w:sz w:val="28"/>
          <w:szCs w:val="28"/>
        </w:rPr>
        <w:t xml:space="preserve"> </w:t>
      </w:r>
      <w:proofErr w:type="spellStart"/>
      <w:r w:rsidRPr="005C2FCB">
        <w:rPr>
          <w:sz w:val="28"/>
          <w:szCs w:val="28"/>
        </w:rPr>
        <w:t>водд</w:t>
      </w:r>
      <w:proofErr w:type="spellEnd"/>
      <w:r w:rsidRPr="005C2FCB">
        <w:rPr>
          <w:sz w:val="28"/>
          <w:szCs w:val="28"/>
        </w:rPr>
        <w:t xml:space="preserve"> по каждой насосной станции приведен в таблице 6</w:t>
      </w:r>
    </w:p>
    <w:p w:rsidR="005C2FCB" w:rsidRPr="005C2FCB" w:rsidRDefault="005C2FCB" w:rsidP="005C2FCB">
      <w:pPr>
        <w:widowControl/>
        <w:spacing w:line="276" w:lineRule="auto"/>
        <w:ind w:firstLine="708"/>
        <w:contextualSpacing/>
        <w:jc w:val="both"/>
        <w:rPr>
          <w:sz w:val="28"/>
          <w:szCs w:val="28"/>
        </w:rPr>
      </w:pPr>
      <w:r w:rsidRPr="005C2FCB">
        <w:rPr>
          <w:sz w:val="28"/>
          <w:szCs w:val="28"/>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60"/>
        <w:gridCol w:w="2660"/>
        <w:gridCol w:w="2661"/>
      </w:tblGrid>
      <w:tr w:rsidR="005C2FCB" w:rsidRPr="005C2FCB" w:rsidTr="005C2FCB">
        <w:tc>
          <w:tcPr>
            <w:tcW w:w="2660" w:type="dxa"/>
            <w:shd w:val="clear" w:color="auto" w:fill="C6D9F1"/>
          </w:tcPr>
          <w:p w:rsidR="005C2FCB" w:rsidRPr="005C2FCB" w:rsidRDefault="005C2FCB" w:rsidP="005C2FCB">
            <w:pPr>
              <w:widowControl/>
              <w:spacing w:line="276" w:lineRule="auto"/>
              <w:contextualSpacing/>
              <w:jc w:val="both"/>
              <w:rPr>
                <w:sz w:val="24"/>
                <w:szCs w:val="24"/>
              </w:rPr>
            </w:pPr>
            <w:r w:rsidRPr="005C2FCB">
              <w:rPr>
                <w:sz w:val="24"/>
                <w:szCs w:val="24"/>
              </w:rPr>
              <w:t>Наименование</w:t>
            </w:r>
          </w:p>
        </w:tc>
        <w:tc>
          <w:tcPr>
            <w:tcW w:w="2660" w:type="dxa"/>
            <w:shd w:val="clear" w:color="auto" w:fill="C6D9F1"/>
          </w:tcPr>
          <w:p w:rsidR="005C2FCB" w:rsidRPr="005C2FCB" w:rsidRDefault="005C2FCB" w:rsidP="005C2FCB">
            <w:pPr>
              <w:widowControl/>
              <w:spacing w:line="276" w:lineRule="auto"/>
              <w:contextualSpacing/>
              <w:jc w:val="both"/>
              <w:rPr>
                <w:sz w:val="24"/>
                <w:szCs w:val="24"/>
              </w:rPr>
            </w:pPr>
            <w:r w:rsidRPr="005C2FCB">
              <w:rPr>
                <w:sz w:val="24"/>
                <w:szCs w:val="24"/>
              </w:rPr>
              <w:t>Среднесуточный расход м</w:t>
            </w:r>
            <w:r w:rsidRPr="005C2FCB">
              <w:rPr>
                <w:sz w:val="24"/>
                <w:szCs w:val="24"/>
                <w:vertAlign w:val="superscript"/>
              </w:rPr>
              <w:t>3</w:t>
            </w:r>
            <w:r w:rsidRPr="005C2FCB">
              <w:rPr>
                <w:sz w:val="24"/>
                <w:szCs w:val="24"/>
              </w:rPr>
              <w:t>/</w:t>
            </w:r>
            <w:proofErr w:type="spellStart"/>
            <w:r w:rsidRPr="005C2FCB">
              <w:rPr>
                <w:sz w:val="24"/>
                <w:szCs w:val="24"/>
              </w:rPr>
              <w:t>сут</w:t>
            </w:r>
            <w:proofErr w:type="spellEnd"/>
            <w:r w:rsidRPr="005C2FCB">
              <w:rPr>
                <w:sz w:val="24"/>
                <w:szCs w:val="24"/>
              </w:rPr>
              <w:t>.</w:t>
            </w:r>
          </w:p>
        </w:tc>
        <w:tc>
          <w:tcPr>
            <w:tcW w:w="2660" w:type="dxa"/>
            <w:shd w:val="clear" w:color="auto" w:fill="C6D9F1"/>
          </w:tcPr>
          <w:p w:rsidR="005C2FCB" w:rsidRPr="005C2FCB" w:rsidRDefault="005C2FCB" w:rsidP="005C2FCB">
            <w:pPr>
              <w:widowControl/>
              <w:spacing w:line="276" w:lineRule="auto"/>
              <w:contextualSpacing/>
              <w:jc w:val="both"/>
              <w:rPr>
                <w:sz w:val="24"/>
                <w:szCs w:val="24"/>
              </w:rPr>
            </w:pPr>
            <w:r w:rsidRPr="005C2FCB">
              <w:rPr>
                <w:sz w:val="24"/>
                <w:szCs w:val="24"/>
              </w:rPr>
              <w:t>Максимальный приток сточных вод, л/</w:t>
            </w:r>
            <w:proofErr w:type="gramStart"/>
            <w:r w:rsidRPr="005C2FCB">
              <w:rPr>
                <w:sz w:val="24"/>
                <w:szCs w:val="24"/>
              </w:rPr>
              <w:t>с</w:t>
            </w:r>
            <w:proofErr w:type="gramEnd"/>
          </w:p>
        </w:tc>
        <w:tc>
          <w:tcPr>
            <w:tcW w:w="2661" w:type="dxa"/>
            <w:shd w:val="clear" w:color="auto" w:fill="C6D9F1"/>
          </w:tcPr>
          <w:p w:rsidR="005C2FCB" w:rsidRPr="005C2FCB" w:rsidRDefault="005C2FCB" w:rsidP="005C2FCB">
            <w:pPr>
              <w:widowControl/>
              <w:spacing w:line="276" w:lineRule="auto"/>
              <w:contextualSpacing/>
              <w:jc w:val="both"/>
              <w:rPr>
                <w:sz w:val="24"/>
                <w:szCs w:val="24"/>
              </w:rPr>
            </w:pPr>
            <w:r w:rsidRPr="005C2FCB">
              <w:rPr>
                <w:sz w:val="24"/>
                <w:szCs w:val="24"/>
              </w:rPr>
              <w:t>Подача насосов</w:t>
            </w:r>
          </w:p>
          <w:p w:rsidR="005C2FCB" w:rsidRPr="005C2FCB" w:rsidRDefault="005C2FCB" w:rsidP="005C2FCB">
            <w:pPr>
              <w:widowControl/>
              <w:spacing w:line="276" w:lineRule="auto"/>
              <w:contextualSpacing/>
              <w:jc w:val="both"/>
              <w:rPr>
                <w:sz w:val="24"/>
                <w:szCs w:val="24"/>
              </w:rPr>
            </w:pPr>
            <w:proofErr w:type="gramStart"/>
            <w:r w:rsidRPr="005C2FCB">
              <w:rPr>
                <w:sz w:val="24"/>
                <w:szCs w:val="24"/>
              </w:rPr>
              <w:t>л</w:t>
            </w:r>
            <w:proofErr w:type="gramEnd"/>
            <w:r w:rsidRPr="005C2FCB">
              <w:rPr>
                <w:sz w:val="24"/>
                <w:szCs w:val="24"/>
              </w:rPr>
              <w:t xml:space="preserve">/с   </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КНС-1</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445</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12,5</w:t>
            </w:r>
          </w:p>
        </w:tc>
        <w:tc>
          <w:tcPr>
            <w:tcW w:w="2661"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13,3</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КНС-2</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13,35</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1,1</w:t>
            </w:r>
          </w:p>
        </w:tc>
        <w:tc>
          <w:tcPr>
            <w:tcW w:w="2661"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9,4</w:t>
            </w:r>
          </w:p>
        </w:tc>
      </w:tr>
      <w:tr w:rsidR="005C2FCB" w:rsidRPr="005C2FCB" w:rsidTr="005C2FCB">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КНС-3</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509,5</w:t>
            </w:r>
          </w:p>
        </w:tc>
        <w:tc>
          <w:tcPr>
            <w:tcW w:w="2660"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16,1</w:t>
            </w:r>
          </w:p>
        </w:tc>
        <w:tc>
          <w:tcPr>
            <w:tcW w:w="2661" w:type="dxa"/>
            <w:shd w:val="clear" w:color="auto" w:fill="auto"/>
          </w:tcPr>
          <w:p w:rsidR="005C2FCB" w:rsidRPr="005C2FCB" w:rsidRDefault="005C2FCB" w:rsidP="005C2FCB">
            <w:pPr>
              <w:widowControl/>
              <w:spacing w:line="276" w:lineRule="auto"/>
              <w:contextualSpacing/>
              <w:jc w:val="both"/>
              <w:rPr>
                <w:sz w:val="24"/>
                <w:szCs w:val="24"/>
              </w:rPr>
            </w:pPr>
            <w:r w:rsidRPr="005C2FCB">
              <w:rPr>
                <w:sz w:val="24"/>
                <w:szCs w:val="24"/>
              </w:rPr>
              <w:t>16,1</w:t>
            </w:r>
          </w:p>
        </w:tc>
      </w:tr>
    </w:tbl>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 </w:t>
      </w:r>
    </w:p>
    <w:p w:rsidR="005C2FCB" w:rsidRPr="005C2FCB" w:rsidRDefault="005C2FCB" w:rsidP="005C2FCB">
      <w:pPr>
        <w:widowControl/>
        <w:numPr>
          <w:ilvl w:val="2"/>
          <w:numId w:val="28"/>
        </w:numPr>
        <w:autoSpaceDE/>
        <w:autoSpaceDN/>
        <w:adjustRightInd/>
        <w:spacing w:after="200" w:line="276" w:lineRule="auto"/>
        <w:contextualSpacing/>
        <w:jc w:val="center"/>
        <w:rPr>
          <w:b/>
          <w:bCs/>
          <w:sz w:val="28"/>
          <w:szCs w:val="28"/>
        </w:rPr>
      </w:pPr>
      <w:r w:rsidRPr="005C2FCB">
        <w:rPr>
          <w:b/>
          <w:bCs/>
          <w:sz w:val="28"/>
          <w:szCs w:val="28"/>
        </w:rPr>
        <w:t xml:space="preserve"> Резервы производственных мощностей очистных сооружений системы водоотведения и возможности расширения зоны их действия.</w:t>
      </w:r>
    </w:p>
    <w:p w:rsidR="005C2FCB" w:rsidRPr="005C2FCB" w:rsidRDefault="005C2FCB" w:rsidP="005C2FCB">
      <w:pPr>
        <w:widowControl/>
        <w:spacing w:line="276" w:lineRule="auto"/>
        <w:ind w:left="850"/>
        <w:contextualSpacing/>
        <w:rPr>
          <w:b/>
          <w:bCs/>
          <w:sz w:val="28"/>
          <w:szCs w:val="28"/>
        </w:rPr>
      </w:pPr>
      <w:r w:rsidRPr="005C2FCB">
        <w:rPr>
          <w:b/>
          <w:bCs/>
          <w:sz w:val="28"/>
          <w:szCs w:val="28"/>
        </w:rPr>
        <w:t>Таблица 22</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104"/>
        <w:gridCol w:w="2110"/>
        <w:gridCol w:w="2057"/>
        <w:gridCol w:w="2268"/>
      </w:tblGrid>
      <w:tr w:rsidR="005C2FCB" w:rsidRPr="005C2FCB" w:rsidTr="005C2FCB">
        <w:trPr>
          <w:trHeight w:val="1110"/>
        </w:trPr>
        <w:tc>
          <w:tcPr>
            <w:tcW w:w="2049"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Населенный пункт</w:t>
            </w:r>
          </w:p>
        </w:tc>
        <w:tc>
          <w:tcPr>
            <w:tcW w:w="2120"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Установленная мощность очистных сооружений</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2112" w:type="dxa"/>
            <w:shd w:val="clear" w:color="auto" w:fill="B8CCE4"/>
            <w:vAlign w:val="center"/>
          </w:tcPr>
          <w:p w:rsidR="005C2FCB" w:rsidRPr="005C2FCB" w:rsidRDefault="005C2FCB" w:rsidP="005C2FCB">
            <w:pPr>
              <w:widowControl/>
              <w:spacing w:line="276" w:lineRule="auto"/>
              <w:jc w:val="center"/>
              <w:rPr>
                <w:bCs/>
                <w:sz w:val="24"/>
                <w:szCs w:val="24"/>
              </w:rPr>
            </w:pPr>
            <w:proofErr w:type="gramStart"/>
            <w:r w:rsidRPr="005C2FCB">
              <w:rPr>
                <w:bCs/>
                <w:sz w:val="24"/>
                <w:szCs w:val="24"/>
              </w:rPr>
              <w:t>Фактической</w:t>
            </w:r>
            <w:proofErr w:type="gramEnd"/>
            <w:r w:rsidRPr="005C2FCB">
              <w:rPr>
                <w:bCs/>
                <w:sz w:val="24"/>
                <w:szCs w:val="24"/>
              </w:rPr>
              <w:t xml:space="preserve"> прием сточных вод</w:t>
            </w:r>
          </w:p>
          <w:p w:rsidR="005C2FCB" w:rsidRPr="005C2FCB" w:rsidRDefault="005C2FCB" w:rsidP="005C2FCB">
            <w:pPr>
              <w:widowControl/>
              <w:spacing w:line="276" w:lineRule="auto"/>
              <w:jc w:val="center"/>
              <w:rPr>
                <w:bCs/>
                <w:sz w:val="24"/>
                <w:szCs w:val="24"/>
              </w:rPr>
            </w:pPr>
            <w:r w:rsidRPr="005C2FCB">
              <w:rPr>
                <w:bCs/>
                <w:sz w:val="24"/>
                <w:szCs w:val="24"/>
              </w:rPr>
              <w:t>(среднесуточный)</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1994" w:type="dxa"/>
            <w:shd w:val="clear" w:color="auto" w:fill="B8CCE4"/>
          </w:tcPr>
          <w:p w:rsidR="005C2FCB" w:rsidRPr="005C2FCB" w:rsidRDefault="005C2FCB" w:rsidP="005C2FCB">
            <w:pPr>
              <w:widowControl/>
              <w:spacing w:line="276" w:lineRule="auto"/>
              <w:jc w:val="center"/>
              <w:rPr>
                <w:bCs/>
                <w:sz w:val="24"/>
                <w:szCs w:val="24"/>
              </w:rPr>
            </w:pPr>
            <w:proofErr w:type="gramStart"/>
            <w:r w:rsidRPr="005C2FCB">
              <w:rPr>
                <w:bCs/>
                <w:sz w:val="24"/>
                <w:szCs w:val="24"/>
              </w:rPr>
              <w:t>Планируемое</w:t>
            </w:r>
            <w:proofErr w:type="gramEnd"/>
            <w:r w:rsidRPr="005C2FCB">
              <w:rPr>
                <w:bCs/>
                <w:sz w:val="24"/>
                <w:szCs w:val="24"/>
              </w:rPr>
              <w:t xml:space="preserve"> прием сточных вод</w:t>
            </w:r>
          </w:p>
          <w:p w:rsidR="005C2FCB" w:rsidRPr="005C2FCB" w:rsidRDefault="005C2FCB" w:rsidP="005C2FCB">
            <w:pPr>
              <w:widowControl/>
              <w:spacing w:line="276" w:lineRule="auto"/>
              <w:jc w:val="center"/>
              <w:rPr>
                <w:bCs/>
                <w:sz w:val="24"/>
                <w:szCs w:val="24"/>
              </w:rPr>
            </w:pPr>
            <w:r w:rsidRPr="005C2FCB">
              <w:rPr>
                <w:bCs/>
                <w:sz w:val="24"/>
                <w:szCs w:val="24"/>
              </w:rPr>
              <w:t>(среднесуточный)</w:t>
            </w:r>
          </w:p>
          <w:p w:rsidR="005C2FCB" w:rsidRPr="005C2FCB" w:rsidRDefault="005C2FCB" w:rsidP="005C2FCB">
            <w:pPr>
              <w:widowControl/>
              <w:spacing w:line="276" w:lineRule="auto"/>
              <w:jc w:val="center"/>
              <w:rPr>
                <w:bCs/>
                <w:sz w:val="24"/>
                <w:szCs w:val="24"/>
              </w:rPr>
            </w:pPr>
            <w:r w:rsidRPr="005C2FCB">
              <w:rPr>
                <w:bCs/>
                <w:sz w:val="24"/>
                <w:szCs w:val="24"/>
              </w:rPr>
              <w:t>м3/сутки</w:t>
            </w:r>
          </w:p>
        </w:tc>
        <w:tc>
          <w:tcPr>
            <w:tcW w:w="2287" w:type="dxa"/>
            <w:shd w:val="clear" w:color="auto" w:fill="B8CCE4"/>
            <w:vAlign w:val="center"/>
          </w:tcPr>
          <w:p w:rsidR="005C2FCB" w:rsidRPr="005C2FCB" w:rsidRDefault="005C2FCB" w:rsidP="005C2FCB">
            <w:pPr>
              <w:widowControl/>
              <w:spacing w:line="276" w:lineRule="auto"/>
              <w:jc w:val="center"/>
              <w:rPr>
                <w:bCs/>
                <w:sz w:val="24"/>
                <w:szCs w:val="24"/>
              </w:rPr>
            </w:pPr>
            <w:r w:rsidRPr="005C2FCB">
              <w:rPr>
                <w:bCs/>
                <w:sz w:val="24"/>
                <w:szCs w:val="24"/>
              </w:rPr>
              <w:t>Резерв/Дефицит</w:t>
            </w:r>
          </w:p>
          <w:p w:rsidR="005C2FCB" w:rsidRPr="005C2FCB" w:rsidRDefault="005C2FCB" w:rsidP="005C2FCB">
            <w:pPr>
              <w:widowControl/>
              <w:spacing w:line="276" w:lineRule="auto"/>
              <w:jc w:val="center"/>
              <w:rPr>
                <w:bCs/>
                <w:sz w:val="24"/>
                <w:szCs w:val="24"/>
              </w:rPr>
            </w:pPr>
            <w:r w:rsidRPr="005C2FCB">
              <w:rPr>
                <w:bCs/>
                <w:sz w:val="24"/>
                <w:szCs w:val="24"/>
              </w:rPr>
              <w:t>м</w:t>
            </w:r>
            <w:r w:rsidRPr="005C2FCB">
              <w:rPr>
                <w:bCs/>
                <w:sz w:val="24"/>
                <w:szCs w:val="24"/>
                <w:vertAlign w:val="superscript"/>
              </w:rPr>
              <w:t>3</w:t>
            </w:r>
            <w:r w:rsidRPr="005C2FCB">
              <w:rPr>
                <w:bCs/>
                <w:sz w:val="24"/>
                <w:szCs w:val="24"/>
              </w:rPr>
              <w:t>/сутки</w:t>
            </w:r>
          </w:p>
        </w:tc>
      </w:tr>
      <w:tr w:rsidR="005C2FCB" w:rsidRPr="005C2FCB" w:rsidTr="005C2FCB">
        <w:trPr>
          <w:trHeight w:val="480"/>
        </w:trPr>
        <w:tc>
          <w:tcPr>
            <w:tcW w:w="2049" w:type="dxa"/>
            <w:shd w:val="clear" w:color="auto" w:fill="auto"/>
            <w:vAlign w:val="center"/>
          </w:tcPr>
          <w:p w:rsidR="005C2FCB" w:rsidRPr="005C2FCB" w:rsidRDefault="005C2FCB" w:rsidP="005C2FCB">
            <w:pPr>
              <w:widowControl/>
              <w:tabs>
                <w:tab w:val="left" w:pos="546"/>
              </w:tabs>
              <w:autoSpaceDE/>
              <w:autoSpaceDN/>
              <w:adjustRightInd/>
              <w:spacing w:line="276" w:lineRule="auto"/>
              <w:jc w:val="center"/>
              <w:rPr>
                <w:sz w:val="24"/>
                <w:szCs w:val="24"/>
              </w:rPr>
            </w:pPr>
            <w:r w:rsidRPr="005C2FCB">
              <w:rPr>
                <w:sz w:val="24"/>
                <w:szCs w:val="24"/>
              </w:rPr>
              <w:t xml:space="preserve">с. </w:t>
            </w:r>
            <w:proofErr w:type="spellStart"/>
            <w:r w:rsidRPr="005C2FCB">
              <w:rPr>
                <w:sz w:val="24"/>
                <w:szCs w:val="24"/>
              </w:rPr>
              <w:t>Савруха</w:t>
            </w:r>
            <w:proofErr w:type="spellEnd"/>
          </w:p>
        </w:tc>
        <w:tc>
          <w:tcPr>
            <w:tcW w:w="2120" w:type="dxa"/>
            <w:shd w:val="clear" w:color="auto" w:fill="auto"/>
            <w:vAlign w:val="center"/>
          </w:tcPr>
          <w:p w:rsidR="005C2FCB" w:rsidRPr="005C2FCB" w:rsidRDefault="005C2FCB" w:rsidP="005C2FCB">
            <w:pPr>
              <w:widowControl/>
              <w:spacing w:line="276" w:lineRule="auto"/>
              <w:jc w:val="center"/>
              <w:rPr>
                <w:bCs/>
                <w:sz w:val="24"/>
                <w:szCs w:val="24"/>
              </w:rPr>
            </w:pPr>
            <w:r w:rsidRPr="005C2FCB">
              <w:rPr>
                <w:bCs/>
                <w:sz w:val="24"/>
                <w:szCs w:val="24"/>
              </w:rPr>
              <w:t>1550</w:t>
            </w:r>
          </w:p>
        </w:tc>
        <w:tc>
          <w:tcPr>
            <w:tcW w:w="2112" w:type="dxa"/>
            <w:shd w:val="clear" w:color="auto" w:fill="auto"/>
            <w:vAlign w:val="center"/>
          </w:tcPr>
          <w:p w:rsidR="005C2FCB" w:rsidRPr="005C2FCB" w:rsidRDefault="005C2FCB" w:rsidP="005C2FCB">
            <w:pPr>
              <w:widowControl/>
              <w:autoSpaceDE/>
              <w:autoSpaceDN/>
              <w:adjustRightInd/>
              <w:spacing w:after="200" w:line="276" w:lineRule="auto"/>
              <w:jc w:val="center"/>
              <w:rPr>
                <w:rFonts w:ascii="Calibri" w:hAnsi="Calibri"/>
                <w:sz w:val="24"/>
                <w:szCs w:val="24"/>
                <w:lang w:eastAsia="en-US"/>
              </w:rPr>
            </w:pPr>
            <w:r w:rsidRPr="005C2FCB">
              <w:rPr>
                <w:rFonts w:ascii="Calibri" w:hAnsi="Calibri"/>
                <w:sz w:val="24"/>
                <w:szCs w:val="24"/>
                <w:lang w:eastAsia="en-US"/>
              </w:rPr>
              <w:t>110</w:t>
            </w:r>
          </w:p>
        </w:tc>
        <w:tc>
          <w:tcPr>
            <w:tcW w:w="1994" w:type="dxa"/>
            <w:shd w:val="clear" w:color="auto" w:fill="auto"/>
            <w:vAlign w:val="center"/>
          </w:tcPr>
          <w:p w:rsidR="005C2FCB" w:rsidRPr="005C2FCB" w:rsidRDefault="005C2FCB" w:rsidP="005C2FCB">
            <w:pPr>
              <w:widowControl/>
              <w:autoSpaceDE/>
              <w:autoSpaceDN/>
              <w:adjustRightInd/>
              <w:spacing w:after="200" w:line="276" w:lineRule="auto"/>
              <w:jc w:val="center"/>
              <w:rPr>
                <w:rFonts w:ascii="Calibri" w:hAnsi="Calibri"/>
                <w:sz w:val="24"/>
                <w:szCs w:val="24"/>
                <w:lang w:eastAsia="en-US"/>
              </w:rPr>
            </w:pPr>
            <w:r w:rsidRPr="005C2FCB">
              <w:rPr>
                <w:sz w:val="24"/>
                <w:szCs w:val="24"/>
              </w:rPr>
              <w:t>200</w:t>
            </w:r>
          </w:p>
        </w:tc>
        <w:tc>
          <w:tcPr>
            <w:tcW w:w="2287" w:type="dxa"/>
            <w:shd w:val="clear" w:color="auto" w:fill="auto"/>
            <w:vAlign w:val="center"/>
          </w:tcPr>
          <w:p w:rsidR="005C2FCB" w:rsidRPr="005C2FCB" w:rsidRDefault="005C2FCB" w:rsidP="005C2FCB">
            <w:pPr>
              <w:widowControl/>
              <w:spacing w:line="276" w:lineRule="auto"/>
              <w:jc w:val="center"/>
              <w:rPr>
                <w:bCs/>
                <w:sz w:val="24"/>
                <w:szCs w:val="24"/>
              </w:rPr>
            </w:pPr>
            <w:r w:rsidRPr="005C2FCB">
              <w:rPr>
                <w:bCs/>
                <w:sz w:val="24"/>
                <w:szCs w:val="24"/>
              </w:rPr>
              <w:t>+1440/+1350</w:t>
            </w:r>
          </w:p>
        </w:tc>
      </w:tr>
    </w:tbl>
    <w:p w:rsidR="005C2FCB" w:rsidRPr="005C2FCB" w:rsidRDefault="005C2FCB" w:rsidP="005C2FCB">
      <w:pPr>
        <w:widowControl/>
        <w:spacing w:line="276" w:lineRule="auto"/>
        <w:ind w:left="708"/>
        <w:contextualSpacing/>
        <w:rPr>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 Предложения по строительству, реконструкции и модернизации объектов централизованной системы водоотведения.</w:t>
      </w: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lastRenderedPageBreak/>
        <w:t>2.4.1 Основные направления, принципы, задачи и целевые показатели развития централизованной системы водоотведения.</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В</w:t>
      </w:r>
      <w:proofErr w:type="gramEnd"/>
      <w:r w:rsidRPr="005C2FCB">
        <w:rPr>
          <w:bCs/>
          <w:sz w:val="28"/>
          <w:szCs w:val="28"/>
        </w:rPr>
        <w:t xml:space="preserve"> с. </w:t>
      </w:r>
      <w:proofErr w:type="spellStart"/>
      <w:r w:rsidRPr="005C2FCB">
        <w:rPr>
          <w:sz w:val="28"/>
          <w:szCs w:val="28"/>
        </w:rPr>
        <w:t>Савруха</w:t>
      </w:r>
      <w:proofErr w:type="spellEnd"/>
      <w:r w:rsidRPr="005C2FCB">
        <w:rPr>
          <w:bCs/>
          <w:sz w:val="28"/>
          <w:szCs w:val="28"/>
        </w:rPr>
        <w:t xml:space="preserve"> рекомендуется централизованная система водоотведения.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обеспечения в полном объеме села централизованной канализацией потребуется прокладка напорных коллекторов протяженностью до 6,5 км, строительство не менее трех канализационных насосных станций и реконструкция существующей системы водоотведения  протяженностью 5км., строительство очистных сооружений производительностью до 0,2 тыс. м3/сутки. </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Строительство централизованной канализации и модульных очистных сооружений с. Северный Ключ. </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 xml:space="preserve">Учитывая низкую численность населения, строительство централизованной канализации в </w:t>
      </w:r>
      <w:r w:rsidRPr="005C2FCB">
        <w:rPr>
          <w:sz w:val="28"/>
          <w:szCs w:val="28"/>
          <w:lang w:eastAsia="en-US"/>
        </w:rPr>
        <w:t xml:space="preserve"> п. Антоновка,  п. Березовка, п. Вязовка, с. Александровка, п. Васильевка, п. Дмитриевка</w:t>
      </w:r>
      <w:r w:rsidRPr="005C2FCB">
        <w:rPr>
          <w:bCs/>
          <w:sz w:val="28"/>
          <w:szCs w:val="28"/>
        </w:rPr>
        <w:t xml:space="preserve"> на расчетный срок нерационально.</w:t>
      </w:r>
      <w:proofErr w:type="gramEnd"/>
      <w:r w:rsidRPr="005C2FCB">
        <w:rPr>
          <w:bCs/>
          <w:sz w:val="28"/>
          <w:szCs w:val="28"/>
        </w:rPr>
        <w:t xml:space="preserve"> На данных территориях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5C2FCB" w:rsidRPr="005C2FCB" w:rsidRDefault="005C2FCB" w:rsidP="005C2FCB">
      <w:pPr>
        <w:widowControl/>
        <w:autoSpaceDE/>
        <w:autoSpaceDN/>
        <w:adjustRightInd/>
        <w:spacing w:before="100" w:beforeAutospacing="1" w:after="100" w:afterAutospacing="1" w:line="276" w:lineRule="auto"/>
        <w:contextualSpacing/>
        <w:jc w:val="both"/>
        <w:rPr>
          <w:color w:val="000000"/>
          <w:sz w:val="28"/>
          <w:szCs w:val="28"/>
        </w:rPr>
      </w:pPr>
      <w:r w:rsidRPr="005C2FCB">
        <w:rPr>
          <w:color w:val="000000"/>
          <w:sz w:val="28"/>
          <w:szCs w:val="28"/>
        </w:rPr>
        <w:t>Основные решения по обеспечению объектов населенных пунктов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5C2FCB" w:rsidRPr="005C2FCB" w:rsidRDefault="005C2FCB" w:rsidP="005C2FCB">
      <w:pPr>
        <w:widowControl/>
        <w:autoSpaceDE/>
        <w:autoSpaceDN/>
        <w:adjustRightInd/>
        <w:spacing w:before="100" w:beforeAutospacing="1" w:after="100" w:afterAutospacing="1" w:line="276" w:lineRule="auto"/>
        <w:ind w:firstLine="360"/>
        <w:contextualSpacing/>
        <w:jc w:val="both"/>
        <w:rPr>
          <w:color w:val="000000"/>
          <w:sz w:val="28"/>
          <w:szCs w:val="28"/>
          <w:lang w:eastAsia="en-US"/>
        </w:rPr>
      </w:pPr>
      <w:r w:rsidRPr="005C2FCB">
        <w:rPr>
          <w:color w:val="000000"/>
          <w:sz w:val="28"/>
          <w:szCs w:val="28"/>
        </w:rPr>
        <w:t>Очищенные воды планируется сбрасывать в ближайший водоем или в понижения рельефа.</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2.4.2 Основные мероприятия по реализации схем водоотведения.</w:t>
      </w:r>
    </w:p>
    <w:p w:rsidR="005C2FCB" w:rsidRPr="005C2FCB" w:rsidRDefault="005C2FCB" w:rsidP="005C2FCB">
      <w:pPr>
        <w:widowControl/>
        <w:spacing w:line="276" w:lineRule="auto"/>
        <w:contextualSpacing/>
        <w:jc w:val="center"/>
        <w:rPr>
          <w:b/>
          <w:bCs/>
          <w:sz w:val="28"/>
          <w:szCs w:val="28"/>
        </w:rPr>
      </w:pP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 xml:space="preserve">1. 2016-2026 </w:t>
      </w:r>
      <w:proofErr w:type="spellStart"/>
      <w:r w:rsidRPr="005C2FCB">
        <w:rPr>
          <w:bCs/>
          <w:sz w:val="28"/>
          <w:szCs w:val="28"/>
        </w:rPr>
        <w:t>г</w:t>
      </w:r>
      <w:proofErr w:type="gramStart"/>
      <w:r w:rsidRPr="005C2FCB">
        <w:rPr>
          <w:bCs/>
          <w:sz w:val="28"/>
          <w:szCs w:val="28"/>
        </w:rPr>
        <w:t>.г</w:t>
      </w:r>
      <w:proofErr w:type="spellEnd"/>
      <w:proofErr w:type="gramEnd"/>
      <w:r w:rsidRPr="005C2FCB">
        <w:rPr>
          <w:bCs/>
          <w:sz w:val="28"/>
          <w:szCs w:val="28"/>
        </w:rPr>
        <w:t xml:space="preserve">   проектирование и строительство систем водоотведения в с. </w:t>
      </w:r>
      <w:proofErr w:type="spellStart"/>
      <w:r w:rsidRPr="005C2FCB">
        <w:rPr>
          <w:bCs/>
          <w:sz w:val="28"/>
          <w:szCs w:val="28"/>
        </w:rPr>
        <w:t>Савруха</w:t>
      </w:r>
      <w:proofErr w:type="spellEnd"/>
      <w:r w:rsidRPr="005C2FCB">
        <w:rPr>
          <w:bCs/>
          <w:sz w:val="28"/>
          <w:szCs w:val="28"/>
        </w:rPr>
        <w:t xml:space="preserve">, с. Северный Ключ   </w:t>
      </w:r>
      <w:r w:rsidRPr="005C2FCB">
        <w:rPr>
          <w:sz w:val="28"/>
          <w:szCs w:val="28"/>
        </w:rPr>
        <w:t xml:space="preserve">сельском поселении </w:t>
      </w:r>
      <w:proofErr w:type="spellStart"/>
      <w:r w:rsidRPr="005C2FCB">
        <w:rPr>
          <w:bCs/>
          <w:sz w:val="28"/>
          <w:szCs w:val="28"/>
        </w:rPr>
        <w:t>Савруха</w:t>
      </w:r>
      <w:proofErr w:type="spellEnd"/>
      <w:r w:rsidRPr="005C2FCB">
        <w:rPr>
          <w:sz w:val="28"/>
          <w:szCs w:val="28"/>
        </w:rPr>
        <w:t xml:space="preserve"> </w:t>
      </w:r>
      <w:r w:rsidRPr="005C2FCB">
        <w:rPr>
          <w:bCs/>
          <w:sz w:val="28"/>
          <w:szCs w:val="28"/>
        </w:rPr>
        <w:t xml:space="preserve"> для повышения уровня жизни населения и снижения вредного воздействия на окружающую среду.</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 xml:space="preserve">2.  2018-2024г.г. – строительство очистных сооружений </w:t>
      </w:r>
      <w:proofErr w:type="gramStart"/>
      <w:r w:rsidRPr="005C2FCB">
        <w:rPr>
          <w:bCs/>
          <w:sz w:val="28"/>
          <w:szCs w:val="28"/>
        </w:rPr>
        <w:t>в</w:t>
      </w:r>
      <w:proofErr w:type="gramEnd"/>
      <w:r w:rsidRPr="005C2FCB">
        <w:rPr>
          <w:bCs/>
          <w:sz w:val="28"/>
          <w:szCs w:val="28"/>
        </w:rPr>
        <w:t xml:space="preserve"> с. </w:t>
      </w:r>
      <w:proofErr w:type="spellStart"/>
      <w:r w:rsidRPr="005C2FCB">
        <w:rPr>
          <w:bCs/>
          <w:sz w:val="28"/>
          <w:szCs w:val="28"/>
        </w:rPr>
        <w:t>Савруха</w:t>
      </w:r>
      <w:proofErr w:type="spellEnd"/>
      <w:r w:rsidRPr="005C2FCB">
        <w:rPr>
          <w:bCs/>
          <w:sz w:val="28"/>
          <w:szCs w:val="28"/>
        </w:rPr>
        <w:t xml:space="preserve">,                  </w:t>
      </w:r>
      <w:proofErr w:type="gramStart"/>
      <w:r w:rsidRPr="005C2FCB">
        <w:rPr>
          <w:bCs/>
          <w:sz w:val="28"/>
          <w:szCs w:val="28"/>
        </w:rPr>
        <w:t>с</w:t>
      </w:r>
      <w:proofErr w:type="gramEnd"/>
      <w:r w:rsidRPr="005C2FCB">
        <w:rPr>
          <w:bCs/>
          <w:sz w:val="28"/>
          <w:szCs w:val="28"/>
        </w:rPr>
        <w:t xml:space="preserve">. Северный Ключ  для </w:t>
      </w:r>
      <w:r w:rsidRPr="005C2FCB">
        <w:rPr>
          <w:color w:val="000000"/>
          <w:sz w:val="28"/>
          <w:szCs w:val="28"/>
          <w:lang w:eastAsia="en-US"/>
        </w:rPr>
        <w:t>снижения негативного воздействия окружающую среду</w:t>
      </w:r>
      <w:r w:rsidRPr="005C2FCB">
        <w:rPr>
          <w:bCs/>
          <w:sz w:val="28"/>
          <w:szCs w:val="28"/>
        </w:rPr>
        <w:t>.</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3. 2022-2026г.г. -  строительство ливневой канализации, для организованного и достаточно быстрого отвода талых и дождевых вод.</w:t>
      </w:r>
    </w:p>
    <w:p w:rsidR="005C2FCB" w:rsidRPr="005C2FCB" w:rsidRDefault="005C2FCB" w:rsidP="005C2FCB">
      <w:pPr>
        <w:widowControl/>
        <w:spacing w:line="276" w:lineRule="auto"/>
        <w:contextualSpacing/>
        <w:jc w:val="both"/>
        <w:rPr>
          <w:bCs/>
          <w:sz w:val="28"/>
          <w:szCs w:val="28"/>
        </w:rPr>
      </w:pPr>
      <w:r w:rsidRPr="005C2FCB">
        <w:rPr>
          <w:bCs/>
          <w:sz w:val="28"/>
          <w:szCs w:val="28"/>
        </w:rPr>
        <w:tab/>
      </w: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2.4.3 Технические обоснования основных мероприятий по реализации схем водоотведения.</w:t>
      </w:r>
    </w:p>
    <w:p w:rsidR="005C2FCB" w:rsidRPr="005C2FCB" w:rsidRDefault="005C2FCB" w:rsidP="005C2FCB">
      <w:pPr>
        <w:widowControl/>
        <w:spacing w:line="276" w:lineRule="auto"/>
        <w:ind w:firstLine="708"/>
        <w:contextualSpacing/>
        <w:rPr>
          <w:bCs/>
          <w:sz w:val="28"/>
          <w:szCs w:val="28"/>
        </w:rPr>
      </w:pPr>
      <w:r w:rsidRPr="005C2FCB">
        <w:rPr>
          <w:bCs/>
          <w:sz w:val="28"/>
          <w:szCs w:val="28"/>
        </w:rPr>
        <w:lastRenderedPageBreak/>
        <w:t>1. Строительство систем водоотведения для повышения уровня жизни населения и снижения уровня вредного воздействия на окружающую среду.</w:t>
      </w:r>
    </w:p>
    <w:p w:rsidR="005C2FCB" w:rsidRPr="005C2FCB" w:rsidRDefault="005C2FCB" w:rsidP="005C2FCB">
      <w:pPr>
        <w:widowControl/>
        <w:spacing w:line="276" w:lineRule="auto"/>
        <w:ind w:firstLine="708"/>
        <w:contextualSpacing/>
        <w:rPr>
          <w:bCs/>
          <w:sz w:val="28"/>
          <w:szCs w:val="28"/>
        </w:rPr>
      </w:pPr>
      <w:r w:rsidRPr="005C2FCB">
        <w:rPr>
          <w:bCs/>
          <w:sz w:val="28"/>
          <w:szCs w:val="28"/>
        </w:rPr>
        <w:t>2. Строительство очистных сооружений, для снижения негативного воздействия на окружающую среду.</w:t>
      </w:r>
    </w:p>
    <w:p w:rsidR="005C2FCB" w:rsidRPr="005C2FCB" w:rsidRDefault="005C2FCB" w:rsidP="005C2FCB">
      <w:pPr>
        <w:widowControl/>
        <w:spacing w:line="276" w:lineRule="auto"/>
        <w:ind w:firstLine="708"/>
        <w:contextualSpacing/>
        <w:rPr>
          <w:bCs/>
          <w:sz w:val="28"/>
          <w:szCs w:val="28"/>
        </w:rPr>
      </w:pPr>
      <w:r w:rsidRPr="005C2FCB">
        <w:rPr>
          <w:bCs/>
          <w:sz w:val="28"/>
          <w:szCs w:val="28"/>
        </w:rPr>
        <w:t>3. Строительство ливневой канализации, для организованного и достаточно быстрого отвода талых и дождевых вод.</w:t>
      </w:r>
    </w:p>
    <w:p w:rsidR="005C2FCB" w:rsidRPr="005C2FCB" w:rsidRDefault="005C2FCB" w:rsidP="005C2FCB">
      <w:pPr>
        <w:widowControl/>
        <w:spacing w:line="276" w:lineRule="auto"/>
        <w:ind w:firstLine="708"/>
        <w:contextualSpacing/>
        <w:rPr>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В</w:t>
      </w:r>
      <w:proofErr w:type="gramEnd"/>
      <w:r w:rsidRPr="005C2FCB">
        <w:rPr>
          <w:bCs/>
          <w:sz w:val="28"/>
          <w:szCs w:val="28"/>
        </w:rPr>
        <w:t xml:space="preserve"> с. </w:t>
      </w:r>
      <w:proofErr w:type="spellStart"/>
      <w:r w:rsidRPr="005C2FCB">
        <w:rPr>
          <w:bCs/>
          <w:sz w:val="28"/>
          <w:szCs w:val="28"/>
        </w:rPr>
        <w:t>Савруха</w:t>
      </w:r>
      <w:proofErr w:type="spellEnd"/>
      <w:r w:rsidRPr="005C2FCB">
        <w:rPr>
          <w:bCs/>
          <w:sz w:val="28"/>
          <w:szCs w:val="28"/>
        </w:rPr>
        <w:t xml:space="preserve"> рекомендуется централизованная система водоотведения.</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 xml:space="preserve">Для обеспечения в полном объеме села централизованной канализацией потребуется прокладка напорных коллекторов протяженностью до 6,5 км, строительство не менее трех канализационных насосных станций и очистных сооружений производительностью до 0,2 тыс. м3/сутки, реконструкция существующей централизованной канализацией протяженностью 5км.. </w:t>
      </w:r>
      <w:proofErr w:type="gramStart"/>
      <w:r w:rsidRPr="005C2FCB">
        <w:rPr>
          <w:bCs/>
          <w:sz w:val="28"/>
          <w:szCs w:val="28"/>
        </w:rPr>
        <w:t>В</w:t>
      </w:r>
      <w:proofErr w:type="gramEnd"/>
      <w:r w:rsidRPr="005C2FCB">
        <w:rPr>
          <w:bCs/>
          <w:sz w:val="28"/>
          <w:szCs w:val="28"/>
        </w:rPr>
        <w:t xml:space="preserve"> </w:t>
      </w:r>
      <w:proofErr w:type="gramStart"/>
      <w:r w:rsidRPr="005C2FCB">
        <w:rPr>
          <w:bCs/>
          <w:sz w:val="28"/>
          <w:szCs w:val="28"/>
        </w:rPr>
        <w:t>с</w:t>
      </w:r>
      <w:proofErr w:type="gramEnd"/>
      <w:r w:rsidRPr="005C2FCB">
        <w:rPr>
          <w:bCs/>
          <w:sz w:val="28"/>
          <w:szCs w:val="28"/>
        </w:rPr>
        <w:t xml:space="preserve">. Северный Ключ строительство модульных очистных сооружений и централизованной канализацией.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w:t>
      </w:r>
    </w:p>
    <w:p w:rsidR="005C2FCB" w:rsidRPr="005C2FCB" w:rsidRDefault="005C2FCB" w:rsidP="005C2FCB">
      <w:pPr>
        <w:widowControl/>
        <w:spacing w:line="276" w:lineRule="auto"/>
        <w:ind w:firstLine="708"/>
        <w:contextualSpacing/>
        <w:jc w:val="both"/>
        <w:rPr>
          <w:bCs/>
          <w:sz w:val="28"/>
          <w:szCs w:val="28"/>
        </w:rPr>
      </w:pPr>
      <w:r w:rsidRPr="005C2FCB">
        <w:rPr>
          <w:sz w:val="28"/>
          <w:szCs w:val="28"/>
        </w:rPr>
        <w:t xml:space="preserve">Строительство очистных сооружений канализации производительностью до    0,2 тыс. м3/сутки предполагается в южной части с. </w:t>
      </w:r>
      <w:proofErr w:type="spellStart"/>
      <w:r w:rsidRPr="005C2FCB">
        <w:rPr>
          <w:bCs/>
          <w:sz w:val="28"/>
          <w:szCs w:val="28"/>
        </w:rPr>
        <w:t>Савруха</w:t>
      </w:r>
      <w:proofErr w:type="spellEnd"/>
      <w:r w:rsidRPr="005C2FCB">
        <w:rPr>
          <w:sz w:val="28"/>
          <w:szCs w:val="28"/>
        </w:rPr>
        <w:t xml:space="preserve"> с отводом земельного участка до 0,5 га. </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 xml:space="preserve">Учитывая низкую численность населения, строительство централизованной канализации в </w:t>
      </w:r>
      <w:r w:rsidRPr="005C2FCB">
        <w:rPr>
          <w:sz w:val="28"/>
          <w:szCs w:val="28"/>
          <w:lang w:eastAsia="en-US"/>
        </w:rPr>
        <w:t xml:space="preserve">п. Антоновка,  п. Березовка, п. Вязовка, с. Александровка, п. Васильевка, п. Дмитриевка </w:t>
      </w:r>
      <w:r w:rsidRPr="005C2FCB">
        <w:rPr>
          <w:bCs/>
          <w:sz w:val="28"/>
          <w:szCs w:val="28"/>
        </w:rPr>
        <w:t>на расчетный срок нерационально.</w:t>
      </w:r>
      <w:proofErr w:type="gramEnd"/>
      <w:r w:rsidRPr="005C2FCB">
        <w:rPr>
          <w:bCs/>
          <w:sz w:val="28"/>
          <w:szCs w:val="28"/>
        </w:rPr>
        <w:t xml:space="preserve"> На данных территориях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5C2FCB" w:rsidRPr="005C2FCB" w:rsidRDefault="005C2FCB" w:rsidP="005C2FCB">
      <w:pPr>
        <w:widowControl/>
        <w:spacing w:line="276" w:lineRule="auto"/>
        <w:ind w:left="894"/>
        <w:contextualSpacing/>
        <w:jc w:val="center"/>
        <w:rPr>
          <w:b/>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5C2FCB" w:rsidRPr="005C2FCB" w:rsidRDefault="005C2FCB" w:rsidP="005C2FCB">
      <w:pPr>
        <w:widowControl/>
        <w:spacing w:line="276" w:lineRule="auto"/>
        <w:ind w:firstLine="851"/>
        <w:contextualSpacing/>
        <w:jc w:val="both"/>
        <w:rPr>
          <w:bCs/>
          <w:sz w:val="28"/>
          <w:szCs w:val="28"/>
        </w:rPr>
      </w:pPr>
      <w:r w:rsidRPr="005C2FCB">
        <w:rPr>
          <w:bCs/>
          <w:sz w:val="28"/>
          <w:szCs w:val="28"/>
        </w:rPr>
        <w:t xml:space="preserve">В </w:t>
      </w:r>
      <w:r w:rsidRPr="005C2FCB">
        <w:rPr>
          <w:sz w:val="28"/>
          <w:szCs w:val="28"/>
        </w:rPr>
        <w:t xml:space="preserve">сельском поселении </w:t>
      </w:r>
      <w:proofErr w:type="spellStart"/>
      <w:r w:rsidRPr="005C2FCB">
        <w:rPr>
          <w:sz w:val="28"/>
          <w:szCs w:val="28"/>
        </w:rPr>
        <w:t>Савруха</w:t>
      </w:r>
      <w:proofErr w:type="spellEnd"/>
      <w:r w:rsidRPr="005C2FCB">
        <w:rPr>
          <w:sz w:val="28"/>
          <w:szCs w:val="28"/>
        </w:rPr>
        <w:t xml:space="preserve"> </w:t>
      </w:r>
      <w:r w:rsidRPr="005C2FCB">
        <w:rPr>
          <w:bCs/>
          <w:sz w:val="28"/>
          <w:szCs w:val="28"/>
        </w:rPr>
        <w:t xml:space="preserve">отсутствуют системы диспетчеризации, телемеханизации и автоматизированные системы управления режимами </w:t>
      </w:r>
      <w:r w:rsidRPr="005C2FCB">
        <w:rPr>
          <w:bCs/>
          <w:sz w:val="28"/>
          <w:szCs w:val="28"/>
        </w:rPr>
        <w:lastRenderedPageBreak/>
        <w:t>водоотведения на объектах организаций, осуществляющих водоотведение. На конец расчетного периода планируется включить в штат сотрудников, обеспечивающих бесперебойную работу систем водоотведения диспетчера.</w:t>
      </w:r>
    </w:p>
    <w:p w:rsidR="005C2FCB" w:rsidRPr="005C2FCB" w:rsidRDefault="005C2FCB" w:rsidP="005C2FCB">
      <w:pPr>
        <w:widowControl/>
        <w:spacing w:line="276" w:lineRule="auto"/>
        <w:ind w:firstLine="851"/>
        <w:contextualSpacing/>
        <w:jc w:val="both"/>
        <w:rPr>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Схема водоотведения в сельском поселении </w:t>
      </w:r>
      <w:proofErr w:type="spellStart"/>
      <w:r w:rsidRPr="005C2FCB">
        <w:rPr>
          <w:sz w:val="28"/>
          <w:szCs w:val="28"/>
        </w:rPr>
        <w:t>Савруха</w:t>
      </w:r>
      <w:proofErr w:type="spellEnd"/>
      <w:r w:rsidRPr="005C2FCB">
        <w:rPr>
          <w:sz w:val="28"/>
          <w:szCs w:val="28"/>
        </w:rPr>
        <w:t xml:space="preserve"> в электронном виде прилагается.</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В</w:t>
      </w:r>
      <w:proofErr w:type="gramEnd"/>
      <w:r w:rsidRPr="005C2FCB">
        <w:rPr>
          <w:bCs/>
          <w:sz w:val="28"/>
          <w:szCs w:val="28"/>
        </w:rPr>
        <w:t xml:space="preserve"> с. </w:t>
      </w:r>
      <w:proofErr w:type="spellStart"/>
      <w:r w:rsidRPr="005C2FCB">
        <w:rPr>
          <w:sz w:val="28"/>
          <w:szCs w:val="28"/>
        </w:rPr>
        <w:t>Савруха</w:t>
      </w:r>
      <w:proofErr w:type="spellEnd"/>
      <w:r w:rsidRPr="005C2FCB">
        <w:rPr>
          <w:bCs/>
          <w:sz w:val="28"/>
          <w:szCs w:val="28"/>
        </w:rPr>
        <w:t xml:space="preserve"> рекомендуется централизованная система водоотведения.</w:t>
      </w:r>
    </w:p>
    <w:p w:rsidR="005C2FCB" w:rsidRPr="005C2FCB" w:rsidRDefault="005C2FCB" w:rsidP="005C2FCB">
      <w:pPr>
        <w:widowControl/>
        <w:spacing w:line="276" w:lineRule="auto"/>
        <w:ind w:firstLine="708"/>
        <w:contextualSpacing/>
        <w:jc w:val="both"/>
        <w:rPr>
          <w:bCs/>
          <w:sz w:val="28"/>
          <w:szCs w:val="28"/>
        </w:rPr>
      </w:pPr>
      <w:r w:rsidRPr="005C2FCB">
        <w:rPr>
          <w:bCs/>
          <w:sz w:val="28"/>
          <w:szCs w:val="28"/>
        </w:rPr>
        <w:t xml:space="preserve">Для обеспечения в полном объеме села централизованной канализацией потребуется прокладка напорных коллекторов протяженностью до 6,5 км, строительство не менее трех канализационных насосных станций и очистных сооружений производительностью до 0,2 тыс. м3/сутки, реконструкция существующей централизованной канализацией протяженностью 5км.. </w:t>
      </w:r>
      <w:proofErr w:type="gramStart"/>
      <w:r w:rsidRPr="005C2FCB">
        <w:rPr>
          <w:bCs/>
          <w:sz w:val="28"/>
          <w:szCs w:val="28"/>
        </w:rPr>
        <w:t>В</w:t>
      </w:r>
      <w:proofErr w:type="gramEnd"/>
      <w:r w:rsidRPr="005C2FCB">
        <w:rPr>
          <w:bCs/>
          <w:sz w:val="28"/>
          <w:szCs w:val="28"/>
        </w:rPr>
        <w:t xml:space="preserve"> </w:t>
      </w:r>
      <w:proofErr w:type="gramStart"/>
      <w:r w:rsidRPr="005C2FCB">
        <w:rPr>
          <w:bCs/>
          <w:sz w:val="28"/>
          <w:szCs w:val="28"/>
        </w:rPr>
        <w:t>с</w:t>
      </w:r>
      <w:proofErr w:type="gramEnd"/>
      <w:r w:rsidRPr="005C2FCB">
        <w:rPr>
          <w:bCs/>
          <w:sz w:val="28"/>
          <w:szCs w:val="28"/>
        </w:rPr>
        <w:t xml:space="preserve">. Северный Ключ строительство модульных очистных сооружений и централизованной канализацией. </w:t>
      </w:r>
    </w:p>
    <w:p w:rsidR="005C2FCB" w:rsidRPr="005C2FCB" w:rsidRDefault="005C2FCB" w:rsidP="005C2FCB">
      <w:pPr>
        <w:widowControl/>
        <w:spacing w:line="276" w:lineRule="auto"/>
        <w:ind w:firstLine="709"/>
        <w:jc w:val="both"/>
        <w:rPr>
          <w:bCs/>
          <w:sz w:val="28"/>
          <w:szCs w:val="28"/>
        </w:rPr>
      </w:pPr>
      <w:proofErr w:type="gramStart"/>
      <w:r w:rsidRPr="005C2FCB">
        <w:rPr>
          <w:bCs/>
          <w:sz w:val="28"/>
          <w:szCs w:val="28"/>
        </w:rPr>
        <w:t xml:space="preserve">Учитывая низкую численность населения, строительство централизованной канализации в </w:t>
      </w:r>
      <w:r w:rsidRPr="005C2FCB">
        <w:rPr>
          <w:sz w:val="28"/>
          <w:szCs w:val="28"/>
          <w:lang w:eastAsia="en-US"/>
        </w:rPr>
        <w:t xml:space="preserve">п. Антоновка,  п. Березовка, п. Вязовка, с. Александровка, п. Васильевка, п. Дмитриевка </w:t>
      </w:r>
      <w:r w:rsidRPr="005C2FCB">
        <w:rPr>
          <w:bCs/>
          <w:sz w:val="28"/>
          <w:szCs w:val="28"/>
        </w:rPr>
        <w:t>на расчетный срок нерационально.</w:t>
      </w:r>
      <w:proofErr w:type="gramEnd"/>
      <w:r w:rsidRPr="005C2FCB">
        <w:rPr>
          <w:bCs/>
          <w:sz w:val="28"/>
          <w:szCs w:val="28"/>
        </w:rPr>
        <w:t xml:space="preserve"> На данных территориях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5C2FCB" w:rsidRPr="005C2FCB" w:rsidRDefault="005C2FCB" w:rsidP="005C2FCB">
      <w:pPr>
        <w:widowControl/>
        <w:spacing w:line="276" w:lineRule="auto"/>
        <w:ind w:firstLine="708"/>
        <w:contextualSpacing/>
        <w:rPr>
          <w:sz w:val="28"/>
          <w:szCs w:val="28"/>
        </w:rPr>
      </w:pPr>
    </w:p>
    <w:p w:rsidR="005C2FCB" w:rsidRPr="005C2FCB" w:rsidRDefault="005C2FCB" w:rsidP="005C2FCB">
      <w:pPr>
        <w:widowControl/>
        <w:spacing w:line="276" w:lineRule="auto"/>
        <w:ind w:left="894"/>
        <w:contextualSpacing/>
        <w:jc w:val="center"/>
        <w:rPr>
          <w:b/>
          <w:bCs/>
          <w:sz w:val="28"/>
          <w:szCs w:val="28"/>
        </w:rPr>
      </w:pPr>
    </w:p>
    <w:p w:rsidR="005C2FCB" w:rsidRPr="005C2FCB" w:rsidRDefault="005C2FCB" w:rsidP="005C2FCB">
      <w:pPr>
        <w:widowControl/>
        <w:spacing w:line="276" w:lineRule="auto"/>
        <w:ind w:left="894"/>
        <w:contextualSpacing/>
        <w:jc w:val="center"/>
        <w:rPr>
          <w:b/>
          <w:bCs/>
          <w:sz w:val="28"/>
          <w:szCs w:val="28"/>
        </w:rPr>
      </w:pPr>
    </w:p>
    <w:p w:rsidR="005C2FCB" w:rsidRPr="005C2FCB" w:rsidRDefault="005C2FCB" w:rsidP="005C2FCB">
      <w:pPr>
        <w:widowControl/>
        <w:spacing w:line="276" w:lineRule="auto"/>
        <w:ind w:left="894"/>
        <w:contextualSpacing/>
        <w:jc w:val="center"/>
        <w:rPr>
          <w:b/>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2.4.7 Границы и характеристики  охранных зон сетей и сооружений централизованной системы водоотведения.</w:t>
      </w:r>
    </w:p>
    <w:p w:rsidR="005C2FCB" w:rsidRPr="005C2FCB" w:rsidRDefault="005C2FCB" w:rsidP="005C2FCB">
      <w:pPr>
        <w:widowControl/>
        <w:spacing w:line="276" w:lineRule="auto"/>
        <w:ind w:firstLine="708"/>
        <w:contextualSpacing/>
        <w:jc w:val="both"/>
        <w:rPr>
          <w:b/>
          <w:bCs/>
          <w:sz w:val="28"/>
          <w:szCs w:val="28"/>
        </w:rPr>
      </w:pPr>
      <w:r w:rsidRPr="005C2FCB">
        <w:rPr>
          <w:sz w:val="28"/>
          <w:szCs w:val="28"/>
        </w:rPr>
        <w:t xml:space="preserve">В соответствии с СанПиН 2.2.1/2.1.1.1200-03 и суточной производительностью КНС устанавливаются следующие размеры СЗЗ, КНС-1-20м.; КНС-2-15м.;             КНС-3 -20м.  </w:t>
      </w: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 xml:space="preserve">2.4.8 Границы планируемых </w:t>
      </w:r>
      <w:proofErr w:type="gramStart"/>
      <w:r w:rsidRPr="005C2FCB">
        <w:rPr>
          <w:b/>
          <w:bCs/>
          <w:sz w:val="28"/>
          <w:szCs w:val="28"/>
        </w:rPr>
        <w:t>зон размещения объектов централизованной системы водоотведения</w:t>
      </w:r>
      <w:proofErr w:type="gramEnd"/>
      <w:r w:rsidRPr="005C2FCB">
        <w:rPr>
          <w:b/>
          <w:bCs/>
          <w:sz w:val="28"/>
          <w:szCs w:val="28"/>
        </w:rPr>
        <w:t>.</w:t>
      </w:r>
    </w:p>
    <w:p w:rsidR="005C2FCB" w:rsidRPr="005C2FCB" w:rsidRDefault="005C2FCB" w:rsidP="005C2FCB">
      <w:pPr>
        <w:widowControl/>
        <w:spacing w:line="276" w:lineRule="auto"/>
        <w:ind w:firstLine="709"/>
        <w:jc w:val="both"/>
        <w:rPr>
          <w:bCs/>
          <w:sz w:val="28"/>
          <w:szCs w:val="28"/>
        </w:rPr>
      </w:pPr>
      <w:r w:rsidRPr="005C2FCB">
        <w:rPr>
          <w:bCs/>
          <w:sz w:val="28"/>
          <w:szCs w:val="28"/>
        </w:rPr>
        <w:lastRenderedPageBreak/>
        <w:t xml:space="preserve">На расчетный срок планируется обеспечение 100% населения с. </w:t>
      </w:r>
      <w:proofErr w:type="spellStart"/>
      <w:r w:rsidRPr="005C2FCB">
        <w:rPr>
          <w:sz w:val="28"/>
          <w:szCs w:val="28"/>
        </w:rPr>
        <w:t>Савруха</w:t>
      </w:r>
      <w:proofErr w:type="spellEnd"/>
      <w:r w:rsidRPr="005C2FCB">
        <w:rPr>
          <w:bCs/>
          <w:sz w:val="28"/>
          <w:szCs w:val="28"/>
        </w:rPr>
        <w:t xml:space="preserve"> централизованной системой канализации, а 95% населения </w:t>
      </w:r>
      <w:r w:rsidRPr="005C2FCB">
        <w:rPr>
          <w:sz w:val="28"/>
          <w:szCs w:val="28"/>
          <w:lang w:eastAsia="en-US"/>
        </w:rPr>
        <w:t xml:space="preserve">с. Северный Ключ, </w:t>
      </w:r>
      <w:r w:rsidRPr="005C2FCB">
        <w:rPr>
          <w:bCs/>
          <w:sz w:val="28"/>
          <w:szCs w:val="28"/>
        </w:rPr>
        <w:t xml:space="preserve">локальной системой канализации.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Строительство очистных сооружений канализации производительностью до 0,2 тыс. м3/сутки предполагается в южной части с. </w:t>
      </w:r>
      <w:proofErr w:type="spellStart"/>
      <w:r w:rsidRPr="005C2FCB">
        <w:rPr>
          <w:sz w:val="28"/>
          <w:szCs w:val="28"/>
        </w:rPr>
        <w:t>Савруха</w:t>
      </w:r>
      <w:proofErr w:type="spellEnd"/>
      <w:r w:rsidRPr="005C2FCB">
        <w:rPr>
          <w:sz w:val="28"/>
          <w:szCs w:val="28"/>
        </w:rPr>
        <w:t xml:space="preserve"> с отводом земельного участка до 0,5 га. </w:t>
      </w:r>
    </w:p>
    <w:p w:rsidR="005C2FCB" w:rsidRPr="005C2FCB" w:rsidRDefault="005C2FCB" w:rsidP="005C2FCB">
      <w:pPr>
        <w:widowControl/>
        <w:spacing w:line="276" w:lineRule="auto"/>
        <w:contextualSpacing/>
        <w:jc w:val="both"/>
        <w:rPr>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2.5 Экологические аспекты мероприятий по строительству и реконструкции объектов централизованной системы водоотведения.</w:t>
      </w:r>
    </w:p>
    <w:p w:rsidR="005C2FCB" w:rsidRPr="005C2FCB" w:rsidRDefault="005C2FCB" w:rsidP="005C2FCB">
      <w:pPr>
        <w:widowControl/>
        <w:spacing w:line="276" w:lineRule="auto"/>
        <w:ind w:left="894"/>
        <w:contextualSpacing/>
        <w:jc w:val="center"/>
        <w:rPr>
          <w:b/>
          <w:bCs/>
          <w:sz w:val="28"/>
          <w:szCs w:val="28"/>
        </w:rPr>
      </w:pPr>
    </w:p>
    <w:p w:rsidR="005C2FCB" w:rsidRPr="005C2FCB" w:rsidRDefault="005C2FCB" w:rsidP="005C2FCB">
      <w:pPr>
        <w:widowControl/>
        <w:spacing w:line="276" w:lineRule="auto"/>
        <w:ind w:left="894"/>
        <w:contextualSpacing/>
        <w:jc w:val="center"/>
        <w:rPr>
          <w:b/>
          <w:bCs/>
          <w:sz w:val="28"/>
          <w:szCs w:val="28"/>
        </w:rPr>
      </w:pPr>
      <w:r w:rsidRPr="005C2FCB">
        <w:rPr>
          <w:b/>
          <w:bCs/>
          <w:sz w:val="28"/>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5C2FCB" w:rsidRPr="005C2FCB" w:rsidRDefault="005C2FCB" w:rsidP="005C2FCB">
      <w:pPr>
        <w:widowControl/>
        <w:spacing w:line="276" w:lineRule="auto"/>
        <w:ind w:firstLine="709"/>
        <w:jc w:val="both"/>
        <w:rPr>
          <w:bCs/>
          <w:sz w:val="28"/>
          <w:szCs w:val="28"/>
        </w:rPr>
      </w:pPr>
      <w:r w:rsidRPr="005C2FCB">
        <w:rPr>
          <w:bCs/>
          <w:sz w:val="28"/>
          <w:szCs w:val="28"/>
        </w:rPr>
        <w:t xml:space="preserve">На расчетный срок планируется обеспечение 100% населения с. </w:t>
      </w:r>
      <w:proofErr w:type="spellStart"/>
      <w:r w:rsidRPr="005C2FCB">
        <w:rPr>
          <w:sz w:val="28"/>
          <w:szCs w:val="28"/>
        </w:rPr>
        <w:t>Савруха</w:t>
      </w:r>
      <w:proofErr w:type="spellEnd"/>
      <w:r w:rsidRPr="005C2FCB">
        <w:rPr>
          <w:sz w:val="28"/>
          <w:szCs w:val="28"/>
        </w:rPr>
        <w:t xml:space="preserve"> </w:t>
      </w:r>
      <w:r w:rsidRPr="005C2FCB">
        <w:rPr>
          <w:bCs/>
          <w:sz w:val="28"/>
          <w:szCs w:val="28"/>
        </w:rPr>
        <w:t xml:space="preserve">централизованной системой канализации, а 95% населения </w:t>
      </w:r>
      <w:r w:rsidRPr="005C2FCB">
        <w:rPr>
          <w:sz w:val="28"/>
          <w:szCs w:val="28"/>
          <w:lang w:eastAsia="en-US"/>
        </w:rPr>
        <w:t xml:space="preserve">с. Северный Ключ, </w:t>
      </w:r>
      <w:r w:rsidRPr="005C2FCB">
        <w:rPr>
          <w:bCs/>
          <w:sz w:val="28"/>
          <w:szCs w:val="28"/>
        </w:rPr>
        <w:t xml:space="preserve">локальной системой канализации. </w:t>
      </w:r>
    </w:p>
    <w:p w:rsidR="005C2FCB" w:rsidRPr="005C2FCB" w:rsidRDefault="005C2FCB" w:rsidP="005C2FCB">
      <w:pPr>
        <w:widowControl/>
        <w:spacing w:line="276" w:lineRule="auto"/>
        <w:ind w:firstLine="708"/>
        <w:contextualSpacing/>
        <w:jc w:val="both"/>
        <w:rPr>
          <w:sz w:val="28"/>
          <w:szCs w:val="28"/>
        </w:rPr>
      </w:pPr>
      <w:r w:rsidRPr="005C2FCB">
        <w:rPr>
          <w:sz w:val="28"/>
          <w:szCs w:val="28"/>
        </w:rPr>
        <w:t xml:space="preserve">Строительство очистных сооружений канализации производительностью до 0,2 тыс. м3/сутки предполагается в южной части с. </w:t>
      </w:r>
      <w:proofErr w:type="spellStart"/>
      <w:r w:rsidRPr="005C2FCB">
        <w:rPr>
          <w:sz w:val="28"/>
          <w:szCs w:val="28"/>
        </w:rPr>
        <w:t>Савруха</w:t>
      </w:r>
      <w:proofErr w:type="spellEnd"/>
      <w:r w:rsidRPr="005C2FCB">
        <w:rPr>
          <w:sz w:val="28"/>
          <w:szCs w:val="28"/>
        </w:rPr>
        <w:t xml:space="preserve"> с отводом земельного участка до 0,5 га. </w:t>
      </w:r>
    </w:p>
    <w:p w:rsidR="005C2FCB" w:rsidRPr="005C2FCB" w:rsidRDefault="005C2FCB" w:rsidP="005C2FCB">
      <w:pPr>
        <w:widowControl/>
        <w:autoSpaceDE/>
        <w:autoSpaceDN/>
        <w:adjustRightInd/>
        <w:spacing w:before="100" w:beforeAutospacing="1" w:after="100" w:afterAutospacing="1" w:line="276" w:lineRule="auto"/>
        <w:ind w:firstLine="708"/>
        <w:contextualSpacing/>
        <w:rPr>
          <w:bCs/>
          <w:sz w:val="28"/>
          <w:szCs w:val="28"/>
        </w:rPr>
      </w:pPr>
      <w:r w:rsidRPr="005C2FCB">
        <w:rPr>
          <w:bCs/>
          <w:sz w:val="28"/>
          <w:szCs w:val="28"/>
        </w:rPr>
        <w:t xml:space="preserve">В числе основных мероприятий в совершенствовании системы </w:t>
      </w:r>
      <w:proofErr w:type="spellStart"/>
      <w:r w:rsidRPr="005C2FCB">
        <w:rPr>
          <w:bCs/>
          <w:sz w:val="28"/>
          <w:szCs w:val="28"/>
        </w:rPr>
        <w:t>канализования</w:t>
      </w:r>
      <w:proofErr w:type="spellEnd"/>
      <w:r w:rsidRPr="005C2FCB">
        <w:rPr>
          <w:bCs/>
          <w:sz w:val="28"/>
          <w:szCs w:val="28"/>
        </w:rPr>
        <w:t xml:space="preserve">  территории муниципального образования необходимо отметить:</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проектирование и строительство очистных сооружений канализации производительностью до 0,2 тыс. м3/сутки с устройством сливной станции с внедрением современных технологий очистки  канализационных стоков и обработки осадка;</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проектирование и строительство канализационных насосных станции (не менее 3 ед.) и напорных коллекторов (6,5 км);</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проектирование и строительство уличных самотечных сетей канализации;</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xml:space="preserve">- установка выгребов и септиков полной заводской готовности на территории </w:t>
      </w:r>
      <w:proofErr w:type="gramStart"/>
      <w:r w:rsidRPr="005C2FCB">
        <w:rPr>
          <w:sz w:val="28"/>
          <w:szCs w:val="28"/>
        </w:rPr>
        <w:t>сельского</w:t>
      </w:r>
      <w:proofErr w:type="gramEnd"/>
      <w:r w:rsidRPr="005C2FCB">
        <w:rPr>
          <w:sz w:val="28"/>
          <w:szCs w:val="28"/>
        </w:rPr>
        <w:t xml:space="preserve"> поселении </w:t>
      </w:r>
      <w:proofErr w:type="spellStart"/>
      <w:r w:rsidRPr="005C2FCB">
        <w:rPr>
          <w:sz w:val="28"/>
          <w:szCs w:val="28"/>
        </w:rPr>
        <w:t>Савруха</w:t>
      </w:r>
      <w:proofErr w:type="spellEnd"/>
      <w:r w:rsidRPr="005C2FCB">
        <w:rPr>
          <w:bCs/>
          <w:sz w:val="28"/>
          <w:szCs w:val="28"/>
        </w:rPr>
        <w:t>;</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проведение мониторинга степени очистки сточных вод;</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организация своевременного вывоза жидких нечистот на сливную станцию;</w:t>
      </w:r>
    </w:p>
    <w:p w:rsidR="005C2FCB" w:rsidRPr="005C2FCB" w:rsidRDefault="005C2FCB" w:rsidP="005C2FCB">
      <w:pPr>
        <w:widowControl/>
        <w:autoSpaceDE/>
        <w:autoSpaceDN/>
        <w:adjustRightInd/>
        <w:spacing w:before="100" w:beforeAutospacing="1" w:after="100" w:afterAutospacing="1" w:line="276" w:lineRule="auto"/>
        <w:ind w:firstLine="708"/>
        <w:contextualSpacing/>
        <w:jc w:val="both"/>
        <w:rPr>
          <w:bCs/>
          <w:sz w:val="28"/>
          <w:szCs w:val="28"/>
        </w:rPr>
      </w:pPr>
      <w:r w:rsidRPr="005C2FCB">
        <w:rPr>
          <w:bCs/>
          <w:sz w:val="28"/>
          <w:szCs w:val="28"/>
        </w:rPr>
        <w:t>- утилизация осадков, образующихся в процессе очистки сточных вод.</w:t>
      </w:r>
    </w:p>
    <w:p w:rsidR="005C2FCB" w:rsidRPr="005C2FCB" w:rsidRDefault="005C2FCB" w:rsidP="005C2FCB">
      <w:pPr>
        <w:widowControl/>
        <w:autoSpaceDE/>
        <w:autoSpaceDN/>
        <w:adjustRightInd/>
        <w:spacing w:before="100" w:beforeAutospacing="1" w:after="100" w:afterAutospacing="1" w:line="276" w:lineRule="auto"/>
        <w:ind w:firstLine="708"/>
        <w:contextualSpacing/>
        <w:rPr>
          <w:bCs/>
          <w:sz w:val="28"/>
          <w:szCs w:val="28"/>
        </w:rPr>
      </w:pPr>
      <w:r w:rsidRPr="005C2FCB">
        <w:rPr>
          <w:bCs/>
          <w:sz w:val="28"/>
          <w:szCs w:val="28"/>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5C2FCB" w:rsidRPr="005C2FCB" w:rsidRDefault="005C2FCB" w:rsidP="005C2FCB">
      <w:pPr>
        <w:widowControl/>
        <w:autoSpaceDE/>
        <w:autoSpaceDN/>
        <w:adjustRightInd/>
        <w:spacing w:before="100" w:beforeAutospacing="1" w:after="100" w:afterAutospacing="1" w:line="276" w:lineRule="auto"/>
        <w:ind w:firstLine="708"/>
        <w:contextualSpacing/>
        <w:rPr>
          <w:bCs/>
          <w:sz w:val="28"/>
          <w:szCs w:val="28"/>
        </w:rPr>
      </w:pPr>
    </w:p>
    <w:p w:rsidR="005C2FCB" w:rsidRPr="005C2FCB" w:rsidRDefault="005C2FCB" w:rsidP="005C2FCB">
      <w:pPr>
        <w:widowControl/>
        <w:autoSpaceDE/>
        <w:autoSpaceDN/>
        <w:adjustRightInd/>
        <w:spacing w:before="100" w:beforeAutospacing="1" w:after="100" w:afterAutospacing="1" w:line="276" w:lineRule="auto"/>
        <w:ind w:firstLine="708"/>
        <w:contextualSpacing/>
        <w:rPr>
          <w:b/>
          <w:color w:val="000000"/>
          <w:sz w:val="28"/>
          <w:szCs w:val="28"/>
        </w:rPr>
      </w:pPr>
      <w:r w:rsidRPr="005C2FCB">
        <w:rPr>
          <w:b/>
          <w:color w:val="000000"/>
          <w:sz w:val="28"/>
          <w:szCs w:val="28"/>
        </w:rPr>
        <w:t>2.5.2 Сведения о применении методов, безопасных для окружающей среды, при утилизации осадков сточных вод.</w:t>
      </w:r>
    </w:p>
    <w:p w:rsidR="005C2FCB" w:rsidRPr="005C2FCB" w:rsidRDefault="005C2FCB" w:rsidP="005C2FCB">
      <w:pPr>
        <w:widowControl/>
        <w:spacing w:line="276" w:lineRule="auto"/>
        <w:ind w:firstLine="708"/>
        <w:contextualSpacing/>
        <w:rPr>
          <w:sz w:val="28"/>
          <w:szCs w:val="28"/>
        </w:rPr>
      </w:pPr>
      <w:r w:rsidRPr="005C2FCB">
        <w:rPr>
          <w:bCs/>
          <w:color w:val="000000"/>
          <w:sz w:val="28"/>
          <w:szCs w:val="28"/>
        </w:rPr>
        <w:lastRenderedPageBreak/>
        <w:t xml:space="preserve">Наличие индивидуальной канализации оставляет нерешенным вопрос по вывозу канализационных стоков. В настоящее время в </w:t>
      </w:r>
      <w:r w:rsidRPr="005C2FCB">
        <w:rPr>
          <w:sz w:val="28"/>
          <w:szCs w:val="28"/>
        </w:rPr>
        <w:t xml:space="preserve">сельском поселении </w:t>
      </w:r>
      <w:proofErr w:type="spellStart"/>
      <w:r w:rsidRPr="005C2FCB">
        <w:rPr>
          <w:sz w:val="28"/>
          <w:szCs w:val="28"/>
        </w:rPr>
        <w:t>Савруха</w:t>
      </w:r>
      <w:proofErr w:type="spellEnd"/>
      <w:r w:rsidRPr="005C2FCB">
        <w:rPr>
          <w:bCs/>
          <w:color w:val="000000"/>
          <w:sz w:val="28"/>
          <w:szCs w:val="28"/>
        </w:rPr>
        <w:t xml:space="preserve"> вывоз неочищенных сточных вод осуществляется на необорудованную свалку, загрязняя тем самым окружающую среду.</w:t>
      </w:r>
      <w:r w:rsidRPr="005C2FCB">
        <w:rPr>
          <w:bCs/>
          <w:color w:val="000000"/>
          <w:sz w:val="28"/>
          <w:szCs w:val="28"/>
        </w:rPr>
        <w:br/>
      </w:r>
      <w:r w:rsidRPr="005C2FCB">
        <w:rPr>
          <w:sz w:val="28"/>
          <w:szCs w:val="28"/>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w:t>
      </w:r>
    </w:p>
    <w:p w:rsidR="005C2FCB" w:rsidRPr="005C2FCB" w:rsidRDefault="005C2FCB" w:rsidP="005C2FCB">
      <w:pPr>
        <w:widowControl/>
        <w:autoSpaceDE/>
        <w:autoSpaceDN/>
        <w:adjustRightInd/>
        <w:spacing w:before="100" w:beforeAutospacing="1" w:after="100" w:afterAutospacing="1" w:line="276" w:lineRule="auto"/>
        <w:ind w:firstLine="708"/>
        <w:contextualSpacing/>
        <w:rPr>
          <w:bCs/>
          <w:color w:val="000000"/>
          <w:sz w:val="28"/>
          <w:szCs w:val="28"/>
        </w:rPr>
      </w:pPr>
      <w:r w:rsidRPr="005C2FCB">
        <w:rPr>
          <w:bCs/>
          <w:color w:val="000000"/>
          <w:sz w:val="28"/>
          <w:szCs w:val="28"/>
        </w:rPr>
        <w:t>Локальные очистные станции имеют ряд преимуществ по сравнению с выгребными ямами:</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высокая степень очистки сточных вод - 98%;</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безопасность для окружающей среды;</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отсутствие запахов, бесшумность, не требуется вызов ассенизационной машины;</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компактность;</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возможность использовать органические осадки из системы в качестве удобрения;</w:t>
      </w:r>
    </w:p>
    <w:p w:rsidR="005C2FCB" w:rsidRPr="005C2FCB" w:rsidRDefault="005C2FCB" w:rsidP="005C2FCB">
      <w:pPr>
        <w:widowControl/>
        <w:numPr>
          <w:ilvl w:val="0"/>
          <w:numId w:val="24"/>
        </w:numPr>
        <w:autoSpaceDE/>
        <w:autoSpaceDN/>
        <w:adjustRightInd/>
        <w:spacing w:before="100" w:beforeAutospacing="1" w:after="100" w:afterAutospacing="1" w:line="276" w:lineRule="auto"/>
        <w:contextualSpacing/>
        <w:rPr>
          <w:bCs/>
          <w:color w:val="000000"/>
          <w:sz w:val="28"/>
          <w:szCs w:val="28"/>
        </w:rPr>
      </w:pPr>
      <w:r w:rsidRPr="005C2FCB">
        <w:rPr>
          <w:bCs/>
          <w:color w:val="000000"/>
          <w:sz w:val="28"/>
          <w:szCs w:val="28"/>
        </w:rPr>
        <w:t>срок службы 50 лет и больше.</w:t>
      </w:r>
    </w:p>
    <w:p w:rsidR="005C2FCB" w:rsidRPr="005C2FCB" w:rsidRDefault="005C2FCB" w:rsidP="005C2FCB">
      <w:pPr>
        <w:widowControl/>
        <w:autoSpaceDE/>
        <w:autoSpaceDN/>
        <w:adjustRightInd/>
        <w:spacing w:before="100" w:beforeAutospacing="1" w:after="100" w:afterAutospacing="1" w:line="276" w:lineRule="auto"/>
        <w:ind w:firstLine="708"/>
        <w:contextualSpacing/>
        <w:rPr>
          <w:bCs/>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ind w:firstLine="708"/>
        <w:contextualSpacing/>
        <w:rPr>
          <w:b/>
          <w:color w:val="000000"/>
          <w:sz w:val="28"/>
          <w:szCs w:val="28"/>
        </w:rPr>
      </w:pPr>
      <w:r w:rsidRPr="005C2FCB">
        <w:rPr>
          <w:b/>
          <w:color w:val="000000"/>
          <w:sz w:val="28"/>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5C2FCB" w:rsidRPr="005C2FCB" w:rsidRDefault="005C2FCB" w:rsidP="005C2FCB">
      <w:pPr>
        <w:widowControl/>
        <w:autoSpaceDE/>
        <w:autoSpaceDN/>
        <w:adjustRightInd/>
        <w:spacing w:before="100" w:beforeAutospacing="1" w:after="100" w:afterAutospacing="1" w:line="276" w:lineRule="auto"/>
        <w:ind w:firstLine="708"/>
        <w:contextualSpacing/>
        <w:rPr>
          <w:color w:val="000000"/>
          <w:sz w:val="28"/>
          <w:szCs w:val="28"/>
        </w:rPr>
      </w:pPr>
      <w:r w:rsidRPr="005C2FCB">
        <w:rPr>
          <w:color w:val="000000"/>
          <w:sz w:val="28"/>
          <w:szCs w:val="28"/>
        </w:rPr>
        <w:t xml:space="preserve">В строительство систем водоотведения необходимы   капитальные вложения,  </w:t>
      </w:r>
      <w:proofErr w:type="gramStart"/>
      <w:r w:rsidRPr="005C2FCB">
        <w:rPr>
          <w:color w:val="000000"/>
          <w:sz w:val="28"/>
          <w:szCs w:val="28"/>
        </w:rPr>
        <w:t>для</w:t>
      </w:r>
      <w:proofErr w:type="gramEnd"/>
      <w:r w:rsidRPr="005C2FCB">
        <w:rPr>
          <w:color w:val="000000"/>
          <w:sz w:val="28"/>
          <w:szCs w:val="28"/>
        </w:rPr>
        <w:t>:</w:t>
      </w:r>
    </w:p>
    <w:p w:rsidR="005C2FCB" w:rsidRPr="005C2FCB" w:rsidRDefault="005C2FCB" w:rsidP="005C2FCB">
      <w:pPr>
        <w:widowControl/>
        <w:spacing w:line="276" w:lineRule="auto"/>
        <w:contextualSpacing/>
        <w:jc w:val="both"/>
        <w:rPr>
          <w:color w:val="000000"/>
          <w:sz w:val="28"/>
          <w:szCs w:val="28"/>
        </w:rPr>
      </w:pPr>
      <w:r w:rsidRPr="005C2FCB">
        <w:rPr>
          <w:color w:val="000000"/>
          <w:sz w:val="28"/>
          <w:szCs w:val="28"/>
        </w:rPr>
        <w:t xml:space="preserve">- улучшения экологической ситуации в </w:t>
      </w:r>
      <w:r w:rsidRPr="005C2FCB">
        <w:rPr>
          <w:sz w:val="28"/>
          <w:szCs w:val="28"/>
        </w:rPr>
        <w:t xml:space="preserve">сельском поселении </w:t>
      </w:r>
      <w:proofErr w:type="spellStart"/>
      <w:r w:rsidRPr="005C2FCB">
        <w:rPr>
          <w:sz w:val="28"/>
          <w:szCs w:val="28"/>
        </w:rPr>
        <w:t>Савруха</w:t>
      </w:r>
      <w:proofErr w:type="spellEnd"/>
      <w:r w:rsidRPr="005C2FCB">
        <w:rPr>
          <w:color w:val="000000"/>
          <w:sz w:val="28"/>
          <w:szCs w:val="28"/>
        </w:rPr>
        <w:t>;</w:t>
      </w:r>
    </w:p>
    <w:p w:rsidR="005C2FCB" w:rsidRPr="005C2FCB" w:rsidRDefault="005C2FCB" w:rsidP="005C2FCB">
      <w:pPr>
        <w:widowControl/>
        <w:spacing w:line="276" w:lineRule="auto"/>
        <w:contextualSpacing/>
        <w:jc w:val="both"/>
        <w:rPr>
          <w:color w:val="000000"/>
          <w:sz w:val="28"/>
          <w:szCs w:val="28"/>
        </w:rPr>
      </w:pPr>
      <w:r w:rsidRPr="005C2FCB">
        <w:rPr>
          <w:color w:val="000000"/>
          <w:sz w:val="28"/>
          <w:szCs w:val="28"/>
        </w:rPr>
        <w:t>- снижение опасности возникновения и распространения заболеваний, вызываемых выбросами неочищенной воды;</w:t>
      </w:r>
    </w:p>
    <w:p w:rsidR="005C2FCB" w:rsidRPr="005C2FCB" w:rsidRDefault="005C2FCB" w:rsidP="005C2FCB">
      <w:pPr>
        <w:widowControl/>
        <w:spacing w:line="276" w:lineRule="auto"/>
        <w:contextualSpacing/>
        <w:jc w:val="both"/>
        <w:rPr>
          <w:color w:val="000000"/>
          <w:sz w:val="28"/>
          <w:szCs w:val="28"/>
        </w:rPr>
      </w:pPr>
      <w:r w:rsidRPr="005C2FCB">
        <w:rPr>
          <w:color w:val="000000"/>
          <w:sz w:val="28"/>
          <w:szCs w:val="28"/>
        </w:rPr>
        <w:t>- обеспечение надежности систем водоотведения;</w:t>
      </w:r>
    </w:p>
    <w:p w:rsidR="005C2FCB" w:rsidRPr="005C2FCB" w:rsidRDefault="005C2FCB" w:rsidP="005C2FCB">
      <w:pPr>
        <w:widowControl/>
        <w:spacing w:line="276" w:lineRule="auto"/>
        <w:contextualSpacing/>
        <w:jc w:val="both"/>
        <w:rPr>
          <w:color w:val="000000"/>
          <w:sz w:val="28"/>
          <w:szCs w:val="28"/>
        </w:rPr>
      </w:pPr>
      <w:r w:rsidRPr="005C2FCB">
        <w:rPr>
          <w:color w:val="000000"/>
          <w:sz w:val="28"/>
          <w:szCs w:val="28"/>
        </w:rPr>
        <w:t>- создание комфортных условий в сфере жилищно-коммунальных услуг населению.</w:t>
      </w:r>
    </w:p>
    <w:p w:rsidR="005C2FCB" w:rsidRPr="005C2FCB" w:rsidRDefault="005C2FCB" w:rsidP="005C2FCB">
      <w:pPr>
        <w:widowControl/>
        <w:spacing w:line="276" w:lineRule="auto"/>
        <w:contextualSpacing/>
        <w:jc w:val="both"/>
        <w:rPr>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ind w:firstLine="708"/>
        <w:contextualSpacing/>
        <w:rPr>
          <w:b/>
          <w:color w:val="000000"/>
          <w:sz w:val="28"/>
          <w:szCs w:val="28"/>
        </w:rPr>
      </w:pPr>
      <w:r w:rsidRPr="005C2FCB">
        <w:rPr>
          <w:b/>
          <w:color w:val="000000"/>
          <w:sz w:val="28"/>
          <w:szCs w:val="28"/>
        </w:rPr>
        <w:t xml:space="preserve">2.7  Целевые показатели развития централизованной системы водоотведения. </w:t>
      </w:r>
    </w:p>
    <w:p w:rsidR="005C2FCB" w:rsidRPr="005C2FCB" w:rsidRDefault="005C2FCB" w:rsidP="005C2FCB">
      <w:pPr>
        <w:widowControl/>
        <w:spacing w:line="276" w:lineRule="auto"/>
        <w:ind w:firstLine="709"/>
        <w:contextualSpacing/>
        <w:jc w:val="both"/>
        <w:rPr>
          <w:sz w:val="28"/>
          <w:szCs w:val="28"/>
          <w:lang w:eastAsia="en-US"/>
        </w:rPr>
      </w:pPr>
      <w:r w:rsidRPr="005C2FCB">
        <w:rPr>
          <w:sz w:val="28"/>
          <w:szCs w:val="28"/>
          <w:lang w:eastAsia="en-US"/>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Целевые показатели развития системы централизованного водоотведения представлены ниже (Таблица 23):</w:t>
      </w:r>
    </w:p>
    <w:p w:rsidR="005C2FCB" w:rsidRPr="005C2FCB" w:rsidRDefault="005C2FCB" w:rsidP="005C2FCB">
      <w:pPr>
        <w:widowControl/>
        <w:spacing w:line="276" w:lineRule="auto"/>
        <w:ind w:firstLine="709"/>
        <w:contextualSpacing/>
        <w:jc w:val="both"/>
        <w:rPr>
          <w:sz w:val="28"/>
          <w:szCs w:val="28"/>
          <w:lang w:eastAsia="en-US"/>
        </w:rPr>
      </w:pPr>
      <w:r w:rsidRPr="005C2FCB">
        <w:rPr>
          <w:sz w:val="28"/>
          <w:szCs w:val="28"/>
          <w:lang w:eastAsia="en-US"/>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16"/>
        <w:gridCol w:w="2110"/>
        <w:gridCol w:w="2109"/>
        <w:gridCol w:w="2110"/>
      </w:tblGrid>
      <w:tr w:rsidR="005C2FCB" w:rsidRPr="005C2FCB" w:rsidTr="005C2FCB">
        <w:tc>
          <w:tcPr>
            <w:tcW w:w="817"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 xml:space="preserve">№ </w:t>
            </w:r>
            <w:proofErr w:type="gramStart"/>
            <w:r w:rsidRPr="005C2FCB">
              <w:rPr>
                <w:b/>
                <w:bCs/>
                <w:sz w:val="24"/>
                <w:szCs w:val="24"/>
              </w:rPr>
              <w:t>п</w:t>
            </w:r>
            <w:proofErr w:type="gramEnd"/>
            <w:r w:rsidRPr="005C2FCB">
              <w:rPr>
                <w:b/>
                <w:bCs/>
                <w:sz w:val="24"/>
                <w:szCs w:val="24"/>
              </w:rPr>
              <w:t>/п</w:t>
            </w:r>
          </w:p>
        </w:tc>
        <w:tc>
          <w:tcPr>
            <w:tcW w:w="3416"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Наименование показателя</w:t>
            </w:r>
          </w:p>
        </w:tc>
        <w:tc>
          <w:tcPr>
            <w:tcW w:w="2110"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Ед. изм.</w:t>
            </w:r>
          </w:p>
        </w:tc>
        <w:tc>
          <w:tcPr>
            <w:tcW w:w="2109"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Базовый год</w:t>
            </w:r>
          </w:p>
        </w:tc>
        <w:tc>
          <w:tcPr>
            <w:tcW w:w="2110" w:type="dxa"/>
            <w:shd w:val="clear" w:color="auto" w:fill="B8CCE4"/>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Целевой год</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1.</w:t>
            </w:r>
          </w:p>
        </w:tc>
        <w:tc>
          <w:tcPr>
            <w:tcW w:w="3416" w:type="dxa"/>
          </w:tcPr>
          <w:p w:rsidR="005C2FCB" w:rsidRPr="005C2FCB" w:rsidRDefault="005C2FCB" w:rsidP="005C2FCB">
            <w:pPr>
              <w:widowControl/>
              <w:spacing w:line="276" w:lineRule="auto"/>
              <w:contextualSpacing/>
              <w:jc w:val="both"/>
              <w:rPr>
                <w:b/>
                <w:bCs/>
                <w:sz w:val="24"/>
                <w:szCs w:val="24"/>
              </w:rPr>
            </w:pPr>
            <w:r w:rsidRPr="005C2FCB">
              <w:rPr>
                <w:b/>
                <w:bCs/>
                <w:sz w:val="24"/>
                <w:szCs w:val="24"/>
              </w:rPr>
              <w:t>Надежность и бесперебойность водоотведения</w:t>
            </w:r>
          </w:p>
        </w:tc>
        <w:tc>
          <w:tcPr>
            <w:tcW w:w="2110" w:type="dxa"/>
            <w:vAlign w:val="center"/>
          </w:tcPr>
          <w:p w:rsidR="005C2FCB" w:rsidRPr="005C2FCB" w:rsidRDefault="005C2FCB" w:rsidP="005C2FCB">
            <w:pPr>
              <w:widowControl/>
              <w:spacing w:line="276" w:lineRule="auto"/>
              <w:contextualSpacing/>
              <w:jc w:val="center"/>
              <w:rPr>
                <w:b/>
                <w:bCs/>
                <w:sz w:val="24"/>
                <w:szCs w:val="24"/>
              </w:rPr>
            </w:pPr>
          </w:p>
        </w:tc>
        <w:tc>
          <w:tcPr>
            <w:tcW w:w="2109" w:type="dxa"/>
            <w:vAlign w:val="center"/>
          </w:tcPr>
          <w:p w:rsidR="005C2FCB" w:rsidRPr="005C2FCB" w:rsidRDefault="005C2FCB" w:rsidP="005C2FCB">
            <w:pPr>
              <w:widowControl/>
              <w:spacing w:line="276" w:lineRule="auto"/>
              <w:contextualSpacing/>
              <w:jc w:val="center"/>
              <w:rPr>
                <w:b/>
                <w:bCs/>
                <w:sz w:val="24"/>
                <w:szCs w:val="24"/>
              </w:rPr>
            </w:pPr>
          </w:p>
        </w:tc>
        <w:tc>
          <w:tcPr>
            <w:tcW w:w="2110" w:type="dxa"/>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lastRenderedPageBreak/>
              <w:t>1.1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Непрерывность водоотведения</w:t>
            </w:r>
          </w:p>
        </w:tc>
        <w:tc>
          <w:tcPr>
            <w:tcW w:w="2110" w:type="dxa"/>
            <w:vAlign w:val="center"/>
          </w:tcPr>
          <w:p w:rsidR="005C2FCB" w:rsidRPr="005C2FCB" w:rsidRDefault="005C2FCB" w:rsidP="005C2FCB">
            <w:pPr>
              <w:widowControl/>
              <w:spacing w:line="276" w:lineRule="auto"/>
              <w:contextualSpacing/>
              <w:jc w:val="center"/>
              <w:rPr>
                <w:bCs/>
                <w:sz w:val="24"/>
                <w:szCs w:val="24"/>
              </w:rPr>
            </w:pPr>
            <w:proofErr w:type="gramStart"/>
            <w:r w:rsidRPr="005C2FCB">
              <w:rPr>
                <w:bCs/>
                <w:sz w:val="24"/>
                <w:szCs w:val="24"/>
              </w:rPr>
              <w:t>ч</w:t>
            </w:r>
            <w:proofErr w:type="gramEnd"/>
            <w:r w:rsidRPr="005C2FCB">
              <w:rPr>
                <w:bCs/>
                <w:sz w:val="24"/>
                <w:szCs w:val="24"/>
              </w:rPr>
              <w:t>/</w:t>
            </w:r>
            <w:proofErr w:type="spellStart"/>
            <w:r w:rsidRPr="005C2FCB">
              <w:rPr>
                <w:bCs/>
                <w:sz w:val="24"/>
                <w:szCs w:val="24"/>
              </w:rPr>
              <w:t>сут</w:t>
            </w:r>
            <w:proofErr w:type="spellEnd"/>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24</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1.2</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Аварийность систем коммунальной инфраструктуры</w:t>
            </w:r>
          </w:p>
        </w:tc>
        <w:tc>
          <w:tcPr>
            <w:tcW w:w="2110" w:type="dxa"/>
            <w:vAlign w:val="center"/>
          </w:tcPr>
          <w:p w:rsidR="005C2FCB" w:rsidRPr="005C2FCB" w:rsidRDefault="005C2FCB" w:rsidP="005C2FCB">
            <w:pPr>
              <w:widowControl/>
              <w:spacing w:line="276" w:lineRule="auto"/>
              <w:contextualSpacing/>
              <w:jc w:val="center"/>
              <w:rPr>
                <w:bCs/>
                <w:sz w:val="24"/>
                <w:szCs w:val="24"/>
              </w:rPr>
            </w:pPr>
            <w:proofErr w:type="spellStart"/>
            <w:proofErr w:type="gramStart"/>
            <w:r w:rsidRPr="005C2FCB">
              <w:rPr>
                <w:bCs/>
                <w:sz w:val="24"/>
                <w:szCs w:val="24"/>
              </w:rPr>
              <w:t>ед</w:t>
            </w:r>
            <w:proofErr w:type="spellEnd"/>
            <w:proofErr w:type="gramEnd"/>
            <w:r w:rsidRPr="005C2FCB">
              <w:rPr>
                <w:bCs/>
                <w:sz w:val="24"/>
                <w:szCs w:val="24"/>
              </w:rPr>
              <w:t>/км</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1.3</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Доля сетей нуждающихся в замене</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2.</w:t>
            </w:r>
          </w:p>
        </w:tc>
        <w:tc>
          <w:tcPr>
            <w:tcW w:w="3416" w:type="dxa"/>
          </w:tcPr>
          <w:p w:rsidR="005C2FCB" w:rsidRPr="005C2FCB" w:rsidRDefault="005C2FCB" w:rsidP="005C2FCB">
            <w:pPr>
              <w:widowControl/>
              <w:spacing w:line="276" w:lineRule="auto"/>
              <w:contextualSpacing/>
              <w:jc w:val="both"/>
              <w:rPr>
                <w:b/>
                <w:bCs/>
                <w:sz w:val="24"/>
                <w:szCs w:val="24"/>
              </w:rPr>
            </w:pPr>
            <w:r w:rsidRPr="005C2FCB">
              <w:rPr>
                <w:b/>
                <w:bCs/>
                <w:sz w:val="24"/>
                <w:szCs w:val="24"/>
              </w:rPr>
              <w:t>Качество обслуживания абонентов</w:t>
            </w:r>
          </w:p>
        </w:tc>
        <w:tc>
          <w:tcPr>
            <w:tcW w:w="2110" w:type="dxa"/>
            <w:vAlign w:val="center"/>
          </w:tcPr>
          <w:p w:rsidR="005C2FCB" w:rsidRPr="005C2FCB" w:rsidRDefault="005C2FCB" w:rsidP="005C2FCB">
            <w:pPr>
              <w:widowControl/>
              <w:spacing w:line="276" w:lineRule="auto"/>
              <w:contextualSpacing/>
              <w:jc w:val="center"/>
              <w:rPr>
                <w:b/>
                <w:bCs/>
                <w:sz w:val="24"/>
                <w:szCs w:val="24"/>
              </w:rPr>
            </w:pPr>
          </w:p>
        </w:tc>
        <w:tc>
          <w:tcPr>
            <w:tcW w:w="2109" w:type="dxa"/>
            <w:vAlign w:val="center"/>
          </w:tcPr>
          <w:p w:rsidR="005C2FCB" w:rsidRPr="005C2FCB" w:rsidRDefault="005C2FCB" w:rsidP="005C2FCB">
            <w:pPr>
              <w:widowControl/>
              <w:spacing w:line="276" w:lineRule="auto"/>
              <w:contextualSpacing/>
              <w:jc w:val="center"/>
              <w:rPr>
                <w:b/>
                <w:bCs/>
                <w:sz w:val="24"/>
                <w:szCs w:val="24"/>
              </w:rPr>
            </w:pPr>
          </w:p>
        </w:tc>
        <w:tc>
          <w:tcPr>
            <w:tcW w:w="2110" w:type="dxa"/>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2.1</w:t>
            </w:r>
          </w:p>
        </w:tc>
        <w:tc>
          <w:tcPr>
            <w:tcW w:w="3416" w:type="dxa"/>
          </w:tcPr>
          <w:p w:rsidR="005C2FCB" w:rsidRPr="005C2FCB" w:rsidRDefault="005C2FCB" w:rsidP="005C2FCB">
            <w:pPr>
              <w:widowControl/>
              <w:spacing w:line="276" w:lineRule="auto"/>
              <w:contextualSpacing/>
              <w:jc w:val="both"/>
              <w:rPr>
                <w:bCs/>
                <w:sz w:val="24"/>
                <w:szCs w:val="24"/>
              </w:rPr>
            </w:pPr>
            <w:r w:rsidRPr="005C2FCB">
              <w:rPr>
                <w:sz w:val="24"/>
                <w:szCs w:val="24"/>
                <w:lang w:eastAsia="en-US"/>
              </w:rPr>
              <w:t>Охват населения централизованным водоотведением</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2.2</w:t>
            </w:r>
          </w:p>
        </w:tc>
        <w:tc>
          <w:tcPr>
            <w:tcW w:w="3416" w:type="dxa"/>
          </w:tcPr>
          <w:p w:rsidR="005C2FCB" w:rsidRPr="005C2FCB" w:rsidRDefault="005C2FCB" w:rsidP="005C2FCB">
            <w:pPr>
              <w:widowControl/>
              <w:spacing w:line="276" w:lineRule="auto"/>
              <w:contextualSpacing/>
              <w:jc w:val="both"/>
              <w:rPr>
                <w:bCs/>
                <w:sz w:val="24"/>
                <w:szCs w:val="24"/>
              </w:rPr>
            </w:pPr>
            <w:r w:rsidRPr="005C2FCB">
              <w:rPr>
                <w:sz w:val="24"/>
                <w:szCs w:val="24"/>
                <w:lang w:eastAsia="en-US"/>
              </w:rPr>
              <w:t>Обеспеченность потребителей приборами учета воды</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3.</w:t>
            </w:r>
          </w:p>
        </w:tc>
        <w:tc>
          <w:tcPr>
            <w:tcW w:w="3416" w:type="dxa"/>
          </w:tcPr>
          <w:p w:rsidR="005C2FCB" w:rsidRPr="005C2FCB" w:rsidRDefault="005C2FCB" w:rsidP="005C2FCB">
            <w:pPr>
              <w:widowControl/>
              <w:spacing w:line="276" w:lineRule="auto"/>
              <w:contextualSpacing/>
              <w:jc w:val="both"/>
              <w:rPr>
                <w:b/>
                <w:bCs/>
                <w:sz w:val="24"/>
                <w:szCs w:val="24"/>
              </w:rPr>
            </w:pPr>
            <w:r w:rsidRPr="005C2FCB">
              <w:rPr>
                <w:b/>
                <w:bCs/>
                <w:sz w:val="24"/>
                <w:szCs w:val="24"/>
              </w:rPr>
              <w:t>Эффективность использования ресурсов</w:t>
            </w:r>
          </w:p>
        </w:tc>
        <w:tc>
          <w:tcPr>
            <w:tcW w:w="2110" w:type="dxa"/>
            <w:vAlign w:val="center"/>
          </w:tcPr>
          <w:p w:rsidR="005C2FCB" w:rsidRPr="005C2FCB" w:rsidRDefault="005C2FCB" w:rsidP="005C2FCB">
            <w:pPr>
              <w:widowControl/>
              <w:spacing w:line="276" w:lineRule="auto"/>
              <w:contextualSpacing/>
              <w:jc w:val="center"/>
              <w:rPr>
                <w:b/>
                <w:bCs/>
                <w:sz w:val="24"/>
                <w:szCs w:val="24"/>
              </w:rPr>
            </w:pPr>
          </w:p>
        </w:tc>
        <w:tc>
          <w:tcPr>
            <w:tcW w:w="2109" w:type="dxa"/>
            <w:vAlign w:val="center"/>
          </w:tcPr>
          <w:p w:rsidR="005C2FCB" w:rsidRPr="005C2FCB" w:rsidRDefault="005C2FCB" w:rsidP="005C2FCB">
            <w:pPr>
              <w:widowControl/>
              <w:spacing w:line="276" w:lineRule="auto"/>
              <w:contextualSpacing/>
              <w:jc w:val="center"/>
              <w:rPr>
                <w:b/>
                <w:bCs/>
                <w:sz w:val="24"/>
                <w:szCs w:val="24"/>
              </w:rPr>
            </w:pPr>
          </w:p>
        </w:tc>
        <w:tc>
          <w:tcPr>
            <w:tcW w:w="2110" w:type="dxa"/>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3.1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 xml:space="preserve">Уровень потерь </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2</w:t>
            </w: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
                <w:bCs/>
                <w:sz w:val="24"/>
                <w:szCs w:val="24"/>
              </w:rPr>
            </w:pPr>
            <w:r w:rsidRPr="005C2FCB">
              <w:rPr>
                <w:b/>
                <w:bCs/>
                <w:sz w:val="24"/>
                <w:szCs w:val="24"/>
              </w:rPr>
              <w:t>4</w:t>
            </w:r>
          </w:p>
        </w:tc>
        <w:tc>
          <w:tcPr>
            <w:tcW w:w="3416" w:type="dxa"/>
          </w:tcPr>
          <w:p w:rsidR="005C2FCB" w:rsidRPr="005C2FCB" w:rsidRDefault="005C2FCB" w:rsidP="005C2FCB">
            <w:pPr>
              <w:widowControl/>
              <w:spacing w:line="276" w:lineRule="auto"/>
              <w:contextualSpacing/>
              <w:jc w:val="both"/>
              <w:rPr>
                <w:b/>
                <w:bCs/>
                <w:sz w:val="24"/>
                <w:szCs w:val="24"/>
              </w:rPr>
            </w:pPr>
            <w:r w:rsidRPr="005C2FCB">
              <w:rPr>
                <w:b/>
                <w:bCs/>
                <w:sz w:val="24"/>
                <w:szCs w:val="24"/>
              </w:rPr>
              <w:t>Качество очитки сточных вод</w:t>
            </w:r>
          </w:p>
        </w:tc>
        <w:tc>
          <w:tcPr>
            <w:tcW w:w="2110" w:type="dxa"/>
            <w:vAlign w:val="center"/>
          </w:tcPr>
          <w:p w:rsidR="005C2FCB" w:rsidRPr="005C2FCB" w:rsidRDefault="005C2FCB" w:rsidP="005C2FCB">
            <w:pPr>
              <w:widowControl/>
              <w:spacing w:line="276" w:lineRule="auto"/>
              <w:contextualSpacing/>
              <w:jc w:val="center"/>
              <w:rPr>
                <w:b/>
                <w:bCs/>
                <w:sz w:val="24"/>
                <w:szCs w:val="24"/>
              </w:rPr>
            </w:pPr>
          </w:p>
        </w:tc>
        <w:tc>
          <w:tcPr>
            <w:tcW w:w="2109" w:type="dxa"/>
            <w:vAlign w:val="center"/>
          </w:tcPr>
          <w:p w:rsidR="005C2FCB" w:rsidRPr="005C2FCB" w:rsidRDefault="005C2FCB" w:rsidP="005C2FCB">
            <w:pPr>
              <w:widowControl/>
              <w:spacing w:line="276" w:lineRule="auto"/>
              <w:contextualSpacing/>
              <w:jc w:val="center"/>
              <w:rPr>
                <w:b/>
                <w:bCs/>
                <w:sz w:val="24"/>
                <w:szCs w:val="24"/>
              </w:rPr>
            </w:pPr>
          </w:p>
        </w:tc>
        <w:tc>
          <w:tcPr>
            <w:tcW w:w="2110" w:type="dxa"/>
            <w:vAlign w:val="center"/>
          </w:tcPr>
          <w:p w:rsidR="005C2FCB" w:rsidRPr="005C2FCB" w:rsidRDefault="005C2FCB" w:rsidP="005C2FCB">
            <w:pPr>
              <w:widowControl/>
              <w:spacing w:line="276" w:lineRule="auto"/>
              <w:contextualSpacing/>
              <w:jc w:val="center"/>
              <w:rPr>
                <w:b/>
                <w:bCs/>
                <w:sz w:val="24"/>
                <w:szCs w:val="24"/>
              </w:rPr>
            </w:pPr>
          </w:p>
        </w:tc>
      </w:tr>
      <w:tr w:rsidR="005C2FCB" w:rsidRPr="005C2FCB" w:rsidTr="005C2FCB">
        <w:tc>
          <w:tcPr>
            <w:tcW w:w="817"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4.1</w:t>
            </w:r>
          </w:p>
        </w:tc>
        <w:tc>
          <w:tcPr>
            <w:tcW w:w="3416" w:type="dxa"/>
          </w:tcPr>
          <w:p w:rsidR="005C2FCB" w:rsidRPr="005C2FCB" w:rsidRDefault="005C2FCB" w:rsidP="005C2FCB">
            <w:pPr>
              <w:widowControl/>
              <w:spacing w:line="276" w:lineRule="auto"/>
              <w:contextualSpacing/>
              <w:jc w:val="both"/>
              <w:rPr>
                <w:bCs/>
                <w:sz w:val="24"/>
                <w:szCs w:val="24"/>
              </w:rPr>
            </w:pPr>
            <w:r w:rsidRPr="005C2FCB">
              <w:rPr>
                <w:bCs/>
                <w:sz w:val="24"/>
                <w:szCs w:val="24"/>
              </w:rPr>
              <w:t>Соответствие качества сточных вод установленным требованиям</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w:t>
            </w:r>
          </w:p>
        </w:tc>
        <w:tc>
          <w:tcPr>
            <w:tcW w:w="2109"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0</w:t>
            </w:r>
          </w:p>
        </w:tc>
        <w:tc>
          <w:tcPr>
            <w:tcW w:w="2110" w:type="dxa"/>
            <w:vAlign w:val="center"/>
          </w:tcPr>
          <w:p w:rsidR="005C2FCB" w:rsidRPr="005C2FCB" w:rsidRDefault="005C2FCB" w:rsidP="005C2FCB">
            <w:pPr>
              <w:widowControl/>
              <w:spacing w:line="276" w:lineRule="auto"/>
              <w:contextualSpacing/>
              <w:jc w:val="center"/>
              <w:rPr>
                <w:bCs/>
                <w:sz w:val="24"/>
                <w:szCs w:val="24"/>
              </w:rPr>
            </w:pPr>
            <w:r w:rsidRPr="005C2FCB">
              <w:rPr>
                <w:bCs/>
                <w:sz w:val="24"/>
                <w:szCs w:val="24"/>
              </w:rPr>
              <w:t>100</w:t>
            </w:r>
          </w:p>
        </w:tc>
      </w:tr>
    </w:tbl>
    <w:p w:rsidR="005C2FCB" w:rsidRPr="005C2FCB" w:rsidRDefault="005C2FCB" w:rsidP="005C2FCB">
      <w:pPr>
        <w:widowControl/>
        <w:numPr>
          <w:ilvl w:val="2"/>
          <w:numId w:val="39"/>
        </w:numPr>
        <w:autoSpaceDE/>
        <w:autoSpaceDN/>
        <w:adjustRightInd/>
        <w:spacing w:before="100" w:beforeAutospacing="1" w:after="100" w:afterAutospacing="1" w:line="276" w:lineRule="auto"/>
        <w:contextualSpacing/>
        <w:rPr>
          <w:b/>
          <w:color w:val="000000"/>
          <w:sz w:val="28"/>
          <w:szCs w:val="28"/>
        </w:rPr>
      </w:pPr>
      <w:r w:rsidRPr="005C2FCB">
        <w:rPr>
          <w:b/>
          <w:color w:val="000000"/>
          <w:sz w:val="28"/>
          <w:szCs w:val="28"/>
        </w:rPr>
        <w:t>Соотношение цены  реализации мероприятий инвестиционной программы и их эффективности.</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Оценка капитальных вложений, выполненных в ценах, установленных территориальными справочниками на момент выполнения схемы, будет приведена в соответствии к текущим прогнозным ценам после изготовления  проектно-сметной документации на строительство очистных сооружений и строительство канализационной трубопроводной системы.</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115150 тыс. руб. – строительство централизованной системы водоотведения, для снижения вредного воздействия на окружающую среду, в том числе:</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732,121 тыс. руб. –  строительство очистных сооружений, для снижения негативного воздействия на водные объекты;</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 xml:space="preserve">139,136 тыс. руб. – строительство КНС, для обеспечения передачи стоков на очистные сооружения; </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126,083 тыс. руб. – строительство трубопроводной системы, для подключения всех потребителей к системам водоотведения;</w:t>
      </w:r>
    </w:p>
    <w:p w:rsidR="005C2FCB" w:rsidRPr="005C2FCB" w:rsidRDefault="005C2FCB" w:rsidP="005C2FCB">
      <w:pPr>
        <w:widowControl/>
        <w:spacing w:line="276" w:lineRule="auto"/>
        <w:ind w:firstLine="708"/>
        <w:jc w:val="both"/>
        <w:rPr>
          <w:color w:val="000000"/>
          <w:sz w:val="28"/>
          <w:szCs w:val="28"/>
        </w:rPr>
      </w:pPr>
      <w:r w:rsidRPr="005C2FCB">
        <w:rPr>
          <w:color w:val="000000"/>
          <w:sz w:val="28"/>
          <w:szCs w:val="28"/>
        </w:rPr>
        <w:t>3200 тыс. руб. – строительство ливневой канализации, для организованного и достаточно быстрого отвода талых и дождевых вод.</w:t>
      </w:r>
    </w:p>
    <w:p w:rsidR="005C2FCB" w:rsidRPr="005C2FCB" w:rsidRDefault="005C2FCB" w:rsidP="005C2FCB">
      <w:pPr>
        <w:widowControl/>
        <w:numPr>
          <w:ilvl w:val="0"/>
          <w:numId w:val="40"/>
        </w:numPr>
        <w:autoSpaceDE/>
        <w:autoSpaceDN/>
        <w:adjustRightInd/>
        <w:spacing w:after="200" w:line="276" w:lineRule="auto"/>
        <w:jc w:val="both"/>
        <w:rPr>
          <w:bCs/>
          <w:sz w:val="28"/>
          <w:szCs w:val="28"/>
        </w:rPr>
      </w:pPr>
      <w:r w:rsidRPr="005C2FCB">
        <w:rPr>
          <w:color w:val="000000"/>
          <w:sz w:val="28"/>
          <w:szCs w:val="28"/>
        </w:rPr>
        <w:t xml:space="preserve">. руб. – разработка проекта систем водоотведения </w:t>
      </w:r>
      <w:proofErr w:type="gramStart"/>
      <w:r w:rsidRPr="005C2FCB">
        <w:rPr>
          <w:color w:val="000000"/>
          <w:sz w:val="28"/>
          <w:szCs w:val="28"/>
        </w:rPr>
        <w:t>в</w:t>
      </w:r>
      <w:proofErr w:type="gramEnd"/>
      <w:r w:rsidRPr="005C2FCB">
        <w:rPr>
          <w:color w:val="000000"/>
          <w:sz w:val="28"/>
          <w:szCs w:val="28"/>
        </w:rPr>
        <w:t xml:space="preserve"> с.</w:t>
      </w:r>
      <w:r w:rsidRPr="005C2FCB">
        <w:rPr>
          <w:sz w:val="28"/>
          <w:szCs w:val="28"/>
        </w:rPr>
        <w:t xml:space="preserve"> </w:t>
      </w:r>
      <w:proofErr w:type="spellStart"/>
      <w:r w:rsidRPr="005C2FCB">
        <w:rPr>
          <w:sz w:val="28"/>
          <w:szCs w:val="28"/>
        </w:rPr>
        <w:t>Савруха</w:t>
      </w:r>
      <w:proofErr w:type="spellEnd"/>
      <w:r w:rsidRPr="005C2FCB">
        <w:rPr>
          <w:color w:val="000000"/>
          <w:sz w:val="28"/>
          <w:szCs w:val="28"/>
        </w:rPr>
        <w:t>.</w:t>
      </w:r>
    </w:p>
    <w:p w:rsidR="005C2FCB" w:rsidRPr="005C2FCB" w:rsidRDefault="005C2FCB" w:rsidP="005C2FCB">
      <w:pPr>
        <w:widowControl/>
        <w:spacing w:line="276" w:lineRule="auto"/>
        <w:ind w:left="708"/>
        <w:jc w:val="both"/>
        <w:rPr>
          <w:bCs/>
          <w:sz w:val="28"/>
          <w:szCs w:val="28"/>
        </w:rPr>
      </w:pPr>
      <w:r w:rsidRPr="005C2FCB">
        <w:rPr>
          <w:bCs/>
          <w:sz w:val="28"/>
          <w:szCs w:val="28"/>
        </w:rPr>
        <w:t>ИТОГО с НДС 108607,95 тыс. руб.</w:t>
      </w:r>
    </w:p>
    <w:p w:rsidR="005C2FCB" w:rsidRPr="005C2FCB" w:rsidRDefault="005C2FCB" w:rsidP="005C2FCB">
      <w:pPr>
        <w:widowControl/>
        <w:autoSpaceDE/>
        <w:autoSpaceDN/>
        <w:adjustRightInd/>
        <w:spacing w:before="100" w:beforeAutospacing="1" w:after="100" w:afterAutospacing="1" w:line="276" w:lineRule="auto"/>
        <w:ind w:left="720"/>
        <w:contextualSpacing/>
        <w:jc w:val="center"/>
        <w:rPr>
          <w:b/>
          <w:color w:val="000000"/>
          <w:sz w:val="28"/>
          <w:szCs w:val="28"/>
        </w:rPr>
      </w:pPr>
      <w:r w:rsidRPr="005C2FCB">
        <w:rPr>
          <w:b/>
          <w:color w:val="000000"/>
          <w:sz w:val="28"/>
          <w:szCs w:val="28"/>
        </w:rPr>
        <w:t>2.7.2</w:t>
      </w:r>
      <w:proofErr w:type="gramStart"/>
      <w:r w:rsidRPr="005C2FCB">
        <w:rPr>
          <w:b/>
          <w:color w:val="000000"/>
          <w:sz w:val="28"/>
          <w:szCs w:val="28"/>
        </w:rPr>
        <w:t xml:space="preserve"> И</w:t>
      </w:r>
      <w:proofErr w:type="gramEnd"/>
      <w:r w:rsidRPr="005C2FCB">
        <w:rPr>
          <w:b/>
          <w:color w:val="000000"/>
          <w:sz w:val="28"/>
          <w:szCs w:val="28"/>
        </w:rPr>
        <w:t xml:space="preserve">ные показатели, установленные федеральным органом исполнительной власти, осуществляющим функции по выработки </w:t>
      </w:r>
      <w:r w:rsidRPr="005C2FCB">
        <w:rPr>
          <w:b/>
          <w:color w:val="000000"/>
          <w:sz w:val="28"/>
          <w:szCs w:val="28"/>
        </w:rPr>
        <w:lastRenderedPageBreak/>
        <w:t>государственной политики и нормативно-правовому регулированию в сфере жилищно-коммунального хозяйства.</w:t>
      </w:r>
    </w:p>
    <w:p w:rsidR="005C2FCB" w:rsidRPr="005C2FCB" w:rsidRDefault="005C2FCB" w:rsidP="005C2FCB">
      <w:pPr>
        <w:widowControl/>
        <w:autoSpaceDE/>
        <w:autoSpaceDN/>
        <w:adjustRightInd/>
        <w:spacing w:before="100" w:beforeAutospacing="1" w:after="100" w:afterAutospacing="1" w:line="276" w:lineRule="auto"/>
        <w:ind w:left="1440"/>
        <w:contextualSpacing/>
        <w:jc w:val="center"/>
        <w:rPr>
          <w:bCs/>
          <w:sz w:val="28"/>
          <w:szCs w:val="28"/>
        </w:rPr>
      </w:pPr>
      <w:r w:rsidRPr="005C2FCB">
        <w:rPr>
          <w:bCs/>
          <w:sz w:val="28"/>
          <w:szCs w:val="28"/>
        </w:rPr>
        <w:t>Иные показатели отсутствуют.</w:t>
      </w:r>
    </w:p>
    <w:p w:rsidR="005C2FCB" w:rsidRPr="005C2FCB" w:rsidRDefault="005C2FCB" w:rsidP="005C2FCB">
      <w:pPr>
        <w:widowControl/>
        <w:autoSpaceDE/>
        <w:autoSpaceDN/>
        <w:adjustRightInd/>
        <w:spacing w:before="100" w:beforeAutospacing="1" w:after="100" w:afterAutospacing="1" w:line="276" w:lineRule="auto"/>
        <w:ind w:left="1440"/>
        <w:contextualSpacing/>
        <w:jc w:val="center"/>
        <w:rPr>
          <w:bCs/>
          <w:sz w:val="28"/>
          <w:szCs w:val="28"/>
        </w:rPr>
      </w:pPr>
    </w:p>
    <w:p w:rsidR="005C2FCB" w:rsidRPr="005C2FCB" w:rsidRDefault="005C2FCB" w:rsidP="005C2FCB">
      <w:pPr>
        <w:widowControl/>
        <w:spacing w:line="276" w:lineRule="auto"/>
        <w:contextualSpacing/>
        <w:jc w:val="center"/>
        <w:rPr>
          <w:b/>
          <w:bCs/>
          <w:sz w:val="28"/>
          <w:szCs w:val="28"/>
        </w:rPr>
      </w:pPr>
      <w:r w:rsidRPr="005C2FCB">
        <w:rPr>
          <w:b/>
          <w:bCs/>
          <w:sz w:val="28"/>
          <w:szCs w:val="28"/>
        </w:rPr>
        <w:t>2.8 Перечень выявленных бесхозяйных объектов централизованной системы водоотведения.</w:t>
      </w:r>
    </w:p>
    <w:p w:rsidR="005C2FCB" w:rsidRPr="005C2FCB" w:rsidRDefault="005C2FCB" w:rsidP="005C2FCB">
      <w:pPr>
        <w:widowControl/>
        <w:spacing w:line="276" w:lineRule="auto"/>
        <w:contextualSpacing/>
        <w:jc w:val="both"/>
        <w:rPr>
          <w:b/>
          <w:bCs/>
          <w:sz w:val="28"/>
          <w:szCs w:val="28"/>
        </w:rPr>
      </w:pPr>
    </w:p>
    <w:p w:rsidR="005C2FCB" w:rsidRPr="005C2FCB" w:rsidRDefault="005C2FCB" w:rsidP="005C2FCB">
      <w:pPr>
        <w:widowControl/>
        <w:autoSpaceDE/>
        <w:autoSpaceDN/>
        <w:adjustRightInd/>
        <w:spacing w:after="200" w:line="276" w:lineRule="auto"/>
        <w:ind w:left="708" w:firstLine="708"/>
        <w:contextualSpacing/>
        <w:rPr>
          <w:bCs/>
          <w:sz w:val="28"/>
          <w:szCs w:val="28"/>
        </w:rPr>
      </w:pPr>
      <w:r w:rsidRPr="005C2FCB">
        <w:rPr>
          <w:bCs/>
          <w:sz w:val="28"/>
          <w:szCs w:val="28"/>
        </w:rPr>
        <w:t>Бесхозяйные объекты централизованной системы водоотведения отсутствуют, в связи  с отсутствием централизованной канализации.</w:t>
      </w:r>
    </w:p>
    <w:p w:rsidR="005C2FCB" w:rsidRPr="005C2FCB" w:rsidRDefault="005C2FCB" w:rsidP="005C2FCB">
      <w:pPr>
        <w:widowControl/>
        <w:autoSpaceDE/>
        <w:autoSpaceDN/>
        <w:adjustRightInd/>
        <w:spacing w:before="100" w:beforeAutospacing="1" w:after="100" w:afterAutospacing="1" w:line="276" w:lineRule="auto"/>
        <w:contextualSpacing/>
        <w:rPr>
          <w:b/>
          <w:color w:val="000000"/>
          <w:sz w:val="28"/>
          <w:szCs w:val="28"/>
        </w:rPr>
        <w:sectPr w:rsidR="005C2FCB" w:rsidRPr="005C2FCB" w:rsidSect="005C2FCB">
          <w:pgSz w:w="12240" w:h="15840"/>
          <w:pgMar w:top="284" w:right="397" w:bottom="284" w:left="1418" w:header="294" w:footer="0" w:gutter="0"/>
          <w:cols w:space="720"/>
        </w:sectPr>
      </w:pPr>
    </w:p>
    <w:p w:rsidR="005C2FCB" w:rsidRPr="005C2FCB" w:rsidRDefault="005C2FCB" w:rsidP="005C2FCB">
      <w:pPr>
        <w:widowControl/>
        <w:tabs>
          <w:tab w:val="right" w:pos="284"/>
        </w:tabs>
        <w:autoSpaceDE/>
        <w:autoSpaceDN/>
        <w:adjustRightInd/>
        <w:spacing w:before="100" w:beforeAutospacing="1" w:after="100" w:afterAutospacing="1" w:line="276" w:lineRule="auto"/>
        <w:ind w:left="-1276" w:firstLine="425"/>
        <w:contextualSpacing/>
        <w:jc w:val="center"/>
        <w:rPr>
          <w:b/>
          <w:noProof/>
          <w:color w:val="000000"/>
          <w:sz w:val="28"/>
          <w:szCs w:val="28"/>
        </w:rPr>
      </w:pPr>
      <w:r w:rsidRPr="005C2FCB">
        <w:rPr>
          <w:b/>
          <w:noProof/>
          <w:color w:val="000000"/>
          <w:sz w:val="28"/>
          <w:szCs w:val="28"/>
        </w:rPr>
        <w:lastRenderedPageBreak/>
        <w:t>Графическая часть.</w:t>
      </w:r>
    </w:p>
    <w:p w:rsidR="005C2FCB" w:rsidRPr="005C2FCB" w:rsidRDefault="005C2FCB" w:rsidP="005C2FCB">
      <w:pPr>
        <w:widowControl/>
        <w:autoSpaceDE/>
        <w:autoSpaceDN/>
        <w:adjustRightInd/>
        <w:spacing w:before="100" w:beforeAutospacing="1" w:after="100" w:afterAutospacing="1" w:line="276" w:lineRule="auto"/>
        <w:ind w:left="284"/>
        <w:contextualSpacing/>
        <w:rPr>
          <w:b/>
          <w:noProof/>
          <w:color w:val="000000"/>
          <w:sz w:val="28"/>
          <w:szCs w:val="28"/>
        </w:rPr>
      </w:pPr>
      <w:r>
        <w:rPr>
          <w:rFonts w:ascii="Calibri" w:hAnsi="Calibri"/>
          <w:noProof/>
          <w:sz w:val="22"/>
          <w:szCs w:val="22"/>
        </w:rPr>
        <mc:AlternateContent>
          <mc:Choice Requires="wps">
            <w:drawing>
              <wp:anchor distT="0" distB="0" distL="114300" distR="114300" simplePos="0" relativeHeight="251668480" behindDoc="0" locked="0" layoutInCell="1" allowOverlap="1" wp14:anchorId="5EDF1908" wp14:editId="2FD0432A">
                <wp:simplePos x="0" y="0"/>
                <wp:positionH relativeFrom="column">
                  <wp:posOffset>8254365</wp:posOffset>
                </wp:positionH>
                <wp:positionV relativeFrom="paragraph">
                  <wp:posOffset>1550670</wp:posOffset>
                </wp:positionV>
                <wp:extent cx="232410" cy="0"/>
                <wp:effectExtent l="13335" t="12065" r="11430" b="1651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649.95pt;margin-top:122.1pt;width:18.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" strokeweight="1.5pt">
                <v:stroke dashstyle="dash"/>
              </v:shape>
            </w:pict>
          </mc:Fallback>
        </mc:AlternateContent>
      </w:r>
      <w:r>
        <w:rPr>
          <w:rFonts w:ascii="Calibri" w:hAnsi="Calibri"/>
          <w:noProof/>
          <w:sz w:val="22"/>
          <w:szCs w:val="22"/>
        </w:rPr>
        <mc:AlternateContent>
          <mc:Choice Requires="wps">
            <w:drawing>
              <wp:anchor distT="0" distB="0" distL="114300" distR="114300" simplePos="0" relativeHeight="251667456" behindDoc="0" locked="0" layoutInCell="1" allowOverlap="1" wp14:anchorId="63AD7461" wp14:editId="10568A14">
                <wp:simplePos x="0" y="0"/>
                <wp:positionH relativeFrom="column">
                  <wp:posOffset>8161655</wp:posOffset>
                </wp:positionH>
                <wp:positionV relativeFrom="paragraph">
                  <wp:posOffset>1202055</wp:posOffset>
                </wp:positionV>
                <wp:extent cx="286385" cy="0"/>
                <wp:effectExtent l="15875" t="15875" r="12065" b="127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642.65pt;margin-top:94.65pt;width:22.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" strokeweight="1.5pt"/>
            </w:pict>
          </mc:Fallback>
        </mc:AlternateContent>
      </w:r>
      <w:r>
        <w:rPr>
          <w:rFonts w:ascii="Calibri" w:hAnsi="Calibri"/>
          <w:noProof/>
          <w:sz w:val="22"/>
          <w:szCs w:val="22"/>
        </w:rPr>
        <mc:AlternateContent>
          <mc:Choice Requires="wps">
            <w:drawing>
              <wp:anchor distT="0" distB="0" distL="114300" distR="114300" simplePos="0" relativeHeight="251666432" behindDoc="0" locked="0" layoutInCell="1" allowOverlap="1" wp14:anchorId="62FBD6C3" wp14:editId="726AEB33">
                <wp:simplePos x="0" y="0"/>
                <wp:positionH relativeFrom="column">
                  <wp:posOffset>8161655</wp:posOffset>
                </wp:positionH>
                <wp:positionV relativeFrom="paragraph">
                  <wp:posOffset>861060</wp:posOffset>
                </wp:positionV>
                <wp:extent cx="286385" cy="0"/>
                <wp:effectExtent l="15875" t="17780" r="12065" b="1079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1905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642.65pt;margin-top:67.8pt;width:22.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" strokecolor="#1f497d" strokeweight="1.5pt">
                <v:stroke dashstyle="dash"/>
              </v:shape>
            </w:pict>
          </mc:Fallback>
        </mc:AlternateContent>
      </w:r>
      <w:r>
        <w:rPr>
          <w:rFonts w:ascii="Calibri" w:hAnsi="Calibri"/>
          <w:noProof/>
          <w:sz w:val="22"/>
          <w:szCs w:val="22"/>
        </w:rPr>
        <mc:AlternateContent>
          <mc:Choice Requires="wps">
            <w:drawing>
              <wp:anchor distT="0" distB="0" distL="114300" distR="114300" simplePos="0" relativeHeight="251665408" behindDoc="0" locked="0" layoutInCell="1" allowOverlap="1" wp14:anchorId="0ACE071B" wp14:editId="1CF348CA">
                <wp:simplePos x="0" y="0"/>
                <wp:positionH relativeFrom="column">
                  <wp:posOffset>8161655</wp:posOffset>
                </wp:positionH>
                <wp:positionV relativeFrom="paragraph">
                  <wp:posOffset>528320</wp:posOffset>
                </wp:positionV>
                <wp:extent cx="286385" cy="0"/>
                <wp:effectExtent l="15875" t="18415" r="12065" b="1016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642.65pt;margin-top:41.6pt;width:22.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" strokecolor="#1f497d" strokeweight="1.5pt"/>
            </w:pict>
          </mc:Fallback>
        </mc:AlternateContent>
      </w:r>
      <w:r>
        <w:rPr>
          <w:rFonts w:ascii="Calibri" w:hAnsi="Calibri"/>
          <w:noProof/>
          <w:sz w:val="22"/>
          <w:szCs w:val="22"/>
        </w:rPr>
        <mc:AlternateContent>
          <mc:Choice Requires="wps">
            <w:drawing>
              <wp:anchor distT="0" distB="0" distL="114300" distR="114300" simplePos="0" relativeHeight="251664384" behindDoc="0" locked="0" layoutInCell="1" allowOverlap="1" wp14:anchorId="3C3C26C7" wp14:editId="6AA87F60">
                <wp:simplePos x="0" y="0"/>
                <wp:positionH relativeFrom="column">
                  <wp:posOffset>5890895</wp:posOffset>
                </wp:positionH>
                <wp:positionV relativeFrom="paragraph">
                  <wp:posOffset>16510</wp:posOffset>
                </wp:positionV>
                <wp:extent cx="2739390" cy="1712595"/>
                <wp:effectExtent l="12065" t="11430" r="10795" b="952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712595"/>
                        </a:xfrm>
                        <a:prstGeom prst="rect">
                          <a:avLst/>
                        </a:prstGeom>
                        <a:solidFill>
                          <a:srgbClr val="FFFFFF"/>
                        </a:solidFill>
                        <a:ln w="9525">
                          <a:solidFill>
                            <a:srgbClr val="000000"/>
                          </a:solidFill>
                          <a:miter lim="800000"/>
                          <a:headEnd/>
                          <a:tailEnd/>
                        </a:ln>
                      </wps:spPr>
                      <wps:txbx>
                        <w:txbxContent>
                          <w:p w:rsidR="005C2FCB" w:rsidRDefault="005C2FCB" w:rsidP="005C2FCB">
                            <w:pPr>
                              <w:jc w:val="center"/>
                              <w:rPr>
                                <w:sz w:val="24"/>
                                <w:szCs w:val="24"/>
                              </w:rPr>
                            </w:pPr>
                            <w:r w:rsidRPr="009C594F">
                              <w:rPr>
                                <w:sz w:val="24"/>
                                <w:szCs w:val="24"/>
                              </w:rPr>
                              <w:t>Условные обозначения</w:t>
                            </w:r>
                          </w:p>
                          <w:p w:rsidR="005C2FCB" w:rsidRDefault="005C2FCB" w:rsidP="005C2FCB">
                            <w:pPr>
                              <w:rPr>
                                <w:sz w:val="24"/>
                                <w:szCs w:val="24"/>
                              </w:rPr>
                            </w:pPr>
                            <w:r>
                              <w:rPr>
                                <w:sz w:val="24"/>
                                <w:szCs w:val="24"/>
                              </w:rPr>
                              <w:t>Существующий водопровод</w:t>
                            </w:r>
                          </w:p>
                          <w:p w:rsidR="005C2FCB" w:rsidRDefault="005C2FCB" w:rsidP="005C2FCB">
                            <w:pPr>
                              <w:rPr>
                                <w:sz w:val="24"/>
                                <w:szCs w:val="24"/>
                              </w:rPr>
                            </w:pPr>
                            <w:r>
                              <w:rPr>
                                <w:sz w:val="24"/>
                                <w:szCs w:val="24"/>
                              </w:rPr>
                              <w:t>Проектируемый водопровод</w:t>
                            </w:r>
                          </w:p>
                          <w:p w:rsidR="005C2FCB" w:rsidRDefault="005C2FCB" w:rsidP="005C2FCB">
                            <w:pPr>
                              <w:rPr>
                                <w:sz w:val="24"/>
                                <w:szCs w:val="24"/>
                              </w:rPr>
                            </w:pPr>
                            <w:r>
                              <w:rPr>
                                <w:sz w:val="24"/>
                                <w:szCs w:val="24"/>
                              </w:rPr>
                              <w:t>Существующая канализация</w:t>
                            </w:r>
                          </w:p>
                          <w:p w:rsidR="005C2FCB" w:rsidRPr="009C594F" w:rsidRDefault="005C2FCB" w:rsidP="005C2FCB">
                            <w:pPr>
                              <w:rPr>
                                <w:sz w:val="24"/>
                                <w:szCs w:val="24"/>
                              </w:rPr>
                            </w:pPr>
                            <w:r>
                              <w:rPr>
                                <w:sz w:val="24"/>
                                <w:szCs w:val="24"/>
                              </w:rPr>
                              <w:t>Проектируемая канализация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463.85pt;margin-top:1.3pt;width:215.7pt;height:13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">
                <v:textbox>
                  <w:txbxContent>
                    <w:p w:rsidR="005C2FCB" w:rsidRDefault="005C2FCB" w:rsidP="005C2FCB">
                      <w:pPr>
                        <w:jc w:val="center"/>
                        <w:rPr>
                          <w:sz w:val="24"/>
                          <w:szCs w:val="24"/>
                        </w:rPr>
                      </w:pPr>
                      <w:r w:rsidRPr="009C594F">
                        <w:rPr>
                          <w:sz w:val="24"/>
                          <w:szCs w:val="24"/>
                        </w:rPr>
                        <w:t>Условные обозначения</w:t>
                      </w:r>
                    </w:p>
                    <w:p w:rsidR="005C2FCB" w:rsidRDefault="005C2FCB" w:rsidP="005C2FCB">
                      <w:pPr>
                        <w:rPr>
                          <w:sz w:val="24"/>
                          <w:szCs w:val="24"/>
                        </w:rPr>
                      </w:pPr>
                      <w:r>
                        <w:rPr>
                          <w:sz w:val="24"/>
                          <w:szCs w:val="24"/>
                        </w:rPr>
                        <w:t>Существующий водопровод</w:t>
                      </w:r>
                    </w:p>
                    <w:p w:rsidR="005C2FCB" w:rsidRDefault="005C2FCB" w:rsidP="005C2FCB">
                      <w:pPr>
                        <w:rPr>
                          <w:sz w:val="24"/>
                          <w:szCs w:val="24"/>
                        </w:rPr>
                      </w:pPr>
                      <w:r>
                        <w:rPr>
                          <w:sz w:val="24"/>
                          <w:szCs w:val="24"/>
                        </w:rPr>
                        <w:t>Проектируемый водопровод</w:t>
                      </w:r>
                    </w:p>
                    <w:p w:rsidR="005C2FCB" w:rsidRDefault="005C2FCB" w:rsidP="005C2FCB">
                      <w:pPr>
                        <w:rPr>
                          <w:sz w:val="24"/>
                          <w:szCs w:val="24"/>
                        </w:rPr>
                      </w:pPr>
                      <w:r>
                        <w:rPr>
                          <w:sz w:val="24"/>
                          <w:szCs w:val="24"/>
                        </w:rPr>
                        <w:t>Существующая канализация</w:t>
                      </w:r>
                    </w:p>
                    <w:p w:rsidR="005C2FCB" w:rsidRPr="009C594F" w:rsidRDefault="005C2FCB" w:rsidP="005C2FCB">
                      <w:pPr>
                        <w:rPr>
                          <w:sz w:val="24"/>
                          <w:szCs w:val="24"/>
                        </w:rPr>
                      </w:pPr>
                      <w:r>
                        <w:rPr>
                          <w:sz w:val="24"/>
                          <w:szCs w:val="24"/>
                        </w:rPr>
                        <w:t>Проектируемая канализация</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63360" behindDoc="0" locked="0" layoutInCell="1" allowOverlap="1" wp14:anchorId="5D2B72F8" wp14:editId="66E67FEA">
                <wp:simplePos x="0" y="0"/>
                <wp:positionH relativeFrom="column">
                  <wp:posOffset>3542665</wp:posOffset>
                </wp:positionH>
                <wp:positionV relativeFrom="paragraph">
                  <wp:posOffset>93980</wp:posOffset>
                </wp:positionV>
                <wp:extent cx="1751965" cy="589280"/>
                <wp:effectExtent l="6985" t="12700" r="12700" b="762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589280"/>
                        </a:xfrm>
                        <a:prstGeom prst="rect">
                          <a:avLst/>
                        </a:prstGeom>
                        <a:solidFill>
                          <a:srgbClr val="FFFFFF"/>
                        </a:solidFill>
                        <a:ln w="9525">
                          <a:solidFill>
                            <a:srgbClr val="000000"/>
                          </a:solidFill>
                          <a:miter lim="800000"/>
                          <a:headEnd/>
                          <a:tailEnd/>
                        </a:ln>
                      </wps:spPr>
                      <wps:txbx>
                        <w:txbxContent>
                          <w:p w:rsidR="005C2FCB" w:rsidRPr="009C594F" w:rsidRDefault="005C2FCB" w:rsidP="005C2FCB">
                            <w:pPr>
                              <w:jc w:val="center"/>
                              <w:rPr>
                                <w:sz w:val="28"/>
                                <w:szCs w:val="28"/>
                              </w:rPr>
                            </w:pPr>
                            <w:r>
                              <w:rPr>
                                <w:sz w:val="28"/>
                                <w:szCs w:val="28"/>
                              </w:rPr>
                              <w:t>с</w:t>
                            </w:r>
                            <w:r w:rsidRPr="009C594F">
                              <w:rPr>
                                <w:sz w:val="28"/>
                                <w:szCs w:val="28"/>
                              </w:rPr>
                              <w:t xml:space="preserve">. </w:t>
                            </w:r>
                            <w:proofErr w:type="spellStart"/>
                            <w:r>
                              <w:rPr>
                                <w:sz w:val="28"/>
                                <w:szCs w:val="28"/>
                              </w:rPr>
                              <w:t>Савруха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7" type="#_x0000_t202" style="position:absolute;left:0;text-align:left;margin-left:278.95pt;margin-top:7.4pt;width:137.95pt;height: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">
                <v:textbox>
                  <w:txbxContent>
                    <w:p w:rsidR="005C2FCB" w:rsidRPr="009C594F" w:rsidRDefault="005C2FCB" w:rsidP="005C2FCB">
                      <w:pPr>
                        <w:jc w:val="center"/>
                        <w:rPr>
                          <w:sz w:val="28"/>
                          <w:szCs w:val="28"/>
                        </w:rPr>
                      </w:pPr>
                      <w:r>
                        <w:rPr>
                          <w:sz w:val="28"/>
                          <w:szCs w:val="28"/>
                        </w:rPr>
                        <w:t>с</w:t>
                      </w:r>
                      <w:r w:rsidRPr="009C594F">
                        <w:rPr>
                          <w:sz w:val="28"/>
                          <w:szCs w:val="28"/>
                        </w:rPr>
                        <w:t xml:space="preserve">. </w:t>
                      </w:r>
                      <w:proofErr w:type="spellStart"/>
                      <w:r>
                        <w:rPr>
                          <w:sz w:val="28"/>
                          <w:szCs w:val="28"/>
                        </w:rPr>
                        <w:t>Савруха</w:t>
                      </w:r>
                      <w:proofErr w:type="spellEnd"/>
                    </w:p>
                  </w:txbxContent>
                </v:textbox>
              </v:shape>
            </w:pict>
          </mc:Fallback>
        </mc:AlternateContent>
      </w:r>
      <w:r w:rsidRPr="005C2FCB">
        <w:rPr>
          <w:rFonts w:ascii="Calibri" w:hAnsi="Calibri"/>
          <w:noProof/>
          <w:sz w:val="22"/>
          <w:szCs w:val="22"/>
        </w:rPr>
        <w:t xml:space="preserve"> </w:t>
      </w:r>
      <w:r>
        <w:rPr>
          <w:rFonts w:ascii="Calibri" w:hAnsi="Calibri"/>
          <w:noProof/>
          <w:sz w:val="22"/>
          <w:szCs w:val="22"/>
        </w:rPr>
        <w:drawing>
          <wp:inline distT="0" distB="0" distL="0" distR="0" wp14:anchorId="33C61C75" wp14:editId="523E9649">
            <wp:extent cx="8404860" cy="6439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04860" cy="6439535"/>
                    </a:xfrm>
                    <a:prstGeom prst="rect">
                      <a:avLst/>
                    </a:prstGeom>
                    <a:noFill/>
                    <a:ln>
                      <a:noFill/>
                    </a:ln>
                  </pic:spPr>
                </pic:pic>
              </a:graphicData>
            </a:graphic>
          </wp:inline>
        </w:drawing>
      </w: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ind w:left="567"/>
        <w:contextualSpacing/>
        <w:rPr>
          <w:rFonts w:ascii="Calibri" w:hAnsi="Calibri"/>
          <w:noProof/>
          <w:sz w:val="22"/>
          <w:szCs w:val="22"/>
        </w:rPr>
      </w:pPr>
    </w:p>
    <w:p w:rsidR="005C2FCB" w:rsidRPr="005C2FCB" w:rsidRDefault="005C2FCB" w:rsidP="005C2FCB">
      <w:pPr>
        <w:widowControl/>
        <w:autoSpaceDE/>
        <w:autoSpaceDN/>
        <w:adjustRightInd/>
        <w:spacing w:before="100" w:beforeAutospacing="1" w:after="100" w:afterAutospacing="1" w:line="276" w:lineRule="auto"/>
        <w:ind w:left="567"/>
        <w:contextualSpacing/>
        <w:rPr>
          <w:b/>
          <w:noProof/>
          <w:color w:val="000000"/>
          <w:sz w:val="28"/>
          <w:szCs w:val="28"/>
        </w:rPr>
      </w:pPr>
      <w:r>
        <w:rPr>
          <w:rFonts w:ascii="Calibri" w:hAnsi="Calibri"/>
          <w:noProof/>
          <w:sz w:val="22"/>
          <w:szCs w:val="22"/>
        </w:rPr>
        <w:lastRenderedPageBreak/>
        <mc:AlternateContent>
          <mc:Choice Requires="wps">
            <w:drawing>
              <wp:anchor distT="0" distB="0" distL="114300" distR="114300" simplePos="0" relativeHeight="251673600" behindDoc="0" locked="0" layoutInCell="1" allowOverlap="1" wp14:anchorId="461849EF" wp14:editId="2CD92061">
                <wp:simplePos x="0" y="0"/>
                <wp:positionH relativeFrom="column">
                  <wp:posOffset>7987030</wp:posOffset>
                </wp:positionH>
                <wp:positionV relativeFrom="paragraph">
                  <wp:posOffset>1607820</wp:posOffset>
                </wp:positionV>
                <wp:extent cx="441960" cy="0"/>
                <wp:effectExtent l="12700" t="15240" r="12065" b="133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1905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628.9pt;margin-top:126.6pt;width:34.8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" strokecolor="#1f497d" strokeweight="1.5pt">
                <v:stroke dashstyle="dash"/>
              </v:shape>
            </w:pict>
          </mc:Fallback>
        </mc:AlternateContent>
      </w:r>
      <w:r>
        <w:rPr>
          <w:rFonts w:ascii="Calibri" w:hAnsi="Calibri"/>
          <w:noProof/>
          <w:sz w:val="22"/>
          <w:szCs w:val="22"/>
        </w:rPr>
        <mc:AlternateContent>
          <mc:Choice Requires="wps">
            <w:drawing>
              <wp:anchor distT="0" distB="0" distL="114300" distR="114300" simplePos="0" relativeHeight="251674624" behindDoc="0" locked="0" layoutInCell="1" allowOverlap="1" wp14:anchorId="20BBF8D0" wp14:editId="664519A7">
                <wp:simplePos x="0" y="0"/>
                <wp:positionH relativeFrom="column">
                  <wp:posOffset>8025765</wp:posOffset>
                </wp:positionH>
                <wp:positionV relativeFrom="paragraph">
                  <wp:posOffset>1932940</wp:posOffset>
                </wp:positionV>
                <wp:extent cx="403225" cy="0"/>
                <wp:effectExtent l="13335" t="16510" r="12065" b="120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631.95pt;margin-top:152.2pt;width:31.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" strokeweight="1.5pt">
                <v:stroke dashstyle="dash"/>
              </v:shape>
            </w:pict>
          </mc:Fallback>
        </mc:AlternateContent>
      </w:r>
      <w:r>
        <w:rPr>
          <w:rFonts w:ascii="Calibri" w:hAnsi="Calibri"/>
          <w:noProof/>
          <w:sz w:val="22"/>
          <w:szCs w:val="22"/>
        </w:rPr>
        <mc:AlternateContent>
          <mc:Choice Requires="wps">
            <w:drawing>
              <wp:anchor distT="0" distB="0" distL="114300" distR="114300" simplePos="0" relativeHeight="251672576" behindDoc="0" locked="0" layoutInCell="1" allowOverlap="1" wp14:anchorId="03F6108F" wp14:editId="11E5FF37">
                <wp:simplePos x="0" y="0"/>
                <wp:positionH relativeFrom="column">
                  <wp:posOffset>7917180</wp:posOffset>
                </wp:positionH>
                <wp:positionV relativeFrom="paragraph">
                  <wp:posOffset>1235710</wp:posOffset>
                </wp:positionV>
                <wp:extent cx="441960" cy="0"/>
                <wp:effectExtent l="9525" t="14605" r="15240" b="1397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0"/>
                        </a:xfrm>
                        <a:prstGeom prst="straightConnector1">
                          <a:avLst/>
                        </a:prstGeom>
                        <a:noFill/>
                        <a:ln w="1905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623.4pt;margin-top:97.3pt;width:34.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" strokecolor="#1f497d" strokeweight="1.5pt"/>
            </w:pict>
          </mc:Fallback>
        </mc:AlternateContent>
      </w:r>
      <w:r>
        <w:rPr>
          <w:rFonts w:ascii="Calibri" w:hAnsi="Calibri"/>
          <w:noProof/>
          <w:sz w:val="22"/>
          <w:szCs w:val="22"/>
        </w:rPr>
        <mc:AlternateContent>
          <mc:Choice Requires="wps">
            <w:drawing>
              <wp:anchor distT="0" distB="0" distL="114300" distR="114300" simplePos="0" relativeHeight="251671552" behindDoc="0" locked="0" layoutInCell="1" allowOverlap="1" wp14:anchorId="3F7C9C79" wp14:editId="2A8BB057">
                <wp:simplePos x="0" y="0"/>
                <wp:positionH relativeFrom="column">
                  <wp:posOffset>5771515</wp:posOffset>
                </wp:positionH>
                <wp:positionV relativeFrom="paragraph">
                  <wp:posOffset>746760</wp:posOffset>
                </wp:positionV>
                <wp:extent cx="2758440" cy="1836420"/>
                <wp:effectExtent l="6985" t="11430" r="6350" b="952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836420"/>
                        </a:xfrm>
                        <a:prstGeom prst="rect">
                          <a:avLst/>
                        </a:prstGeom>
                        <a:solidFill>
                          <a:srgbClr val="FFFFFF"/>
                        </a:solidFill>
                        <a:ln w="9525">
                          <a:solidFill>
                            <a:srgbClr val="000000"/>
                          </a:solidFill>
                          <a:miter lim="800000"/>
                          <a:headEnd/>
                          <a:tailEnd/>
                        </a:ln>
                      </wps:spPr>
                      <wps:txbx>
                        <w:txbxContent>
                          <w:p w:rsidR="005C2FCB" w:rsidRDefault="005C2FCB" w:rsidP="005C2FCB">
                            <w:pPr>
                              <w:jc w:val="center"/>
                              <w:rPr>
                                <w:sz w:val="24"/>
                                <w:szCs w:val="24"/>
                              </w:rPr>
                            </w:pPr>
                            <w:r w:rsidRPr="007825F6">
                              <w:rPr>
                                <w:sz w:val="24"/>
                                <w:szCs w:val="24"/>
                              </w:rPr>
                              <w:t xml:space="preserve">Условные </w:t>
                            </w:r>
                            <w:r>
                              <w:rPr>
                                <w:sz w:val="24"/>
                                <w:szCs w:val="24"/>
                              </w:rPr>
                              <w:t xml:space="preserve">  </w:t>
                            </w:r>
                            <w:r w:rsidRPr="007825F6">
                              <w:rPr>
                                <w:sz w:val="24"/>
                                <w:szCs w:val="24"/>
                              </w:rPr>
                              <w:t>обозначе</w:t>
                            </w:r>
                            <w:r>
                              <w:rPr>
                                <w:sz w:val="24"/>
                                <w:szCs w:val="24"/>
                              </w:rPr>
                              <w:t>н</w:t>
                            </w:r>
                            <w:r w:rsidRPr="007825F6">
                              <w:rPr>
                                <w:sz w:val="24"/>
                                <w:szCs w:val="24"/>
                              </w:rPr>
                              <w:t>ия</w:t>
                            </w:r>
                          </w:p>
                          <w:p w:rsidR="005C2FCB" w:rsidRDefault="005C2FCB" w:rsidP="005C2FCB">
                            <w:pPr>
                              <w:rPr>
                                <w:sz w:val="24"/>
                                <w:szCs w:val="24"/>
                              </w:rPr>
                            </w:pPr>
                            <w:r>
                              <w:rPr>
                                <w:sz w:val="24"/>
                                <w:szCs w:val="24"/>
                              </w:rPr>
                              <w:t>Существующий водопровод</w:t>
                            </w:r>
                          </w:p>
                          <w:p w:rsidR="005C2FCB" w:rsidRDefault="005C2FCB" w:rsidP="005C2FCB">
                            <w:pPr>
                              <w:rPr>
                                <w:sz w:val="24"/>
                                <w:szCs w:val="24"/>
                              </w:rPr>
                            </w:pPr>
                            <w:r>
                              <w:rPr>
                                <w:sz w:val="24"/>
                                <w:szCs w:val="24"/>
                              </w:rPr>
                              <w:t>Проектируемый водопровод</w:t>
                            </w:r>
                          </w:p>
                          <w:p w:rsidR="005C2FCB" w:rsidRPr="009C594F" w:rsidRDefault="005C2FCB" w:rsidP="005C2FCB">
                            <w:pPr>
                              <w:rPr>
                                <w:sz w:val="24"/>
                                <w:szCs w:val="24"/>
                              </w:rPr>
                            </w:pPr>
                            <w:r>
                              <w:rPr>
                                <w:sz w:val="24"/>
                                <w:szCs w:val="24"/>
                              </w:rPr>
                              <w:t xml:space="preserve">Проектируемая канализация   </w:t>
                            </w:r>
                          </w:p>
                          <w:p w:rsidR="005C2FCB" w:rsidRPr="007825F6" w:rsidRDefault="005C2FCB" w:rsidP="005C2FC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454.45pt;margin-top:58.8pt;width:217.2pt;height:14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">
                <v:textbox>
                  <w:txbxContent>
                    <w:p w:rsidR="005C2FCB" w:rsidRDefault="005C2FCB" w:rsidP="005C2FCB">
                      <w:pPr>
                        <w:jc w:val="center"/>
                        <w:rPr>
                          <w:sz w:val="24"/>
                          <w:szCs w:val="24"/>
                        </w:rPr>
                      </w:pPr>
                      <w:r w:rsidRPr="007825F6">
                        <w:rPr>
                          <w:sz w:val="24"/>
                          <w:szCs w:val="24"/>
                        </w:rPr>
                        <w:t xml:space="preserve">Условные </w:t>
                      </w:r>
                      <w:r>
                        <w:rPr>
                          <w:sz w:val="24"/>
                          <w:szCs w:val="24"/>
                        </w:rPr>
                        <w:t xml:space="preserve">  </w:t>
                      </w:r>
                      <w:r w:rsidRPr="007825F6">
                        <w:rPr>
                          <w:sz w:val="24"/>
                          <w:szCs w:val="24"/>
                        </w:rPr>
                        <w:t>обозначе</w:t>
                      </w:r>
                      <w:r>
                        <w:rPr>
                          <w:sz w:val="24"/>
                          <w:szCs w:val="24"/>
                        </w:rPr>
                        <w:t>н</w:t>
                      </w:r>
                      <w:r w:rsidRPr="007825F6">
                        <w:rPr>
                          <w:sz w:val="24"/>
                          <w:szCs w:val="24"/>
                        </w:rPr>
                        <w:t>ия</w:t>
                      </w:r>
                    </w:p>
                    <w:p w:rsidR="005C2FCB" w:rsidRDefault="005C2FCB" w:rsidP="005C2FCB">
                      <w:pPr>
                        <w:rPr>
                          <w:sz w:val="24"/>
                          <w:szCs w:val="24"/>
                        </w:rPr>
                      </w:pPr>
                      <w:r>
                        <w:rPr>
                          <w:sz w:val="24"/>
                          <w:szCs w:val="24"/>
                        </w:rPr>
                        <w:t>Существующий водопровод</w:t>
                      </w:r>
                    </w:p>
                    <w:p w:rsidR="005C2FCB" w:rsidRDefault="005C2FCB" w:rsidP="005C2FCB">
                      <w:pPr>
                        <w:rPr>
                          <w:sz w:val="24"/>
                          <w:szCs w:val="24"/>
                        </w:rPr>
                      </w:pPr>
                      <w:r>
                        <w:rPr>
                          <w:sz w:val="24"/>
                          <w:szCs w:val="24"/>
                        </w:rPr>
                        <w:t>Проектируемый водопровод</w:t>
                      </w:r>
                    </w:p>
                    <w:p w:rsidR="005C2FCB" w:rsidRPr="009C594F" w:rsidRDefault="005C2FCB" w:rsidP="005C2FCB">
                      <w:pPr>
                        <w:rPr>
                          <w:sz w:val="24"/>
                          <w:szCs w:val="24"/>
                        </w:rPr>
                      </w:pPr>
                      <w:r>
                        <w:rPr>
                          <w:sz w:val="24"/>
                          <w:szCs w:val="24"/>
                        </w:rPr>
                        <w:t xml:space="preserve">Проектируемая канализация   </w:t>
                      </w:r>
                    </w:p>
                    <w:p w:rsidR="005C2FCB" w:rsidRPr="007825F6" w:rsidRDefault="005C2FCB" w:rsidP="005C2FCB">
                      <w:pPr>
                        <w:rPr>
                          <w:sz w:val="24"/>
                          <w:szCs w:val="24"/>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69504" behindDoc="0" locked="0" layoutInCell="1" allowOverlap="1" wp14:anchorId="4BF8C00A" wp14:editId="20EC0F95">
                <wp:simplePos x="0" y="0"/>
                <wp:positionH relativeFrom="column">
                  <wp:posOffset>3340735</wp:posOffset>
                </wp:positionH>
                <wp:positionV relativeFrom="paragraph">
                  <wp:posOffset>189865</wp:posOffset>
                </wp:positionV>
                <wp:extent cx="1999615" cy="464820"/>
                <wp:effectExtent l="5080" t="6985" r="5080" b="139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464820"/>
                        </a:xfrm>
                        <a:prstGeom prst="rect">
                          <a:avLst/>
                        </a:prstGeom>
                        <a:solidFill>
                          <a:srgbClr val="FFFFFF"/>
                        </a:solidFill>
                        <a:ln w="9525">
                          <a:solidFill>
                            <a:srgbClr val="000000"/>
                          </a:solidFill>
                          <a:miter lim="800000"/>
                          <a:headEnd/>
                          <a:tailEnd/>
                        </a:ln>
                      </wps:spPr>
                      <wps:txbx>
                        <w:txbxContent>
                          <w:p w:rsidR="005C2FCB" w:rsidRPr="00977867" w:rsidRDefault="005C2FCB" w:rsidP="005C2FCB">
                            <w:pPr>
                              <w:jc w:val="center"/>
                              <w:rPr>
                                <w:sz w:val="28"/>
                                <w:szCs w:val="28"/>
                              </w:rPr>
                            </w:pPr>
                            <w:r>
                              <w:rPr>
                                <w:sz w:val="28"/>
                                <w:szCs w:val="28"/>
                              </w:rPr>
                              <w:t>с</w:t>
                            </w:r>
                            <w:r w:rsidRPr="00977867">
                              <w:rPr>
                                <w:sz w:val="28"/>
                                <w:szCs w:val="28"/>
                              </w:rPr>
                              <w:t xml:space="preserve">. </w:t>
                            </w:r>
                            <w:r>
                              <w:rPr>
                                <w:sz w:val="28"/>
                                <w:szCs w:val="28"/>
                              </w:rPr>
                              <w:t>Северный Ключ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9" type="#_x0000_t202" style="position:absolute;left:0;text-align:left;margin-left:263.05pt;margin-top:14.95pt;width:157.45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">
                <v:textbox>
                  <w:txbxContent>
                    <w:p w:rsidR="005C2FCB" w:rsidRPr="00977867" w:rsidRDefault="005C2FCB" w:rsidP="005C2FCB">
                      <w:pPr>
                        <w:jc w:val="center"/>
                        <w:rPr>
                          <w:sz w:val="28"/>
                          <w:szCs w:val="28"/>
                        </w:rPr>
                      </w:pPr>
                      <w:r>
                        <w:rPr>
                          <w:sz w:val="28"/>
                          <w:szCs w:val="28"/>
                        </w:rPr>
                        <w:t>с</w:t>
                      </w:r>
                      <w:r w:rsidRPr="00977867">
                        <w:rPr>
                          <w:sz w:val="28"/>
                          <w:szCs w:val="28"/>
                        </w:rPr>
                        <w:t xml:space="preserve">. </w:t>
                      </w:r>
                      <w:r>
                        <w:rPr>
                          <w:sz w:val="28"/>
                          <w:szCs w:val="28"/>
                        </w:rPr>
                        <w:t>Северный Ключ</w:t>
                      </w:r>
                    </w:p>
                  </w:txbxContent>
                </v:textbox>
              </v:shape>
            </w:pict>
          </mc:Fallback>
        </mc:AlternateContent>
      </w:r>
      <w:r>
        <w:rPr>
          <w:rFonts w:ascii="Calibri" w:hAnsi="Calibri"/>
          <w:noProof/>
          <w:sz w:val="22"/>
          <w:szCs w:val="22"/>
        </w:rPr>
        <w:drawing>
          <wp:inline distT="0" distB="0" distL="0" distR="0" wp14:anchorId="1B1E99B4" wp14:editId="7FFB484E">
            <wp:extent cx="8297545" cy="5846445"/>
            <wp:effectExtent l="0" t="0" r="825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7545" cy="5846445"/>
                    </a:xfrm>
                    <a:prstGeom prst="rect">
                      <a:avLst/>
                    </a:prstGeom>
                    <a:noFill/>
                    <a:ln>
                      <a:noFill/>
                    </a:ln>
                  </pic:spPr>
                </pic:pic>
              </a:graphicData>
            </a:graphic>
          </wp:inline>
        </w:drawing>
      </w: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rPr>
          <w:b/>
          <w:noProof/>
          <w:color w:val="000000"/>
          <w:sz w:val="28"/>
          <w:szCs w:val="28"/>
        </w:rPr>
      </w:pPr>
      <w:r>
        <w:rPr>
          <w:rFonts w:ascii="Calibri" w:hAnsi="Calibri"/>
          <w:noProof/>
          <w:sz w:val="22"/>
          <w:szCs w:val="22"/>
        </w:rPr>
        <mc:AlternateContent>
          <mc:Choice Requires="wps">
            <w:drawing>
              <wp:anchor distT="0" distB="0" distL="114300" distR="114300" simplePos="0" relativeHeight="251676672" behindDoc="0" locked="0" layoutInCell="1" allowOverlap="1" wp14:anchorId="6611E832" wp14:editId="5805BCC6">
                <wp:simplePos x="0" y="0"/>
                <wp:positionH relativeFrom="column">
                  <wp:posOffset>7189470</wp:posOffset>
                </wp:positionH>
                <wp:positionV relativeFrom="paragraph">
                  <wp:posOffset>125095</wp:posOffset>
                </wp:positionV>
                <wp:extent cx="1324610" cy="335915"/>
                <wp:effectExtent l="5715" t="5715" r="12700" b="1079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335915"/>
                        </a:xfrm>
                        <a:prstGeom prst="rect">
                          <a:avLst/>
                        </a:prstGeom>
                        <a:solidFill>
                          <a:srgbClr val="FFFFFF"/>
                        </a:solidFill>
                        <a:ln w="9525">
                          <a:solidFill>
                            <a:srgbClr val="000000"/>
                          </a:solidFill>
                          <a:miter lim="800000"/>
                          <a:headEnd/>
                          <a:tailEnd/>
                        </a:ln>
                      </wps:spPr>
                      <wps:txbx>
                        <w:txbxContent>
                          <w:p w:rsidR="005C2FCB" w:rsidRDefault="005C2FCB" w:rsidP="005C2FCB">
                            <w:proofErr w:type="gramStart"/>
                            <w:r>
                              <w:t>с</w:t>
                            </w:r>
                            <w:proofErr w:type="gramEnd"/>
                            <w:r>
                              <w:t>. Александровка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0" type="#_x0000_t202" style="position:absolute;margin-left:566.1pt;margin-top:9.85pt;width:104.3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">
                <v:textbox>
                  <w:txbxContent>
                    <w:p w:rsidR="005C2FCB" w:rsidRDefault="005C2FCB" w:rsidP="005C2FCB">
                      <w:proofErr w:type="gramStart"/>
                      <w:r>
                        <w:t>с</w:t>
                      </w:r>
                      <w:proofErr w:type="gramEnd"/>
                      <w:r>
                        <w:t>. Александровка</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0528" behindDoc="0" locked="0" layoutInCell="1" allowOverlap="1" wp14:anchorId="6F27E65F" wp14:editId="68BDC0AC">
                <wp:simplePos x="0" y="0"/>
                <wp:positionH relativeFrom="column">
                  <wp:posOffset>408940</wp:posOffset>
                </wp:positionH>
                <wp:positionV relativeFrom="paragraph">
                  <wp:posOffset>57785</wp:posOffset>
                </wp:positionV>
                <wp:extent cx="1541780" cy="403225"/>
                <wp:effectExtent l="6985" t="5080" r="13335" b="1079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03225"/>
                        </a:xfrm>
                        <a:prstGeom prst="rect">
                          <a:avLst/>
                        </a:prstGeom>
                        <a:solidFill>
                          <a:srgbClr val="FFFFFF"/>
                        </a:solidFill>
                        <a:ln w="9525">
                          <a:solidFill>
                            <a:srgbClr val="000000"/>
                          </a:solidFill>
                          <a:miter lim="800000"/>
                          <a:headEnd/>
                          <a:tailEnd/>
                        </a:ln>
                      </wps:spPr>
                      <wps:txbx>
                        <w:txbxContent>
                          <w:p w:rsidR="005C2FCB" w:rsidRPr="007825F6" w:rsidRDefault="005C2FCB" w:rsidP="005C2FCB">
                            <w:pPr>
                              <w:jc w:val="center"/>
                              <w:rPr>
                                <w:sz w:val="28"/>
                                <w:szCs w:val="28"/>
                              </w:rPr>
                            </w:pPr>
                            <w:r>
                              <w:rPr>
                                <w:sz w:val="28"/>
                                <w:szCs w:val="28"/>
                              </w:rPr>
                              <w:t>п</w:t>
                            </w:r>
                            <w:r w:rsidRPr="007825F6">
                              <w:rPr>
                                <w:sz w:val="28"/>
                                <w:szCs w:val="28"/>
                              </w:rPr>
                              <w:t xml:space="preserve">. </w:t>
                            </w:r>
                            <w:r>
                              <w:rPr>
                                <w:sz w:val="28"/>
                                <w:szCs w:val="28"/>
                              </w:rPr>
                              <w:t>Вязовка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1" type="#_x0000_t202" style="position:absolute;margin-left:32.2pt;margin-top:4.55pt;width:121.4pt;height:3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">
                <v:textbox>
                  <w:txbxContent>
                    <w:p w:rsidR="005C2FCB" w:rsidRPr="007825F6" w:rsidRDefault="005C2FCB" w:rsidP="005C2FCB">
                      <w:pPr>
                        <w:jc w:val="center"/>
                        <w:rPr>
                          <w:sz w:val="28"/>
                          <w:szCs w:val="28"/>
                        </w:rPr>
                      </w:pPr>
                      <w:r>
                        <w:rPr>
                          <w:sz w:val="28"/>
                          <w:szCs w:val="28"/>
                        </w:rPr>
                        <w:t>п</w:t>
                      </w:r>
                      <w:r w:rsidRPr="007825F6">
                        <w:rPr>
                          <w:sz w:val="28"/>
                          <w:szCs w:val="28"/>
                        </w:rPr>
                        <w:t xml:space="preserve">. </w:t>
                      </w:r>
                      <w:r>
                        <w:rPr>
                          <w:sz w:val="28"/>
                          <w:szCs w:val="28"/>
                        </w:rPr>
                        <w:t>Вязовка</w:t>
                      </w:r>
                    </w:p>
                  </w:txbxContent>
                </v:textbox>
              </v:shape>
            </w:pict>
          </mc:Fallback>
        </mc:AlternateContent>
      </w:r>
      <w:r>
        <w:rPr>
          <w:rFonts w:ascii="Calibri" w:hAnsi="Calibri"/>
          <w:noProof/>
          <w:sz w:val="22"/>
          <w:szCs w:val="22"/>
        </w:rPr>
        <w:drawing>
          <wp:inline distT="0" distB="0" distL="0" distR="0" wp14:anchorId="5295718E" wp14:editId="4A324414">
            <wp:extent cx="4785995" cy="4727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5995" cy="4727575"/>
                    </a:xfrm>
                    <a:prstGeom prst="rect">
                      <a:avLst/>
                    </a:prstGeom>
                    <a:noFill/>
                    <a:ln>
                      <a:noFill/>
                    </a:ln>
                  </pic:spPr>
                </pic:pic>
              </a:graphicData>
            </a:graphic>
          </wp:inline>
        </w:drawing>
      </w:r>
      <w:r w:rsidRPr="005C2FCB">
        <w:rPr>
          <w:rFonts w:ascii="Calibri" w:hAnsi="Calibri"/>
          <w:noProof/>
          <w:sz w:val="22"/>
          <w:szCs w:val="22"/>
        </w:rPr>
        <w:t xml:space="preserve"> </w:t>
      </w:r>
      <w:r>
        <w:rPr>
          <w:rFonts w:ascii="Calibri" w:hAnsi="Calibri"/>
          <w:noProof/>
          <w:sz w:val="22"/>
          <w:szCs w:val="22"/>
        </w:rPr>
        <w:drawing>
          <wp:inline distT="0" distB="0" distL="0" distR="0" wp14:anchorId="056A97E6" wp14:editId="655203DB">
            <wp:extent cx="4027170" cy="46888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7170" cy="4688840"/>
                    </a:xfrm>
                    <a:prstGeom prst="rect">
                      <a:avLst/>
                    </a:prstGeom>
                    <a:noFill/>
                    <a:ln>
                      <a:noFill/>
                    </a:ln>
                  </pic:spPr>
                </pic:pic>
              </a:graphicData>
            </a:graphic>
          </wp:inline>
        </w:drawing>
      </w: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rPr>
          <w:b/>
          <w:noProof/>
          <w:color w:val="000000"/>
          <w:sz w:val="28"/>
          <w:szCs w:val="28"/>
        </w:rPr>
      </w:pPr>
      <w:r>
        <w:rPr>
          <w:rFonts w:ascii="Calibri" w:hAnsi="Calibri"/>
          <w:noProof/>
          <w:sz w:val="22"/>
          <w:szCs w:val="22"/>
        </w:rPr>
        <w:lastRenderedPageBreak/>
        <mc:AlternateContent>
          <mc:Choice Requires="wps">
            <w:drawing>
              <wp:anchor distT="0" distB="0" distL="114300" distR="114300" simplePos="0" relativeHeight="251678720" behindDoc="0" locked="0" layoutInCell="1" allowOverlap="1" wp14:anchorId="166AD655" wp14:editId="1BAD3254">
                <wp:simplePos x="0" y="0"/>
                <wp:positionH relativeFrom="column">
                  <wp:posOffset>4058285</wp:posOffset>
                </wp:positionH>
                <wp:positionV relativeFrom="paragraph">
                  <wp:posOffset>166370</wp:posOffset>
                </wp:positionV>
                <wp:extent cx="1464945" cy="325755"/>
                <wp:effectExtent l="8255" t="12065" r="12700" b="508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325755"/>
                        </a:xfrm>
                        <a:prstGeom prst="rect">
                          <a:avLst/>
                        </a:prstGeom>
                        <a:solidFill>
                          <a:srgbClr val="FFFFFF"/>
                        </a:solidFill>
                        <a:ln w="9525">
                          <a:solidFill>
                            <a:srgbClr val="000000"/>
                          </a:solidFill>
                          <a:miter lim="800000"/>
                          <a:headEnd/>
                          <a:tailEnd/>
                        </a:ln>
                      </wps:spPr>
                      <wps:txbx>
                        <w:txbxContent>
                          <w:p w:rsidR="005C2FCB" w:rsidRDefault="005C2FCB" w:rsidP="005C2FCB">
                            <w:r>
                              <w:t>П. Антоновка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2" type="#_x0000_t202" style="position:absolute;margin-left:319.55pt;margin-top:13.1pt;width:115.35pt;height:2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">
                <v:textbox>
                  <w:txbxContent>
                    <w:p w:rsidR="005C2FCB" w:rsidRDefault="005C2FCB" w:rsidP="005C2FCB">
                      <w:r>
                        <w:t>П. Антоновка</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7696" behindDoc="0" locked="0" layoutInCell="1" allowOverlap="1" wp14:anchorId="5E7083E0" wp14:editId="1D800D88">
                <wp:simplePos x="0" y="0"/>
                <wp:positionH relativeFrom="column">
                  <wp:posOffset>1803400</wp:posOffset>
                </wp:positionH>
                <wp:positionV relativeFrom="paragraph">
                  <wp:posOffset>81280</wp:posOffset>
                </wp:positionV>
                <wp:extent cx="1395095" cy="410845"/>
                <wp:effectExtent l="10795" t="12700" r="13335" b="508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10845"/>
                        </a:xfrm>
                        <a:prstGeom prst="rect">
                          <a:avLst/>
                        </a:prstGeom>
                        <a:solidFill>
                          <a:srgbClr val="FFFFFF"/>
                        </a:solidFill>
                        <a:ln w="9525">
                          <a:solidFill>
                            <a:srgbClr val="000000"/>
                          </a:solidFill>
                          <a:miter lim="800000"/>
                          <a:headEnd/>
                          <a:tailEnd/>
                        </a:ln>
                      </wps:spPr>
                      <wps:txbx>
                        <w:txbxContent>
                          <w:p w:rsidR="005C2FCB" w:rsidRDefault="005C2FCB" w:rsidP="005C2FCB">
                            <w:r>
                              <w:t xml:space="preserve">П. </w:t>
                            </w:r>
                            <w:proofErr w:type="spellStart"/>
                            <w:r>
                              <w:t>Дмитреевка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3" type="#_x0000_t202" style="position:absolute;margin-left:142pt;margin-top:6.4pt;width:109.85pt;height:3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">
                <v:textbox>
                  <w:txbxContent>
                    <w:p w:rsidR="005C2FCB" w:rsidRDefault="005C2FCB" w:rsidP="005C2FCB">
                      <w:r>
                        <w:t xml:space="preserve">П. </w:t>
                      </w:r>
                      <w:proofErr w:type="spellStart"/>
                      <w:r>
                        <w:t>Дмитреевка</w:t>
                      </w:r>
                      <w:proofErr w:type="spellEnd"/>
                    </w:p>
                  </w:txbxContent>
                </v:textbox>
              </v:shape>
            </w:pict>
          </mc:Fallback>
        </mc:AlternateContent>
      </w:r>
      <w:r>
        <w:rPr>
          <w:rFonts w:ascii="Calibri" w:hAnsi="Calibri"/>
          <w:noProof/>
          <w:sz w:val="22"/>
          <w:szCs w:val="22"/>
        </w:rPr>
        <w:drawing>
          <wp:inline distT="0" distB="0" distL="0" distR="0" wp14:anchorId="5493D620" wp14:editId="468A5A8C">
            <wp:extent cx="3842385" cy="386207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2385" cy="3862070"/>
                    </a:xfrm>
                    <a:prstGeom prst="rect">
                      <a:avLst/>
                    </a:prstGeom>
                    <a:noFill/>
                    <a:ln>
                      <a:noFill/>
                    </a:ln>
                  </pic:spPr>
                </pic:pic>
              </a:graphicData>
            </a:graphic>
          </wp:inline>
        </w:drawing>
      </w:r>
      <w:r w:rsidRPr="005C2FCB">
        <w:rPr>
          <w:rFonts w:ascii="Calibri" w:hAnsi="Calibri"/>
          <w:noProof/>
          <w:sz w:val="22"/>
          <w:szCs w:val="22"/>
        </w:rPr>
        <w:t xml:space="preserve"> </w:t>
      </w:r>
      <w:r>
        <w:rPr>
          <w:rFonts w:ascii="Calibri" w:hAnsi="Calibri"/>
          <w:noProof/>
          <w:sz w:val="22"/>
          <w:szCs w:val="22"/>
        </w:rPr>
        <w:drawing>
          <wp:inline distT="0" distB="0" distL="0" distR="0" wp14:anchorId="44C08D4B" wp14:editId="29F94752">
            <wp:extent cx="4455160" cy="387159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5160" cy="3871595"/>
                    </a:xfrm>
                    <a:prstGeom prst="rect">
                      <a:avLst/>
                    </a:prstGeom>
                    <a:noFill/>
                    <a:ln>
                      <a:noFill/>
                    </a:ln>
                  </pic:spPr>
                </pic:pic>
              </a:graphicData>
            </a:graphic>
          </wp:inline>
        </w:drawing>
      </w: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rPr>
          <w:b/>
          <w:noProof/>
          <w:color w:val="000000"/>
          <w:sz w:val="28"/>
          <w:szCs w:val="28"/>
        </w:rPr>
      </w:pPr>
      <w:r w:rsidRPr="005C2FCB">
        <w:rPr>
          <w:b/>
          <w:noProof/>
          <w:color w:val="000000"/>
          <w:sz w:val="28"/>
          <w:szCs w:val="28"/>
        </w:rPr>
        <w:br w:type="textWrapping" w:clear="all"/>
      </w: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right"/>
        <w:rPr>
          <w:b/>
          <w:noProof/>
          <w:color w:val="000000"/>
          <w:sz w:val="28"/>
          <w:szCs w:val="28"/>
        </w:rPr>
        <w:sectPr w:rsidR="005C2FCB" w:rsidRPr="005C2FCB" w:rsidSect="005C2FCB">
          <w:pgSz w:w="15840" w:h="12240" w:orient="landscape"/>
          <w:pgMar w:top="397" w:right="397" w:bottom="510" w:left="1077" w:header="284" w:footer="40" w:gutter="0"/>
          <w:cols w:space="720"/>
          <w:docGrid w:linePitch="299"/>
        </w:sectPr>
      </w:pPr>
    </w:p>
    <w:p w:rsidR="005C2FCB" w:rsidRPr="005C2FCB" w:rsidRDefault="005C2FCB" w:rsidP="005C2FCB">
      <w:pPr>
        <w:widowControl/>
        <w:autoSpaceDE/>
        <w:autoSpaceDN/>
        <w:adjustRightInd/>
        <w:spacing w:before="100" w:beforeAutospacing="1" w:after="100" w:afterAutospacing="1" w:line="276" w:lineRule="auto"/>
        <w:contextualSpacing/>
        <w:rPr>
          <w:b/>
          <w:noProof/>
          <w:color w:val="000000"/>
          <w:sz w:val="28"/>
          <w:szCs w:val="28"/>
        </w:rPr>
      </w:pPr>
      <w:r>
        <w:rPr>
          <w:rFonts w:ascii="Calibri" w:hAnsi="Calibri"/>
          <w:noProof/>
          <w:sz w:val="22"/>
          <w:szCs w:val="22"/>
        </w:rPr>
        <w:lastRenderedPageBreak/>
        <mc:AlternateContent>
          <mc:Choice Requires="wps">
            <w:drawing>
              <wp:anchor distT="0" distB="0" distL="114300" distR="114300" simplePos="0" relativeHeight="251679744" behindDoc="0" locked="0" layoutInCell="1" allowOverlap="1" wp14:anchorId="5B31DCCB" wp14:editId="22F046F1">
                <wp:simplePos x="0" y="0"/>
                <wp:positionH relativeFrom="column">
                  <wp:posOffset>3481070</wp:posOffset>
                </wp:positionH>
                <wp:positionV relativeFrom="paragraph">
                  <wp:posOffset>75565</wp:posOffset>
                </wp:positionV>
                <wp:extent cx="1231900" cy="286385"/>
                <wp:effectExtent l="12065" t="6985" r="13335" b="1143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86385"/>
                        </a:xfrm>
                        <a:prstGeom prst="rect">
                          <a:avLst/>
                        </a:prstGeom>
                        <a:solidFill>
                          <a:srgbClr val="FFFFFF"/>
                        </a:solidFill>
                        <a:ln w="9525">
                          <a:solidFill>
                            <a:srgbClr val="000000"/>
                          </a:solidFill>
                          <a:miter lim="800000"/>
                          <a:headEnd/>
                          <a:tailEnd/>
                        </a:ln>
                      </wps:spPr>
                      <wps:txbx>
                        <w:txbxContent>
                          <w:p w:rsidR="005C2FCB" w:rsidRDefault="005C2FCB" w:rsidP="005C2FCB">
                            <w:r>
                              <w:t>п. Васильевка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4" type="#_x0000_t202" style="position:absolute;margin-left:274.1pt;margin-top:5.95pt;width:97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r5OQIAAFk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">
                <v:textbox>
                  <w:txbxContent>
                    <w:p w:rsidR="005C2FCB" w:rsidRDefault="005C2FCB" w:rsidP="005C2FCB">
                      <w:r>
                        <w:t>п. Васильевка</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5648" behindDoc="0" locked="0" layoutInCell="1" allowOverlap="1" wp14:anchorId="76DE544E" wp14:editId="4A551C7C">
                <wp:simplePos x="0" y="0"/>
                <wp:positionH relativeFrom="column">
                  <wp:posOffset>94615</wp:posOffset>
                </wp:positionH>
                <wp:positionV relativeFrom="paragraph">
                  <wp:posOffset>145415</wp:posOffset>
                </wp:positionV>
                <wp:extent cx="2386965" cy="379730"/>
                <wp:effectExtent l="6985" t="10160" r="6350" b="1016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379730"/>
                        </a:xfrm>
                        <a:prstGeom prst="rect">
                          <a:avLst/>
                        </a:prstGeom>
                        <a:solidFill>
                          <a:srgbClr val="FFFFFF"/>
                        </a:solidFill>
                        <a:ln w="9525">
                          <a:solidFill>
                            <a:srgbClr val="000000"/>
                          </a:solidFill>
                          <a:miter lim="800000"/>
                          <a:headEnd/>
                          <a:tailEnd/>
                        </a:ln>
                      </wps:spPr>
                      <wps:txbx>
                        <w:txbxContent>
                          <w:p w:rsidR="005C2FCB" w:rsidRPr="003265E3" w:rsidRDefault="005C2FCB" w:rsidP="005C2FCB">
                            <w:pPr>
                              <w:jc w:val="center"/>
                              <w:rPr>
                                <w:b/>
                                <w:sz w:val="28"/>
                                <w:szCs w:val="28"/>
                              </w:rPr>
                            </w:pPr>
                            <w:r w:rsidRPr="003265E3">
                              <w:rPr>
                                <w:b/>
                                <w:sz w:val="28"/>
                                <w:szCs w:val="28"/>
                              </w:rPr>
                              <w:t xml:space="preserve">п. </w:t>
                            </w:r>
                            <w:proofErr w:type="spellStart"/>
                            <w:r>
                              <w:rPr>
                                <w:b/>
                                <w:sz w:val="28"/>
                                <w:szCs w:val="28"/>
                              </w:rPr>
                              <w:t>Брезовка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5" type="#_x0000_t202" style="position:absolute;margin-left:7.45pt;margin-top:11.45pt;width:187.95pt;height:2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">
                <v:textbox>
                  <w:txbxContent>
                    <w:p w:rsidR="005C2FCB" w:rsidRPr="003265E3" w:rsidRDefault="005C2FCB" w:rsidP="005C2FCB">
                      <w:pPr>
                        <w:jc w:val="center"/>
                        <w:rPr>
                          <w:b/>
                          <w:sz w:val="28"/>
                          <w:szCs w:val="28"/>
                        </w:rPr>
                      </w:pPr>
                      <w:r w:rsidRPr="003265E3">
                        <w:rPr>
                          <w:b/>
                          <w:sz w:val="28"/>
                          <w:szCs w:val="28"/>
                        </w:rPr>
                        <w:t xml:space="preserve">п. </w:t>
                      </w:r>
                      <w:proofErr w:type="spellStart"/>
                      <w:r>
                        <w:rPr>
                          <w:b/>
                          <w:sz w:val="28"/>
                          <w:szCs w:val="28"/>
                        </w:rPr>
                        <w:t>Брезовка</w:t>
                      </w:r>
                      <w:proofErr w:type="spellEnd"/>
                    </w:p>
                  </w:txbxContent>
                </v:textbox>
              </v:shape>
            </w:pict>
          </mc:Fallback>
        </mc:AlternateContent>
      </w:r>
      <w:r w:rsidRPr="005C2FCB">
        <w:rPr>
          <w:rFonts w:ascii="Calibri" w:hAnsi="Calibri"/>
          <w:noProof/>
          <w:sz w:val="22"/>
          <w:szCs w:val="22"/>
        </w:rPr>
        <w:t xml:space="preserve"> </w:t>
      </w:r>
      <w:r>
        <w:rPr>
          <w:rFonts w:ascii="Calibri" w:hAnsi="Calibri"/>
          <w:noProof/>
          <w:sz w:val="22"/>
          <w:szCs w:val="22"/>
        </w:rPr>
        <w:drawing>
          <wp:inline distT="0" distB="0" distL="0" distR="0" wp14:anchorId="3E32AD78" wp14:editId="3935A811">
            <wp:extent cx="3171190" cy="5564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190" cy="5564505"/>
                    </a:xfrm>
                    <a:prstGeom prst="rect">
                      <a:avLst/>
                    </a:prstGeom>
                    <a:noFill/>
                    <a:ln>
                      <a:noFill/>
                    </a:ln>
                  </pic:spPr>
                </pic:pic>
              </a:graphicData>
            </a:graphic>
          </wp:inline>
        </w:drawing>
      </w:r>
      <w:r>
        <w:rPr>
          <w:rFonts w:ascii="Calibri" w:hAnsi="Calibri"/>
          <w:noProof/>
          <w:sz w:val="22"/>
          <w:szCs w:val="22"/>
        </w:rPr>
        <w:lastRenderedPageBreak/>
        <w:drawing>
          <wp:inline distT="0" distB="0" distL="0" distR="0" wp14:anchorId="5A7D54FD" wp14:editId="15324C53">
            <wp:extent cx="3239135" cy="5544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135" cy="5544820"/>
                    </a:xfrm>
                    <a:prstGeom prst="rect">
                      <a:avLst/>
                    </a:prstGeom>
                    <a:noFill/>
                    <a:ln>
                      <a:noFill/>
                    </a:ln>
                  </pic:spPr>
                </pic:pic>
              </a:graphicData>
            </a:graphic>
          </wp:inline>
        </w:drawing>
      </w:r>
      <w:bookmarkStart w:id="0" w:name="_GoBack"/>
      <w:bookmarkEnd w:id="0"/>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Pr="005C2FCB" w:rsidRDefault="005C2FCB" w:rsidP="005C2FCB">
      <w:pPr>
        <w:widowControl/>
        <w:autoSpaceDE/>
        <w:autoSpaceDN/>
        <w:adjustRightInd/>
        <w:spacing w:before="100" w:beforeAutospacing="1" w:after="100" w:afterAutospacing="1" w:line="276" w:lineRule="auto"/>
        <w:contextualSpacing/>
        <w:jc w:val="center"/>
        <w:rPr>
          <w:b/>
          <w:noProof/>
          <w:color w:val="000000"/>
          <w:sz w:val="28"/>
          <w:szCs w:val="28"/>
        </w:rPr>
      </w:pPr>
    </w:p>
    <w:p w:rsidR="005C2FCB" w:rsidRDefault="005C2FCB"/>
    <w:sectPr w:rsidR="005C2F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CB" w:rsidRDefault="005C2FCB">
    <w:pPr>
      <w:pStyle w:val="ac"/>
      <w:jc w:val="right"/>
    </w:pPr>
    <w:r>
      <w:fldChar w:fldCharType="begin"/>
    </w:r>
    <w:r>
      <w:instrText>PAGE   \* MERGEFORMAT</w:instrText>
    </w:r>
    <w:r>
      <w:fldChar w:fldCharType="separate"/>
    </w:r>
    <w:r w:rsidR="00091582">
      <w:rPr>
        <w:noProof/>
      </w:rPr>
      <w:t>51</w:t>
    </w:r>
    <w:r>
      <w:fldChar w:fldCharType="end"/>
    </w:r>
  </w:p>
  <w:p w:rsidR="005C2FCB" w:rsidRDefault="005C2FCB">
    <w:pPr>
      <w:pStyle w:val="ac"/>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44AC6EC"/>
    <w:multiLevelType w:val="hybridMultilevel"/>
    <w:tmpl w:val="E4C26B5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BF7D7055"/>
    <w:multiLevelType w:val="hybridMultilevel"/>
    <w:tmpl w:val="0B46BB8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D01686D6"/>
    <w:multiLevelType w:val="hybridMultilevel"/>
    <w:tmpl w:val="12041F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1D5733A"/>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D40337"/>
    <w:multiLevelType w:val="multilevel"/>
    <w:tmpl w:val="E842EEB0"/>
    <w:lvl w:ilvl="0">
      <w:start w:val="1"/>
      <w:numFmt w:val="decimal"/>
      <w:lvlText w:val="%1"/>
      <w:lvlJc w:val="left"/>
      <w:pPr>
        <w:ind w:left="600" w:hanging="600"/>
      </w:pPr>
      <w:rPr>
        <w:rFonts w:cs="Times New Roman" w:hint="default"/>
      </w:rPr>
    </w:lvl>
    <w:lvl w:ilvl="1">
      <w:start w:val="7"/>
      <w:numFmt w:val="decimal"/>
      <w:lvlText w:val="%1.%2"/>
      <w:lvlJc w:val="left"/>
      <w:pPr>
        <w:ind w:left="1314" w:hanging="600"/>
      </w:pPr>
      <w:rPr>
        <w:rFonts w:cs="Times New Roman" w:hint="default"/>
      </w:rPr>
    </w:lvl>
    <w:lvl w:ilvl="2">
      <w:start w:val="5"/>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6">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07976A99"/>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809609F"/>
    <w:multiLevelType w:val="multilevel"/>
    <w:tmpl w:val="09D0C224"/>
    <w:lvl w:ilvl="0">
      <w:start w:val="1"/>
      <w:numFmt w:val="decimal"/>
      <w:lvlText w:val="%1"/>
      <w:lvlJc w:val="left"/>
      <w:pPr>
        <w:ind w:left="600" w:hanging="600"/>
      </w:pPr>
      <w:rPr>
        <w:rFonts w:cs="Times New Roman" w:hint="default"/>
      </w:rPr>
    </w:lvl>
    <w:lvl w:ilvl="1">
      <w:start w:val="7"/>
      <w:numFmt w:val="decimal"/>
      <w:lvlText w:val="%1.%2"/>
      <w:lvlJc w:val="left"/>
      <w:pPr>
        <w:ind w:left="1314" w:hanging="600"/>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9">
    <w:nsid w:val="097F78C4"/>
    <w:multiLevelType w:val="multilevel"/>
    <w:tmpl w:val="DF9AC464"/>
    <w:lvl w:ilvl="0">
      <w:start w:val="1"/>
      <w:numFmt w:val="decimal"/>
      <w:lvlText w:val="%1."/>
      <w:lvlJc w:val="left"/>
      <w:pPr>
        <w:ind w:left="1068" w:hanging="360"/>
      </w:pPr>
      <w:rPr>
        <w:rFonts w:cs="Times New Roman" w:hint="default"/>
      </w:rPr>
    </w:lvl>
    <w:lvl w:ilvl="1">
      <w:start w:val="7"/>
      <w:numFmt w:val="decimal"/>
      <w:isLgl/>
      <w:lvlText w:val="%1.%2"/>
      <w:lvlJc w:val="left"/>
      <w:pPr>
        <w:ind w:left="1383" w:hanging="675"/>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0">
    <w:nsid w:val="117E3F3D"/>
    <w:multiLevelType w:val="multilevel"/>
    <w:tmpl w:val="7C0EB016"/>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1">
    <w:nsid w:val="158F4617"/>
    <w:multiLevelType w:val="multilevel"/>
    <w:tmpl w:val="2D5EDF08"/>
    <w:lvl w:ilvl="0">
      <w:start w:val="2"/>
      <w:numFmt w:val="decimal"/>
      <w:lvlText w:val="%1"/>
      <w:lvlJc w:val="left"/>
      <w:pPr>
        <w:ind w:left="600" w:hanging="600"/>
      </w:pPr>
      <w:rPr>
        <w:rFonts w:cs="Times New Roman" w:hint="default"/>
      </w:rPr>
    </w:lvl>
    <w:lvl w:ilvl="1">
      <w:start w:val="7"/>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164F18B7"/>
    <w:multiLevelType w:val="multilevel"/>
    <w:tmpl w:val="BB0E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0C04A3"/>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14">
    <w:nsid w:val="1A86403C"/>
    <w:multiLevelType w:val="hybridMultilevel"/>
    <w:tmpl w:val="2514F782"/>
    <w:lvl w:ilvl="0" w:tplc="218A1788">
      <w:start w:val="1100"/>
      <w:numFmt w:val="decimal"/>
      <w:lvlText w:val="%1"/>
      <w:lvlJc w:val="left"/>
      <w:pPr>
        <w:ind w:left="1308" w:hanging="60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20EC4518"/>
    <w:multiLevelType w:val="multilevel"/>
    <w:tmpl w:val="CF988C26"/>
    <w:lvl w:ilvl="0">
      <w:start w:val="2"/>
      <w:numFmt w:val="decimal"/>
      <w:lvlText w:val="%1"/>
      <w:lvlJc w:val="left"/>
      <w:pPr>
        <w:ind w:left="600" w:hanging="600"/>
      </w:pPr>
      <w:rPr>
        <w:rFonts w:cs="Times New Roman" w:hint="default"/>
      </w:rPr>
    </w:lvl>
    <w:lvl w:ilvl="1">
      <w:start w:val="1"/>
      <w:numFmt w:val="decimal"/>
      <w:lvlText w:val="%1.%2"/>
      <w:lvlJc w:val="left"/>
      <w:pPr>
        <w:ind w:left="1058" w:hanging="60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2454" w:hanging="1080"/>
      </w:pPr>
      <w:rPr>
        <w:rFonts w:cs="Times New Roman" w:hint="default"/>
      </w:rPr>
    </w:lvl>
    <w:lvl w:ilvl="4">
      <w:start w:val="1"/>
      <w:numFmt w:val="decimal"/>
      <w:lvlText w:val="%1.%2.%3.%4.%5"/>
      <w:lvlJc w:val="left"/>
      <w:pPr>
        <w:ind w:left="2912" w:hanging="1080"/>
      </w:pPr>
      <w:rPr>
        <w:rFonts w:cs="Times New Roman" w:hint="default"/>
      </w:rPr>
    </w:lvl>
    <w:lvl w:ilvl="5">
      <w:start w:val="1"/>
      <w:numFmt w:val="decimal"/>
      <w:lvlText w:val="%1.%2.%3.%4.%5.%6"/>
      <w:lvlJc w:val="left"/>
      <w:pPr>
        <w:ind w:left="3730" w:hanging="1440"/>
      </w:pPr>
      <w:rPr>
        <w:rFonts w:cs="Times New Roman" w:hint="default"/>
      </w:rPr>
    </w:lvl>
    <w:lvl w:ilvl="6">
      <w:start w:val="1"/>
      <w:numFmt w:val="decimal"/>
      <w:lvlText w:val="%1.%2.%3.%4.%5.%6.%7"/>
      <w:lvlJc w:val="left"/>
      <w:pPr>
        <w:ind w:left="4188" w:hanging="1440"/>
      </w:pPr>
      <w:rPr>
        <w:rFonts w:cs="Times New Roman" w:hint="default"/>
      </w:rPr>
    </w:lvl>
    <w:lvl w:ilvl="7">
      <w:start w:val="1"/>
      <w:numFmt w:val="decimal"/>
      <w:lvlText w:val="%1.%2.%3.%4.%5.%6.%7.%8"/>
      <w:lvlJc w:val="left"/>
      <w:pPr>
        <w:ind w:left="5006" w:hanging="1800"/>
      </w:pPr>
      <w:rPr>
        <w:rFonts w:cs="Times New Roman" w:hint="default"/>
      </w:rPr>
    </w:lvl>
    <w:lvl w:ilvl="8">
      <w:start w:val="1"/>
      <w:numFmt w:val="decimal"/>
      <w:lvlText w:val="%1.%2.%3.%4.%5.%6.%7.%8.%9"/>
      <w:lvlJc w:val="left"/>
      <w:pPr>
        <w:ind w:left="5824" w:hanging="2160"/>
      </w:pPr>
      <w:rPr>
        <w:rFonts w:cs="Times New Roman" w:hint="default"/>
      </w:rPr>
    </w:lvl>
  </w:abstractNum>
  <w:abstractNum w:abstractNumId="16">
    <w:nsid w:val="2254378F"/>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5950B51"/>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012085"/>
    <w:multiLevelType w:val="hybridMultilevel"/>
    <w:tmpl w:val="20D04420"/>
    <w:lvl w:ilvl="0" w:tplc="94DC3E86">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9">
    <w:nsid w:val="28EE6E6A"/>
    <w:multiLevelType w:val="multilevel"/>
    <w:tmpl w:val="090A19D6"/>
    <w:lvl w:ilvl="0">
      <w:start w:val="1"/>
      <w:numFmt w:val="decimal"/>
      <w:lvlText w:val="%1."/>
      <w:lvlJc w:val="left"/>
      <w:pPr>
        <w:ind w:left="1495" w:hanging="360"/>
      </w:pPr>
      <w:rPr>
        <w:rFonts w:cs="Times New Roman"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2160" w:hanging="180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20">
    <w:nsid w:val="2C4170F8"/>
    <w:multiLevelType w:val="hybridMultilevel"/>
    <w:tmpl w:val="B862FF10"/>
    <w:lvl w:ilvl="0" w:tplc="923452E6">
      <w:start w:val="1"/>
      <w:numFmt w:val="decimal"/>
      <w:lvlText w:val="%1."/>
      <w:lvlJc w:val="left"/>
      <w:pPr>
        <w:tabs>
          <w:tab w:val="num" w:pos="2115"/>
        </w:tabs>
        <w:ind w:left="2115" w:hanging="1215"/>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1">
    <w:nsid w:val="34B72138"/>
    <w:multiLevelType w:val="multilevel"/>
    <w:tmpl w:val="FDE4AC2A"/>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5"/>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2">
    <w:nsid w:val="38FD0147"/>
    <w:multiLevelType w:val="multilevel"/>
    <w:tmpl w:val="D8EA02A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3E644444"/>
    <w:multiLevelType w:val="hybridMultilevel"/>
    <w:tmpl w:val="E08A9ACA"/>
    <w:lvl w:ilvl="0" w:tplc="7ED8C994">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4">
    <w:nsid w:val="4AD91A08"/>
    <w:multiLevelType w:val="singleLevel"/>
    <w:tmpl w:val="9D0A1378"/>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25">
    <w:nsid w:val="4DA323C5"/>
    <w:multiLevelType w:val="multilevel"/>
    <w:tmpl w:val="E022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41D8E"/>
    <w:multiLevelType w:val="hybridMultilevel"/>
    <w:tmpl w:val="7B662D0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48420FE"/>
    <w:multiLevelType w:val="multilevel"/>
    <w:tmpl w:val="E4484E4E"/>
    <w:lvl w:ilvl="0">
      <w:start w:val="1"/>
      <w:numFmt w:val="decimal"/>
      <w:lvlText w:val="%1"/>
      <w:lvlJc w:val="left"/>
      <w:pPr>
        <w:ind w:left="600" w:hanging="600"/>
      </w:pPr>
      <w:rPr>
        <w:rFonts w:cs="Times New Roman" w:hint="default"/>
      </w:rPr>
    </w:lvl>
    <w:lvl w:ilvl="1">
      <w:start w:val="4"/>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8">
    <w:nsid w:val="55C06F2E"/>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29">
    <w:nsid w:val="55C5254E"/>
    <w:multiLevelType w:val="multilevel"/>
    <w:tmpl w:val="9976C1A4"/>
    <w:lvl w:ilvl="0">
      <w:start w:val="2"/>
      <w:numFmt w:val="decimal"/>
      <w:lvlText w:val="%1"/>
      <w:lvlJc w:val="left"/>
      <w:pPr>
        <w:ind w:left="600" w:hanging="600"/>
      </w:pPr>
      <w:rPr>
        <w:rFonts w:cs="Times New Roman" w:hint="default"/>
      </w:rPr>
    </w:lvl>
    <w:lvl w:ilvl="1">
      <w:start w:val="7"/>
      <w:numFmt w:val="decimal"/>
      <w:lvlText w:val="%1.%2"/>
      <w:lvlJc w:val="left"/>
      <w:pPr>
        <w:ind w:left="960" w:hanging="60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nsid w:val="5887725B"/>
    <w:multiLevelType w:val="multilevel"/>
    <w:tmpl w:val="DE88BA00"/>
    <w:lvl w:ilvl="0">
      <w:start w:val="2"/>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b/>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32">
    <w:nsid w:val="64444A97"/>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571"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3">
    <w:nsid w:val="652B6413"/>
    <w:multiLevelType w:val="hybridMultilevel"/>
    <w:tmpl w:val="56EE4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627963"/>
    <w:multiLevelType w:val="multilevel"/>
    <w:tmpl w:val="32C88BF8"/>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nsid w:val="6837533C"/>
    <w:multiLevelType w:val="multilevel"/>
    <w:tmpl w:val="28C22170"/>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4453A2A"/>
    <w:multiLevelType w:val="hybridMultilevel"/>
    <w:tmpl w:val="C61A696C"/>
    <w:lvl w:ilvl="0" w:tplc="13A035F0">
      <w:start w:val="1"/>
      <w:numFmt w:val="decimal"/>
      <w:lvlText w:val="%1."/>
      <w:lvlJc w:val="left"/>
      <w:pPr>
        <w:ind w:left="1620" w:hanging="360"/>
      </w:pPr>
      <w:rPr>
        <w:rFonts w:cs="Times New Roman" w:hint="default"/>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37">
    <w:nsid w:val="78604135"/>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8">
    <w:nsid w:val="7C7E3F91"/>
    <w:multiLevelType w:val="hybridMultilevel"/>
    <w:tmpl w:val="5D7CF05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0D98DD"/>
    <w:multiLevelType w:val="hybridMultilevel"/>
    <w:tmpl w:val="DABA280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7E3760F6"/>
    <w:multiLevelType w:val="hybridMultilevel"/>
    <w:tmpl w:val="9976E4CC"/>
    <w:lvl w:ilvl="0" w:tplc="AE662994">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4"/>
    <w:lvlOverride w:ilvl="0">
      <w:startOverride w:val="2"/>
    </w:lvlOverride>
  </w:num>
  <w:num w:numId="2">
    <w:abstractNumId w:val="38"/>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39"/>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lvlOverride w:ilvl="2"/>
    <w:lvlOverride w:ilvl="3"/>
    <w:lvlOverride w:ilvl="4"/>
    <w:lvlOverride w:ilvl="5"/>
    <w:lvlOverride w:ilvl="6"/>
    <w:lvlOverride w:ilvl="7"/>
    <w:lvlOverride w:ilvl="8"/>
  </w:num>
  <w:num w:numId="9">
    <w:abstractNumId w:val="3"/>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19"/>
  </w:num>
  <w:num w:numId="12">
    <w:abstractNumId w:val="6"/>
  </w:num>
  <w:num w:numId="13">
    <w:abstractNumId w:val="37"/>
  </w:num>
  <w:num w:numId="14">
    <w:abstractNumId w:val="7"/>
  </w:num>
  <w:num w:numId="15">
    <w:abstractNumId w:val="17"/>
  </w:num>
  <w:num w:numId="16">
    <w:abstractNumId w:val="10"/>
  </w:num>
  <w:num w:numId="17">
    <w:abstractNumId w:val="21"/>
  </w:num>
  <w:num w:numId="18">
    <w:abstractNumId w:val="28"/>
  </w:num>
  <w:num w:numId="19">
    <w:abstractNumId w:val="32"/>
  </w:num>
  <w:num w:numId="20">
    <w:abstractNumId w:val="16"/>
  </w:num>
  <w:num w:numId="21">
    <w:abstractNumId w:val="40"/>
  </w:num>
  <w:num w:numId="22">
    <w:abstractNumId w:val="4"/>
  </w:num>
  <w:num w:numId="23">
    <w:abstractNumId w:val="25"/>
  </w:num>
  <w:num w:numId="24">
    <w:abstractNumId w:val="12"/>
  </w:num>
  <w:num w:numId="25">
    <w:abstractNumId w:val="22"/>
  </w:num>
  <w:num w:numId="26">
    <w:abstractNumId w:val="15"/>
  </w:num>
  <w:num w:numId="27">
    <w:abstractNumId w:val="13"/>
  </w:num>
  <w:num w:numId="28">
    <w:abstractNumId w:val="31"/>
  </w:num>
  <w:num w:numId="29">
    <w:abstractNumId w:val="34"/>
  </w:num>
  <w:num w:numId="30">
    <w:abstractNumId w:val="35"/>
  </w:num>
  <w:num w:numId="31">
    <w:abstractNumId w:val="30"/>
  </w:num>
  <w:num w:numId="32">
    <w:abstractNumId w:val="23"/>
  </w:num>
  <w:num w:numId="33">
    <w:abstractNumId w:val="36"/>
  </w:num>
  <w:num w:numId="34">
    <w:abstractNumId w:val="20"/>
  </w:num>
  <w:num w:numId="35">
    <w:abstractNumId w:val="27"/>
  </w:num>
  <w:num w:numId="36">
    <w:abstractNumId w:val="5"/>
  </w:num>
  <w:num w:numId="37">
    <w:abstractNumId w:val="29"/>
  </w:num>
  <w:num w:numId="38">
    <w:abstractNumId w:val="8"/>
  </w:num>
  <w:num w:numId="39">
    <w:abstractNumId w:val="11"/>
  </w:num>
  <w:num w:numId="40">
    <w:abstractNumId w:val="14"/>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71B"/>
    <w:rsid w:val="00091582"/>
    <w:rsid w:val="00351D71"/>
    <w:rsid w:val="003549A1"/>
    <w:rsid w:val="005C2FCB"/>
    <w:rsid w:val="0077167B"/>
    <w:rsid w:val="00E1071B"/>
    <w:rsid w:val="00E57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4A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C2FCB"/>
    <w:pPr>
      <w:keepNext/>
      <w:keepLines/>
      <w:widowControl/>
      <w:autoSpaceDE/>
      <w:autoSpaceDN/>
      <w:adjustRightInd/>
      <w:spacing w:before="480" w:line="276" w:lineRule="auto"/>
      <w:outlineLvl w:val="0"/>
    </w:pPr>
    <w:rPr>
      <w:rFonts w:ascii="Cambria" w:hAnsi="Cambria"/>
      <w:b/>
      <w:color w:val="365F9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549A1"/>
    <w:pPr>
      <w:ind w:left="720"/>
      <w:contextualSpacing/>
    </w:pPr>
  </w:style>
  <w:style w:type="character" w:customStyle="1" w:styleId="10">
    <w:name w:val="Заголовок 1 Знак"/>
    <w:basedOn w:val="a0"/>
    <w:link w:val="1"/>
    <w:uiPriority w:val="99"/>
    <w:rsid w:val="005C2FCB"/>
    <w:rPr>
      <w:rFonts w:ascii="Cambria" w:eastAsia="Times New Roman" w:hAnsi="Cambria" w:cs="Times New Roman"/>
      <w:b/>
      <w:color w:val="365F91"/>
      <w:sz w:val="28"/>
      <w:szCs w:val="20"/>
      <w:lang w:eastAsia="ru-RU"/>
    </w:rPr>
  </w:style>
  <w:style w:type="numbering" w:customStyle="1" w:styleId="11">
    <w:name w:val="Нет списка1"/>
    <w:next w:val="a2"/>
    <w:uiPriority w:val="99"/>
    <w:semiHidden/>
    <w:unhideWhenUsed/>
    <w:rsid w:val="005C2FCB"/>
  </w:style>
  <w:style w:type="paragraph" w:styleId="a4">
    <w:name w:val="No Spacing"/>
    <w:link w:val="a5"/>
    <w:uiPriority w:val="99"/>
    <w:qFormat/>
    <w:rsid w:val="005C2FCB"/>
    <w:pPr>
      <w:spacing w:after="0" w:line="240" w:lineRule="auto"/>
    </w:pPr>
    <w:rPr>
      <w:rFonts w:ascii="Calibri" w:eastAsia="Times New Roman" w:hAnsi="Calibri" w:cs="Times New Roman"/>
      <w:szCs w:val="20"/>
      <w:lang w:eastAsia="ru-RU"/>
    </w:rPr>
  </w:style>
  <w:style w:type="character" w:customStyle="1" w:styleId="a5">
    <w:name w:val="Без интервала Знак"/>
    <w:link w:val="a4"/>
    <w:uiPriority w:val="99"/>
    <w:locked/>
    <w:rsid w:val="005C2FCB"/>
    <w:rPr>
      <w:rFonts w:ascii="Calibri" w:eastAsia="Times New Roman" w:hAnsi="Calibri" w:cs="Times New Roman"/>
      <w:szCs w:val="20"/>
      <w:lang w:eastAsia="ru-RU"/>
    </w:rPr>
  </w:style>
  <w:style w:type="paragraph" w:styleId="a6">
    <w:name w:val="Balloon Text"/>
    <w:basedOn w:val="a"/>
    <w:link w:val="a7"/>
    <w:uiPriority w:val="99"/>
    <w:semiHidden/>
    <w:rsid w:val="005C2FCB"/>
    <w:pPr>
      <w:widowControl/>
      <w:autoSpaceDE/>
      <w:autoSpaceDN/>
      <w:adjustRightInd/>
    </w:pPr>
    <w:rPr>
      <w:rFonts w:ascii="Tahoma" w:hAnsi="Tahoma"/>
      <w:sz w:val="16"/>
    </w:rPr>
  </w:style>
  <w:style w:type="character" w:customStyle="1" w:styleId="a7">
    <w:name w:val="Текст выноски Знак"/>
    <w:basedOn w:val="a0"/>
    <w:link w:val="a6"/>
    <w:uiPriority w:val="99"/>
    <w:semiHidden/>
    <w:rsid w:val="005C2FCB"/>
    <w:rPr>
      <w:rFonts w:ascii="Tahoma" w:eastAsia="Times New Roman" w:hAnsi="Tahoma" w:cs="Times New Roman"/>
      <w:sz w:val="16"/>
      <w:szCs w:val="20"/>
      <w:lang w:eastAsia="ru-RU"/>
    </w:rPr>
  </w:style>
  <w:style w:type="table" w:styleId="a8">
    <w:name w:val="Table Grid"/>
    <w:basedOn w:val="a1"/>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5C2FCB"/>
    <w:rPr>
      <w:rFonts w:cs="Times New Roman"/>
      <w:b/>
    </w:rPr>
  </w:style>
  <w:style w:type="character" w:customStyle="1" w:styleId="apple-converted-space">
    <w:name w:val="apple-converted-space"/>
    <w:uiPriority w:val="99"/>
    <w:rsid w:val="005C2FCB"/>
  </w:style>
  <w:style w:type="paragraph" w:styleId="aa">
    <w:name w:val="header"/>
    <w:basedOn w:val="a"/>
    <w:link w:val="ab"/>
    <w:uiPriority w:val="99"/>
    <w:rsid w:val="005C2FCB"/>
    <w:pPr>
      <w:widowControl/>
      <w:tabs>
        <w:tab w:val="center" w:pos="4677"/>
        <w:tab w:val="right" w:pos="9355"/>
      </w:tabs>
      <w:autoSpaceDE/>
      <w:autoSpaceDN/>
      <w:adjustRightInd/>
    </w:pPr>
    <w:rPr>
      <w:rFonts w:ascii="Calibri" w:hAnsi="Calibri"/>
    </w:rPr>
  </w:style>
  <w:style w:type="character" w:customStyle="1" w:styleId="ab">
    <w:name w:val="Верхний колонтитул Знак"/>
    <w:basedOn w:val="a0"/>
    <w:link w:val="aa"/>
    <w:uiPriority w:val="99"/>
    <w:rsid w:val="005C2FCB"/>
    <w:rPr>
      <w:rFonts w:ascii="Calibri" w:eastAsia="Times New Roman" w:hAnsi="Calibri" w:cs="Times New Roman"/>
      <w:sz w:val="20"/>
      <w:szCs w:val="20"/>
      <w:lang w:eastAsia="ru-RU"/>
    </w:rPr>
  </w:style>
  <w:style w:type="paragraph" w:styleId="ac">
    <w:name w:val="footer"/>
    <w:basedOn w:val="a"/>
    <w:link w:val="ad"/>
    <w:uiPriority w:val="99"/>
    <w:rsid w:val="005C2FCB"/>
    <w:pPr>
      <w:widowControl/>
      <w:tabs>
        <w:tab w:val="center" w:pos="4677"/>
        <w:tab w:val="right" w:pos="9355"/>
      </w:tabs>
      <w:autoSpaceDE/>
      <w:autoSpaceDN/>
      <w:adjustRightInd/>
    </w:pPr>
    <w:rPr>
      <w:rFonts w:ascii="Calibri" w:hAnsi="Calibri"/>
    </w:rPr>
  </w:style>
  <w:style w:type="character" w:customStyle="1" w:styleId="ad">
    <w:name w:val="Нижний колонтитул Знак"/>
    <w:basedOn w:val="a0"/>
    <w:link w:val="ac"/>
    <w:uiPriority w:val="99"/>
    <w:rsid w:val="005C2FCB"/>
    <w:rPr>
      <w:rFonts w:ascii="Calibri" w:eastAsia="Times New Roman" w:hAnsi="Calibri" w:cs="Times New Roman"/>
      <w:sz w:val="20"/>
      <w:szCs w:val="20"/>
      <w:lang w:eastAsia="ru-RU"/>
    </w:rPr>
  </w:style>
  <w:style w:type="paragraph" w:styleId="ae">
    <w:name w:val="Normal (Web)"/>
    <w:basedOn w:val="a"/>
    <w:uiPriority w:val="99"/>
    <w:rsid w:val="005C2FCB"/>
    <w:pPr>
      <w:widowControl/>
      <w:autoSpaceDE/>
      <w:autoSpaceDN/>
      <w:adjustRightInd/>
      <w:spacing w:before="100" w:beforeAutospacing="1" w:after="100" w:afterAutospacing="1"/>
    </w:pPr>
    <w:rPr>
      <w:sz w:val="24"/>
      <w:szCs w:val="24"/>
    </w:rPr>
  </w:style>
  <w:style w:type="character" w:customStyle="1" w:styleId="apple-style-span">
    <w:name w:val="apple-style-span"/>
    <w:uiPriority w:val="99"/>
    <w:rsid w:val="005C2FCB"/>
  </w:style>
  <w:style w:type="paragraph" w:customStyle="1" w:styleId="p16">
    <w:name w:val="p16"/>
    <w:basedOn w:val="a"/>
    <w:uiPriority w:val="99"/>
    <w:rsid w:val="005C2FCB"/>
    <w:pPr>
      <w:widowControl/>
      <w:autoSpaceDE/>
      <w:autoSpaceDN/>
      <w:adjustRightInd/>
      <w:spacing w:before="100" w:beforeAutospacing="1" w:after="100" w:afterAutospacing="1"/>
    </w:pPr>
    <w:rPr>
      <w:sz w:val="24"/>
      <w:szCs w:val="24"/>
    </w:rPr>
  </w:style>
  <w:style w:type="character" w:styleId="af">
    <w:name w:val="Hyperlink"/>
    <w:uiPriority w:val="99"/>
    <w:rsid w:val="005C2FCB"/>
    <w:rPr>
      <w:rFonts w:cs="Times New Roman"/>
      <w:color w:val="0000FF"/>
      <w:u w:val="single"/>
    </w:rPr>
  </w:style>
  <w:style w:type="paragraph" w:customStyle="1" w:styleId="p17">
    <w:name w:val="p17"/>
    <w:basedOn w:val="a"/>
    <w:uiPriority w:val="99"/>
    <w:rsid w:val="005C2FCB"/>
    <w:pPr>
      <w:widowControl/>
      <w:autoSpaceDE/>
      <w:autoSpaceDN/>
      <w:adjustRightInd/>
      <w:spacing w:before="100" w:beforeAutospacing="1" w:after="100" w:afterAutospacing="1"/>
    </w:pPr>
    <w:rPr>
      <w:sz w:val="24"/>
      <w:szCs w:val="24"/>
    </w:rPr>
  </w:style>
  <w:style w:type="character" w:customStyle="1" w:styleId="s2">
    <w:name w:val="s2"/>
    <w:uiPriority w:val="99"/>
    <w:rsid w:val="005C2FCB"/>
  </w:style>
  <w:style w:type="paragraph" w:customStyle="1" w:styleId="p8">
    <w:name w:val="p8"/>
    <w:basedOn w:val="a"/>
    <w:uiPriority w:val="99"/>
    <w:rsid w:val="005C2FCB"/>
    <w:pPr>
      <w:widowControl/>
      <w:autoSpaceDE/>
      <w:autoSpaceDN/>
      <w:adjustRightInd/>
      <w:spacing w:before="100" w:beforeAutospacing="1" w:after="100" w:afterAutospacing="1"/>
    </w:pPr>
    <w:rPr>
      <w:sz w:val="24"/>
      <w:szCs w:val="24"/>
    </w:rPr>
  </w:style>
  <w:style w:type="character" w:customStyle="1" w:styleId="s3">
    <w:name w:val="s3"/>
    <w:uiPriority w:val="99"/>
    <w:rsid w:val="005C2FCB"/>
  </w:style>
  <w:style w:type="character" w:customStyle="1" w:styleId="s4">
    <w:name w:val="s4"/>
    <w:uiPriority w:val="99"/>
    <w:rsid w:val="005C2FCB"/>
  </w:style>
  <w:style w:type="paragraph" w:customStyle="1" w:styleId="p6">
    <w:name w:val="p6"/>
    <w:basedOn w:val="a"/>
    <w:uiPriority w:val="99"/>
    <w:rsid w:val="005C2FCB"/>
    <w:pPr>
      <w:widowControl/>
      <w:autoSpaceDE/>
      <w:autoSpaceDN/>
      <w:adjustRightInd/>
      <w:spacing w:before="100" w:beforeAutospacing="1" w:after="100" w:afterAutospacing="1"/>
    </w:pPr>
    <w:rPr>
      <w:sz w:val="24"/>
      <w:szCs w:val="24"/>
    </w:rPr>
  </w:style>
  <w:style w:type="paragraph" w:customStyle="1" w:styleId="p10">
    <w:name w:val="p10"/>
    <w:basedOn w:val="a"/>
    <w:uiPriority w:val="99"/>
    <w:rsid w:val="005C2FCB"/>
    <w:pPr>
      <w:widowControl/>
      <w:autoSpaceDE/>
      <w:autoSpaceDN/>
      <w:adjustRightInd/>
      <w:spacing w:before="100" w:beforeAutospacing="1" w:after="100" w:afterAutospacing="1"/>
    </w:pPr>
    <w:rPr>
      <w:sz w:val="24"/>
      <w:szCs w:val="24"/>
    </w:rPr>
  </w:style>
  <w:style w:type="paragraph" w:customStyle="1" w:styleId="default">
    <w:name w:val="default"/>
    <w:basedOn w:val="a"/>
    <w:uiPriority w:val="99"/>
    <w:rsid w:val="005C2FCB"/>
    <w:pPr>
      <w:widowControl/>
      <w:autoSpaceDE/>
      <w:autoSpaceDN/>
      <w:adjustRightInd/>
      <w:spacing w:before="100" w:beforeAutospacing="1" w:after="100" w:afterAutospacing="1"/>
    </w:pPr>
    <w:rPr>
      <w:sz w:val="24"/>
      <w:szCs w:val="24"/>
    </w:rPr>
  </w:style>
  <w:style w:type="table" w:customStyle="1" w:styleId="12">
    <w:name w:val="Сетка таблицы1"/>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5C2F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5C2FCB"/>
    <w:rPr>
      <w:sz w:val="24"/>
    </w:rPr>
  </w:style>
  <w:style w:type="paragraph" w:styleId="af0">
    <w:name w:val="Body Text"/>
    <w:aliases w:val="Знак,Знак1 Знак,Основной текст1,Основной текст1 Знак Знак"/>
    <w:basedOn w:val="a"/>
    <w:link w:val="af1"/>
    <w:uiPriority w:val="99"/>
    <w:semiHidden/>
    <w:rsid w:val="005C2FCB"/>
    <w:pPr>
      <w:widowControl/>
      <w:autoSpaceDE/>
      <w:autoSpaceDN/>
      <w:adjustRightInd/>
    </w:pPr>
    <w:rPr>
      <w:rFonts w:ascii="Calibri" w:hAnsi="Calibri"/>
      <w:lang w:eastAsia="en-US"/>
    </w:rPr>
  </w:style>
  <w:style w:type="character" w:customStyle="1" w:styleId="af1">
    <w:name w:val="Основной текст Знак"/>
    <w:aliases w:val="Знак Знак,Знак1 Знак Знак,Основной текст1 Знак,Основной текст1 Знак Знак Знак"/>
    <w:basedOn w:val="a0"/>
    <w:link w:val="af0"/>
    <w:uiPriority w:val="99"/>
    <w:semiHidden/>
    <w:rsid w:val="005C2FCB"/>
    <w:rPr>
      <w:rFonts w:ascii="Calibri" w:eastAsia="Times New Roman" w:hAnsi="Calibri" w:cs="Times New Roman"/>
      <w:sz w:val="20"/>
      <w:szCs w:val="20"/>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5C2FCB"/>
  </w:style>
  <w:style w:type="paragraph" w:styleId="af2">
    <w:name w:val="Body Text Indent"/>
    <w:basedOn w:val="a"/>
    <w:link w:val="af3"/>
    <w:uiPriority w:val="99"/>
    <w:semiHidden/>
    <w:rsid w:val="005C2FCB"/>
    <w:pPr>
      <w:widowControl/>
      <w:autoSpaceDE/>
      <w:autoSpaceDN/>
      <w:adjustRightInd/>
      <w:spacing w:after="120"/>
      <w:ind w:left="283"/>
    </w:pPr>
    <w:rPr>
      <w:sz w:val="24"/>
    </w:rPr>
  </w:style>
  <w:style w:type="character" w:customStyle="1" w:styleId="af3">
    <w:name w:val="Основной текст с отступом Знак"/>
    <w:basedOn w:val="a0"/>
    <w:link w:val="af2"/>
    <w:uiPriority w:val="99"/>
    <w:semiHidden/>
    <w:rsid w:val="005C2FCB"/>
    <w:rPr>
      <w:rFonts w:ascii="Times New Roman" w:eastAsia="Times New Roman" w:hAnsi="Times New Roman" w:cs="Times New Roman"/>
      <w:sz w:val="24"/>
      <w:szCs w:val="20"/>
      <w:lang w:eastAsia="ru-RU"/>
    </w:rPr>
  </w:style>
  <w:style w:type="paragraph" w:styleId="20">
    <w:name w:val="Body Text Indent 2"/>
    <w:basedOn w:val="a"/>
    <w:link w:val="21"/>
    <w:uiPriority w:val="99"/>
    <w:semiHidden/>
    <w:rsid w:val="005C2FCB"/>
    <w:pPr>
      <w:widowControl/>
      <w:autoSpaceDE/>
      <w:autoSpaceDN/>
      <w:adjustRightInd/>
      <w:spacing w:after="120" w:line="480" w:lineRule="auto"/>
      <w:ind w:left="283"/>
    </w:pPr>
    <w:rPr>
      <w:sz w:val="24"/>
    </w:rPr>
  </w:style>
  <w:style w:type="character" w:customStyle="1" w:styleId="21">
    <w:name w:val="Основной текст с отступом 2 Знак"/>
    <w:basedOn w:val="a0"/>
    <w:link w:val="20"/>
    <w:uiPriority w:val="99"/>
    <w:semiHidden/>
    <w:rsid w:val="005C2FCB"/>
    <w:rPr>
      <w:rFonts w:ascii="Times New Roman" w:eastAsia="Times New Roman" w:hAnsi="Times New Roman" w:cs="Times New Roman"/>
      <w:sz w:val="24"/>
      <w:szCs w:val="20"/>
      <w:lang w:eastAsia="ru-RU"/>
    </w:rPr>
  </w:style>
  <w:style w:type="paragraph" w:customStyle="1" w:styleId="14">
    <w:name w:val="Заголовок оглавления1"/>
    <w:basedOn w:val="1"/>
    <w:next w:val="a"/>
    <w:uiPriority w:val="99"/>
    <w:rsid w:val="005C2FCB"/>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
    <w:name w:val="Сетка таблицы3"/>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5C2FCB"/>
    <w:rPr>
      <w:rFonts w:cs="Times New Roman"/>
      <w:i/>
    </w:rPr>
  </w:style>
  <w:style w:type="character" w:styleId="af5">
    <w:name w:val="Subtle Emphasis"/>
    <w:uiPriority w:val="99"/>
    <w:qFormat/>
    <w:rsid w:val="005C2FCB"/>
    <w:rPr>
      <w:rFonts w:cs="Times New Roman"/>
      <w:i/>
      <w:color w:val="808080"/>
    </w:rPr>
  </w:style>
  <w:style w:type="table" w:customStyle="1" w:styleId="5">
    <w:name w:val="Сетка таблицы5"/>
    <w:uiPriority w:val="99"/>
    <w:rsid w:val="005C2FC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4A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C2FCB"/>
    <w:pPr>
      <w:keepNext/>
      <w:keepLines/>
      <w:widowControl/>
      <w:autoSpaceDE/>
      <w:autoSpaceDN/>
      <w:adjustRightInd/>
      <w:spacing w:before="480" w:line="276" w:lineRule="auto"/>
      <w:outlineLvl w:val="0"/>
    </w:pPr>
    <w:rPr>
      <w:rFonts w:ascii="Cambria" w:hAnsi="Cambria"/>
      <w:b/>
      <w:color w:val="365F9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549A1"/>
    <w:pPr>
      <w:ind w:left="720"/>
      <w:contextualSpacing/>
    </w:pPr>
  </w:style>
  <w:style w:type="character" w:customStyle="1" w:styleId="10">
    <w:name w:val="Заголовок 1 Знак"/>
    <w:basedOn w:val="a0"/>
    <w:link w:val="1"/>
    <w:uiPriority w:val="99"/>
    <w:rsid w:val="005C2FCB"/>
    <w:rPr>
      <w:rFonts w:ascii="Cambria" w:eastAsia="Times New Roman" w:hAnsi="Cambria" w:cs="Times New Roman"/>
      <w:b/>
      <w:color w:val="365F91"/>
      <w:sz w:val="28"/>
      <w:szCs w:val="20"/>
      <w:lang w:eastAsia="ru-RU"/>
    </w:rPr>
  </w:style>
  <w:style w:type="numbering" w:customStyle="1" w:styleId="11">
    <w:name w:val="Нет списка1"/>
    <w:next w:val="a2"/>
    <w:uiPriority w:val="99"/>
    <w:semiHidden/>
    <w:unhideWhenUsed/>
    <w:rsid w:val="005C2FCB"/>
  </w:style>
  <w:style w:type="paragraph" w:styleId="a4">
    <w:name w:val="No Spacing"/>
    <w:link w:val="a5"/>
    <w:uiPriority w:val="99"/>
    <w:qFormat/>
    <w:rsid w:val="005C2FCB"/>
    <w:pPr>
      <w:spacing w:after="0" w:line="240" w:lineRule="auto"/>
    </w:pPr>
    <w:rPr>
      <w:rFonts w:ascii="Calibri" w:eastAsia="Times New Roman" w:hAnsi="Calibri" w:cs="Times New Roman"/>
      <w:szCs w:val="20"/>
      <w:lang w:eastAsia="ru-RU"/>
    </w:rPr>
  </w:style>
  <w:style w:type="character" w:customStyle="1" w:styleId="a5">
    <w:name w:val="Без интервала Знак"/>
    <w:link w:val="a4"/>
    <w:uiPriority w:val="99"/>
    <w:locked/>
    <w:rsid w:val="005C2FCB"/>
    <w:rPr>
      <w:rFonts w:ascii="Calibri" w:eastAsia="Times New Roman" w:hAnsi="Calibri" w:cs="Times New Roman"/>
      <w:szCs w:val="20"/>
      <w:lang w:eastAsia="ru-RU"/>
    </w:rPr>
  </w:style>
  <w:style w:type="paragraph" w:styleId="a6">
    <w:name w:val="Balloon Text"/>
    <w:basedOn w:val="a"/>
    <w:link w:val="a7"/>
    <w:uiPriority w:val="99"/>
    <w:semiHidden/>
    <w:rsid w:val="005C2FCB"/>
    <w:pPr>
      <w:widowControl/>
      <w:autoSpaceDE/>
      <w:autoSpaceDN/>
      <w:adjustRightInd/>
    </w:pPr>
    <w:rPr>
      <w:rFonts w:ascii="Tahoma" w:hAnsi="Tahoma"/>
      <w:sz w:val="16"/>
    </w:rPr>
  </w:style>
  <w:style w:type="character" w:customStyle="1" w:styleId="a7">
    <w:name w:val="Текст выноски Знак"/>
    <w:basedOn w:val="a0"/>
    <w:link w:val="a6"/>
    <w:uiPriority w:val="99"/>
    <w:semiHidden/>
    <w:rsid w:val="005C2FCB"/>
    <w:rPr>
      <w:rFonts w:ascii="Tahoma" w:eastAsia="Times New Roman" w:hAnsi="Tahoma" w:cs="Times New Roman"/>
      <w:sz w:val="16"/>
      <w:szCs w:val="20"/>
      <w:lang w:eastAsia="ru-RU"/>
    </w:rPr>
  </w:style>
  <w:style w:type="table" w:styleId="a8">
    <w:name w:val="Table Grid"/>
    <w:basedOn w:val="a1"/>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5C2FCB"/>
    <w:rPr>
      <w:rFonts w:cs="Times New Roman"/>
      <w:b/>
    </w:rPr>
  </w:style>
  <w:style w:type="character" w:customStyle="1" w:styleId="apple-converted-space">
    <w:name w:val="apple-converted-space"/>
    <w:uiPriority w:val="99"/>
    <w:rsid w:val="005C2FCB"/>
  </w:style>
  <w:style w:type="paragraph" w:styleId="aa">
    <w:name w:val="header"/>
    <w:basedOn w:val="a"/>
    <w:link w:val="ab"/>
    <w:uiPriority w:val="99"/>
    <w:rsid w:val="005C2FCB"/>
    <w:pPr>
      <w:widowControl/>
      <w:tabs>
        <w:tab w:val="center" w:pos="4677"/>
        <w:tab w:val="right" w:pos="9355"/>
      </w:tabs>
      <w:autoSpaceDE/>
      <w:autoSpaceDN/>
      <w:adjustRightInd/>
    </w:pPr>
    <w:rPr>
      <w:rFonts w:ascii="Calibri" w:hAnsi="Calibri"/>
    </w:rPr>
  </w:style>
  <w:style w:type="character" w:customStyle="1" w:styleId="ab">
    <w:name w:val="Верхний колонтитул Знак"/>
    <w:basedOn w:val="a0"/>
    <w:link w:val="aa"/>
    <w:uiPriority w:val="99"/>
    <w:rsid w:val="005C2FCB"/>
    <w:rPr>
      <w:rFonts w:ascii="Calibri" w:eastAsia="Times New Roman" w:hAnsi="Calibri" w:cs="Times New Roman"/>
      <w:sz w:val="20"/>
      <w:szCs w:val="20"/>
      <w:lang w:eastAsia="ru-RU"/>
    </w:rPr>
  </w:style>
  <w:style w:type="paragraph" w:styleId="ac">
    <w:name w:val="footer"/>
    <w:basedOn w:val="a"/>
    <w:link w:val="ad"/>
    <w:uiPriority w:val="99"/>
    <w:rsid w:val="005C2FCB"/>
    <w:pPr>
      <w:widowControl/>
      <w:tabs>
        <w:tab w:val="center" w:pos="4677"/>
        <w:tab w:val="right" w:pos="9355"/>
      </w:tabs>
      <w:autoSpaceDE/>
      <w:autoSpaceDN/>
      <w:adjustRightInd/>
    </w:pPr>
    <w:rPr>
      <w:rFonts w:ascii="Calibri" w:hAnsi="Calibri"/>
    </w:rPr>
  </w:style>
  <w:style w:type="character" w:customStyle="1" w:styleId="ad">
    <w:name w:val="Нижний колонтитул Знак"/>
    <w:basedOn w:val="a0"/>
    <w:link w:val="ac"/>
    <w:uiPriority w:val="99"/>
    <w:rsid w:val="005C2FCB"/>
    <w:rPr>
      <w:rFonts w:ascii="Calibri" w:eastAsia="Times New Roman" w:hAnsi="Calibri" w:cs="Times New Roman"/>
      <w:sz w:val="20"/>
      <w:szCs w:val="20"/>
      <w:lang w:eastAsia="ru-RU"/>
    </w:rPr>
  </w:style>
  <w:style w:type="paragraph" w:styleId="ae">
    <w:name w:val="Normal (Web)"/>
    <w:basedOn w:val="a"/>
    <w:uiPriority w:val="99"/>
    <w:rsid w:val="005C2FCB"/>
    <w:pPr>
      <w:widowControl/>
      <w:autoSpaceDE/>
      <w:autoSpaceDN/>
      <w:adjustRightInd/>
      <w:spacing w:before="100" w:beforeAutospacing="1" w:after="100" w:afterAutospacing="1"/>
    </w:pPr>
    <w:rPr>
      <w:sz w:val="24"/>
      <w:szCs w:val="24"/>
    </w:rPr>
  </w:style>
  <w:style w:type="character" w:customStyle="1" w:styleId="apple-style-span">
    <w:name w:val="apple-style-span"/>
    <w:uiPriority w:val="99"/>
    <w:rsid w:val="005C2FCB"/>
  </w:style>
  <w:style w:type="paragraph" w:customStyle="1" w:styleId="p16">
    <w:name w:val="p16"/>
    <w:basedOn w:val="a"/>
    <w:uiPriority w:val="99"/>
    <w:rsid w:val="005C2FCB"/>
    <w:pPr>
      <w:widowControl/>
      <w:autoSpaceDE/>
      <w:autoSpaceDN/>
      <w:adjustRightInd/>
      <w:spacing w:before="100" w:beforeAutospacing="1" w:after="100" w:afterAutospacing="1"/>
    </w:pPr>
    <w:rPr>
      <w:sz w:val="24"/>
      <w:szCs w:val="24"/>
    </w:rPr>
  </w:style>
  <w:style w:type="character" w:styleId="af">
    <w:name w:val="Hyperlink"/>
    <w:uiPriority w:val="99"/>
    <w:rsid w:val="005C2FCB"/>
    <w:rPr>
      <w:rFonts w:cs="Times New Roman"/>
      <w:color w:val="0000FF"/>
      <w:u w:val="single"/>
    </w:rPr>
  </w:style>
  <w:style w:type="paragraph" w:customStyle="1" w:styleId="p17">
    <w:name w:val="p17"/>
    <w:basedOn w:val="a"/>
    <w:uiPriority w:val="99"/>
    <w:rsid w:val="005C2FCB"/>
    <w:pPr>
      <w:widowControl/>
      <w:autoSpaceDE/>
      <w:autoSpaceDN/>
      <w:adjustRightInd/>
      <w:spacing w:before="100" w:beforeAutospacing="1" w:after="100" w:afterAutospacing="1"/>
    </w:pPr>
    <w:rPr>
      <w:sz w:val="24"/>
      <w:szCs w:val="24"/>
    </w:rPr>
  </w:style>
  <w:style w:type="character" w:customStyle="1" w:styleId="s2">
    <w:name w:val="s2"/>
    <w:uiPriority w:val="99"/>
    <w:rsid w:val="005C2FCB"/>
  </w:style>
  <w:style w:type="paragraph" w:customStyle="1" w:styleId="p8">
    <w:name w:val="p8"/>
    <w:basedOn w:val="a"/>
    <w:uiPriority w:val="99"/>
    <w:rsid w:val="005C2FCB"/>
    <w:pPr>
      <w:widowControl/>
      <w:autoSpaceDE/>
      <w:autoSpaceDN/>
      <w:adjustRightInd/>
      <w:spacing w:before="100" w:beforeAutospacing="1" w:after="100" w:afterAutospacing="1"/>
    </w:pPr>
    <w:rPr>
      <w:sz w:val="24"/>
      <w:szCs w:val="24"/>
    </w:rPr>
  </w:style>
  <w:style w:type="character" w:customStyle="1" w:styleId="s3">
    <w:name w:val="s3"/>
    <w:uiPriority w:val="99"/>
    <w:rsid w:val="005C2FCB"/>
  </w:style>
  <w:style w:type="character" w:customStyle="1" w:styleId="s4">
    <w:name w:val="s4"/>
    <w:uiPriority w:val="99"/>
    <w:rsid w:val="005C2FCB"/>
  </w:style>
  <w:style w:type="paragraph" w:customStyle="1" w:styleId="p6">
    <w:name w:val="p6"/>
    <w:basedOn w:val="a"/>
    <w:uiPriority w:val="99"/>
    <w:rsid w:val="005C2FCB"/>
    <w:pPr>
      <w:widowControl/>
      <w:autoSpaceDE/>
      <w:autoSpaceDN/>
      <w:adjustRightInd/>
      <w:spacing w:before="100" w:beforeAutospacing="1" w:after="100" w:afterAutospacing="1"/>
    </w:pPr>
    <w:rPr>
      <w:sz w:val="24"/>
      <w:szCs w:val="24"/>
    </w:rPr>
  </w:style>
  <w:style w:type="paragraph" w:customStyle="1" w:styleId="p10">
    <w:name w:val="p10"/>
    <w:basedOn w:val="a"/>
    <w:uiPriority w:val="99"/>
    <w:rsid w:val="005C2FCB"/>
    <w:pPr>
      <w:widowControl/>
      <w:autoSpaceDE/>
      <w:autoSpaceDN/>
      <w:adjustRightInd/>
      <w:spacing w:before="100" w:beforeAutospacing="1" w:after="100" w:afterAutospacing="1"/>
    </w:pPr>
    <w:rPr>
      <w:sz w:val="24"/>
      <w:szCs w:val="24"/>
    </w:rPr>
  </w:style>
  <w:style w:type="paragraph" w:customStyle="1" w:styleId="default">
    <w:name w:val="default"/>
    <w:basedOn w:val="a"/>
    <w:uiPriority w:val="99"/>
    <w:rsid w:val="005C2FCB"/>
    <w:pPr>
      <w:widowControl/>
      <w:autoSpaceDE/>
      <w:autoSpaceDN/>
      <w:adjustRightInd/>
      <w:spacing w:before="100" w:beforeAutospacing="1" w:after="100" w:afterAutospacing="1"/>
    </w:pPr>
    <w:rPr>
      <w:sz w:val="24"/>
      <w:szCs w:val="24"/>
    </w:rPr>
  </w:style>
  <w:style w:type="table" w:customStyle="1" w:styleId="12">
    <w:name w:val="Сетка таблицы1"/>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5C2F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5C2FCB"/>
    <w:rPr>
      <w:sz w:val="24"/>
    </w:rPr>
  </w:style>
  <w:style w:type="paragraph" w:styleId="af0">
    <w:name w:val="Body Text"/>
    <w:aliases w:val="Знак,Знак1 Знак,Основной текст1,Основной текст1 Знак Знак"/>
    <w:basedOn w:val="a"/>
    <w:link w:val="af1"/>
    <w:uiPriority w:val="99"/>
    <w:semiHidden/>
    <w:rsid w:val="005C2FCB"/>
    <w:pPr>
      <w:widowControl/>
      <w:autoSpaceDE/>
      <w:autoSpaceDN/>
      <w:adjustRightInd/>
    </w:pPr>
    <w:rPr>
      <w:rFonts w:ascii="Calibri" w:hAnsi="Calibri"/>
      <w:lang w:eastAsia="en-US"/>
    </w:rPr>
  </w:style>
  <w:style w:type="character" w:customStyle="1" w:styleId="af1">
    <w:name w:val="Основной текст Знак"/>
    <w:aliases w:val="Знак Знак,Знак1 Знак Знак,Основной текст1 Знак,Основной текст1 Знак Знак Знак"/>
    <w:basedOn w:val="a0"/>
    <w:link w:val="af0"/>
    <w:uiPriority w:val="99"/>
    <w:semiHidden/>
    <w:rsid w:val="005C2FCB"/>
    <w:rPr>
      <w:rFonts w:ascii="Calibri" w:eastAsia="Times New Roman" w:hAnsi="Calibri" w:cs="Times New Roman"/>
      <w:sz w:val="20"/>
      <w:szCs w:val="20"/>
    </w:rPr>
  </w:style>
  <w:style w:type="character" w:customStyle="1" w:styleId="13">
    <w:name w:val="Основной текст Знак1"/>
    <w:aliases w:val="Знак Знак1,Знак1 Знак Знак1,Основной текст1 Знак1,Основной текст1 Знак Знак Знак1"/>
    <w:uiPriority w:val="99"/>
    <w:semiHidden/>
    <w:rsid w:val="005C2FCB"/>
  </w:style>
  <w:style w:type="paragraph" w:styleId="af2">
    <w:name w:val="Body Text Indent"/>
    <w:basedOn w:val="a"/>
    <w:link w:val="af3"/>
    <w:uiPriority w:val="99"/>
    <w:semiHidden/>
    <w:rsid w:val="005C2FCB"/>
    <w:pPr>
      <w:widowControl/>
      <w:autoSpaceDE/>
      <w:autoSpaceDN/>
      <w:adjustRightInd/>
      <w:spacing w:after="120"/>
      <w:ind w:left="283"/>
    </w:pPr>
    <w:rPr>
      <w:sz w:val="24"/>
    </w:rPr>
  </w:style>
  <w:style w:type="character" w:customStyle="1" w:styleId="af3">
    <w:name w:val="Основной текст с отступом Знак"/>
    <w:basedOn w:val="a0"/>
    <w:link w:val="af2"/>
    <w:uiPriority w:val="99"/>
    <w:semiHidden/>
    <w:rsid w:val="005C2FCB"/>
    <w:rPr>
      <w:rFonts w:ascii="Times New Roman" w:eastAsia="Times New Roman" w:hAnsi="Times New Roman" w:cs="Times New Roman"/>
      <w:sz w:val="24"/>
      <w:szCs w:val="20"/>
      <w:lang w:eastAsia="ru-RU"/>
    </w:rPr>
  </w:style>
  <w:style w:type="paragraph" w:styleId="20">
    <w:name w:val="Body Text Indent 2"/>
    <w:basedOn w:val="a"/>
    <w:link w:val="21"/>
    <w:uiPriority w:val="99"/>
    <w:semiHidden/>
    <w:rsid w:val="005C2FCB"/>
    <w:pPr>
      <w:widowControl/>
      <w:autoSpaceDE/>
      <w:autoSpaceDN/>
      <w:adjustRightInd/>
      <w:spacing w:after="120" w:line="480" w:lineRule="auto"/>
      <w:ind w:left="283"/>
    </w:pPr>
    <w:rPr>
      <w:sz w:val="24"/>
    </w:rPr>
  </w:style>
  <w:style w:type="character" w:customStyle="1" w:styleId="21">
    <w:name w:val="Основной текст с отступом 2 Знак"/>
    <w:basedOn w:val="a0"/>
    <w:link w:val="20"/>
    <w:uiPriority w:val="99"/>
    <w:semiHidden/>
    <w:rsid w:val="005C2FCB"/>
    <w:rPr>
      <w:rFonts w:ascii="Times New Roman" w:eastAsia="Times New Roman" w:hAnsi="Times New Roman" w:cs="Times New Roman"/>
      <w:sz w:val="24"/>
      <w:szCs w:val="20"/>
      <w:lang w:eastAsia="ru-RU"/>
    </w:rPr>
  </w:style>
  <w:style w:type="paragraph" w:customStyle="1" w:styleId="14">
    <w:name w:val="Заголовок оглавления1"/>
    <w:basedOn w:val="1"/>
    <w:next w:val="a"/>
    <w:uiPriority w:val="99"/>
    <w:rsid w:val="005C2FCB"/>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
    <w:name w:val="Сетка таблицы3"/>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5C2F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5C2FCB"/>
    <w:rPr>
      <w:rFonts w:cs="Times New Roman"/>
      <w:i/>
    </w:rPr>
  </w:style>
  <w:style w:type="character" w:styleId="af5">
    <w:name w:val="Subtle Emphasis"/>
    <w:uiPriority w:val="99"/>
    <w:qFormat/>
    <w:rsid w:val="005C2FCB"/>
    <w:rPr>
      <w:rFonts w:cs="Times New Roman"/>
      <w:i/>
      <w:color w:val="808080"/>
    </w:rPr>
  </w:style>
  <w:style w:type="table" w:customStyle="1" w:styleId="5">
    <w:name w:val="Сетка таблицы5"/>
    <w:uiPriority w:val="99"/>
    <w:rsid w:val="005C2FC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uiPriority w:val="99"/>
    <w:rsid w:val="005C2FC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11810</Words>
  <Characters>67317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Аркадий</cp:lastModifiedBy>
  <cp:revision>7</cp:revision>
  <cp:lastPrinted>2019-07-16T05:50:00Z</cp:lastPrinted>
  <dcterms:created xsi:type="dcterms:W3CDTF">2016-10-03T07:55:00Z</dcterms:created>
  <dcterms:modified xsi:type="dcterms:W3CDTF">2019-07-16T07:34:00Z</dcterms:modified>
</cp:coreProperties>
</file>