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D3" w:rsidRPr="00920F42" w:rsidRDefault="00D80BD3" w:rsidP="00920F42">
      <w:pPr>
        <w:ind w:left="-567"/>
        <w:jc w:val="center"/>
        <w:rPr>
          <w:rFonts w:cstheme="minorHAnsi"/>
          <w:sz w:val="24"/>
          <w:szCs w:val="24"/>
        </w:rPr>
      </w:pPr>
      <w:r w:rsidRPr="00920F42">
        <w:rPr>
          <w:rFonts w:cstheme="minorHAnsi"/>
          <w:sz w:val="24"/>
          <w:szCs w:val="24"/>
        </w:rPr>
        <w:t>С</w:t>
      </w:r>
      <w:r w:rsidR="00B5091B" w:rsidRPr="00920F42">
        <w:rPr>
          <w:rFonts w:cstheme="minorHAnsi"/>
          <w:sz w:val="24"/>
          <w:szCs w:val="24"/>
        </w:rPr>
        <w:t>ОВЕТ</w:t>
      </w:r>
      <w:r w:rsidRPr="00920F42">
        <w:rPr>
          <w:rFonts w:cstheme="minorHAnsi"/>
          <w:sz w:val="24"/>
          <w:szCs w:val="24"/>
        </w:rPr>
        <w:t xml:space="preserve"> </w:t>
      </w:r>
      <w:r w:rsidR="00B5091B" w:rsidRPr="00920F42">
        <w:rPr>
          <w:rFonts w:cstheme="minorHAnsi"/>
          <w:sz w:val="24"/>
          <w:szCs w:val="24"/>
        </w:rPr>
        <w:t>НАРОДНЫХ</w:t>
      </w:r>
      <w:r w:rsidRPr="00920F42">
        <w:rPr>
          <w:rFonts w:cstheme="minorHAnsi"/>
          <w:sz w:val="24"/>
          <w:szCs w:val="24"/>
        </w:rPr>
        <w:t xml:space="preserve"> </w:t>
      </w:r>
      <w:r w:rsidR="00B5091B" w:rsidRPr="00920F42">
        <w:rPr>
          <w:rFonts w:cstheme="minorHAnsi"/>
          <w:sz w:val="24"/>
          <w:szCs w:val="24"/>
        </w:rPr>
        <w:t>ДЕПУТАТОВ КОЛОДЕЗЯНСКОГО СЕЛЬСКОГО ПОСЕЛЕНИЯ КАШИРСКОГО МУНИЦИПАЛЬНОГО РАЙОНА</w:t>
      </w:r>
      <w:r w:rsidR="00920F42" w:rsidRPr="00920F42">
        <w:rPr>
          <w:rFonts w:cstheme="minorHAnsi"/>
          <w:sz w:val="24"/>
          <w:szCs w:val="24"/>
        </w:rPr>
        <w:t xml:space="preserve"> ВОРОНЕЖСКОЙ ОБЛАСТИ</w:t>
      </w:r>
    </w:p>
    <w:p w:rsidR="00741775" w:rsidRPr="00920F42" w:rsidRDefault="00D80BD3" w:rsidP="00B5091B">
      <w:pPr>
        <w:ind w:left="-567"/>
        <w:jc w:val="center"/>
        <w:rPr>
          <w:rFonts w:cstheme="minorHAnsi"/>
          <w:sz w:val="24"/>
          <w:szCs w:val="24"/>
        </w:rPr>
      </w:pPr>
      <w:r w:rsidRPr="00920F42">
        <w:rPr>
          <w:rFonts w:cstheme="minorHAnsi"/>
          <w:sz w:val="24"/>
          <w:szCs w:val="24"/>
        </w:rPr>
        <w:t>РЕШЕНИЕ</w:t>
      </w:r>
      <w:r w:rsidR="00A65179" w:rsidRPr="00920F42">
        <w:rPr>
          <w:rFonts w:cstheme="minorHAnsi"/>
          <w:sz w:val="24"/>
          <w:szCs w:val="24"/>
        </w:rPr>
        <w:t xml:space="preserve"> </w:t>
      </w:r>
    </w:p>
    <w:p w:rsidR="000E5D98" w:rsidRPr="00B5091B" w:rsidRDefault="000E5D98" w:rsidP="00B5091B">
      <w:pPr>
        <w:spacing w:after="0"/>
        <w:ind w:left="-567"/>
        <w:jc w:val="both"/>
        <w:rPr>
          <w:rFonts w:cstheme="minorHAnsi"/>
          <w:sz w:val="24"/>
          <w:szCs w:val="24"/>
        </w:rPr>
      </w:pPr>
      <w:r w:rsidRPr="00B5091B">
        <w:rPr>
          <w:rFonts w:cstheme="minorHAnsi"/>
          <w:sz w:val="24"/>
          <w:szCs w:val="24"/>
        </w:rPr>
        <w:t xml:space="preserve">от </w:t>
      </w:r>
      <w:r w:rsidR="00263ADF" w:rsidRPr="00B5091B">
        <w:rPr>
          <w:rFonts w:cstheme="minorHAnsi"/>
          <w:sz w:val="24"/>
          <w:szCs w:val="24"/>
        </w:rPr>
        <w:t xml:space="preserve"> </w:t>
      </w:r>
      <w:r w:rsidR="000D172F" w:rsidRPr="00B5091B">
        <w:rPr>
          <w:rFonts w:cstheme="minorHAnsi"/>
          <w:sz w:val="24"/>
          <w:szCs w:val="24"/>
          <w:u w:val="single"/>
        </w:rPr>
        <w:t>18</w:t>
      </w:r>
      <w:r w:rsidR="00FD3A52" w:rsidRPr="00B5091B">
        <w:rPr>
          <w:rFonts w:cstheme="minorHAnsi"/>
          <w:sz w:val="24"/>
          <w:szCs w:val="24"/>
          <w:u w:val="single"/>
        </w:rPr>
        <w:t xml:space="preserve"> </w:t>
      </w:r>
      <w:r w:rsidR="000D172F" w:rsidRPr="00B5091B">
        <w:rPr>
          <w:rFonts w:cstheme="minorHAnsi"/>
          <w:sz w:val="24"/>
          <w:szCs w:val="24"/>
          <w:u w:val="single"/>
        </w:rPr>
        <w:t>мая</w:t>
      </w:r>
      <w:r w:rsidR="00D00966" w:rsidRPr="00B5091B">
        <w:rPr>
          <w:rFonts w:cstheme="minorHAnsi"/>
          <w:sz w:val="24"/>
          <w:szCs w:val="24"/>
        </w:rPr>
        <w:t xml:space="preserve"> 2018</w:t>
      </w:r>
      <w:r w:rsidR="00B5091B">
        <w:rPr>
          <w:rFonts w:cstheme="minorHAnsi"/>
          <w:sz w:val="24"/>
          <w:szCs w:val="24"/>
        </w:rPr>
        <w:t>года №</w:t>
      </w:r>
      <w:r w:rsidR="00B5091B" w:rsidRPr="00B5091B">
        <w:rPr>
          <w:rFonts w:cstheme="minorHAnsi"/>
          <w:sz w:val="24"/>
          <w:szCs w:val="24"/>
          <w:u w:val="single"/>
        </w:rPr>
        <w:t>124</w:t>
      </w:r>
    </w:p>
    <w:p w:rsidR="000E5D98" w:rsidRPr="00B5091B" w:rsidRDefault="000E5D98" w:rsidP="00B5091B">
      <w:pPr>
        <w:spacing w:after="0"/>
        <w:ind w:left="-567"/>
        <w:jc w:val="both"/>
        <w:rPr>
          <w:rFonts w:cstheme="minorHAnsi"/>
          <w:sz w:val="24"/>
          <w:szCs w:val="24"/>
        </w:rPr>
      </w:pPr>
      <w:r w:rsidRPr="00B5091B">
        <w:rPr>
          <w:rFonts w:cstheme="minorHAnsi"/>
          <w:sz w:val="24"/>
          <w:szCs w:val="24"/>
        </w:rPr>
        <w:t>п. Колодезный</w:t>
      </w:r>
    </w:p>
    <w:p w:rsidR="000E5D98" w:rsidRPr="00B5091B" w:rsidRDefault="000E5D98" w:rsidP="00B5091B">
      <w:pPr>
        <w:spacing w:after="0"/>
        <w:ind w:left="-567"/>
        <w:jc w:val="both"/>
        <w:rPr>
          <w:rFonts w:cstheme="minorHAnsi"/>
          <w:b/>
          <w:sz w:val="24"/>
          <w:szCs w:val="24"/>
        </w:rPr>
      </w:pPr>
    </w:p>
    <w:p w:rsidR="00D00966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>О передаче осуществления полномочий</w:t>
      </w:r>
    </w:p>
    <w:p w:rsidR="000C6C2A" w:rsidRPr="00B5091B" w:rsidRDefault="00D00966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 xml:space="preserve"> Колодезянского сельского поселения</w:t>
      </w:r>
    </w:p>
    <w:p w:rsidR="000D172F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>Каширского муниципального района</w:t>
      </w:r>
    </w:p>
    <w:p w:rsidR="000D172F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>Во</w:t>
      </w:r>
      <w:r w:rsidR="008D299F" w:rsidRPr="00B5091B">
        <w:rPr>
          <w:rFonts w:cstheme="minorHAnsi"/>
          <w:b/>
          <w:sz w:val="24"/>
          <w:szCs w:val="24"/>
        </w:rPr>
        <w:t xml:space="preserve">ронежской области </w:t>
      </w:r>
      <w:proofErr w:type="gramStart"/>
      <w:r w:rsidR="008D299F" w:rsidRPr="00B5091B">
        <w:rPr>
          <w:rFonts w:cstheme="minorHAnsi"/>
          <w:b/>
          <w:sz w:val="24"/>
          <w:szCs w:val="24"/>
        </w:rPr>
        <w:t>по</w:t>
      </w:r>
      <w:proofErr w:type="gramEnd"/>
      <w:r w:rsidR="008D299F" w:rsidRPr="00B5091B">
        <w:rPr>
          <w:rFonts w:cstheme="minorHAnsi"/>
          <w:b/>
          <w:sz w:val="24"/>
          <w:szCs w:val="24"/>
        </w:rPr>
        <w:t xml:space="preserve"> организация</w:t>
      </w:r>
    </w:p>
    <w:p w:rsidR="000D172F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 xml:space="preserve">в границах поселения </w:t>
      </w:r>
      <w:proofErr w:type="spellStart"/>
      <w:r w:rsidRPr="00B5091B">
        <w:rPr>
          <w:rFonts w:cstheme="minorHAnsi"/>
          <w:b/>
          <w:sz w:val="24"/>
          <w:szCs w:val="24"/>
        </w:rPr>
        <w:t>электро</w:t>
      </w:r>
      <w:proofErr w:type="spellEnd"/>
      <w:r w:rsidRPr="00B5091B">
        <w:rPr>
          <w:rFonts w:cstheme="minorHAnsi"/>
          <w:b/>
          <w:sz w:val="24"/>
          <w:szCs w:val="24"/>
        </w:rPr>
        <w:t>-, тепл</w:t>
      </w:r>
      <w:proofErr w:type="gramStart"/>
      <w:r w:rsidRPr="00B5091B">
        <w:rPr>
          <w:rFonts w:cstheme="minorHAnsi"/>
          <w:b/>
          <w:sz w:val="24"/>
          <w:szCs w:val="24"/>
        </w:rPr>
        <w:t>о-</w:t>
      </w:r>
      <w:proofErr w:type="gramEnd"/>
      <w:r w:rsidRPr="00B5091B">
        <w:rPr>
          <w:rFonts w:cstheme="minorHAnsi"/>
          <w:b/>
          <w:sz w:val="24"/>
          <w:szCs w:val="24"/>
        </w:rPr>
        <w:t xml:space="preserve">, </w:t>
      </w:r>
      <w:proofErr w:type="spellStart"/>
      <w:r w:rsidRPr="00B5091B">
        <w:rPr>
          <w:rFonts w:cstheme="minorHAnsi"/>
          <w:b/>
          <w:sz w:val="24"/>
          <w:szCs w:val="24"/>
        </w:rPr>
        <w:t>газо</w:t>
      </w:r>
      <w:proofErr w:type="spellEnd"/>
      <w:r w:rsidRPr="00B5091B">
        <w:rPr>
          <w:rFonts w:cstheme="minorHAnsi"/>
          <w:b/>
          <w:sz w:val="24"/>
          <w:szCs w:val="24"/>
        </w:rPr>
        <w:t>-</w:t>
      </w:r>
    </w:p>
    <w:p w:rsidR="000D172F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>и водоснабжения населения, водоотведения,</w:t>
      </w:r>
    </w:p>
    <w:p w:rsidR="000D172F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 xml:space="preserve">снабжения населения топливом и имущества, </w:t>
      </w:r>
    </w:p>
    <w:p w:rsidR="000D172F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 xml:space="preserve">необходимого для осуществления </w:t>
      </w:r>
      <w:proofErr w:type="gramStart"/>
      <w:r w:rsidRPr="00B5091B">
        <w:rPr>
          <w:rFonts w:cstheme="minorHAnsi"/>
          <w:b/>
          <w:sz w:val="24"/>
          <w:szCs w:val="24"/>
        </w:rPr>
        <w:t>указанных</w:t>
      </w:r>
      <w:proofErr w:type="gramEnd"/>
    </w:p>
    <w:p w:rsidR="000D172F" w:rsidRPr="00B5091B" w:rsidRDefault="000D172F" w:rsidP="00B5091B">
      <w:pPr>
        <w:spacing w:after="0"/>
        <w:ind w:left="-567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>полномочий Каширскому муниципальному району</w:t>
      </w:r>
    </w:p>
    <w:p w:rsidR="000D172F" w:rsidRPr="00B5091B" w:rsidRDefault="000D172F" w:rsidP="00920F42">
      <w:pPr>
        <w:spacing w:after="0"/>
        <w:ind w:left="-567"/>
        <w:rPr>
          <w:rFonts w:cstheme="minorHAnsi"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>Воронежской области</w:t>
      </w:r>
    </w:p>
    <w:p w:rsidR="000C6C2A" w:rsidRPr="00B5091B" w:rsidRDefault="000D172F" w:rsidP="00B5091B">
      <w:pPr>
        <w:spacing w:after="0"/>
        <w:ind w:left="-567"/>
        <w:jc w:val="both"/>
        <w:rPr>
          <w:rFonts w:cstheme="minorHAnsi"/>
          <w:sz w:val="24"/>
          <w:szCs w:val="24"/>
        </w:rPr>
      </w:pPr>
      <w:r w:rsidRPr="00B5091B">
        <w:rPr>
          <w:rFonts w:cstheme="minorHAnsi"/>
          <w:sz w:val="24"/>
          <w:szCs w:val="24"/>
        </w:rPr>
        <w:t>Руководствуясь абзацами 2 части 4 статьи 15 Федерального закона от 6 октября 2003 г. №131-ФЗ «Об общих принципах организации местного самоуправления в Российской Федерации», ст.2</w:t>
      </w:r>
      <w:r w:rsidR="005D64E9" w:rsidRPr="00B5091B">
        <w:rPr>
          <w:rFonts w:cstheme="minorHAnsi"/>
          <w:sz w:val="24"/>
          <w:szCs w:val="24"/>
        </w:rPr>
        <w:t xml:space="preserve"> </w:t>
      </w:r>
      <w:r w:rsidRPr="00B5091B">
        <w:rPr>
          <w:rFonts w:cstheme="minorHAnsi"/>
          <w:sz w:val="24"/>
          <w:szCs w:val="24"/>
        </w:rPr>
        <w:t xml:space="preserve">закона Воронежской области от 10.11.2014 №148- </w:t>
      </w:r>
      <w:proofErr w:type="gramStart"/>
      <w:r w:rsidRPr="00B5091B">
        <w:rPr>
          <w:rFonts w:cstheme="minorHAnsi"/>
          <w:sz w:val="24"/>
          <w:szCs w:val="24"/>
        </w:rPr>
        <w:t>ОЗ</w:t>
      </w:r>
      <w:proofErr w:type="gramEnd"/>
      <w:r w:rsidRPr="00B5091B">
        <w:rPr>
          <w:rFonts w:cstheme="minorHAnsi"/>
          <w:sz w:val="24"/>
          <w:szCs w:val="24"/>
        </w:rPr>
        <w:t xml:space="preserve"> «О закреплении отдельных вопросов местного значения за сельскими поселениями Воронежской области», Бюджетным кодексом Российской Федерации</w:t>
      </w:r>
      <w:r w:rsidR="00D80BD3" w:rsidRPr="00B5091B">
        <w:rPr>
          <w:rFonts w:cstheme="minorHAnsi"/>
          <w:sz w:val="24"/>
          <w:szCs w:val="24"/>
        </w:rPr>
        <w:t xml:space="preserve"> </w:t>
      </w:r>
      <w:r w:rsidRPr="00B5091B">
        <w:rPr>
          <w:rFonts w:cstheme="minorHAnsi"/>
          <w:sz w:val="24"/>
          <w:szCs w:val="24"/>
        </w:rPr>
        <w:t>,</w:t>
      </w:r>
      <w:r w:rsidR="000C6C2A" w:rsidRPr="00B5091B">
        <w:rPr>
          <w:rFonts w:cstheme="minorHAnsi"/>
          <w:sz w:val="24"/>
          <w:szCs w:val="24"/>
        </w:rPr>
        <w:t>Уставом Колодезянского сельского поселения Каширского муниципального района Воронежской области, Совет народных депутатов Колодезянского сельского поселения Каширского муниципального района Воронежской области</w:t>
      </w:r>
      <w:r w:rsidR="005D64E9" w:rsidRPr="00B5091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D64E9" w:rsidRPr="00B5091B">
        <w:rPr>
          <w:rFonts w:cstheme="minorHAnsi"/>
          <w:b/>
          <w:sz w:val="24"/>
          <w:szCs w:val="24"/>
        </w:rPr>
        <w:t>р</w:t>
      </w:r>
      <w:proofErr w:type="spellEnd"/>
      <w:proofErr w:type="gramEnd"/>
      <w:r w:rsidR="005D64E9" w:rsidRPr="00B5091B">
        <w:rPr>
          <w:rFonts w:cstheme="minorHAnsi"/>
          <w:b/>
          <w:sz w:val="24"/>
          <w:szCs w:val="24"/>
        </w:rPr>
        <w:t xml:space="preserve"> е </w:t>
      </w:r>
      <w:proofErr w:type="spellStart"/>
      <w:r w:rsidR="005D64E9" w:rsidRPr="00B5091B">
        <w:rPr>
          <w:rFonts w:cstheme="minorHAnsi"/>
          <w:b/>
          <w:sz w:val="24"/>
          <w:szCs w:val="24"/>
        </w:rPr>
        <w:t>ш</w:t>
      </w:r>
      <w:proofErr w:type="spellEnd"/>
      <w:r w:rsidR="005D64E9" w:rsidRPr="00B5091B">
        <w:rPr>
          <w:rFonts w:cstheme="minorHAnsi"/>
          <w:b/>
          <w:sz w:val="24"/>
          <w:szCs w:val="24"/>
        </w:rPr>
        <w:t xml:space="preserve"> и л</w:t>
      </w:r>
      <w:r w:rsidR="005D64E9" w:rsidRPr="00B5091B">
        <w:rPr>
          <w:rFonts w:cstheme="minorHAnsi"/>
          <w:sz w:val="24"/>
          <w:szCs w:val="24"/>
        </w:rPr>
        <w:t>:</w:t>
      </w:r>
    </w:p>
    <w:p w:rsidR="006A16DB" w:rsidRPr="00B5091B" w:rsidRDefault="008D299F" w:rsidP="00B5091B">
      <w:pPr>
        <w:pStyle w:val="31"/>
        <w:ind w:left="-567"/>
        <w:rPr>
          <w:rFonts w:asciiTheme="minorHAnsi" w:hAnsiTheme="minorHAnsi" w:cstheme="minorHAnsi"/>
          <w:sz w:val="24"/>
        </w:rPr>
      </w:pPr>
      <w:r w:rsidRPr="00B5091B">
        <w:rPr>
          <w:rFonts w:asciiTheme="minorHAnsi" w:hAnsiTheme="minorHAnsi" w:cstheme="minorHAnsi"/>
          <w:sz w:val="24"/>
        </w:rPr>
        <w:t xml:space="preserve">     </w:t>
      </w:r>
      <w:r w:rsidR="000D172F" w:rsidRPr="00B5091B">
        <w:rPr>
          <w:rFonts w:asciiTheme="minorHAnsi" w:hAnsiTheme="minorHAnsi" w:cstheme="minorHAnsi"/>
          <w:sz w:val="24"/>
        </w:rPr>
        <w:t xml:space="preserve">1. </w:t>
      </w:r>
      <w:proofErr w:type="spellStart"/>
      <w:r w:rsidR="000D172F" w:rsidRPr="00B5091B">
        <w:rPr>
          <w:rFonts w:asciiTheme="minorHAnsi" w:hAnsiTheme="minorHAnsi" w:cstheme="minorHAnsi"/>
          <w:sz w:val="24"/>
        </w:rPr>
        <w:t>Колодезянскому</w:t>
      </w:r>
      <w:proofErr w:type="spellEnd"/>
      <w:r w:rsidR="000D172F" w:rsidRPr="00B5091B">
        <w:rPr>
          <w:rFonts w:asciiTheme="minorHAnsi" w:hAnsiTheme="minorHAnsi" w:cstheme="minorHAnsi"/>
          <w:sz w:val="24"/>
        </w:rPr>
        <w:t xml:space="preserve"> сельскому поселению Каширского муниципального района Воронежской области передать Каширскому муниципальному району Воронежской области осуществление полномочий Колодезянского сельского поселения</w:t>
      </w:r>
      <w:r w:rsidRPr="00B5091B">
        <w:rPr>
          <w:rFonts w:asciiTheme="minorHAnsi" w:hAnsiTheme="minorHAnsi" w:cstheme="minorHAnsi"/>
          <w:sz w:val="24"/>
        </w:rPr>
        <w:t xml:space="preserve"> Каширского муниципального района Воронежской области по организация в границах поселения </w:t>
      </w:r>
      <w:proofErr w:type="spellStart"/>
      <w:r w:rsidRPr="00B5091B">
        <w:rPr>
          <w:rFonts w:asciiTheme="minorHAnsi" w:hAnsiTheme="minorHAnsi" w:cstheme="minorHAnsi"/>
          <w:sz w:val="24"/>
        </w:rPr>
        <w:t>электро</w:t>
      </w:r>
      <w:proofErr w:type="spellEnd"/>
      <w:r w:rsidRPr="00B5091B">
        <w:rPr>
          <w:rFonts w:asciiTheme="minorHAnsi" w:hAnsiTheme="minorHAnsi" w:cstheme="minorHAnsi"/>
          <w:sz w:val="24"/>
        </w:rPr>
        <w:t>-, тепл</w:t>
      </w:r>
      <w:proofErr w:type="gramStart"/>
      <w:r w:rsidRPr="00B5091B">
        <w:rPr>
          <w:rFonts w:asciiTheme="minorHAnsi" w:hAnsiTheme="minorHAnsi" w:cstheme="minorHAnsi"/>
          <w:sz w:val="24"/>
        </w:rPr>
        <w:t>о-</w:t>
      </w:r>
      <w:proofErr w:type="gramEnd"/>
      <w:r w:rsidRPr="00B5091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B5091B">
        <w:rPr>
          <w:rFonts w:asciiTheme="minorHAnsi" w:hAnsiTheme="minorHAnsi" w:cstheme="minorHAnsi"/>
          <w:sz w:val="24"/>
        </w:rPr>
        <w:t>газо</w:t>
      </w:r>
      <w:proofErr w:type="spellEnd"/>
      <w:r w:rsidRPr="00B5091B">
        <w:rPr>
          <w:rFonts w:asciiTheme="minorHAnsi" w:hAnsiTheme="minorHAnsi" w:cstheme="minorHAnsi"/>
          <w:sz w:val="24"/>
        </w:rPr>
        <w:t>-, и водоснабжения населения, водоотведения, снабжения населения топливом.</w:t>
      </w:r>
    </w:p>
    <w:p w:rsidR="00D80BD3" w:rsidRPr="00B5091B" w:rsidRDefault="008D299F" w:rsidP="00B5091B">
      <w:pPr>
        <w:pStyle w:val="a3"/>
        <w:spacing w:after="0"/>
        <w:ind w:left="-567"/>
        <w:jc w:val="both"/>
        <w:rPr>
          <w:rFonts w:cstheme="minorHAnsi"/>
          <w:sz w:val="24"/>
          <w:szCs w:val="24"/>
        </w:rPr>
      </w:pPr>
      <w:r w:rsidRPr="00B5091B">
        <w:rPr>
          <w:rFonts w:cstheme="minorHAnsi"/>
          <w:color w:val="000000"/>
          <w:sz w:val="24"/>
          <w:szCs w:val="24"/>
        </w:rPr>
        <w:t xml:space="preserve">     </w:t>
      </w:r>
      <w:r w:rsidR="00D00966" w:rsidRPr="00B5091B">
        <w:rPr>
          <w:rFonts w:cstheme="minorHAnsi"/>
          <w:color w:val="000000"/>
          <w:sz w:val="24"/>
          <w:szCs w:val="24"/>
        </w:rPr>
        <w:t>2.</w:t>
      </w:r>
      <w:r w:rsidR="00B25D5B" w:rsidRPr="00B5091B">
        <w:rPr>
          <w:rFonts w:cstheme="minorHAnsi"/>
          <w:sz w:val="24"/>
          <w:szCs w:val="24"/>
        </w:rPr>
        <w:t xml:space="preserve">  </w:t>
      </w:r>
      <w:proofErr w:type="spellStart"/>
      <w:r w:rsidRPr="00B5091B">
        <w:rPr>
          <w:rFonts w:cstheme="minorHAnsi"/>
          <w:sz w:val="24"/>
        </w:rPr>
        <w:t>Колодезянскому</w:t>
      </w:r>
      <w:proofErr w:type="spellEnd"/>
      <w:r w:rsidRPr="00B5091B">
        <w:rPr>
          <w:rFonts w:cstheme="minorHAnsi"/>
          <w:sz w:val="24"/>
        </w:rPr>
        <w:t xml:space="preserve"> сельскому поселению Каширского муниципального района Воронежской области заключить соглашение с Каширским муниципальным районом Воронежской области о передаче ему осуществления полномочий  согласно пункту 1 данного решения по форме проекта утвержденного настоящим решением (приложение №1).</w:t>
      </w:r>
    </w:p>
    <w:p w:rsidR="00B5091B" w:rsidRPr="00B5091B" w:rsidRDefault="008D299F" w:rsidP="00B5091B">
      <w:pPr>
        <w:spacing w:after="0"/>
        <w:ind w:left="-567"/>
        <w:jc w:val="both"/>
        <w:rPr>
          <w:rFonts w:cstheme="minorHAnsi"/>
          <w:sz w:val="24"/>
        </w:rPr>
      </w:pPr>
      <w:r w:rsidRPr="00B5091B">
        <w:rPr>
          <w:rFonts w:cstheme="minorHAnsi"/>
          <w:sz w:val="24"/>
          <w:szCs w:val="24"/>
        </w:rPr>
        <w:t xml:space="preserve">    </w:t>
      </w:r>
      <w:r w:rsidR="00D00966" w:rsidRPr="00B5091B">
        <w:rPr>
          <w:rFonts w:cstheme="minorHAnsi"/>
          <w:sz w:val="24"/>
          <w:szCs w:val="24"/>
        </w:rPr>
        <w:t>3</w:t>
      </w:r>
      <w:r w:rsidR="00F10155" w:rsidRPr="00B5091B">
        <w:rPr>
          <w:rFonts w:cstheme="minorHAnsi"/>
          <w:sz w:val="24"/>
          <w:szCs w:val="24"/>
        </w:rPr>
        <w:t>.</w:t>
      </w:r>
      <w:r w:rsidR="00F86AC0" w:rsidRPr="00B5091B">
        <w:rPr>
          <w:rFonts w:cstheme="minorHAnsi"/>
          <w:sz w:val="24"/>
          <w:szCs w:val="24"/>
        </w:rPr>
        <w:t xml:space="preserve">  </w:t>
      </w:r>
      <w:proofErr w:type="spellStart"/>
      <w:r w:rsidRPr="00B5091B">
        <w:rPr>
          <w:rFonts w:cstheme="minorHAnsi"/>
          <w:sz w:val="24"/>
        </w:rPr>
        <w:t>Колодезянскому</w:t>
      </w:r>
      <w:proofErr w:type="spellEnd"/>
      <w:r w:rsidRPr="00B5091B">
        <w:rPr>
          <w:rFonts w:cstheme="minorHAnsi"/>
          <w:sz w:val="24"/>
        </w:rPr>
        <w:t xml:space="preserve"> сельскому поселению Каширского муниципального района Воронежской области передать Каширскому муниципальному району Воронежской области имущество, необходимое для осуществления полномочий указанных в пункте 1 решения (приложения №2). </w:t>
      </w:r>
    </w:p>
    <w:p w:rsidR="00B5091B" w:rsidRPr="00B5091B" w:rsidRDefault="008D299F" w:rsidP="00B5091B">
      <w:pPr>
        <w:spacing w:after="0"/>
        <w:ind w:left="-567"/>
        <w:jc w:val="both"/>
        <w:rPr>
          <w:rFonts w:cstheme="minorHAnsi"/>
          <w:sz w:val="24"/>
        </w:rPr>
      </w:pPr>
      <w:r w:rsidRPr="00B5091B">
        <w:rPr>
          <w:rFonts w:cstheme="minorHAnsi"/>
          <w:sz w:val="24"/>
        </w:rPr>
        <w:t xml:space="preserve">    4. </w:t>
      </w:r>
      <w:proofErr w:type="spellStart"/>
      <w:r w:rsidR="00B5091B" w:rsidRPr="00B5091B">
        <w:rPr>
          <w:rFonts w:cstheme="minorHAnsi"/>
          <w:sz w:val="24"/>
        </w:rPr>
        <w:t>Колодезянскому</w:t>
      </w:r>
      <w:proofErr w:type="spellEnd"/>
      <w:r w:rsidR="00B5091B" w:rsidRPr="00B5091B">
        <w:rPr>
          <w:rFonts w:cstheme="minorHAnsi"/>
          <w:sz w:val="24"/>
        </w:rPr>
        <w:t xml:space="preserve"> сельскому поселению Каширского муниципального района Воронежской области рекомендовать продать мастерскую под здание занятия спортом, расположенную по адресу: Воронежская область, Каширский район, п</w:t>
      </w:r>
      <w:proofErr w:type="gramStart"/>
      <w:r w:rsidR="00B5091B" w:rsidRPr="00B5091B">
        <w:rPr>
          <w:rFonts w:cstheme="minorHAnsi"/>
          <w:sz w:val="24"/>
        </w:rPr>
        <w:t>.К</w:t>
      </w:r>
      <w:proofErr w:type="gramEnd"/>
      <w:r w:rsidR="00B5091B" w:rsidRPr="00B5091B">
        <w:rPr>
          <w:rFonts w:cstheme="minorHAnsi"/>
          <w:sz w:val="24"/>
        </w:rPr>
        <w:t>олодезный, ул. Центральная, д.12 «В» на основании пункта 3.4.6 договора аренды здания от 04.04.2016г. и поступившего заявления от ООО «Фаворит» в лице генерального директора Питина И.И.</w:t>
      </w:r>
    </w:p>
    <w:p w:rsidR="008D299F" w:rsidRPr="00B5091B" w:rsidRDefault="008D299F" w:rsidP="00B5091B">
      <w:pPr>
        <w:spacing w:after="0"/>
        <w:ind w:left="-567"/>
        <w:jc w:val="both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sz w:val="24"/>
        </w:rPr>
        <w:t xml:space="preserve"> </w:t>
      </w:r>
      <w:r w:rsidR="00920F42">
        <w:rPr>
          <w:rFonts w:cstheme="minorHAnsi"/>
          <w:sz w:val="24"/>
        </w:rPr>
        <w:t xml:space="preserve">   5. </w:t>
      </w:r>
      <w:proofErr w:type="gramStart"/>
      <w:r w:rsidRPr="00B5091B">
        <w:rPr>
          <w:rFonts w:cstheme="minorHAnsi"/>
          <w:sz w:val="24"/>
        </w:rPr>
        <w:t>Контроль за</w:t>
      </w:r>
      <w:proofErr w:type="gramEnd"/>
      <w:r w:rsidRPr="00B5091B">
        <w:rPr>
          <w:rFonts w:cstheme="minorHAnsi"/>
          <w:sz w:val="24"/>
        </w:rPr>
        <w:t xml:space="preserve"> исполнением данного решения оставляю за собой.</w:t>
      </w:r>
    </w:p>
    <w:p w:rsidR="00741775" w:rsidRPr="00B5091B" w:rsidRDefault="00B25D5B" w:rsidP="00B5091B">
      <w:pPr>
        <w:spacing w:after="0"/>
        <w:ind w:left="-567"/>
        <w:jc w:val="both"/>
        <w:rPr>
          <w:rFonts w:cstheme="minorHAnsi"/>
          <w:b/>
          <w:sz w:val="24"/>
          <w:szCs w:val="24"/>
        </w:rPr>
      </w:pPr>
      <w:r w:rsidRPr="00B5091B">
        <w:rPr>
          <w:rFonts w:cstheme="minorHAnsi"/>
          <w:b/>
          <w:sz w:val="24"/>
          <w:szCs w:val="24"/>
        </w:rPr>
        <w:t xml:space="preserve">Глава </w:t>
      </w:r>
      <w:proofErr w:type="spellStart"/>
      <w:r w:rsidRPr="00B5091B">
        <w:rPr>
          <w:rFonts w:cstheme="minorHAnsi"/>
          <w:b/>
          <w:sz w:val="24"/>
          <w:szCs w:val="24"/>
        </w:rPr>
        <w:t>Колодезянского</w:t>
      </w:r>
      <w:proofErr w:type="spellEnd"/>
      <w:r w:rsidR="00B5091B" w:rsidRPr="00B5091B">
        <w:rPr>
          <w:rFonts w:cstheme="minorHAnsi"/>
          <w:b/>
          <w:sz w:val="24"/>
          <w:szCs w:val="24"/>
        </w:rPr>
        <w:t xml:space="preserve"> </w:t>
      </w:r>
      <w:r w:rsidR="000E5D98" w:rsidRPr="00B5091B">
        <w:rPr>
          <w:rFonts w:cstheme="minorHAnsi"/>
          <w:b/>
          <w:sz w:val="24"/>
          <w:szCs w:val="24"/>
        </w:rPr>
        <w:t>с</w:t>
      </w:r>
      <w:r w:rsidRPr="00B5091B">
        <w:rPr>
          <w:rFonts w:cstheme="minorHAnsi"/>
          <w:b/>
          <w:sz w:val="24"/>
          <w:szCs w:val="24"/>
        </w:rPr>
        <w:t>ельского поселения                                                           И.П.</w:t>
      </w:r>
      <w:r w:rsidR="00112D9F" w:rsidRPr="00B5091B">
        <w:rPr>
          <w:rFonts w:cstheme="minorHAnsi"/>
          <w:b/>
          <w:sz w:val="24"/>
          <w:szCs w:val="24"/>
        </w:rPr>
        <w:t xml:space="preserve"> </w:t>
      </w:r>
      <w:proofErr w:type="spellStart"/>
      <w:r w:rsidRPr="00B5091B">
        <w:rPr>
          <w:rFonts w:cstheme="minorHAnsi"/>
          <w:b/>
          <w:sz w:val="24"/>
          <w:szCs w:val="24"/>
        </w:rPr>
        <w:t>Каляпин</w:t>
      </w:r>
      <w:proofErr w:type="spellEnd"/>
    </w:p>
    <w:sectPr w:rsidR="00741775" w:rsidRPr="00B5091B" w:rsidSect="000D172F">
      <w:pgSz w:w="11906" w:h="16838"/>
      <w:pgMar w:top="964" w:right="79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2D1"/>
    <w:multiLevelType w:val="hybridMultilevel"/>
    <w:tmpl w:val="1DF226D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256CE"/>
    <w:multiLevelType w:val="hybridMultilevel"/>
    <w:tmpl w:val="BA70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3829"/>
    <w:multiLevelType w:val="hybridMultilevel"/>
    <w:tmpl w:val="69E2795A"/>
    <w:lvl w:ilvl="0" w:tplc="100E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1166EA"/>
    <w:multiLevelType w:val="hybridMultilevel"/>
    <w:tmpl w:val="C3D093E0"/>
    <w:lvl w:ilvl="0" w:tplc="E51E6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75"/>
    <w:rsid w:val="00010A8A"/>
    <w:rsid w:val="00014912"/>
    <w:rsid w:val="00023E51"/>
    <w:rsid w:val="00033ED3"/>
    <w:rsid w:val="00035FB9"/>
    <w:rsid w:val="000638D6"/>
    <w:rsid w:val="000C6C2A"/>
    <w:rsid w:val="000D172F"/>
    <w:rsid w:val="000E03C4"/>
    <w:rsid w:val="000E5D98"/>
    <w:rsid w:val="000E781E"/>
    <w:rsid w:val="00112D9F"/>
    <w:rsid w:val="001450F7"/>
    <w:rsid w:val="00151E54"/>
    <w:rsid w:val="0015695E"/>
    <w:rsid w:val="00164964"/>
    <w:rsid w:val="0019457D"/>
    <w:rsid w:val="001D3312"/>
    <w:rsid w:val="001E2CE3"/>
    <w:rsid w:val="002254D4"/>
    <w:rsid w:val="00263ADF"/>
    <w:rsid w:val="002711C2"/>
    <w:rsid w:val="002864CD"/>
    <w:rsid w:val="002A3CD5"/>
    <w:rsid w:val="002B05FB"/>
    <w:rsid w:val="002C07BA"/>
    <w:rsid w:val="002C5B48"/>
    <w:rsid w:val="002D343B"/>
    <w:rsid w:val="002D4053"/>
    <w:rsid w:val="003434BA"/>
    <w:rsid w:val="003A1171"/>
    <w:rsid w:val="003A4836"/>
    <w:rsid w:val="003B3FE4"/>
    <w:rsid w:val="003E11AD"/>
    <w:rsid w:val="003F5F61"/>
    <w:rsid w:val="0041251C"/>
    <w:rsid w:val="00437FB7"/>
    <w:rsid w:val="00452862"/>
    <w:rsid w:val="00474D0F"/>
    <w:rsid w:val="00495C86"/>
    <w:rsid w:val="004A2608"/>
    <w:rsid w:val="00501E6E"/>
    <w:rsid w:val="0051507A"/>
    <w:rsid w:val="00545767"/>
    <w:rsid w:val="00580BBA"/>
    <w:rsid w:val="005D0576"/>
    <w:rsid w:val="005D64E9"/>
    <w:rsid w:val="00615A20"/>
    <w:rsid w:val="00633F45"/>
    <w:rsid w:val="006A16DB"/>
    <w:rsid w:val="006A275E"/>
    <w:rsid w:val="006F13BC"/>
    <w:rsid w:val="007106CA"/>
    <w:rsid w:val="00741775"/>
    <w:rsid w:val="00785DAB"/>
    <w:rsid w:val="007B38D8"/>
    <w:rsid w:val="007D3E3A"/>
    <w:rsid w:val="008125CF"/>
    <w:rsid w:val="00866AED"/>
    <w:rsid w:val="0087438B"/>
    <w:rsid w:val="00874969"/>
    <w:rsid w:val="00880BA0"/>
    <w:rsid w:val="008A2977"/>
    <w:rsid w:val="008C0035"/>
    <w:rsid w:val="008D299F"/>
    <w:rsid w:val="0091548D"/>
    <w:rsid w:val="00920F42"/>
    <w:rsid w:val="009D63F5"/>
    <w:rsid w:val="009E2F82"/>
    <w:rsid w:val="009F44BB"/>
    <w:rsid w:val="00A147BA"/>
    <w:rsid w:val="00A209D3"/>
    <w:rsid w:val="00A22F09"/>
    <w:rsid w:val="00A65179"/>
    <w:rsid w:val="00AB44A8"/>
    <w:rsid w:val="00AC7212"/>
    <w:rsid w:val="00AD0027"/>
    <w:rsid w:val="00AE7E6F"/>
    <w:rsid w:val="00B17F73"/>
    <w:rsid w:val="00B25D5B"/>
    <w:rsid w:val="00B37884"/>
    <w:rsid w:val="00B5091B"/>
    <w:rsid w:val="00B74E2C"/>
    <w:rsid w:val="00BB65DC"/>
    <w:rsid w:val="00BC6979"/>
    <w:rsid w:val="00BD1BB3"/>
    <w:rsid w:val="00BD3276"/>
    <w:rsid w:val="00BF4A27"/>
    <w:rsid w:val="00C77368"/>
    <w:rsid w:val="00CA45D3"/>
    <w:rsid w:val="00D00966"/>
    <w:rsid w:val="00D063D3"/>
    <w:rsid w:val="00D3781A"/>
    <w:rsid w:val="00D532DA"/>
    <w:rsid w:val="00D61022"/>
    <w:rsid w:val="00D80BD3"/>
    <w:rsid w:val="00DC6DE4"/>
    <w:rsid w:val="00E03234"/>
    <w:rsid w:val="00E14380"/>
    <w:rsid w:val="00E37251"/>
    <w:rsid w:val="00E43FCD"/>
    <w:rsid w:val="00E47B4B"/>
    <w:rsid w:val="00E838F3"/>
    <w:rsid w:val="00E9326F"/>
    <w:rsid w:val="00E973C7"/>
    <w:rsid w:val="00EB575C"/>
    <w:rsid w:val="00EE03D7"/>
    <w:rsid w:val="00EE0CC5"/>
    <w:rsid w:val="00F10155"/>
    <w:rsid w:val="00F31A70"/>
    <w:rsid w:val="00F37C02"/>
    <w:rsid w:val="00F47EFB"/>
    <w:rsid w:val="00F505A6"/>
    <w:rsid w:val="00F7127F"/>
    <w:rsid w:val="00F86AC0"/>
    <w:rsid w:val="00F8760F"/>
    <w:rsid w:val="00FC22D9"/>
    <w:rsid w:val="00FD078E"/>
    <w:rsid w:val="00FD3A52"/>
    <w:rsid w:val="00FE2E44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F4"/>
    <w:pPr>
      <w:ind w:left="720"/>
      <w:contextualSpacing/>
    </w:pPr>
  </w:style>
  <w:style w:type="paragraph" w:customStyle="1" w:styleId="31">
    <w:name w:val="Основной текст 31"/>
    <w:basedOn w:val="a"/>
    <w:rsid w:val="00D009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F1A6-9385-4F88-9F82-2088DFC9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43</cp:revision>
  <cp:lastPrinted>2018-05-21T07:00:00Z</cp:lastPrinted>
  <dcterms:created xsi:type="dcterms:W3CDTF">2015-12-17T12:42:00Z</dcterms:created>
  <dcterms:modified xsi:type="dcterms:W3CDTF">2018-11-13T07:39:00Z</dcterms:modified>
</cp:coreProperties>
</file>