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93" w:rsidRDefault="00194A93" w:rsidP="00194A93">
      <w:pPr>
        <w:pStyle w:val="a3"/>
        <w:spacing w:before="0" w:after="0" w:line="240" w:lineRule="auto"/>
        <w:ind w:firstLine="709"/>
        <w:rPr>
          <w:rStyle w:val="FontStyle11"/>
          <w:sz w:val="28"/>
          <w:szCs w:val="28"/>
        </w:rPr>
      </w:pPr>
    </w:p>
    <w:p w:rsidR="00194A93" w:rsidRDefault="00194A93" w:rsidP="00194A93">
      <w:pPr>
        <w:pStyle w:val="a3"/>
        <w:spacing w:before="0" w:after="0"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194A93" w:rsidRDefault="00194A93" w:rsidP="00194A93">
      <w:pPr>
        <w:pStyle w:val="a3"/>
        <w:spacing w:before="0" w:after="0" w:line="240" w:lineRule="auto"/>
        <w:ind w:firstLine="709"/>
      </w:pPr>
      <w:r>
        <w:rPr>
          <w:rStyle w:val="FontStyle11"/>
          <w:sz w:val="28"/>
          <w:szCs w:val="28"/>
        </w:rPr>
        <w:t>ДЬЯЧЕНКОВСКОГО СЕЛЬСКОГО ПОСЕЛЕНИЯ</w:t>
      </w:r>
    </w:p>
    <w:p w:rsidR="00194A93" w:rsidRDefault="00194A93" w:rsidP="00194A93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194A93" w:rsidRDefault="00194A93" w:rsidP="00194A93">
      <w:pPr>
        <w:pStyle w:val="Style1"/>
        <w:widowControl/>
        <w:spacing w:line="240" w:lineRule="auto"/>
        <w:ind w:left="-360" w:right="-185" w:firstLine="709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ВОРОНЕЖСКОЙ ОБЛАСТИ</w:t>
      </w:r>
    </w:p>
    <w:p w:rsidR="00194A93" w:rsidRDefault="00194A93" w:rsidP="00194A93">
      <w:pPr>
        <w:pStyle w:val="Style1"/>
        <w:widowControl/>
        <w:spacing w:line="240" w:lineRule="auto"/>
        <w:ind w:left="-180" w:right="-5" w:firstLine="709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ПОСТАНОВЛЕНИЕ</w:t>
      </w:r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«2</w:t>
      </w:r>
      <w:r w:rsidR="00A54D5B">
        <w:rPr>
          <w:rStyle w:val="FontStyle11"/>
          <w:sz w:val="28"/>
          <w:szCs w:val="28"/>
        </w:rPr>
        <w:t>4</w:t>
      </w:r>
      <w:r>
        <w:rPr>
          <w:rStyle w:val="FontStyle11"/>
          <w:sz w:val="28"/>
          <w:szCs w:val="28"/>
        </w:rPr>
        <w:t xml:space="preserve">»  августа  2016 г.  № </w:t>
      </w:r>
      <w:r w:rsidR="00A54D5B">
        <w:rPr>
          <w:rStyle w:val="FontStyle11"/>
          <w:sz w:val="28"/>
          <w:szCs w:val="28"/>
        </w:rPr>
        <w:t>103</w:t>
      </w:r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  <w:u w:val="single"/>
        </w:rPr>
      </w:pPr>
      <w:r>
        <w:rPr>
          <w:rStyle w:val="FontStyle11"/>
          <w:sz w:val="24"/>
          <w:szCs w:val="24"/>
        </w:rPr>
        <w:t xml:space="preserve">         </w:t>
      </w:r>
      <w:proofErr w:type="spellStart"/>
      <w:r>
        <w:rPr>
          <w:rStyle w:val="FontStyle11"/>
          <w:sz w:val="24"/>
          <w:szCs w:val="24"/>
        </w:rPr>
        <w:t>с</w:t>
      </w:r>
      <w:proofErr w:type="gramStart"/>
      <w:r>
        <w:rPr>
          <w:rStyle w:val="FontStyle11"/>
          <w:sz w:val="24"/>
          <w:szCs w:val="24"/>
        </w:rPr>
        <w:t>.Д</w:t>
      </w:r>
      <w:proofErr w:type="gramEnd"/>
      <w:r>
        <w:rPr>
          <w:rStyle w:val="FontStyle11"/>
          <w:sz w:val="24"/>
          <w:szCs w:val="24"/>
        </w:rPr>
        <w:t>ьяченково</w:t>
      </w:r>
      <w:proofErr w:type="spellEnd"/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Об утверждении </w:t>
      </w:r>
      <w:proofErr w:type="spellStart"/>
      <w:r>
        <w:rPr>
          <w:rStyle w:val="FontStyle11"/>
          <w:b/>
          <w:sz w:val="28"/>
          <w:szCs w:val="28"/>
        </w:rPr>
        <w:t>Антикоррупционного</w:t>
      </w:r>
      <w:proofErr w:type="spellEnd"/>
      <w:r>
        <w:rPr>
          <w:rStyle w:val="FontStyle11"/>
          <w:b/>
          <w:sz w:val="28"/>
          <w:szCs w:val="28"/>
        </w:rPr>
        <w:t xml:space="preserve"> </w:t>
      </w:r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стандарта поведения </w:t>
      </w:r>
      <w:proofErr w:type="gramStart"/>
      <w:r>
        <w:rPr>
          <w:rStyle w:val="FontStyle11"/>
          <w:b/>
          <w:sz w:val="28"/>
          <w:szCs w:val="28"/>
        </w:rPr>
        <w:t>муниципальных</w:t>
      </w:r>
      <w:proofErr w:type="gramEnd"/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служащих администрации </w:t>
      </w:r>
      <w:proofErr w:type="spellStart"/>
      <w:r>
        <w:rPr>
          <w:rStyle w:val="FontStyle11"/>
          <w:b/>
          <w:sz w:val="28"/>
          <w:szCs w:val="28"/>
        </w:rPr>
        <w:t>Дьяченковского</w:t>
      </w:r>
      <w:proofErr w:type="spellEnd"/>
      <w:r>
        <w:rPr>
          <w:rStyle w:val="FontStyle11"/>
          <w:b/>
          <w:sz w:val="28"/>
          <w:szCs w:val="28"/>
        </w:rPr>
        <w:t xml:space="preserve"> </w:t>
      </w:r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сельского поселения </w:t>
      </w:r>
      <w:proofErr w:type="spellStart"/>
      <w:r>
        <w:rPr>
          <w:rStyle w:val="FontStyle11"/>
          <w:b/>
          <w:sz w:val="28"/>
          <w:szCs w:val="28"/>
        </w:rPr>
        <w:t>Богучарского</w:t>
      </w:r>
      <w:proofErr w:type="spellEnd"/>
      <w:r>
        <w:rPr>
          <w:rStyle w:val="FontStyle11"/>
          <w:b/>
          <w:sz w:val="28"/>
          <w:szCs w:val="28"/>
        </w:rPr>
        <w:t xml:space="preserve"> </w:t>
      </w:r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муниципального 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 xml:space="preserve">района Воронежской области </w:t>
      </w:r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 сфере реализации избирательных прав граждан</w:t>
      </w:r>
    </w:p>
    <w:p w:rsidR="00194A93" w:rsidRDefault="00194A93" w:rsidP="00194A93">
      <w:pPr>
        <w:pStyle w:val="Style4"/>
        <w:widowControl/>
        <w:tabs>
          <w:tab w:val="left" w:leader="underscore" w:pos="1157"/>
          <w:tab w:val="left" w:leader="underscore" w:pos="2990"/>
          <w:tab w:val="left" w:pos="4253"/>
          <w:tab w:val="left" w:pos="4536"/>
          <w:tab w:val="left" w:pos="5245"/>
        </w:tabs>
        <w:spacing w:line="240" w:lineRule="auto"/>
        <w:ind w:right="-1"/>
        <w:rPr>
          <w:rStyle w:val="FontStyle11"/>
          <w:b/>
          <w:sz w:val="28"/>
          <w:szCs w:val="28"/>
        </w:rPr>
      </w:pPr>
    </w:p>
    <w:p w:rsidR="00194A93" w:rsidRPr="00194A93" w:rsidRDefault="00194A93" w:rsidP="00194A93">
      <w:pPr>
        <w:pStyle w:val="Style5"/>
        <w:widowControl/>
        <w:spacing w:before="163" w:line="240" w:lineRule="auto"/>
        <w:ind w:firstLine="709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соответствии с пунктом 5 статьи 7 Федерального закона от 25.12.2008  № 273 - ФЗ «О противодействии коррупции», </w:t>
      </w:r>
      <w:r w:rsidRPr="00194A93">
        <w:rPr>
          <w:rStyle w:val="FontStyle18"/>
          <w:b w:val="0"/>
          <w:sz w:val="28"/>
          <w:szCs w:val="28"/>
        </w:rPr>
        <w:t xml:space="preserve">Уставом  </w:t>
      </w:r>
      <w:proofErr w:type="spellStart"/>
      <w:r w:rsidRPr="00194A93">
        <w:rPr>
          <w:rStyle w:val="FontStyle18"/>
          <w:b w:val="0"/>
          <w:sz w:val="28"/>
          <w:szCs w:val="28"/>
        </w:rPr>
        <w:t>Дьяченковского</w:t>
      </w:r>
      <w:proofErr w:type="spellEnd"/>
      <w:r w:rsidRPr="00194A93">
        <w:rPr>
          <w:rStyle w:val="FontStyle18"/>
          <w:b w:val="0"/>
          <w:sz w:val="28"/>
          <w:szCs w:val="28"/>
        </w:rPr>
        <w:t xml:space="preserve"> сельского  поселения </w:t>
      </w:r>
      <w:proofErr w:type="spellStart"/>
      <w:r w:rsidRPr="00194A93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194A93">
        <w:rPr>
          <w:rStyle w:val="FontStyle18"/>
          <w:b w:val="0"/>
          <w:sz w:val="28"/>
          <w:szCs w:val="28"/>
        </w:rPr>
        <w:t xml:space="preserve"> муниципального района Воронежской области, информацией прокуратуры от 20.06.2016 № 2-8-2016/13</w:t>
      </w:r>
      <w:r>
        <w:rPr>
          <w:rStyle w:val="FontStyle18"/>
          <w:b w:val="0"/>
          <w:sz w:val="28"/>
          <w:szCs w:val="28"/>
        </w:rPr>
        <w:t>23</w:t>
      </w:r>
      <w:r w:rsidRPr="00194A93">
        <w:rPr>
          <w:rStyle w:val="FontStyle18"/>
          <w:b w:val="0"/>
          <w:sz w:val="28"/>
          <w:szCs w:val="28"/>
        </w:rPr>
        <w:t xml:space="preserve">, администрация  </w:t>
      </w:r>
      <w:proofErr w:type="spellStart"/>
      <w:r w:rsidRPr="00194A93">
        <w:rPr>
          <w:rStyle w:val="FontStyle18"/>
          <w:b w:val="0"/>
          <w:sz w:val="28"/>
          <w:szCs w:val="28"/>
        </w:rPr>
        <w:t>Дьяченковского</w:t>
      </w:r>
      <w:proofErr w:type="spellEnd"/>
      <w:r w:rsidRPr="00194A93">
        <w:rPr>
          <w:rStyle w:val="FontStyle18"/>
          <w:b w:val="0"/>
          <w:sz w:val="28"/>
          <w:szCs w:val="28"/>
        </w:rPr>
        <w:t xml:space="preserve"> сельского поселения </w:t>
      </w:r>
      <w:proofErr w:type="spellStart"/>
      <w:r w:rsidRPr="00194A93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194A93">
        <w:rPr>
          <w:rStyle w:val="FontStyle18"/>
          <w:b w:val="0"/>
          <w:sz w:val="28"/>
          <w:szCs w:val="28"/>
        </w:rPr>
        <w:t xml:space="preserve"> муниципального района Воронежской области постановляет</w:t>
      </w:r>
      <w:r w:rsidRPr="00194A93">
        <w:rPr>
          <w:rStyle w:val="FontStyle11"/>
          <w:b/>
          <w:sz w:val="28"/>
          <w:szCs w:val="28"/>
        </w:rPr>
        <w:t>:</w:t>
      </w:r>
    </w:p>
    <w:p w:rsidR="00194A93" w:rsidRDefault="00194A93" w:rsidP="00194A93">
      <w:pPr>
        <w:spacing w:after="0" w:line="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 поведения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сфере реализации избирательных прав граждан согласно приложению.</w:t>
      </w:r>
    </w:p>
    <w:p w:rsidR="00194A93" w:rsidRDefault="00194A93" w:rsidP="00194A93">
      <w:pPr>
        <w:pStyle w:val="a5"/>
        <w:tabs>
          <w:tab w:val="left" w:pos="90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94A93" w:rsidRDefault="00194A93" w:rsidP="00194A93">
      <w:pPr>
        <w:pStyle w:val="a5"/>
        <w:tabs>
          <w:tab w:val="left" w:pos="90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D5B" w:rsidRDefault="00A54D5B" w:rsidP="00194A93">
      <w:pPr>
        <w:pStyle w:val="a5"/>
        <w:tabs>
          <w:tab w:val="left" w:pos="90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D5B" w:rsidRDefault="00A54D5B" w:rsidP="00194A93">
      <w:pPr>
        <w:pStyle w:val="a5"/>
        <w:tabs>
          <w:tab w:val="left" w:pos="90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D5B" w:rsidRDefault="00A54D5B" w:rsidP="00194A93">
      <w:pPr>
        <w:pStyle w:val="a5"/>
        <w:tabs>
          <w:tab w:val="left" w:pos="90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D5B" w:rsidRDefault="00A54D5B" w:rsidP="00194A93">
      <w:pPr>
        <w:pStyle w:val="a5"/>
        <w:tabs>
          <w:tab w:val="left" w:pos="90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pStyle w:val="a5"/>
        <w:tabs>
          <w:tab w:val="left" w:pos="-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94A93" w:rsidRDefault="00194A93" w:rsidP="00194A93">
      <w:pPr>
        <w:pStyle w:val="a5"/>
        <w:tabs>
          <w:tab w:val="left" w:pos="-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94A93" w:rsidRDefault="00194A93" w:rsidP="00194A93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Pr="00194A93" w:rsidRDefault="00194A93" w:rsidP="00194A93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к постановлению администрации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Воронежской области </w:t>
      </w:r>
    </w:p>
    <w:p w:rsidR="00194A93" w:rsidRDefault="00194A93" w:rsidP="00194A93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22.08.2016 № 47</w:t>
      </w:r>
    </w:p>
    <w:p w:rsidR="00194A93" w:rsidRDefault="00194A93" w:rsidP="00194A93">
      <w:pPr>
        <w:spacing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93" w:rsidRDefault="00194A93" w:rsidP="00194A9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93" w:rsidRDefault="00194A93" w:rsidP="00194A9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194A93" w:rsidRDefault="00194A93" w:rsidP="00194A9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поведения муниципальных служащих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в сфере реализации избирательных прав граждан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Перечень нормативных правовых актов, регламентирующих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Цели и задачи введения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в сфере реализации избирательных прав граждан.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 избирать и быть избранными в органы государственной власти и органы местного самоуправления, а также участвовать в референдуме (ч. 2 ст. 32 Конституции Российской Федерации).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Задачи введения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противодействия коррупции в исполнительно-распорядительном органе местного самоуправления;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факторов, способствующих созданию условий для проявления коррупции в исполнительно-распорядительном органе местного самоуправления;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исполнительно-распорядительном органе местного самоуправления нетерпимости к коррупционному поведению;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деятельности администрации;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муниципальных служащих и работников  администрации  при осуществлении ими своих прав и обязанностей;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Запреты, ограничения и дозволения, обеспечивающие предупреждение коррупции в деятельности исполнительно-распорядительного органа местного самоуправления.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 Федерации.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Перечень запретов, ограничений и дозволений в  сфере реализации избирательных прав граждан приведен в разделе 2 настоящего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Требования к применению и исполнению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избирательных прав граждан.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 обязателен для исполнения всеми должностными лицами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За применение и исполнение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 несут ответственность муниципальные служащие и работники органов местного самоуправления. 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1.5.2.1. Отчеты руководителей органов местного самоуправления о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муниципальная комиссия по соблюдению требований к служебному поведению муниципальных служащих и урегулированию конфликта интересов имеет право запрашивать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 соблюдении установленных запретов, ограничений и дозволений.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руководителя органа местного самоуправления о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 должен быть предоставлен в течение 5 рабочих дней со дня получения соответствующего запроса комиссии.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1.5.2.2. Обращения и заявления муниципальных служащих и работников органов местного самоуправления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1.5.2.3. Обращения и заявления граждан, общественных объединений и средств массовой информации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Порядок изменения установленных запретов, ограничений и дозволений.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1.6.2. Предполагаемые изменения в обязательном порядке рассматриваются и согласовываются с муниципальной комиссией по соблюдению требований к служебному поведению муниципальных служащих и урегулированию конфликта интересов.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Специальная часть.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реализации избирательных прав граждан при организации и проведении муниципальных выборов в представительные органы местного самоуправления. 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Нормативное обеспечение исполнения полномочий органов местного самоуправления в сфере реализации избирательных прав граждан: 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Федерации, 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Федерации», Федеральный закон от 06.10.2003 № 131-ФЗ «Об общих принципах организации местного самоуправления в Российской Федерации», Устав поселения.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В целях предупреждения коррупции в сфере реализации избирательных прав граждан при организации и проведении муниципальных выборов в представительные органы местного самоуправления: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запреты: 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 воздействия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права граждан, достигших возраста 18 лет, избирать, быть избранным депутатом представительного органа муниципального образования,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  <w:proofErr w:type="gramEnd"/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на исполнение служебных обязанностей муниципальным служащим, являющимся кандидатом в депутаты представительного органа местного самоуправления, со дня регистрации и до дня официального опубликования общих итогов выборов; 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кандидатами, замещающими муниципальные должности,  преимущества своего должностного или служебного положения в целях организации выдвижения, сбора подписей избирателей, представления документов в муниципальную избирательную комиссию для регистрации (под использованием преимущества должностного или служебного положения понимается:  привлечение лиц, находящихся в подчинении или в иной служебной зависимости, иных государственных и муниципальных служащих для осуществления в служебное время деятельности, способствующей выдвижению и (или) избранию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помещений, занимаемых, государственными органами или органами местного самоуправления, для осуществления деятельности, способствующей выдвижению, в случае, если иные кандидаты не могут использовать эти же помещения на таких же условиях;  использование телефонной, факсимильной и иных видов связи, информационных услуг, оргтехники, обеспечивающих функционирование государственных учреждений или органов местного самоуправления для проведения сбора подписей и предвыборной агитации;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для осуществления деятельности, способствующей выдвижению и (или) избранию, бесплатно или на льготных условиях транспортных средств, находящихся в государственной или муниципальной собственности;  проведение сбора подписей государственными или муниципальными служащими в ходе служебных (оплачиваемых за счет государственных или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средств) командировок;  преимущественный доступ (по сравнению с другими кандидатами) к средствам массовой информации);</w:t>
      </w:r>
      <w:proofErr w:type="gramEnd"/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главы поселения  в деятельности избирательной комиссии (быть членом комиссии с правом решающего голоса);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вмешательство в деятельность избирательных  комиссий;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подписей в поддержку организаций, равно как и принуждение в процессе сбора подписей или вознаграждение избирателей за внесение подписи;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предвыборной агитации;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предвыборной агитации кандидатов в депутаты представительного органа местного самоуправления;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способствование созданию указанных структур;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кандидатами на должности органов местного самоуправления финансовой и иной поддержки юридических и физических лиц за исключением случаев, прямо предусмотренных федеральным законодательством;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случаях и порядке, прямо предусмотренных федеральным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 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подвергавшихся административным или дисциплинарным взысканиям за совершение коррупционных правонарушений;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в качестве кандидатов на соответствующие должности, лиц имеющих или когда-либо имевших судимость за коррупционные преступления;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ограничения: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(учет) избирателей, участников референдума, проживающих на территории  муниципального образования вести в строгом соответствии с требованиями законодательства о персональных данных;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допускать факты разглашения персональных данных избирателей без их согласия;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избирателю, участнику референдума права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обеспечение избирателю   права знать, кто и в каких целях использует или использовал эту информацию, кем и кому она предоставлена.</w:t>
      </w:r>
      <w:proofErr w:type="gramEnd"/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гарантии: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демократические, свободные и периодические выборы в органы  местного самоуправления, которые являются высшим непосредственным выражением принадлежащей народу власти. 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свободное волеизъявление граждан Российской Федерации на выборах, защиту демократических принципов и норм избирательного права и права на участие в референдуме. Ответственность должностных лиц  органов местного самоуправления  за нарушение конституционных прав граждан Российской Федерации избирать и быть избранными в органы местного самоуправления.</w:t>
      </w: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A93" w:rsidRDefault="00194A93" w:rsidP="00194A93">
      <w:pPr>
        <w:pStyle w:val="a5"/>
        <w:tabs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93"/>
    <w:rsid w:val="0001010B"/>
    <w:rsid w:val="000E2923"/>
    <w:rsid w:val="00194A93"/>
    <w:rsid w:val="008449AA"/>
    <w:rsid w:val="00A54D5B"/>
    <w:rsid w:val="00E4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94A9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94A9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94A93"/>
    <w:pPr>
      <w:ind w:left="720"/>
      <w:contextualSpacing/>
    </w:pPr>
  </w:style>
  <w:style w:type="paragraph" w:customStyle="1" w:styleId="Style1">
    <w:name w:val="Style1"/>
    <w:basedOn w:val="a"/>
    <w:uiPriority w:val="99"/>
    <w:rsid w:val="00194A9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194A93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194A93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94A93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194A9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3</cp:revision>
  <dcterms:created xsi:type="dcterms:W3CDTF">2016-08-25T09:03:00Z</dcterms:created>
  <dcterms:modified xsi:type="dcterms:W3CDTF">2016-08-25T10:32:00Z</dcterms:modified>
</cp:coreProperties>
</file>