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12" w:rsidRPr="00C8135F" w:rsidRDefault="000615E6" w:rsidP="00C8135F">
      <w:pPr>
        <w:pStyle w:val="a3"/>
        <w:spacing w:before="0" w:after="0"/>
        <w:ind w:firstLine="0"/>
        <w:outlineLvl w:val="9"/>
        <w:rPr>
          <w:rStyle w:val="FontStyle11"/>
          <w:b w:val="0"/>
          <w:sz w:val="28"/>
          <w:szCs w:val="28"/>
        </w:rPr>
      </w:pPr>
      <w:r w:rsidRPr="000615E6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47700" cy="847725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96012" w:rsidRPr="00C8135F" w:rsidRDefault="00F96012" w:rsidP="00C8135F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>АДМИНИСТРАЦИЯ</w:t>
      </w:r>
    </w:p>
    <w:p w:rsidR="00F96012" w:rsidRPr="00C8135F" w:rsidRDefault="000615E6" w:rsidP="00C8135F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СУХОДОНЕЦКОГО</w:t>
      </w:r>
      <w:r w:rsidR="00F96012" w:rsidRPr="00C8135F">
        <w:rPr>
          <w:rStyle w:val="FontStyle11"/>
          <w:sz w:val="28"/>
          <w:szCs w:val="28"/>
        </w:rPr>
        <w:t xml:space="preserve"> СЕЛЬСКОГО ПОСЕЛЕНИЯ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C8135F">
        <w:rPr>
          <w:rStyle w:val="FontStyle11"/>
          <w:b/>
          <w:sz w:val="28"/>
          <w:szCs w:val="28"/>
        </w:rPr>
        <w:t>БОГУЧАРСКОГО МУНИЦИПАЛЬНОГО РАЙОНА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sz w:val="28"/>
          <w:szCs w:val="28"/>
        </w:rPr>
      </w:pPr>
      <w:r w:rsidRPr="00C8135F">
        <w:rPr>
          <w:rStyle w:val="FontStyle11"/>
          <w:b/>
          <w:sz w:val="28"/>
          <w:szCs w:val="28"/>
        </w:rPr>
        <w:t>ВОРОНЕЖСКОЙ ОБЛАСТИ</w:t>
      </w:r>
    </w:p>
    <w:p w:rsidR="00F96012" w:rsidRPr="00C8135F" w:rsidRDefault="00F96012" w:rsidP="00C8135F">
      <w:pPr>
        <w:pStyle w:val="Style1"/>
        <w:widowControl/>
        <w:spacing w:line="240" w:lineRule="auto"/>
        <w:ind w:firstLine="0"/>
        <w:rPr>
          <w:rStyle w:val="FontStyle11"/>
          <w:b/>
          <w:bCs/>
          <w:sz w:val="28"/>
          <w:szCs w:val="28"/>
        </w:rPr>
      </w:pPr>
      <w:r w:rsidRPr="00C8135F">
        <w:rPr>
          <w:rStyle w:val="FontStyle11"/>
          <w:b/>
          <w:bCs/>
          <w:sz w:val="28"/>
          <w:szCs w:val="28"/>
        </w:rPr>
        <w:t>ПОСТАНОВЛЕНИЕ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>от «</w:t>
      </w:r>
      <w:r w:rsidR="00EA4BD1">
        <w:rPr>
          <w:rStyle w:val="FontStyle11"/>
          <w:sz w:val="28"/>
          <w:szCs w:val="28"/>
        </w:rPr>
        <w:t xml:space="preserve"> 25 </w:t>
      </w:r>
      <w:r w:rsidRPr="00C8135F">
        <w:rPr>
          <w:rStyle w:val="FontStyle11"/>
          <w:sz w:val="28"/>
          <w:szCs w:val="28"/>
        </w:rPr>
        <w:t xml:space="preserve">» </w:t>
      </w:r>
      <w:r w:rsidR="00EA4BD1">
        <w:rPr>
          <w:rStyle w:val="FontStyle11"/>
          <w:sz w:val="28"/>
          <w:szCs w:val="28"/>
        </w:rPr>
        <w:t>января</w:t>
      </w:r>
      <w:r w:rsidRPr="00C8135F">
        <w:rPr>
          <w:rStyle w:val="FontStyle11"/>
          <w:sz w:val="28"/>
          <w:szCs w:val="28"/>
        </w:rPr>
        <w:t xml:space="preserve"> 202</w:t>
      </w:r>
      <w:r w:rsidR="000270A6">
        <w:rPr>
          <w:rStyle w:val="FontStyle11"/>
          <w:sz w:val="28"/>
          <w:szCs w:val="28"/>
        </w:rPr>
        <w:t>3</w:t>
      </w:r>
      <w:r w:rsidRPr="00C8135F">
        <w:rPr>
          <w:rStyle w:val="FontStyle11"/>
          <w:sz w:val="28"/>
          <w:szCs w:val="28"/>
        </w:rPr>
        <w:t xml:space="preserve"> г. № </w:t>
      </w:r>
      <w:r w:rsidR="00DE4101">
        <w:rPr>
          <w:rStyle w:val="FontStyle11"/>
          <w:sz w:val="28"/>
          <w:szCs w:val="28"/>
        </w:rPr>
        <w:t>3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C8135F">
        <w:rPr>
          <w:rStyle w:val="FontStyle11"/>
          <w:sz w:val="28"/>
          <w:szCs w:val="28"/>
        </w:rPr>
        <w:t xml:space="preserve">с. </w:t>
      </w:r>
      <w:r w:rsidR="000615E6">
        <w:rPr>
          <w:rStyle w:val="FontStyle11"/>
          <w:sz w:val="28"/>
          <w:szCs w:val="28"/>
        </w:rPr>
        <w:t>Сухой Донец</w:t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2474F2" w:rsidP="00C8135F">
      <w:pPr>
        <w:pStyle w:val="Style5"/>
        <w:widowControl/>
        <w:spacing w:line="240" w:lineRule="auto"/>
        <w:ind w:right="4535" w:firstLine="0"/>
        <w:rPr>
          <w:b/>
          <w:sz w:val="28"/>
          <w:szCs w:val="28"/>
        </w:rPr>
      </w:pPr>
      <w:r w:rsidRPr="00C8135F">
        <w:rPr>
          <w:b/>
          <w:sz w:val="28"/>
          <w:szCs w:val="28"/>
        </w:rPr>
        <w:t xml:space="preserve">Об утверждении Положения о порядке заключения администрацией </w:t>
      </w:r>
      <w:r w:rsidR="000615E6">
        <w:rPr>
          <w:b/>
          <w:sz w:val="28"/>
          <w:szCs w:val="28"/>
        </w:rPr>
        <w:t>Суходонецкого</w:t>
      </w:r>
      <w:r w:rsidRPr="00C8135F">
        <w:rPr>
          <w:b/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</w:t>
      </w:r>
    </w:p>
    <w:p w:rsidR="002474F2" w:rsidRPr="00C8135F" w:rsidRDefault="002474F2" w:rsidP="00C8135F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г. № 131–ФЗ «Об общих принципах организации местного самоуправления в Российской Федерации частью 5 статьи 7 Федерального закона от 05.12.2005 г. №154-ФЗ «О государственной службе российского казачества», Постановлением Правительства Российской Федерации от 08.10.2009 г.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 администрация </w:t>
      </w:r>
      <w:r w:rsidR="000615E6">
        <w:rPr>
          <w:rFonts w:ascii="Times New Roman" w:hAnsi="Times New Roman"/>
          <w:sz w:val="28"/>
          <w:szCs w:val="28"/>
        </w:rPr>
        <w:t>Суходонецкого</w:t>
      </w:r>
      <w:r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</w:p>
    <w:p w:rsidR="00F96012" w:rsidRPr="00C8135F" w:rsidRDefault="00F96012" w:rsidP="00C8135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8135F">
        <w:rPr>
          <w:rStyle w:val="FontStyle11"/>
          <w:sz w:val="28"/>
          <w:szCs w:val="28"/>
        </w:rPr>
        <w:t>ПОСТАНОВЛЯЕТ: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Style w:val="FontStyle11"/>
          <w:sz w:val="28"/>
          <w:szCs w:val="28"/>
        </w:rPr>
        <w:t xml:space="preserve">1. </w:t>
      </w:r>
      <w:r w:rsidRPr="00C8135F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2. </w:t>
      </w:r>
      <w:r w:rsidR="00CD6058" w:rsidRPr="00C813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финансирования из местного бюджета несения службы членами казачьих обществ </w:t>
      </w:r>
      <w:r w:rsidRPr="00C8135F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7F5C55" w:rsidRPr="00C8135F" w:rsidRDefault="002474F2" w:rsidP="00C8135F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13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0615E6">
        <w:rPr>
          <w:rFonts w:ascii="Times New Roman" w:hAnsi="Times New Roman" w:cs="Times New Roman"/>
          <w:b w:val="0"/>
          <w:sz w:val="28"/>
          <w:szCs w:val="28"/>
        </w:rPr>
        <w:t>Суходонецкого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0615E6">
        <w:rPr>
          <w:rFonts w:ascii="Times New Roman" w:hAnsi="Times New Roman" w:cs="Times New Roman"/>
          <w:b w:val="0"/>
          <w:sz w:val="28"/>
          <w:szCs w:val="28"/>
        </w:rPr>
        <w:t>09.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11.2022 № </w:t>
      </w:r>
      <w:r w:rsidR="000615E6">
        <w:rPr>
          <w:rFonts w:ascii="Times New Roman" w:hAnsi="Times New Roman" w:cs="Times New Roman"/>
          <w:b w:val="0"/>
          <w:sz w:val="28"/>
          <w:szCs w:val="28"/>
        </w:rPr>
        <w:t>45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заключения договоров (соглашений) с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lastRenderedPageBreak/>
        <w:t>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F96012" w:rsidRPr="00C8135F" w:rsidRDefault="007F5C55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4</w:t>
      </w:r>
      <w:r w:rsidR="00F96012" w:rsidRPr="00C813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96012" w:rsidRPr="00C8135F" w:rsidRDefault="00F96012" w:rsidP="00C813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C8135F" w:rsidRPr="00C8135F" w:rsidTr="004E56F0">
        <w:tc>
          <w:tcPr>
            <w:tcW w:w="3284" w:type="dxa"/>
            <w:shd w:val="clear" w:color="auto" w:fill="auto"/>
          </w:tcPr>
          <w:p w:rsidR="00F96012" w:rsidRPr="00C8135F" w:rsidRDefault="00F96012" w:rsidP="000615E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13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0615E6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Суходонецкого</w:t>
            </w:r>
            <w:r w:rsidRPr="00C813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96012" w:rsidRPr="00C8135F" w:rsidRDefault="00F96012" w:rsidP="00C8135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96012" w:rsidRPr="00917B3C" w:rsidRDefault="000615E6" w:rsidP="00917B3C">
            <w:pPr>
              <w:pStyle w:val="a5"/>
              <w:tabs>
                <w:tab w:val="left" w:pos="900"/>
              </w:tabs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Марочкин</w:t>
            </w:r>
          </w:p>
        </w:tc>
      </w:tr>
    </w:tbl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br w:type="page"/>
      </w:r>
      <w:r w:rsidRPr="00C8135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615E6">
        <w:rPr>
          <w:rFonts w:ascii="Times New Roman" w:hAnsi="Times New Roman"/>
          <w:sz w:val="28"/>
          <w:szCs w:val="28"/>
        </w:rPr>
        <w:t xml:space="preserve">Суходонецкого </w:t>
      </w:r>
      <w:r w:rsidRPr="00C8135F">
        <w:rPr>
          <w:rFonts w:ascii="Times New Roman" w:hAnsi="Times New Roman"/>
          <w:sz w:val="28"/>
          <w:szCs w:val="28"/>
        </w:rPr>
        <w:t>сельского поселения</w:t>
      </w:r>
    </w:p>
    <w:p w:rsidR="00F96012" w:rsidRPr="00C8135F" w:rsidRDefault="00F96012" w:rsidP="00917B3C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EA4BD1">
        <w:rPr>
          <w:rFonts w:ascii="Times New Roman" w:hAnsi="Times New Roman"/>
          <w:sz w:val="28"/>
          <w:szCs w:val="28"/>
        </w:rPr>
        <w:t>25.01</w:t>
      </w:r>
      <w:r w:rsidR="00CD6058" w:rsidRPr="00C8135F">
        <w:rPr>
          <w:rFonts w:ascii="Times New Roman" w:hAnsi="Times New Roman"/>
          <w:sz w:val="28"/>
          <w:szCs w:val="28"/>
        </w:rPr>
        <w:t>.202</w:t>
      </w:r>
      <w:r w:rsidR="000270A6">
        <w:rPr>
          <w:rFonts w:ascii="Times New Roman" w:hAnsi="Times New Roman"/>
          <w:sz w:val="28"/>
          <w:szCs w:val="28"/>
        </w:rPr>
        <w:t>3</w:t>
      </w:r>
      <w:r w:rsidR="00CD6058" w:rsidRPr="00C8135F">
        <w:rPr>
          <w:rFonts w:ascii="Times New Roman" w:hAnsi="Times New Roman"/>
          <w:sz w:val="28"/>
          <w:szCs w:val="28"/>
        </w:rPr>
        <w:t xml:space="preserve"> № </w:t>
      </w:r>
      <w:r w:rsidR="00F073E0">
        <w:rPr>
          <w:rFonts w:ascii="Times New Roman" w:hAnsi="Times New Roman"/>
          <w:sz w:val="28"/>
          <w:szCs w:val="28"/>
        </w:rPr>
        <w:t>3</w:t>
      </w:r>
    </w:p>
    <w:p w:rsidR="00F96012" w:rsidRPr="00C8135F" w:rsidRDefault="00F96012" w:rsidP="00917B3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>Положение</w:t>
      </w: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 xml:space="preserve"> о порядке заключения администрацией </w:t>
      </w:r>
      <w:r w:rsidR="000615E6">
        <w:rPr>
          <w:sz w:val="28"/>
          <w:szCs w:val="28"/>
        </w:rPr>
        <w:t>Суходонецкого</w:t>
      </w:r>
      <w:r w:rsidRPr="00BC3153">
        <w:rPr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CD6058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1. </w:t>
      </w:r>
      <w:r w:rsidR="00CD6058" w:rsidRPr="00C8135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0615E6">
        <w:rPr>
          <w:rFonts w:ascii="Times New Roman" w:hAnsi="Times New Roman"/>
          <w:sz w:val="28"/>
          <w:szCs w:val="28"/>
        </w:rPr>
        <w:t>Суходонецкого</w:t>
      </w:r>
      <w:r w:rsidR="00CD6058"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(далее - Администрация) договоров (соглашений) с осуществляющими свою деятельность на территории </w:t>
      </w:r>
      <w:r w:rsidR="000615E6">
        <w:rPr>
          <w:rFonts w:ascii="Times New Roman" w:hAnsi="Times New Roman"/>
          <w:sz w:val="28"/>
          <w:szCs w:val="28"/>
        </w:rPr>
        <w:t>Суходонецкого</w:t>
      </w:r>
      <w:r w:rsidR="00917B3C">
        <w:rPr>
          <w:rFonts w:ascii="Times New Roman" w:hAnsi="Times New Roman"/>
          <w:sz w:val="28"/>
          <w:szCs w:val="28"/>
        </w:rPr>
        <w:t xml:space="preserve"> </w:t>
      </w:r>
      <w:r w:rsidR="00CD6058" w:rsidRPr="00C8135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0615E6">
        <w:rPr>
          <w:rFonts w:ascii="Times New Roman" w:hAnsi="Times New Roman"/>
          <w:sz w:val="28"/>
          <w:szCs w:val="28"/>
        </w:rPr>
        <w:t>Суходонецкого</w:t>
      </w:r>
      <w:r w:rsidR="00CD6058"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 осуществлении установленных задач и функций. </w:t>
      </w:r>
    </w:p>
    <w:p w:rsidR="00F96012" w:rsidRPr="00C8135F" w:rsidRDefault="00CD605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</w:t>
      </w:r>
      <w:r w:rsidRPr="00C8135F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3. Решение о заключении Администрацией договора принимает глава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Договор от имени Администрации подписывается главой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либо уполномоченным им лицом.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br w:type="page"/>
      </w:r>
      <w:r w:rsidRPr="00C8135F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615E6">
        <w:rPr>
          <w:rFonts w:ascii="Times New Roman" w:hAnsi="Times New Roman"/>
          <w:sz w:val="28"/>
          <w:szCs w:val="28"/>
        </w:rPr>
        <w:t>Суходонецкого</w:t>
      </w:r>
      <w:r w:rsidRPr="00C813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EA4BD1">
        <w:rPr>
          <w:rFonts w:ascii="Times New Roman" w:hAnsi="Times New Roman"/>
          <w:sz w:val="28"/>
          <w:szCs w:val="28"/>
        </w:rPr>
        <w:t>25.01</w:t>
      </w:r>
      <w:r w:rsidR="00917B3C">
        <w:rPr>
          <w:rFonts w:ascii="Times New Roman" w:hAnsi="Times New Roman"/>
          <w:sz w:val="28"/>
          <w:szCs w:val="28"/>
        </w:rPr>
        <w:t>.202</w:t>
      </w:r>
      <w:r w:rsidR="000270A6">
        <w:rPr>
          <w:rFonts w:ascii="Times New Roman" w:hAnsi="Times New Roman"/>
          <w:sz w:val="28"/>
          <w:szCs w:val="28"/>
        </w:rPr>
        <w:t>3</w:t>
      </w:r>
      <w:r w:rsidR="00917B3C">
        <w:rPr>
          <w:rFonts w:ascii="Times New Roman" w:hAnsi="Times New Roman"/>
          <w:sz w:val="28"/>
          <w:szCs w:val="28"/>
        </w:rPr>
        <w:t xml:space="preserve"> № </w:t>
      </w:r>
      <w:r w:rsidR="006E7C36">
        <w:rPr>
          <w:rFonts w:ascii="Times New Roman" w:hAnsi="Times New Roman"/>
          <w:sz w:val="28"/>
          <w:szCs w:val="28"/>
        </w:rPr>
        <w:t>3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734F88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Положение</w:t>
      </w:r>
    </w:p>
    <w:p w:rsidR="00F96012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о порядке финансирования из местного бюджета несения службы членами казачьих обществ</w:t>
      </w:r>
    </w:p>
    <w:p w:rsidR="00BC3153" w:rsidRDefault="00BC3153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8" w:rsidRPr="00C8135F" w:rsidRDefault="00734F8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35F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порядок финансирования из бюджета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 </w:t>
      </w:r>
    </w:p>
    <w:p w:rsidR="00A203FC" w:rsidRPr="00C8135F" w:rsidRDefault="00A203FC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является неотъемлемой частью каждого договора (соглашения).</w:t>
      </w:r>
    </w:p>
    <w:p w:rsidR="001A3883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 бюджете </w:t>
      </w:r>
      <w:r w:rsidR="000615E6">
        <w:rPr>
          <w:rFonts w:ascii="Times New Roman" w:hAnsi="Times New Roman" w:cs="Times New Roman"/>
          <w:sz w:val="28"/>
          <w:szCs w:val="28"/>
        </w:rPr>
        <w:t>Суходонецкого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sectPr w:rsidR="001A3883" w:rsidRPr="00C8135F" w:rsidSect="00C8135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16" w:rsidRDefault="00E92316">
      <w:r>
        <w:separator/>
      </w:r>
    </w:p>
  </w:endnote>
  <w:endnote w:type="continuationSeparator" w:id="0">
    <w:p w:rsidR="00E92316" w:rsidRDefault="00E9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16" w:rsidRDefault="00E92316">
      <w:r>
        <w:separator/>
      </w:r>
    </w:p>
  </w:footnote>
  <w:footnote w:type="continuationSeparator" w:id="0">
    <w:p w:rsidR="00E92316" w:rsidRDefault="00E923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4E"/>
    <w:rsid w:val="000270A6"/>
    <w:rsid w:val="000615E6"/>
    <w:rsid w:val="001A3883"/>
    <w:rsid w:val="002474F2"/>
    <w:rsid w:val="003C107E"/>
    <w:rsid w:val="00414855"/>
    <w:rsid w:val="005F3D2D"/>
    <w:rsid w:val="006E7C36"/>
    <w:rsid w:val="00734F88"/>
    <w:rsid w:val="007F5C55"/>
    <w:rsid w:val="00874BD3"/>
    <w:rsid w:val="008F7278"/>
    <w:rsid w:val="00917B3C"/>
    <w:rsid w:val="00954B9E"/>
    <w:rsid w:val="009C2EFA"/>
    <w:rsid w:val="00A203FC"/>
    <w:rsid w:val="00BC3153"/>
    <w:rsid w:val="00C61461"/>
    <w:rsid w:val="00C8135F"/>
    <w:rsid w:val="00CD0B4E"/>
    <w:rsid w:val="00CD6058"/>
    <w:rsid w:val="00D11C2C"/>
    <w:rsid w:val="00D645AE"/>
    <w:rsid w:val="00DE4101"/>
    <w:rsid w:val="00E27519"/>
    <w:rsid w:val="00E92316"/>
    <w:rsid w:val="00EA4BD1"/>
    <w:rsid w:val="00F073E0"/>
    <w:rsid w:val="00F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5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suhod-adm</cp:lastModifiedBy>
  <cp:revision>15</cp:revision>
  <dcterms:created xsi:type="dcterms:W3CDTF">2022-12-27T06:45:00Z</dcterms:created>
  <dcterms:modified xsi:type="dcterms:W3CDTF">2023-02-08T06:36:00Z</dcterms:modified>
</cp:coreProperties>
</file>