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B8" w:rsidRPr="00340CB8" w:rsidRDefault="00340CB8" w:rsidP="00340CB8">
      <w:pPr>
        <w:jc w:val="center"/>
        <w:rPr>
          <w:rFonts w:ascii="Arial" w:hAnsi="Arial" w:cs="Arial"/>
        </w:rPr>
      </w:pPr>
      <w:r w:rsidRPr="00340CB8">
        <w:rPr>
          <w:rFonts w:ascii="Arial" w:hAnsi="Arial" w:cs="Arial"/>
        </w:rPr>
        <w:t>КРАСНОДАРСКИЙ КРАЙ</w:t>
      </w:r>
    </w:p>
    <w:p w:rsidR="00340CB8" w:rsidRPr="00340CB8" w:rsidRDefault="00340CB8" w:rsidP="00340CB8">
      <w:pPr>
        <w:jc w:val="center"/>
        <w:rPr>
          <w:rFonts w:ascii="Arial" w:hAnsi="Arial" w:cs="Arial"/>
        </w:rPr>
      </w:pPr>
      <w:r w:rsidRPr="00340CB8">
        <w:rPr>
          <w:rFonts w:ascii="Arial" w:hAnsi="Arial" w:cs="Arial"/>
        </w:rPr>
        <w:t>ЕЙСКИЙ РАЙОН</w:t>
      </w:r>
    </w:p>
    <w:p w:rsidR="00340CB8" w:rsidRPr="00340CB8" w:rsidRDefault="00340CB8" w:rsidP="00340CB8">
      <w:pPr>
        <w:jc w:val="center"/>
        <w:rPr>
          <w:rFonts w:ascii="Arial" w:hAnsi="Arial" w:cs="Arial"/>
        </w:rPr>
      </w:pPr>
      <w:r w:rsidRPr="00340CB8">
        <w:rPr>
          <w:rFonts w:ascii="Arial" w:hAnsi="Arial" w:cs="Arial"/>
        </w:rPr>
        <w:t>АДМИНИСТРАЦИЯ ЯСЕНСКОГО СЕЛЬСКОГО ПОСЕЛЕНИЯ</w:t>
      </w:r>
    </w:p>
    <w:p w:rsidR="00340CB8" w:rsidRPr="00340CB8" w:rsidRDefault="00340CB8" w:rsidP="00340CB8">
      <w:pPr>
        <w:ind w:firstLine="567"/>
        <w:jc w:val="center"/>
        <w:rPr>
          <w:rFonts w:ascii="Arial" w:hAnsi="Arial" w:cs="Arial"/>
        </w:rPr>
      </w:pPr>
      <w:r w:rsidRPr="00340CB8">
        <w:rPr>
          <w:rFonts w:ascii="Arial" w:hAnsi="Arial" w:cs="Arial"/>
        </w:rPr>
        <w:t>ЕЙСКОГО РАЙОНА</w:t>
      </w:r>
    </w:p>
    <w:p w:rsidR="00340CB8" w:rsidRPr="00340CB8" w:rsidRDefault="00340CB8" w:rsidP="00340CB8">
      <w:pPr>
        <w:jc w:val="center"/>
        <w:rPr>
          <w:rFonts w:ascii="Arial" w:hAnsi="Arial" w:cs="Arial"/>
        </w:rPr>
      </w:pPr>
    </w:p>
    <w:p w:rsidR="00340CB8" w:rsidRPr="00340CB8" w:rsidRDefault="00340CB8" w:rsidP="00340CB8">
      <w:pPr>
        <w:jc w:val="center"/>
        <w:rPr>
          <w:rFonts w:ascii="Arial" w:hAnsi="Arial" w:cs="Arial"/>
        </w:rPr>
      </w:pPr>
      <w:r w:rsidRPr="00340CB8">
        <w:rPr>
          <w:rFonts w:ascii="Arial" w:hAnsi="Arial" w:cs="Arial"/>
        </w:rPr>
        <w:t>ПОСТАНОВЛЕНИЕ</w:t>
      </w:r>
    </w:p>
    <w:p w:rsidR="00340CB8" w:rsidRPr="00340CB8" w:rsidRDefault="00340CB8" w:rsidP="00340CB8">
      <w:pPr>
        <w:jc w:val="center"/>
        <w:rPr>
          <w:rFonts w:ascii="Arial" w:hAnsi="Arial" w:cs="Arial"/>
        </w:rPr>
      </w:pPr>
    </w:p>
    <w:p w:rsidR="00340CB8" w:rsidRPr="00340CB8" w:rsidRDefault="00340CB8" w:rsidP="00340CB8">
      <w:pPr>
        <w:jc w:val="center"/>
        <w:rPr>
          <w:rFonts w:ascii="Arial" w:hAnsi="Arial" w:cs="Arial"/>
        </w:rPr>
      </w:pPr>
      <w:r w:rsidRPr="00340CB8">
        <w:rPr>
          <w:rFonts w:ascii="Arial" w:hAnsi="Arial" w:cs="Arial"/>
          <w:lang w:val="ru-RU"/>
        </w:rPr>
        <w:t>21 декабря</w:t>
      </w:r>
      <w:r w:rsidRPr="00340CB8">
        <w:rPr>
          <w:rFonts w:ascii="Arial" w:hAnsi="Arial" w:cs="Arial"/>
        </w:rPr>
        <w:t xml:space="preserve"> 2023 года                          № </w:t>
      </w:r>
      <w:r w:rsidRPr="00340CB8">
        <w:rPr>
          <w:rFonts w:ascii="Arial" w:hAnsi="Arial" w:cs="Arial"/>
          <w:lang w:val="ru-RU"/>
        </w:rPr>
        <w:t>118</w:t>
      </w:r>
      <w:r w:rsidRPr="00340CB8">
        <w:rPr>
          <w:rFonts w:ascii="Arial" w:hAnsi="Arial" w:cs="Arial"/>
        </w:rPr>
        <w:t xml:space="preserve">                                   ст. Ясенская</w:t>
      </w:r>
    </w:p>
    <w:p w:rsidR="00235E8F" w:rsidRPr="00340CB8" w:rsidRDefault="00235E8F" w:rsidP="00235E8F">
      <w:pPr>
        <w:shd w:val="clear" w:color="auto" w:fill="FFFFFF"/>
        <w:tabs>
          <w:tab w:val="left" w:pos="2590"/>
        </w:tabs>
        <w:spacing w:before="17"/>
        <w:rPr>
          <w:rFonts w:ascii="Arial" w:hAnsi="Arial" w:cs="Arial"/>
          <w:b/>
        </w:rPr>
      </w:pPr>
    </w:p>
    <w:p w:rsidR="00826AD2" w:rsidRDefault="00235E8F" w:rsidP="00826AD2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26AD2">
        <w:rPr>
          <w:rFonts w:ascii="Arial" w:hAnsi="Arial" w:cs="Arial"/>
          <w:b/>
          <w:sz w:val="32"/>
          <w:szCs w:val="32"/>
          <w:lang w:val="ru-RU"/>
        </w:rPr>
        <w:t xml:space="preserve">О мерах по обеспечению безопасности населения на </w:t>
      </w:r>
      <w:r w:rsidR="007B4A38" w:rsidRPr="00826AD2">
        <w:rPr>
          <w:rFonts w:ascii="Arial" w:hAnsi="Arial" w:cs="Arial"/>
          <w:b/>
          <w:sz w:val="32"/>
          <w:szCs w:val="32"/>
          <w:lang w:val="ru-RU"/>
        </w:rPr>
        <w:t xml:space="preserve">водных объектах </w:t>
      </w:r>
      <w:r w:rsidRPr="00826AD2">
        <w:rPr>
          <w:rFonts w:ascii="Arial" w:hAnsi="Arial" w:cs="Arial"/>
          <w:b/>
          <w:sz w:val="32"/>
          <w:szCs w:val="32"/>
          <w:lang w:val="ru-RU"/>
        </w:rPr>
        <w:t xml:space="preserve">в </w:t>
      </w:r>
      <w:r w:rsidR="00C07BCF" w:rsidRPr="00826AD2">
        <w:rPr>
          <w:rFonts w:ascii="Arial" w:hAnsi="Arial" w:cs="Arial"/>
          <w:b/>
          <w:sz w:val="32"/>
          <w:szCs w:val="32"/>
          <w:lang w:val="ru-RU"/>
        </w:rPr>
        <w:t xml:space="preserve">зимний период </w:t>
      </w:r>
      <w:r w:rsidR="00813A56" w:rsidRPr="00826AD2">
        <w:rPr>
          <w:rFonts w:ascii="Arial" w:hAnsi="Arial" w:cs="Arial"/>
          <w:b/>
          <w:sz w:val="32"/>
          <w:szCs w:val="32"/>
          <w:lang w:val="ru-RU"/>
        </w:rPr>
        <w:t>2023-2024</w:t>
      </w:r>
      <w:r w:rsidRPr="00826AD2">
        <w:rPr>
          <w:rFonts w:ascii="Arial" w:hAnsi="Arial" w:cs="Arial"/>
          <w:b/>
          <w:sz w:val="32"/>
          <w:szCs w:val="32"/>
          <w:lang w:val="ru-RU"/>
        </w:rPr>
        <w:t xml:space="preserve"> годов на территории </w:t>
      </w:r>
      <w:proofErr w:type="spellStart"/>
      <w:r w:rsidRPr="00826AD2">
        <w:rPr>
          <w:rFonts w:ascii="Arial" w:hAnsi="Arial" w:cs="Arial"/>
          <w:b/>
          <w:sz w:val="32"/>
          <w:szCs w:val="32"/>
          <w:lang w:val="ru-RU"/>
        </w:rPr>
        <w:t>Ясенского</w:t>
      </w:r>
      <w:proofErr w:type="spellEnd"/>
      <w:r w:rsidRPr="00826AD2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 </w:t>
      </w:r>
      <w:proofErr w:type="spellStart"/>
      <w:r w:rsidRPr="00826AD2">
        <w:rPr>
          <w:rFonts w:ascii="Arial" w:hAnsi="Arial" w:cs="Arial"/>
          <w:b/>
          <w:sz w:val="32"/>
          <w:szCs w:val="32"/>
          <w:lang w:val="ru-RU"/>
        </w:rPr>
        <w:t>Ейского</w:t>
      </w:r>
      <w:proofErr w:type="spellEnd"/>
      <w:r w:rsidRPr="00826AD2">
        <w:rPr>
          <w:rFonts w:ascii="Arial" w:hAnsi="Arial" w:cs="Arial"/>
          <w:b/>
          <w:sz w:val="32"/>
          <w:szCs w:val="32"/>
          <w:lang w:val="ru-RU"/>
        </w:rPr>
        <w:t xml:space="preserve"> района</w:t>
      </w:r>
      <w:bookmarkStart w:id="0" w:name="_GoBack"/>
      <w:bookmarkEnd w:id="0"/>
    </w:p>
    <w:p w:rsidR="00826AD2" w:rsidRDefault="00826AD2" w:rsidP="00826AD2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C673D" w:rsidRDefault="004C673D" w:rsidP="00826AD2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35E8F" w:rsidRPr="00340CB8" w:rsidRDefault="00235E8F" w:rsidP="00826AD2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340CB8">
        <w:rPr>
          <w:rFonts w:ascii="Arial" w:hAnsi="Arial" w:cs="Arial"/>
          <w:lang w:val="ru-RU"/>
        </w:rPr>
        <w:t>Во исполнение пункта 24 статьи 15 Федерального закона от 6 октября 2003 года № 131-ФЗ «Об общих принципах организации местного самоуправления в Российской Федерации», статей 6, 27 Водного кодекса Российской Федерации от 3 июня 2006 года № 74-ФЗ, постановления главы администрации Краснодарского края от 30 июня 2006 года № 536 «Об утверждении правил охраны жизни людей на воде в Краснодарском крае и правил</w:t>
      </w:r>
      <w:proofErr w:type="gramEnd"/>
      <w:r w:rsidRPr="00340CB8">
        <w:rPr>
          <w:rFonts w:ascii="Arial" w:hAnsi="Arial" w:cs="Arial"/>
          <w:lang w:val="ru-RU"/>
        </w:rPr>
        <w:t xml:space="preserve"> </w:t>
      </w:r>
      <w:proofErr w:type="gramStart"/>
      <w:r w:rsidRPr="00340CB8">
        <w:rPr>
          <w:rFonts w:ascii="Arial" w:hAnsi="Arial" w:cs="Arial"/>
          <w:lang w:val="ru-RU"/>
        </w:rPr>
        <w:t xml:space="preserve">пользования водными объектами в Краснодарском крае для плавания на маломерных судах», руководствуясь пунктом 2 статьи 42 Устава Ясенского сельского поселения Ейского района и в целях обеспечения безопасности людей, предупреждения их гибели и чрезвычайных ситуаций в зимний период </w:t>
      </w:r>
      <w:r w:rsidR="00813A56" w:rsidRPr="00340CB8">
        <w:rPr>
          <w:rFonts w:ascii="Arial" w:hAnsi="Arial" w:cs="Arial"/>
          <w:lang w:val="ru-RU"/>
        </w:rPr>
        <w:t xml:space="preserve">2023-2024 </w:t>
      </w:r>
      <w:r w:rsidRPr="00340CB8">
        <w:rPr>
          <w:rFonts w:ascii="Arial" w:hAnsi="Arial" w:cs="Arial"/>
          <w:lang w:val="ru-RU"/>
        </w:rPr>
        <w:t xml:space="preserve">годов на водных объектах, расположенных в административных границах Ясенского сельского поселения </w:t>
      </w:r>
      <w:proofErr w:type="spellStart"/>
      <w:r w:rsidRPr="00340CB8">
        <w:rPr>
          <w:rFonts w:ascii="Arial" w:hAnsi="Arial" w:cs="Arial"/>
          <w:lang w:val="ru-RU"/>
        </w:rPr>
        <w:t>Ейского</w:t>
      </w:r>
      <w:proofErr w:type="spellEnd"/>
      <w:r w:rsidRPr="00340CB8">
        <w:rPr>
          <w:rFonts w:ascii="Arial" w:hAnsi="Arial" w:cs="Arial"/>
          <w:lang w:val="ru-RU"/>
        </w:rPr>
        <w:t xml:space="preserve"> района, постановляю:</w:t>
      </w:r>
      <w:proofErr w:type="gramEnd"/>
    </w:p>
    <w:p w:rsidR="00235E8F" w:rsidRPr="00340CB8" w:rsidRDefault="00235E8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>1. Определить наиболее вероятные места зимней рыбалки и массового выхода людей на лед:</w:t>
      </w:r>
    </w:p>
    <w:p w:rsidR="00235E8F" w:rsidRPr="00340CB8" w:rsidRDefault="00235E8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 xml:space="preserve">1) территория между хутором Шиловка и поселка Ясенская Переправа; </w:t>
      </w:r>
    </w:p>
    <w:p w:rsidR="00235E8F" w:rsidRPr="00340CB8" w:rsidRDefault="00235E8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>2. Определить места, запрещенные для выхода на лед:</w:t>
      </w:r>
    </w:p>
    <w:p w:rsidR="00235E8F" w:rsidRPr="00340CB8" w:rsidRDefault="00235E8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>а) водоотводящий канал Балка Горькая на территории станицы Ясенской;</w:t>
      </w:r>
    </w:p>
    <w:p w:rsidR="00235E8F" w:rsidRPr="00340CB8" w:rsidRDefault="00235E8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>б) береговая полоса на участке Ясенского залива в границах хутора Шиловка;</w:t>
      </w:r>
    </w:p>
    <w:p w:rsidR="00235E8F" w:rsidRPr="00340CB8" w:rsidRDefault="00826AD2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в) </w:t>
      </w:r>
      <w:r w:rsidR="00235E8F" w:rsidRPr="00340CB8">
        <w:rPr>
          <w:rFonts w:ascii="Arial" w:hAnsi="Arial" w:cs="Arial"/>
          <w:lang w:val="ru-RU"/>
        </w:rPr>
        <w:t>береговая полоса поселка Ясенская Переправа (участок гирла от пограничной вышки в створе Ясенской косы протяженностью 1 км в сторону хутора Шиловка);</w:t>
      </w:r>
    </w:p>
    <w:p w:rsidR="00235E8F" w:rsidRPr="00340CB8" w:rsidRDefault="00235E8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>г) береговая полоса на участке Бейсугского лимана в границах поселка Ясенская Переправа от пограничной вышки в юго-восточном направлении до начала лесного массива.</w:t>
      </w:r>
    </w:p>
    <w:p w:rsidR="00FD16CA" w:rsidRPr="00340CB8" w:rsidRDefault="00FD16CA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 xml:space="preserve">3. Специалисту общего отдела администрации Ясенского сельского поселения </w:t>
      </w:r>
      <w:r w:rsidR="00813A56" w:rsidRPr="00340CB8">
        <w:rPr>
          <w:rFonts w:ascii="Arial" w:hAnsi="Arial" w:cs="Arial"/>
          <w:lang w:val="ru-RU"/>
        </w:rPr>
        <w:t>О.В.Ежовой</w:t>
      </w:r>
      <w:r w:rsidR="0076145F" w:rsidRPr="00340CB8">
        <w:rPr>
          <w:rFonts w:ascii="Arial" w:hAnsi="Arial" w:cs="Arial"/>
          <w:lang w:val="ru-RU"/>
        </w:rPr>
        <w:t xml:space="preserve">, </w:t>
      </w:r>
      <w:r w:rsidRPr="00340CB8">
        <w:rPr>
          <w:rFonts w:ascii="Arial" w:hAnsi="Arial" w:cs="Arial"/>
          <w:lang w:val="ru-RU"/>
        </w:rPr>
        <w:t>совместно с председателями ТОС</w:t>
      </w:r>
      <w:r w:rsidR="0076145F" w:rsidRPr="00340CB8">
        <w:rPr>
          <w:rFonts w:ascii="Arial" w:hAnsi="Arial" w:cs="Arial"/>
          <w:lang w:val="ru-RU"/>
        </w:rPr>
        <w:t xml:space="preserve"> проводить разъяснительную работу по предупреждению </w:t>
      </w:r>
      <w:r w:rsidR="00813A56" w:rsidRPr="00340CB8">
        <w:rPr>
          <w:rFonts w:ascii="Arial" w:hAnsi="Arial" w:cs="Arial"/>
          <w:lang w:val="ru-RU"/>
        </w:rPr>
        <w:t xml:space="preserve">несчастных случаев на водоемах </w:t>
      </w:r>
      <w:r w:rsidR="0076145F" w:rsidRPr="00340CB8">
        <w:rPr>
          <w:rFonts w:ascii="Arial" w:hAnsi="Arial" w:cs="Arial"/>
          <w:lang w:val="ru-RU"/>
        </w:rPr>
        <w:t>в период ледостава, с освещением вопросов правил безопасности на воде и оказания первой помощи утопающим на водных объектах.</w:t>
      </w:r>
    </w:p>
    <w:p w:rsidR="0076145F" w:rsidRPr="00340CB8" w:rsidRDefault="0076145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>4. Директору МУ «Ясени» (</w:t>
      </w:r>
      <w:proofErr w:type="spellStart"/>
      <w:r w:rsidR="00813A56" w:rsidRPr="00340CB8">
        <w:rPr>
          <w:rFonts w:ascii="Arial" w:hAnsi="Arial" w:cs="Arial"/>
          <w:lang w:val="ru-RU"/>
        </w:rPr>
        <w:t>Ясашный</w:t>
      </w:r>
      <w:proofErr w:type="spellEnd"/>
      <w:r w:rsidR="00813A56" w:rsidRPr="00340CB8">
        <w:rPr>
          <w:rFonts w:ascii="Arial" w:hAnsi="Arial" w:cs="Arial"/>
          <w:lang w:val="ru-RU"/>
        </w:rPr>
        <w:t xml:space="preserve"> Р.А</w:t>
      </w:r>
      <w:r w:rsidRPr="00340CB8">
        <w:rPr>
          <w:rFonts w:ascii="Arial" w:hAnsi="Arial" w:cs="Arial"/>
          <w:lang w:val="ru-RU"/>
        </w:rPr>
        <w:t>.) установить предупреждающие аншлаги, о запрете выхода граждан и выезда автотранспорта на ледовый покров по всему побережью в границах поселения.</w:t>
      </w:r>
    </w:p>
    <w:p w:rsidR="00235E8F" w:rsidRPr="00340CB8" w:rsidRDefault="0076145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>5</w:t>
      </w:r>
      <w:r w:rsidR="00826AD2">
        <w:rPr>
          <w:rFonts w:ascii="Arial" w:hAnsi="Arial" w:cs="Arial"/>
          <w:lang w:val="ru-RU"/>
        </w:rPr>
        <w:t>. Рекомендовать:</w:t>
      </w:r>
    </w:p>
    <w:p w:rsidR="00235E8F" w:rsidRPr="00340CB8" w:rsidRDefault="00235E8F" w:rsidP="00826AD2">
      <w:pPr>
        <w:shd w:val="clear" w:color="auto" w:fill="FFFFFF"/>
        <w:tabs>
          <w:tab w:val="left" w:pos="851"/>
        </w:tabs>
        <w:spacing w:before="20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 xml:space="preserve">1) группе патрульной службы № 2 центра ГИМС МЧС РФ по </w:t>
      </w:r>
      <w:r w:rsidR="00826AD2">
        <w:rPr>
          <w:rFonts w:ascii="Arial" w:hAnsi="Arial" w:cs="Arial"/>
          <w:lang w:val="ru-RU"/>
        </w:rPr>
        <w:t>Краснодарскому краю</w:t>
      </w:r>
      <w:r w:rsidRPr="00340CB8">
        <w:rPr>
          <w:rFonts w:ascii="Arial" w:hAnsi="Arial" w:cs="Arial"/>
          <w:lang w:val="ru-RU"/>
        </w:rPr>
        <w:t xml:space="preserve">; уполномоченному отделения </w:t>
      </w:r>
      <w:proofErr w:type="spellStart"/>
      <w:r w:rsidRPr="00340CB8">
        <w:rPr>
          <w:rFonts w:ascii="Arial" w:hAnsi="Arial" w:cs="Arial"/>
          <w:lang w:val="ru-RU"/>
        </w:rPr>
        <w:t>ПогЗ</w:t>
      </w:r>
      <w:proofErr w:type="spellEnd"/>
      <w:r w:rsidRPr="00340CB8">
        <w:rPr>
          <w:rFonts w:ascii="Arial" w:hAnsi="Arial" w:cs="Arial"/>
          <w:lang w:val="ru-RU"/>
        </w:rPr>
        <w:t xml:space="preserve"> отдела </w:t>
      </w:r>
      <w:proofErr w:type="spellStart"/>
      <w:r w:rsidRPr="00340CB8">
        <w:rPr>
          <w:rFonts w:ascii="Arial" w:hAnsi="Arial" w:cs="Arial"/>
          <w:lang w:val="ru-RU"/>
        </w:rPr>
        <w:t>ПогК</w:t>
      </w:r>
      <w:proofErr w:type="spellEnd"/>
      <w:r w:rsidRPr="00340CB8">
        <w:rPr>
          <w:rFonts w:ascii="Arial" w:hAnsi="Arial" w:cs="Arial"/>
          <w:lang w:val="ru-RU"/>
        </w:rPr>
        <w:t xml:space="preserve"> в г. Ейске службы в городе </w:t>
      </w:r>
      <w:r w:rsidRPr="00340CB8">
        <w:rPr>
          <w:rFonts w:ascii="Arial" w:hAnsi="Arial" w:cs="Arial"/>
          <w:lang w:val="ru-RU"/>
        </w:rPr>
        <w:lastRenderedPageBreak/>
        <w:t>Тимашевске ПУФСБ России по Краснодарскому краю регулярно проводить наблюдение за состоянием ледового покрова, осмотр и патрулирование наиболее вероятных мест зимней рыбалки и массового выхода людей на лед;</w:t>
      </w:r>
    </w:p>
    <w:p w:rsidR="00235E8F" w:rsidRPr="00340CB8" w:rsidRDefault="0076145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>2</w:t>
      </w:r>
      <w:r w:rsidR="00235E8F" w:rsidRPr="00340CB8">
        <w:rPr>
          <w:rFonts w:ascii="Arial" w:hAnsi="Arial" w:cs="Arial"/>
          <w:lang w:val="ru-RU"/>
        </w:rPr>
        <w:t>) руководителям общеобразовательных и детских дошкольных учреждений (</w:t>
      </w:r>
      <w:r w:rsidR="00C31D6A" w:rsidRPr="00340CB8">
        <w:rPr>
          <w:rFonts w:ascii="Arial" w:hAnsi="Arial" w:cs="Arial"/>
          <w:lang w:val="ru-RU"/>
        </w:rPr>
        <w:t>Ковалева Н.В</w:t>
      </w:r>
      <w:r w:rsidR="00235E8F" w:rsidRPr="00340CB8">
        <w:rPr>
          <w:rFonts w:ascii="Arial" w:hAnsi="Arial" w:cs="Arial"/>
          <w:lang w:val="ru-RU"/>
        </w:rPr>
        <w:t>.,</w:t>
      </w:r>
      <w:r w:rsidR="00813A56" w:rsidRPr="00340CB8">
        <w:rPr>
          <w:rFonts w:ascii="Arial" w:hAnsi="Arial" w:cs="Arial"/>
          <w:lang w:val="ru-RU"/>
        </w:rPr>
        <w:t xml:space="preserve"> Ковалев А.А.,</w:t>
      </w:r>
      <w:r w:rsidR="00235E8F" w:rsidRPr="00340CB8">
        <w:rPr>
          <w:rFonts w:ascii="Arial" w:hAnsi="Arial" w:cs="Arial"/>
          <w:lang w:val="ru-RU"/>
        </w:rPr>
        <w:t xml:space="preserve"> </w:t>
      </w:r>
      <w:proofErr w:type="spellStart"/>
      <w:r w:rsidR="00F678E0" w:rsidRPr="00340CB8">
        <w:rPr>
          <w:rFonts w:ascii="Arial" w:hAnsi="Arial" w:cs="Arial"/>
          <w:lang w:val="ru-RU"/>
        </w:rPr>
        <w:t>Ефименко</w:t>
      </w:r>
      <w:proofErr w:type="spellEnd"/>
      <w:r w:rsidR="00F678E0" w:rsidRPr="00340CB8">
        <w:rPr>
          <w:rFonts w:ascii="Arial" w:hAnsi="Arial" w:cs="Arial"/>
          <w:lang w:val="ru-RU"/>
        </w:rPr>
        <w:t xml:space="preserve"> В.Ю.,</w:t>
      </w:r>
      <w:r w:rsidR="00813A56" w:rsidRPr="00340CB8">
        <w:rPr>
          <w:rFonts w:ascii="Arial" w:hAnsi="Arial" w:cs="Arial"/>
          <w:lang w:val="ru-RU"/>
        </w:rPr>
        <w:t xml:space="preserve"> </w:t>
      </w:r>
      <w:proofErr w:type="spellStart"/>
      <w:r w:rsidR="00235E8F" w:rsidRPr="00340CB8">
        <w:rPr>
          <w:rFonts w:ascii="Arial" w:hAnsi="Arial" w:cs="Arial"/>
          <w:lang w:val="ru-RU"/>
        </w:rPr>
        <w:t>Саулина</w:t>
      </w:r>
      <w:proofErr w:type="spellEnd"/>
      <w:r w:rsidR="00235E8F" w:rsidRPr="00340CB8">
        <w:rPr>
          <w:rFonts w:ascii="Arial" w:hAnsi="Arial" w:cs="Arial"/>
          <w:lang w:val="ru-RU"/>
        </w:rPr>
        <w:t xml:space="preserve"> Т.Н.) активизировать профилактическую работу по предупреждению несчастных случаев на водоемах в зимнее время с сотрудниками, обучающимися; планировать и проводить викторины, беседы, конкурсы по изучению правил безопасного поведения детей на льду в период зимних каникул с привлечением специалистов муниципального учреждения «Служба спасения </w:t>
      </w:r>
      <w:proofErr w:type="gramStart"/>
      <w:r w:rsidR="00235E8F" w:rsidRPr="00340CB8">
        <w:rPr>
          <w:rFonts w:ascii="Arial" w:hAnsi="Arial" w:cs="Arial"/>
          <w:lang w:val="ru-RU"/>
        </w:rPr>
        <w:t>г</w:t>
      </w:r>
      <w:proofErr w:type="gramEnd"/>
      <w:r w:rsidR="00235E8F" w:rsidRPr="00340CB8">
        <w:rPr>
          <w:rFonts w:ascii="Arial" w:hAnsi="Arial" w:cs="Arial"/>
          <w:lang w:val="ru-RU"/>
        </w:rPr>
        <w:t xml:space="preserve">. Ейска», Ейского поисково-спасательного отряда поиска и спасания на водных объектах МЧС России, Ейского инспекторского отделения ГИМС МЧС РФ по Краснодарскому краю; </w:t>
      </w:r>
    </w:p>
    <w:p w:rsidR="00235E8F" w:rsidRPr="00340CB8" w:rsidRDefault="0076145F" w:rsidP="00826AD2">
      <w:pPr>
        <w:shd w:val="clear" w:color="auto" w:fill="FFFFFF"/>
        <w:tabs>
          <w:tab w:val="left" w:pos="851"/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  <w:r w:rsidRPr="00340CB8">
        <w:rPr>
          <w:rFonts w:ascii="Arial" w:hAnsi="Arial" w:cs="Arial"/>
          <w:lang w:val="ru-RU"/>
        </w:rPr>
        <w:t>3</w:t>
      </w:r>
      <w:r w:rsidR="00813A56" w:rsidRPr="00340CB8">
        <w:rPr>
          <w:rFonts w:ascii="Arial" w:hAnsi="Arial" w:cs="Arial"/>
          <w:lang w:val="ru-RU"/>
        </w:rPr>
        <w:t xml:space="preserve">) УУП </w:t>
      </w:r>
      <w:r w:rsidR="00235E8F" w:rsidRPr="00340CB8">
        <w:rPr>
          <w:rFonts w:ascii="Arial" w:hAnsi="Arial" w:cs="Arial"/>
          <w:lang w:val="ru-RU"/>
        </w:rPr>
        <w:t xml:space="preserve">ОМВД </w:t>
      </w:r>
      <w:r w:rsidR="00826AD2">
        <w:rPr>
          <w:rFonts w:ascii="Arial" w:hAnsi="Arial" w:cs="Arial"/>
          <w:lang w:val="ru-RU"/>
        </w:rPr>
        <w:t xml:space="preserve">по </w:t>
      </w:r>
      <w:proofErr w:type="spellStart"/>
      <w:r w:rsidR="00826AD2">
        <w:rPr>
          <w:rFonts w:ascii="Arial" w:hAnsi="Arial" w:cs="Arial"/>
          <w:lang w:val="ru-RU"/>
        </w:rPr>
        <w:t>Ейскому</w:t>
      </w:r>
      <w:proofErr w:type="spellEnd"/>
      <w:r w:rsidR="00826AD2">
        <w:rPr>
          <w:rFonts w:ascii="Arial" w:hAnsi="Arial" w:cs="Arial"/>
          <w:lang w:val="ru-RU"/>
        </w:rPr>
        <w:t xml:space="preserve"> район</w:t>
      </w:r>
      <w:r w:rsidR="00813A56" w:rsidRPr="00340CB8">
        <w:rPr>
          <w:rFonts w:ascii="Arial" w:hAnsi="Arial" w:cs="Arial"/>
          <w:lang w:val="ru-RU"/>
        </w:rPr>
        <w:t>,</w:t>
      </w:r>
      <w:r w:rsidR="00826AD2">
        <w:rPr>
          <w:rFonts w:ascii="Arial" w:hAnsi="Arial" w:cs="Arial"/>
          <w:lang w:val="ru-RU"/>
        </w:rPr>
        <w:t xml:space="preserve"> </w:t>
      </w:r>
      <w:r w:rsidR="00235E8F" w:rsidRPr="00340CB8">
        <w:rPr>
          <w:rFonts w:ascii="Arial" w:hAnsi="Arial" w:cs="Arial"/>
          <w:lang w:val="ru-RU"/>
        </w:rPr>
        <w:t>совместно с ХК</w:t>
      </w:r>
      <w:r w:rsidR="00C07BCF" w:rsidRPr="00340CB8">
        <w:rPr>
          <w:rFonts w:ascii="Arial" w:hAnsi="Arial" w:cs="Arial"/>
          <w:lang w:val="ru-RU"/>
        </w:rPr>
        <w:t>О (Ус Е.В.</w:t>
      </w:r>
      <w:r w:rsidR="00235E8F" w:rsidRPr="00340CB8">
        <w:rPr>
          <w:rFonts w:ascii="Arial" w:hAnsi="Arial" w:cs="Arial"/>
          <w:lang w:val="ru-RU"/>
        </w:rPr>
        <w:t>), проводить патрулирование мест массового выхода населения на лед с целью предотвращения несчастных случаев на льду.</w:t>
      </w:r>
    </w:p>
    <w:p w:rsidR="00235E8F" w:rsidRPr="00340CB8" w:rsidRDefault="007B4A38" w:rsidP="00826AD2">
      <w:pPr>
        <w:autoSpaceDE w:val="0"/>
        <w:ind w:firstLine="567"/>
        <w:jc w:val="both"/>
        <w:rPr>
          <w:rFonts w:ascii="Arial" w:eastAsia="Arial CYR" w:hAnsi="Arial" w:cs="Arial"/>
        </w:rPr>
      </w:pPr>
      <w:r w:rsidRPr="00340CB8">
        <w:rPr>
          <w:rFonts w:ascii="Arial" w:eastAsia="Arial CYR" w:hAnsi="Arial" w:cs="Arial"/>
          <w:lang w:val="ru-RU"/>
        </w:rPr>
        <w:t>6</w:t>
      </w:r>
      <w:r w:rsidR="00235E8F" w:rsidRPr="00340CB8">
        <w:rPr>
          <w:rFonts w:ascii="Arial" w:eastAsia="Arial CYR" w:hAnsi="Arial" w:cs="Arial"/>
        </w:rPr>
        <w:t>. Общему отделу администрации Ясенского сельского поселения Ейского района (</w:t>
      </w:r>
      <w:r w:rsidR="00813A56" w:rsidRPr="00340CB8">
        <w:rPr>
          <w:rFonts w:ascii="Arial" w:eastAsia="Arial CYR" w:hAnsi="Arial" w:cs="Arial"/>
          <w:lang w:val="ru-RU"/>
        </w:rPr>
        <w:t>Школяр Н.Г.</w:t>
      </w:r>
      <w:r w:rsidR="00235E8F" w:rsidRPr="00340CB8">
        <w:rPr>
          <w:rFonts w:ascii="Arial" w:eastAsia="Arial CYR" w:hAnsi="Arial" w:cs="Arial"/>
        </w:rPr>
        <w:t xml:space="preserve"> обнародовать настоящее постановление в установленном законом порядке, разместить н</w:t>
      </w:r>
      <w:r w:rsidR="001F2DAE" w:rsidRPr="00340CB8">
        <w:rPr>
          <w:rFonts w:ascii="Arial" w:eastAsia="Arial CYR" w:hAnsi="Arial" w:cs="Arial"/>
        </w:rPr>
        <w:t>а официальном сайте</w:t>
      </w:r>
      <w:r w:rsidR="00235E8F" w:rsidRPr="00340CB8">
        <w:rPr>
          <w:rFonts w:ascii="Arial" w:eastAsia="Arial CYR" w:hAnsi="Arial" w:cs="Arial"/>
        </w:rPr>
        <w:t xml:space="preserve"> в сети Интернет.</w:t>
      </w:r>
    </w:p>
    <w:p w:rsidR="00826AD2" w:rsidRDefault="007B4A38" w:rsidP="00826AD2">
      <w:pPr>
        <w:autoSpaceDE w:val="0"/>
        <w:ind w:firstLine="567"/>
        <w:jc w:val="both"/>
        <w:rPr>
          <w:rFonts w:ascii="Arial" w:eastAsia="Arial CYR" w:hAnsi="Arial" w:cs="Arial"/>
          <w:lang w:val="ru-RU"/>
        </w:rPr>
      </w:pPr>
      <w:r w:rsidRPr="00340CB8">
        <w:rPr>
          <w:rFonts w:ascii="Arial" w:eastAsia="Arial CYR" w:hAnsi="Arial" w:cs="Arial"/>
          <w:lang w:val="ru-RU"/>
        </w:rPr>
        <w:t>7</w:t>
      </w:r>
      <w:r w:rsidR="00235E8F" w:rsidRPr="00340CB8">
        <w:rPr>
          <w:rFonts w:ascii="Arial" w:eastAsia="Arial CYR" w:hAnsi="Arial" w:cs="Arial"/>
        </w:rPr>
        <w:t>.</w:t>
      </w:r>
      <w:r w:rsidR="00826AD2">
        <w:rPr>
          <w:rFonts w:ascii="Arial" w:eastAsia="Arial CYR" w:hAnsi="Arial" w:cs="Arial"/>
          <w:lang w:val="ru-RU"/>
        </w:rPr>
        <w:t xml:space="preserve"> </w:t>
      </w:r>
      <w:r w:rsidR="00235E8F" w:rsidRPr="00340CB8">
        <w:rPr>
          <w:rFonts w:ascii="Arial" w:eastAsia="Arial CYR" w:hAnsi="Arial" w:cs="Arial"/>
        </w:rPr>
        <w:t>Контроль за выполнением настоящего постановления оставляю за собой.</w:t>
      </w:r>
    </w:p>
    <w:p w:rsidR="00235E8F" w:rsidRPr="00340CB8" w:rsidRDefault="007B4A38" w:rsidP="00826AD2">
      <w:pPr>
        <w:autoSpaceDE w:val="0"/>
        <w:ind w:firstLine="567"/>
        <w:jc w:val="both"/>
        <w:rPr>
          <w:rFonts w:ascii="Arial" w:eastAsia="Arial CYR" w:hAnsi="Arial" w:cs="Arial"/>
        </w:rPr>
      </w:pPr>
      <w:r w:rsidRPr="00340CB8">
        <w:rPr>
          <w:rFonts w:ascii="Arial" w:eastAsia="Arial CYR" w:hAnsi="Arial" w:cs="Arial"/>
          <w:lang w:val="ru-RU"/>
        </w:rPr>
        <w:t>8</w:t>
      </w:r>
      <w:r w:rsidR="00235E8F" w:rsidRPr="00340CB8">
        <w:rPr>
          <w:rFonts w:ascii="Arial" w:eastAsia="Arial CYR" w:hAnsi="Arial" w:cs="Arial"/>
        </w:rPr>
        <w:t>.</w:t>
      </w:r>
      <w:r w:rsidR="00826AD2">
        <w:rPr>
          <w:rFonts w:ascii="Arial" w:eastAsia="Arial CYR" w:hAnsi="Arial" w:cs="Arial"/>
          <w:lang w:val="ru-RU"/>
        </w:rPr>
        <w:t xml:space="preserve"> </w:t>
      </w:r>
      <w:r w:rsidR="00235E8F" w:rsidRPr="00340CB8">
        <w:rPr>
          <w:rFonts w:ascii="Arial" w:eastAsia="Arial CYR" w:hAnsi="Arial" w:cs="Arial"/>
        </w:rPr>
        <w:t>Постановление вступает в силу со дня его официального обнародования.</w:t>
      </w:r>
    </w:p>
    <w:p w:rsidR="00235E8F" w:rsidRPr="00340CB8" w:rsidRDefault="00235E8F" w:rsidP="00235E8F">
      <w:pPr>
        <w:shd w:val="clear" w:color="auto" w:fill="FFFFFF"/>
        <w:tabs>
          <w:tab w:val="left" w:pos="2590"/>
        </w:tabs>
        <w:spacing w:before="17"/>
        <w:ind w:left="720"/>
        <w:jc w:val="both"/>
        <w:rPr>
          <w:rFonts w:ascii="Arial" w:hAnsi="Arial" w:cs="Arial"/>
        </w:rPr>
      </w:pPr>
    </w:p>
    <w:p w:rsidR="00826AD2" w:rsidRDefault="00826AD2" w:rsidP="00340CB8">
      <w:pPr>
        <w:ind w:firstLine="567"/>
        <w:rPr>
          <w:rFonts w:ascii="Arial" w:hAnsi="Arial" w:cs="Arial"/>
          <w:lang w:val="ru-RU"/>
        </w:rPr>
      </w:pPr>
    </w:p>
    <w:p w:rsidR="00826AD2" w:rsidRDefault="00826AD2" w:rsidP="00340CB8">
      <w:pPr>
        <w:ind w:firstLine="567"/>
        <w:rPr>
          <w:rFonts w:ascii="Arial" w:hAnsi="Arial" w:cs="Arial"/>
          <w:lang w:val="ru-RU"/>
        </w:rPr>
      </w:pPr>
    </w:p>
    <w:p w:rsidR="00826AD2" w:rsidRDefault="00340CB8" w:rsidP="00340CB8">
      <w:pPr>
        <w:ind w:firstLine="567"/>
        <w:rPr>
          <w:rFonts w:ascii="Arial" w:hAnsi="Arial" w:cs="Arial"/>
          <w:lang w:val="ru-RU"/>
        </w:rPr>
      </w:pPr>
      <w:r w:rsidRPr="00340CB8">
        <w:rPr>
          <w:rFonts w:ascii="Arial" w:hAnsi="Arial" w:cs="Arial"/>
        </w:rPr>
        <w:t>Глава</w:t>
      </w:r>
    </w:p>
    <w:p w:rsidR="00340CB8" w:rsidRPr="00340CB8" w:rsidRDefault="00340CB8" w:rsidP="00340CB8">
      <w:pPr>
        <w:ind w:firstLine="567"/>
        <w:rPr>
          <w:rFonts w:ascii="Arial" w:hAnsi="Arial" w:cs="Arial"/>
        </w:rPr>
      </w:pPr>
      <w:r w:rsidRPr="00340CB8">
        <w:rPr>
          <w:rFonts w:ascii="Arial" w:hAnsi="Arial" w:cs="Arial"/>
        </w:rPr>
        <w:t>Ясенского сельского поселения</w:t>
      </w:r>
    </w:p>
    <w:p w:rsidR="00340CB8" w:rsidRPr="00340CB8" w:rsidRDefault="00340CB8" w:rsidP="00340CB8">
      <w:pPr>
        <w:ind w:firstLine="567"/>
        <w:rPr>
          <w:rFonts w:ascii="Arial" w:hAnsi="Arial" w:cs="Arial"/>
        </w:rPr>
      </w:pPr>
      <w:r w:rsidRPr="00340CB8">
        <w:rPr>
          <w:rFonts w:ascii="Arial" w:hAnsi="Arial" w:cs="Arial"/>
        </w:rPr>
        <w:t>Ейского района</w:t>
      </w:r>
    </w:p>
    <w:p w:rsidR="00340CB8" w:rsidRPr="00340CB8" w:rsidRDefault="00340CB8" w:rsidP="00340CB8">
      <w:pPr>
        <w:ind w:firstLine="567"/>
        <w:rPr>
          <w:rFonts w:ascii="Arial" w:hAnsi="Arial" w:cs="Arial"/>
        </w:rPr>
      </w:pPr>
      <w:r w:rsidRPr="00340CB8">
        <w:rPr>
          <w:rFonts w:ascii="Arial" w:hAnsi="Arial" w:cs="Arial"/>
        </w:rPr>
        <w:t>Т.С. Вязьмина</w:t>
      </w:r>
    </w:p>
    <w:sectPr w:rsidR="00340CB8" w:rsidRPr="00340CB8" w:rsidSect="004C67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5504"/>
    <w:rsid w:val="001033CA"/>
    <w:rsid w:val="001F2DAE"/>
    <w:rsid w:val="00235E8F"/>
    <w:rsid w:val="00265C56"/>
    <w:rsid w:val="002A793D"/>
    <w:rsid w:val="00340CB8"/>
    <w:rsid w:val="003433EE"/>
    <w:rsid w:val="00373CDF"/>
    <w:rsid w:val="003843A9"/>
    <w:rsid w:val="003A005C"/>
    <w:rsid w:val="003E45B7"/>
    <w:rsid w:val="004065C0"/>
    <w:rsid w:val="004457BB"/>
    <w:rsid w:val="004C673D"/>
    <w:rsid w:val="004D5473"/>
    <w:rsid w:val="005B19A1"/>
    <w:rsid w:val="006154BB"/>
    <w:rsid w:val="006B1ACB"/>
    <w:rsid w:val="006C2603"/>
    <w:rsid w:val="006D7405"/>
    <w:rsid w:val="006E2622"/>
    <w:rsid w:val="00704A5D"/>
    <w:rsid w:val="007526E5"/>
    <w:rsid w:val="0076145F"/>
    <w:rsid w:val="007B4A38"/>
    <w:rsid w:val="00813A56"/>
    <w:rsid w:val="00826AD2"/>
    <w:rsid w:val="00882BA3"/>
    <w:rsid w:val="00A145E5"/>
    <w:rsid w:val="00BF11EA"/>
    <w:rsid w:val="00C07BCF"/>
    <w:rsid w:val="00C31D6A"/>
    <w:rsid w:val="00CE7B2A"/>
    <w:rsid w:val="00D25504"/>
    <w:rsid w:val="00D910A8"/>
    <w:rsid w:val="00DA77F6"/>
    <w:rsid w:val="00E56717"/>
    <w:rsid w:val="00F51E7F"/>
    <w:rsid w:val="00F678E0"/>
    <w:rsid w:val="00FD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8F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8F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2023-12-26T07:06:00Z</cp:lastPrinted>
  <dcterms:created xsi:type="dcterms:W3CDTF">2023-12-28T13:26:00Z</dcterms:created>
  <dcterms:modified xsi:type="dcterms:W3CDTF">2023-12-28T13:46:00Z</dcterms:modified>
</cp:coreProperties>
</file>