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 СЕЛЬСКОГО ПОСЕЛЕНИЯ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112D24" w:rsidRDefault="00112D24" w:rsidP="00112D24">
      <w:pPr>
        <w:tabs>
          <w:tab w:val="left" w:pos="421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D24" w:rsidRDefault="00112D24" w:rsidP="00112D24">
      <w:pPr>
        <w:tabs>
          <w:tab w:val="left" w:pos="421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12D24" w:rsidRPr="00112D24" w:rsidRDefault="00455084" w:rsidP="00500EFB">
      <w:pPr>
        <w:tabs>
          <w:tab w:val="left" w:pos="421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27.07.2023 г. № 13</w:t>
      </w:r>
      <w:r w:rsidR="00500EFB">
        <w:rPr>
          <w:rFonts w:ascii="Arial" w:hAnsi="Arial" w:cs="Arial"/>
          <w:sz w:val="24"/>
          <w:szCs w:val="24"/>
        </w:rPr>
        <w:t>5</w:t>
      </w:r>
    </w:p>
    <w:p w:rsidR="00112D24" w:rsidRDefault="00112D24" w:rsidP="00500EFB">
      <w:pPr>
        <w:tabs>
          <w:tab w:val="left" w:pos="421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112D24"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112D24" w:rsidRDefault="00112D24" w:rsidP="00112D24">
      <w:pPr>
        <w:rPr>
          <w:rFonts w:ascii="Arial" w:hAnsi="Arial" w:cs="Arial"/>
          <w:sz w:val="24"/>
          <w:szCs w:val="24"/>
        </w:rPr>
      </w:pPr>
    </w:p>
    <w:p w:rsidR="00112D24" w:rsidRDefault="00112D2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Петропавловского сельского поселения Острогожского муниципального района Воронежской области № 146 от 14.08.2019 г. «Об оплате труда выборного должностного лица местного самоуправления Петропавловского сельского поселения Острогожского муниципального района, осуществляющего свои полномочия на постоянной основе» (в редакции решений от 15.10.2019 г. № 152</w:t>
      </w:r>
      <w:r w:rsidR="00945184">
        <w:rPr>
          <w:rFonts w:ascii="Arial" w:hAnsi="Arial" w:cs="Arial"/>
          <w:sz w:val="24"/>
          <w:szCs w:val="24"/>
        </w:rPr>
        <w:t>, от 17.05.2022 г. № 78</w:t>
      </w:r>
      <w:r w:rsidR="00500EFB">
        <w:rPr>
          <w:rFonts w:ascii="Arial" w:hAnsi="Arial" w:cs="Arial"/>
          <w:sz w:val="24"/>
          <w:szCs w:val="24"/>
        </w:rPr>
        <w:t>, от 28.10.2022 г.№ 96</w:t>
      </w:r>
      <w:r w:rsidR="00455084">
        <w:rPr>
          <w:rFonts w:ascii="Arial" w:hAnsi="Arial" w:cs="Arial"/>
          <w:sz w:val="24"/>
          <w:szCs w:val="24"/>
        </w:rPr>
        <w:t>, от 17.02.2023 г. № 115</w:t>
      </w:r>
      <w:r w:rsidRPr="00112D24">
        <w:rPr>
          <w:rFonts w:ascii="Arial" w:hAnsi="Arial" w:cs="Arial"/>
          <w:sz w:val="24"/>
          <w:szCs w:val="24"/>
        </w:rPr>
        <w:t>)</w:t>
      </w:r>
    </w:p>
    <w:p w:rsidR="00455084" w:rsidRPr="00112D24" w:rsidRDefault="0045508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2D24" w:rsidRDefault="00112D2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Петропавловского сельского поселения </w:t>
      </w:r>
      <w:proofErr w:type="spellStart"/>
      <w:r w:rsidRPr="00112D24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112D2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55084" w:rsidRPr="00112D24" w:rsidRDefault="0045508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2D24" w:rsidRDefault="00112D24" w:rsidP="004550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РЕШИЛ:</w:t>
      </w:r>
    </w:p>
    <w:p w:rsidR="00455084" w:rsidRPr="00112D24" w:rsidRDefault="00455084" w:rsidP="004550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D24" w:rsidRPr="00112D24" w:rsidRDefault="0094518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2D24" w:rsidRPr="00112D24">
        <w:rPr>
          <w:rFonts w:ascii="Arial" w:hAnsi="Arial" w:cs="Arial"/>
          <w:sz w:val="24"/>
          <w:szCs w:val="24"/>
        </w:rPr>
        <w:t>Внести в решение Совета народных депутатов Петропавловского сельского поселения Острогожского муниципального района Воронежской области № 146 от 14.08.2019 г. «Об оплате труда выборного должностного лица местного самоуправления Петропавловского сельского поселения Острогожского муниципального района, осуществляющего свои полномочия на постоянной основе» (в редакции решений от 15.10.2019 г. № 152</w:t>
      </w:r>
      <w:r>
        <w:rPr>
          <w:rFonts w:ascii="Arial" w:hAnsi="Arial" w:cs="Arial"/>
          <w:sz w:val="24"/>
          <w:szCs w:val="24"/>
        </w:rPr>
        <w:t>, от 17.05.2022 г. № 78</w:t>
      </w:r>
      <w:r w:rsidR="00500EFB">
        <w:rPr>
          <w:rFonts w:ascii="Arial" w:hAnsi="Arial" w:cs="Arial"/>
          <w:sz w:val="24"/>
          <w:szCs w:val="24"/>
        </w:rPr>
        <w:t>, от 28.10.2022 г. № 96</w:t>
      </w:r>
      <w:r w:rsidR="00455084">
        <w:rPr>
          <w:rFonts w:ascii="Arial" w:hAnsi="Arial" w:cs="Arial"/>
          <w:sz w:val="24"/>
          <w:szCs w:val="24"/>
        </w:rPr>
        <w:t>, от 17.02.2023 г. №115</w:t>
      </w:r>
      <w:r w:rsidR="00112D24" w:rsidRPr="00112D24">
        <w:rPr>
          <w:rFonts w:ascii="Arial" w:hAnsi="Arial" w:cs="Arial"/>
          <w:sz w:val="24"/>
          <w:szCs w:val="24"/>
        </w:rPr>
        <w:t>) следующие изменения:</w:t>
      </w:r>
    </w:p>
    <w:p w:rsidR="00112D24" w:rsidRPr="00112D24" w:rsidRDefault="0094518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12D24" w:rsidRPr="00112D24">
        <w:rPr>
          <w:rFonts w:ascii="Arial" w:hAnsi="Arial" w:cs="Arial"/>
          <w:sz w:val="24"/>
          <w:szCs w:val="24"/>
        </w:rPr>
        <w:t>Подпункт 2.2 пункта 2 Положения изложить в новой редакции:</w:t>
      </w:r>
    </w:p>
    <w:p w:rsidR="00112D24" w:rsidRPr="00112D24" w:rsidRDefault="00112D2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 xml:space="preserve">«2.2. Размер должностного оклада лица, замещающего муниципальную должность, составляет </w:t>
      </w:r>
      <w:r w:rsidR="00455084">
        <w:rPr>
          <w:rFonts w:ascii="Arial" w:hAnsi="Arial" w:cs="Arial"/>
          <w:color w:val="000000" w:themeColor="text1"/>
          <w:sz w:val="24"/>
          <w:szCs w:val="24"/>
        </w:rPr>
        <w:t>11950</w:t>
      </w:r>
      <w:bookmarkStart w:id="0" w:name="_GoBack"/>
      <w:bookmarkEnd w:id="0"/>
      <w:r w:rsidRPr="00171F5E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112D24">
        <w:rPr>
          <w:rFonts w:ascii="Arial" w:hAnsi="Arial" w:cs="Arial"/>
          <w:sz w:val="24"/>
          <w:szCs w:val="24"/>
        </w:rPr>
        <w:t>».</w:t>
      </w:r>
    </w:p>
    <w:p w:rsidR="00870222" w:rsidRDefault="00112D2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2D24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455084" w:rsidRDefault="00455084" w:rsidP="00455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622E" w:rsidRPr="00870222" w:rsidRDefault="00870222" w:rsidP="00870222">
      <w:pPr>
        <w:tabs>
          <w:tab w:val="left" w:pos="13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Петропавловского сельского поселения             </w:t>
      </w:r>
      <w:r w:rsidR="00945184">
        <w:rPr>
          <w:rFonts w:ascii="Arial" w:hAnsi="Arial" w:cs="Arial"/>
          <w:sz w:val="24"/>
          <w:szCs w:val="24"/>
        </w:rPr>
        <w:t xml:space="preserve">  </w:t>
      </w:r>
      <w:r w:rsidR="00E24D57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А.А.Новикова</w:t>
      </w:r>
      <w:proofErr w:type="spellEnd"/>
    </w:p>
    <w:sectPr w:rsidR="00EB622E" w:rsidRPr="00870222" w:rsidSect="00112D24">
      <w:pgSz w:w="11906" w:h="16838"/>
      <w:pgMar w:top="226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5"/>
    <w:rsid w:val="00112D24"/>
    <w:rsid w:val="00171F5E"/>
    <w:rsid w:val="00431064"/>
    <w:rsid w:val="00455084"/>
    <w:rsid w:val="00500EFB"/>
    <w:rsid w:val="00870222"/>
    <w:rsid w:val="00945184"/>
    <w:rsid w:val="00B35A25"/>
    <w:rsid w:val="00E24D57"/>
    <w:rsid w:val="00E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2AFE7-4232-40F5-BF97-E8E0CB2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D2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D24"/>
    <w:pPr>
      <w:widowControl w:val="0"/>
      <w:shd w:val="clear" w:color="auto" w:fill="FFFFFF"/>
      <w:spacing w:after="180" w:line="205" w:lineRule="exact"/>
      <w:jc w:val="center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94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2023-07-25T12:35:00Z</cp:lastPrinted>
  <dcterms:created xsi:type="dcterms:W3CDTF">2022-10-28T12:41:00Z</dcterms:created>
  <dcterms:modified xsi:type="dcterms:W3CDTF">2023-07-25T12:39:00Z</dcterms:modified>
</cp:coreProperties>
</file>