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88" w:rsidRDefault="00943B88" w:rsidP="00943B88">
      <w:pPr>
        <w:jc w:val="center"/>
      </w:pPr>
      <w:r>
        <w:t>РЕШЕНИЕ</w:t>
      </w:r>
    </w:p>
    <w:p w:rsidR="00943B88" w:rsidRDefault="00943B88" w:rsidP="00943B88">
      <w:pPr>
        <w:jc w:val="center"/>
      </w:pPr>
      <w:r>
        <w:t>Совета депутатов Осинцевского сельского поселения</w:t>
      </w:r>
    </w:p>
    <w:p w:rsidR="00943B88" w:rsidRDefault="00943B88" w:rsidP="00943B88">
      <w:pPr>
        <w:jc w:val="center"/>
      </w:pPr>
      <w:r>
        <w:t>Кишертского муниципального района Пермского края</w:t>
      </w:r>
    </w:p>
    <w:p w:rsidR="006E2A79" w:rsidRDefault="00943B88" w:rsidP="00943B88">
      <w:pPr>
        <w:jc w:val="center"/>
      </w:pPr>
      <w:r>
        <w:t xml:space="preserve">(принято на 10 заседании Совета депутатов Осинцевского </w:t>
      </w:r>
    </w:p>
    <w:p w:rsidR="00943B88" w:rsidRDefault="00943B88" w:rsidP="00943B88">
      <w:pPr>
        <w:jc w:val="center"/>
      </w:pPr>
      <w:r>
        <w:t xml:space="preserve">сельского </w:t>
      </w:r>
      <w:r w:rsidR="00DD56CD">
        <w:t>поселения 2</w:t>
      </w:r>
      <w:r>
        <w:t xml:space="preserve"> </w:t>
      </w:r>
      <w:r w:rsidR="00DD56CD">
        <w:t>созыва)</w:t>
      </w:r>
    </w:p>
    <w:p w:rsidR="00943B88" w:rsidRDefault="00943B88" w:rsidP="00943B88"/>
    <w:p w:rsidR="00943B88" w:rsidRDefault="0087243F" w:rsidP="00943B88">
      <w:r>
        <w:t>26</w:t>
      </w:r>
      <w:r w:rsidR="006E2A79">
        <w:t>.06.2019</w:t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</w:r>
      <w:r w:rsidR="006E2A79">
        <w:tab/>
        <w:t xml:space="preserve">      </w:t>
      </w:r>
      <w:r w:rsidR="006E2A79">
        <w:tab/>
        <w:t>№  44</w:t>
      </w:r>
    </w:p>
    <w:p w:rsidR="00943B88" w:rsidRDefault="00943B88" w:rsidP="00943B88">
      <w:pPr>
        <w:spacing w:line="240" w:lineRule="exact"/>
        <w:rPr>
          <w:b/>
        </w:rPr>
      </w:pPr>
    </w:p>
    <w:p w:rsidR="00943B88" w:rsidRDefault="00943B88" w:rsidP="00DD56CD">
      <w:pPr>
        <w:ind w:right="4110"/>
        <w:jc w:val="both"/>
        <w:rPr>
          <w:b/>
        </w:rPr>
      </w:pPr>
      <w:r>
        <w:rPr>
          <w:b/>
        </w:rPr>
        <w:t xml:space="preserve">О </w:t>
      </w:r>
      <w:r w:rsidR="00DD56CD">
        <w:rPr>
          <w:b/>
        </w:rPr>
        <w:t>внесении изменений</w:t>
      </w:r>
      <w:r>
        <w:rPr>
          <w:b/>
        </w:rPr>
        <w:t xml:space="preserve"> в решение Совета</w:t>
      </w:r>
    </w:p>
    <w:p w:rsidR="00943B88" w:rsidRDefault="00943B88" w:rsidP="00DD56CD">
      <w:pPr>
        <w:ind w:right="4110"/>
        <w:jc w:val="both"/>
        <w:rPr>
          <w:b/>
        </w:rPr>
      </w:pPr>
      <w:r>
        <w:rPr>
          <w:b/>
        </w:rPr>
        <w:t>Депутатов Осинцевского сельского поселения</w:t>
      </w:r>
      <w:r w:rsidR="00DD56CD">
        <w:rPr>
          <w:b/>
        </w:rPr>
        <w:t xml:space="preserve"> о</w:t>
      </w:r>
      <w:r>
        <w:rPr>
          <w:b/>
        </w:rPr>
        <w:t>т 28.02.2019 №34 «Об утверждении структуры</w:t>
      </w:r>
      <w:r w:rsidR="00DD56CD">
        <w:rPr>
          <w:b/>
        </w:rPr>
        <w:t xml:space="preserve"> </w:t>
      </w:r>
      <w:r>
        <w:rPr>
          <w:b/>
        </w:rPr>
        <w:t>администрации Осинцевского</w:t>
      </w:r>
      <w:r w:rsidR="00DD56CD">
        <w:rPr>
          <w:b/>
        </w:rPr>
        <w:t xml:space="preserve"> </w:t>
      </w:r>
      <w:r>
        <w:rPr>
          <w:b/>
        </w:rPr>
        <w:t>сельского поселения</w:t>
      </w:r>
      <w:r w:rsidR="00DD56CD">
        <w:rPr>
          <w:b/>
        </w:rPr>
        <w:t xml:space="preserve"> </w:t>
      </w:r>
      <w:bookmarkStart w:id="0" w:name="_GoBack"/>
      <w:bookmarkEnd w:id="0"/>
      <w:r>
        <w:rPr>
          <w:b/>
        </w:rPr>
        <w:t>Кишертского</w:t>
      </w:r>
      <w:r w:rsidR="00DD56CD">
        <w:rPr>
          <w:b/>
        </w:rPr>
        <w:t xml:space="preserve"> </w:t>
      </w:r>
      <w:r>
        <w:rPr>
          <w:b/>
        </w:rPr>
        <w:t xml:space="preserve">муниципального района Пермского края» </w:t>
      </w:r>
    </w:p>
    <w:p w:rsidR="00943B88" w:rsidRDefault="00943B88" w:rsidP="00943B88">
      <w:pPr>
        <w:rPr>
          <w:b/>
        </w:rPr>
      </w:pPr>
    </w:p>
    <w:p w:rsidR="00943B88" w:rsidRDefault="00943B88" w:rsidP="00943B88">
      <w:pPr>
        <w:rPr>
          <w:b/>
        </w:rPr>
      </w:pPr>
    </w:p>
    <w:p w:rsidR="00943B88" w:rsidRDefault="00943B88" w:rsidP="00943B88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В соответствии с </w:t>
      </w:r>
      <w:hyperlink r:id="rId4" w:history="1">
        <w:r>
          <w:rPr>
            <w:rStyle w:val="a3"/>
          </w:rPr>
          <w:t>частью 8 статьи 37</w:t>
        </w:r>
      </w:hyperlink>
      <w:r>
        <w:t xml:space="preserve"> Федерального закона от 06 октября 2003г. № 131-ФЗ «Об общих принципах организации местного самоуправления в Российской Федерации», частью 4 статьи 23 Устава Осинцевского сельского поселения, Совет депутатов Осинцевского сельского поселения</w:t>
      </w:r>
    </w:p>
    <w:p w:rsidR="00943B88" w:rsidRDefault="00943B88" w:rsidP="00943B88">
      <w:pPr>
        <w:spacing w:line="360" w:lineRule="auto"/>
        <w:ind w:firstLine="709"/>
        <w:jc w:val="both"/>
      </w:pPr>
      <w:r>
        <w:t>РЕШАЕТ:</w:t>
      </w:r>
    </w:p>
    <w:p w:rsidR="00943B88" w:rsidRDefault="00943B88" w:rsidP="00943B88">
      <w:pPr>
        <w:spacing w:line="360" w:lineRule="auto"/>
        <w:ind w:firstLine="709"/>
        <w:jc w:val="both"/>
      </w:pPr>
      <w:r>
        <w:t>1.Утвердить прилагаемую структуру администрации Осинцевского сельского поселения Кишертского муниципального района Пермского края.</w:t>
      </w:r>
    </w:p>
    <w:p w:rsidR="00943B88" w:rsidRDefault="00943B88" w:rsidP="00943B88">
      <w:pPr>
        <w:spacing w:line="360" w:lineRule="auto"/>
        <w:ind w:firstLine="709"/>
        <w:jc w:val="both"/>
      </w:pPr>
      <w:r>
        <w:t>3.Настоящее решение подлежит обнародованию согласно Устава Осинцевского сельского поселения</w:t>
      </w:r>
    </w:p>
    <w:p w:rsidR="00943B88" w:rsidRDefault="00943B88" w:rsidP="00943B88">
      <w:pPr>
        <w:jc w:val="both"/>
      </w:pPr>
    </w:p>
    <w:p w:rsidR="00943B88" w:rsidRDefault="00943B88" w:rsidP="00943B88">
      <w:r>
        <w:t xml:space="preserve">                                                                                           </w:t>
      </w:r>
    </w:p>
    <w:p w:rsidR="00943B88" w:rsidRDefault="00943B88" w:rsidP="00943B88"/>
    <w:p w:rsidR="00943B88" w:rsidRDefault="00943B88" w:rsidP="00943B88">
      <w:pPr>
        <w:spacing w:line="360" w:lineRule="exact"/>
        <w:jc w:val="both"/>
      </w:pPr>
      <w:r>
        <w:t>Глава сельского поселения                                                  С.Х.</w:t>
      </w:r>
      <w:r w:rsidR="00DD56CD">
        <w:t xml:space="preserve"> </w:t>
      </w:r>
      <w:r>
        <w:t>Брылунов</w:t>
      </w:r>
      <w:r>
        <w:tab/>
      </w:r>
      <w:r>
        <w:tab/>
      </w:r>
      <w:r>
        <w:tab/>
        <w:t xml:space="preserve">   </w:t>
      </w:r>
    </w:p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Default="00943B88" w:rsidP="00943B88"/>
    <w:p w:rsidR="00943B88" w:rsidRPr="00943B88" w:rsidRDefault="00943B88" w:rsidP="00DD56CD">
      <w:pPr>
        <w:ind w:left="5670"/>
        <w:rPr>
          <w:szCs w:val="24"/>
        </w:rPr>
      </w:pPr>
      <w:r w:rsidRPr="00943B88">
        <w:rPr>
          <w:szCs w:val="24"/>
        </w:rPr>
        <w:t xml:space="preserve">                                                        </w:t>
      </w:r>
    </w:p>
    <w:p w:rsidR="00943B88" w:rsidRDefault="00943B88" w:rsidP="00DD56CD">
      <w:pPr>
        <w:ind w:left="5670"/>
        <w:jc w:val="right"/>
        <w:rPr>
          <w:szCs w:val="24"/>
        </w:rPr>
      </w:pPr>
      <w:r>
        <w:rPr>
          <w:szCs w:val="24"/>
        </w:rPr>
        <w:t>УТВЕРЖДЕНА                                                                                       решением Совета</w:t>
      </w:r>
      <w:r w:rsidR="00DD56CD">
        <w:rPr>
          <w:szCs w:val="24"/>
        </w:rPr>
        <w:t xml:space="preserve"> </w:t>
      </w:r>
      <w:r>
        <w:rPr>
          <w:szCs w:val="24"/>
        </w:rPr>
        <w:t xml:space="preserve">депутатов                                                                                       Осинцевского сельского                                                                       </w:t>
      </w:r>
      <w:r w:rsidR="006E2A79">
        <w:rPr>
          <w:szCs w:val="24"/>
        </w:rPr>
        <w:t xml:space="preserve">                </w:t>
      </w:r>
      <w:r w:rsidR="00DD56CD">
        <w:rPr>
          <w:szCs w:val="24"/>
        </w:rPr>
        <w:t>поселения от</w:t>
      </w:r>
      <w:r w:rsidR="006E2A79">
        <w:rPr>
          <w:szCs w:val="24"/>
        </w:rPr>
        <w:t xml:space="preserve"> </w:t>
      </w:r>
      <w:r w:rsidR="00DD56CD">
        <w:rPr>
          <w:szCs w:val="24"/>
        </w:rPr>
        <w:t>26.06.2019 №</w:t>
      </w:r>
      <w:r w:rsidR="006E2A79">
        <w:rPr>
          <w:szCs w:val="24"/>
        </w:rPr>
        <w:t xml:space="preserve"> 44</w:t>
      </w:r>
    </w:p>
    <w:p w:rsidR="00943B88" w:rsidRDefault="00943B88" w:rsidP="00943B88">
      <w:pPr>
        <w:rPr>
          <w:szCs w:val="24"/>
        </w:rPr>
      </w:pPr>
      <w:r>
        <w:rPr>
          <w:szCs w:val="24"/>
        </w:rPr>
        <w:t xml:space="preserve">                             </w:t>
      </w:r>
    </w:p>
    <w:p w:rsidR="00943B88" w:rsidRDefault="00943B88" w:rsidP="00DD56CD">
      <w:pPr>
        <w:keepNext/>
        <w:spacing w:before="240" w:after="60"/>
        <w:jc w:val="center"/>
        <w:outlineLvl w:val="2"/>
        <w:rPr>
          <w:rFonts w:eastAsia="Arial Unicode MS"/>
          <w:b/>
          <w:bCs/>
        </w:rPr>
      </w:pPr>
      <w:r>
        <w:rPr>
          <w:b/>
          <w:bCs/>
        </w:rPr>
        <w:t>СТРУКТУРА</w:t>
      </w:r>
    </w:p>
    <w:p w:rsidR="00943B88" w:rsidRDefault="00943B88" w:rsidP="00DD56CD">
      <w:pPr>
        <w:jc w:val="center"/>
      </w:pPr>
      <w:r>
        <w:t xml:space="preserve">администрации </w:t>
      </w:r>
      <w:r w:rsidR="00DD56CD">
        <w:t>Осинцевского сельского</w:t>
      </w:r>
      <w:r>
        <w:t xml:space="preserve"> поселения </w:t>
      </w:r>
    </w:p>
    <w:p w:rsidR="00943B88" w:rsidRDefault="00943B88" w:rsidP="00DD56CD">
      <w:pPr>
        <w:tabs>
          <w:tab w:val="left" w:pos="6237"/>
        </w:tabs>
        <w:jc w:val="center"/>
        <w:rPr>
          <w:b/>
        </w:rPr>
      </w:pPr>
      <w:r>
        <w:t>Кишертского муниципального района Пермского края</w:t>
      </w:r>
      <w:r>
        <w:rPr>
          <w:b/>
        </w:rPr>
        <w:t xml:space="preserve"> </w:t>
      </w:r>
    </w:p>
    <w:p w:rsidR="00943B88" w:rsidRDefault="00943B88" w:rsidP="00943B88">
      <w:pPr>
        <w:tabs>
          <w:tab w:val="left" w:pos="6237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095"/>
        <w:gridCol w:w="2286"/>
      </w:tblGrid>
      <w:tr w:rsidR="00943B88" w:rsidTr="00DD56CD">
        <w:trPr>
          <w:trHeight w:val="7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Наименование должности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rPr>
                <w:b/>
                <w:sz w:val="24"/>
                <w:szCs w:val="24"/>
              </w:rPr>
              <w:t>Должность по реестру должностей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Количество штатных единиц</w:t>
            </w:r>
          </w:p>
        </w:tc>
      </w:tr>
      <w:tr w:rsidR="00943B88" w:rsidTr="00DD56CD">
        <w:trPr>
          <w:trHeight w:val="4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глава сельского поселения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Выборная муниципальная должность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1</w:t>
            </w:r>
          </w:p>
        </w:tc>
      </w:tr>
      <w:tr w:rsidR="00943B88" w:rsidTr="00DD56CD">
        <w:trPr>
          <w:trHeight w:val="29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Главный специалист по финансовым вопросам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1</w:t>
            </w:r>
          </w:p>
        </w:tc>
      </w:tr>
      <w:tr w:rsidR="00943B88" w:rsidTr="00DD56CD">
        <w:trPr>
          <w:trHeight w:val="4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Главный специалист   по организационным вопросам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1</w:t>
            </w:r>
          </w:p>
        </w:tc>
      </w:tr>
      <w:tr w:rsidR="00943B88" w:rsidTr="00DD56CD">
        <w:trPr>
          <w:trHeight w:val="4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 xml:space="preserve">Главный специалист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1</w:t>
            </w:r>
          </w:p>
        </w:tc>
      </w:tr>
      <w:tr w:rsidR="00943B88" w:rsidTr="00DD56CD">
        <w:trPr>
          <w:trHeight w:val="27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8" w:rsidRDefault="00943B88" w:rsidP="00DD56CD">
            <w:r>
              <w:t>Инспектор</w:t>
            </w:r>
            <w:r w:rsidR="00DD56CD">
              <w:t xml:space="preserve"> </w:t>
            </w:r>
            <w:r>
              <w:t>(0,25</w:t>
            </w:r>
            <w:r w:rsidR="00DD56CD">
              <w:t xml:space="preserve"> – </w:t>
            </w:r>
            <w:r>
              <w:t>с.</w:t>
            </w:r>
            <w:r w:rsidR="00DD56CD">
              <w:t xml:space="preserve"> </w:t>
            </w:r>
            <w:r>
              <w:t>Молебка; 0,5</w:t>
            </w:r>
            <w:r w:rsidR="00DD56CD">
              <w:t xml:space="preserve"> – </w:t>
            </w:r>
            <w:r>
              <w:t>с.</w:t>
            </w:r>
            <w:r w:rsidR="00DD56CD">
              <w:t xml:space="preserve"> </w:t>
            </w:r>
            <w:r>
              <w:t>Меча)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0,75</w:t>
            </w:r>
          </w:p>
        </w:tc>
      </w:tr>
      <w:tr w:rsidR="00943B88" w:rsidTr="00DD56CD">
        <w:trPr>
          <w:trHeight w:val="38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Специалист по ведению первичного воинского учета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8" w:rsidRDefault="00943B88" w:rsidP="00DD56CD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 xml:space="preserve">                 1</w:t>
            </w:r>
          </w:p>
          <w:p w:rsidR="00943B88" w:rsidRDefault="00943B88" w:rsidP="00DD56CD">
            <w:r>
              <w:t>счет средств субвенций</w:t>
            </w:r>
          </w:p>
        </w:tc>
      </w:tr>
      <w:tr w:rsidR="00943B88" w:rsidTr="00DD56CD">
        <w:trPr>
          <w:trHeight w:val="38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водитель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8" w:rsidRDefault="00943B88" w:rsidP="00DD56CD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 xml:space="preserve">                 1</w:t>
            </w:r>
          </w:p>
        </w:tc>
      </w:tr>
      <w:tr w:rsidR="00943B88" w:rsidTr="00DD56CD">
        <w:trPr>
          <w:trHeight w:val="4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r>
              <w:t>Итого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88" w:rsidRDefault="00943B88" w:rsidP="00DD56CD">
            <w:pPr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88" w:rsidRDefault="00943B88" w:rsidP="00DD56CD">
            <w:pPr>
              <w:jc w:val="center"/>
            </w:pPr>
            <w:r>
              <w:t>6,75</w:t>
            </w:r>
          </w:p>
        </w:tc>
      </w:tr>
    </w:tbl>
    <w:p w:rsidR="00943B88" w:rsidRDefault="00943B88" w:rsidP="00943B88">
      <w:pPr>
        <w:spacing w:line="360" w:lineRule="exact"/>
        <w:ind w:firstLine="709"/>
        <w:jc w:val="both"/>
      </w:pPr>
    </w:p>
    <w:p w:rsidR="00943B88" w:rsidRDefault="00943B88" w:rsidP="00943B88">
      <w:pPr>
        <w:spacing w:line="240" w:lineRule="exact"/>
        <w:jc w:val="center"/>
      </w:pPr>
    </w:p>
    <w:p w:rsidR="00943B88" w:rsidRDefault="00943B88" w:rsidP="00943B88">
      <w:pPr>
        <w:jc w:val="center"/>
        <w:rPr>
          <w:sz w:val="32"/>
          <w:szCs w:val="24"/>
        </w:rPr>
      </w:pPr>
    </w:p>
    <w:p w:rsidR="00943B88" w:rsidRDefault="00943B88" w:rsidP="00943B88">
      <w:pPr>
        <w:rPr>
          <w:sz w:val="24"/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rPr>
          <w:szCs w:val="24"/>
        </w:rPr>
      </w:pPr>
    </w:p>
    <w:p w:rsidR="00943B88" w:rsidRDefault="00943B88" w:rsidP="00943B88">
      <w:pPr>
        <w:spacing w:line="240" w:lineRule="exac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943B88" w:rsidRDefault="00943B88" w:rsidP="00943B88">
      <w:pPr>
        <w:spacing w:line="240" w:lineRule="exact"/>
        <w:jc w:val="center"/>
        <w:rPr>
          <w:sz w:val="32"/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53256F" w:rsidRDefault="0053256F"/>
    <w:sectPr w:rsidR="0053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88"/>
    <w:rsid w:val="0053256F"/>
    <w:rsid w:val="006E2A79"/>
    <w:rsid w:val="0087243F"/>
    <w:rsid w:val="00943B88"/>
    <w:rsid w:val="00965AC5"/>
    <w:rsid w:val="00D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EFEA-C7B7-4650-B10D-5812F6A3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4E84D51B4828773D18872D8984B07FC919E87598F47550EE77C27DD26D85FFAD496E57DD311D0t8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Lena</cp:lastModifiedBy>
  <cp:revision>4</cp:revision>
  <cp:lastPrinted>2019-06-26T11:16:00Z</cp:lastPrinted>
  <dcterms:created xsi:type="dcterms:W3CDTF">2019-06-27T07:54:00Z</dcterms:created>
  <dcterms:modified xsi:type="dcterms:W3CDTF">2019-06-27T07:59:00Z</dcterms:modified>
</cp:coreProperties>
</file>