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7" w:rsidRDefault="00D87AB7" w:rsidP="00D87AB7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067B7892" wp14:editId="49CD1A88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B7" w:rsidRDefault="00D87AB7" w:rsidP="00D87AB7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D87AB7" w:rsidRDefault="00D87AB7" w:rsidP="00D87AB7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КУЩЕВСКОГО  РАЙОНА</w:t>
      </w:r>
    </w:p>
    <w:p w:rsidR="00D87AB7" w:rsidRDefault="00D87AB7" w:rsidP="00D87AB7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D87AB7" w:rsidRDefault="00D87AB7" w:rsidP="00D87AB7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ПОСТАНОВЛЕНИ</w:t>
      </w:r>
      <w:r w:rsidR="0095168D">
        <w:rPr>
          <w:b/>
          <w:color w:val="000000"/>
          <w:sz w:val="28"/>
          <w:szCs w:val="28"/>
          <w:lang w:eastAsia="ar-SA"/>
        </w:rPr>
        <w:t>Е</w:t>
      </w:r>
    </w:p>
    <w:p w:rsidR="00D87AB7" w:rsidRDefault="00D87AB7" w:rsidP="00D87AB7">
      <w:pPr>
        <w:shd w:val="clear" w:color="auto" w:fill="FFFFFF"/>
        <w:jc w:val="center"/>
        <w:rPr>
          <w:b/>
          <w:color w:val="000000"/>
          <w:lang w:eastAsia="ar-SA"/>
        </w:rPr>
      </w:pPr>
    </w:p>
    <w:p w:rsidR="00D87AB7" w:rsidRDefault="00D87AB7" w:rsidP="00D87AB7">
      <w:pPr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5168D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95168D">
        <w:rPr>
          <w:sz w:val="28"/>
          <w:szCs w:val="28"/>
        </w:rPr>
        <w:t>6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№ </w:t>
      </w:r>
      <w:r w:rsidR="0095168D">
        <w:rPr>
          <w:sz w:val="28"/>
          <w:szCs w:val="28"/>
        </w:rPr>
        <w:t>56</w:t>
      </w:r>
    </w:p>
    <w:p w:rsidR="00D87AB7" w:rsidRDefault="00D87AB7" w:rsidP="00D87AB7">
      <w:pPr>
        <w:ind w:right="-85"/>
        <w:jc w:val="center"/>
        <w:rPr>
          <w:sz w:val="28"/>
          <w:szCs w:val="28"/>
        </w:rPr>
      </w:pPr>
      <w:r>
        <w:t xml:space="preserve">хутор </w:t>
      </w:r>
      <w:proofErr w:type="gramStart"/>
      <w:r>
        <w:rPr>
          <w:sz w:val="28"/>
          <w:szCs w:val="28"/>
        </w:rPr>
        <w:t>Средние</w:t>
      </w:r>
      <w:proofErr w:type="gramEnd"/>
      <w:r>
        <w:rPr>
          <w:sz w:val="28"/>
          <w:szCs w:val="28"/>
        </w:rPr>
        <w:t xml:space="preserve"> Чубурки</w:t>
      </w:r>
    </w:p>
    <w:p w:rsidR="00D87AB7" w:rsidRPr="00D76351" w:rsidRDefault="00D87AB7" w:rsidP="00D76351">
      <w:pPr>
        <w:jc w:val="center"/>
        <w:rPr>
          <w:sz w:val="28"/>
          <w:szCs w:val="28"/>
        </w:rPr>
      </w:pPr>
    </w:p>
    <w:p w:rsidR="00B00A5A" w:rsidRPr="00D76351" w:rsidRDefault="00B00A5A" w:rsidP="00D76351">
      <w:pPr>
        <w:jc w:val="center"/>
        <w:rPr>
          <w:b/>
          <w:sz w:val="28"/>
          <w:szCs w:val="28"/>
        </w:rPr>
      </w:pPr>
      <w:r w:rsidRPr="00D76351">
        <w:rPr>
          <w:b/>
          <w:sz w:val="28"/>
          <w:szCs w:val="28"/>
        </w:rPr>
        <w:t>Об утверждении мероприятий в области рыболовства и сохранения  водных биологических ресурсов</w:t>
      </w:r>
    </w:p>
    <w:p w:rsidR="00B00A5A" w:rsidRDefault="00B00A5A" w:rsidP="001F7648">
      <w:pPr>
        <w:jc w:val="both"/>
        <w:rPr>
          <w:sz w:val="28"/>
          <w:szCs w:val="28"/>
        </w:rPr>
      </w:pPr>
    </w:p>
    <w:p w:rsidR="003708A4" w:rsidRDefault="00B00A5A" w:rsidP="003708A4">
      <w:pPr>
        <w:ind w:firstLine="851"/>
        <w:jc w:val="both"/>
        <w:rPr>
          <w:bCs/>
          <w:kern w:val="36"/>
          <w:sz w:val="28"/>
          <w:szCs w:val="20"/>
        </w:rPr>
      </w:pPr>
      <w:r>
        <w:rPr>
          <w:sz w:val="28"/>
          <w:szCs w:val="28"/>
        </w:rPr>
        <w:t>В соответствии с частью 1статьи 2 Федерального закона от 20.12.2004 № 166-ФЗ «О рыболовстве и сохранении водных биологических ресурсов», в целях совершенствования механизма поддержки и координации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общественных объединений, расположенных на территории </w:t>
      </w:r>
      <w:r w:rsidR="00D87AB7">
        <w:rPr>
          <w:sz w:val="28"/>
          <w:szCs w:val="28"/>
        </w:rPr>
        <w:t>Среднеч</w:t>
      </w:r>
      <w:r w:rsidR="00D87AB7">
        <w:rPr>
          <w:sz w:val="28"/>
          <w:szCs w:val="28"/>
        </w:rPr>
        <w:t>у</w:t>
      </w:r>
      <w:r w:rsidR="00D87AB7">
        <w:rPr>
          <w:sz w:val="28"/>
          <w:szCs w:val="28"/>
        </w:rPr>
        <w:t>буркского</w:t>
      </w:r>
      <w:r>
        <w:rPr>
          <w:sz w:val="28"/>
          <w:szCs w:val="28"/>
        </w:rPr>
        <w:t xml:space="preserve"> сельского поселения, обеспечения более эффективного взаимодействия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местного самоуправления с общественными объединениями </w:t>
      </w:r>
      <w:r w:rsidR="00D76351">
        <w:rPr>
          <w:sz w:val="28"/>
          <w:szCs w:val="28"/>
        </w:rPr>
        <w:t xml:space="preserve">                    </w:t>
      </w:r>
      <w:proofErr w:type="gramStart"/>
      <w:r w:rsidR="003708A4" w:rsidRPr="003708A4">
        <w:rPr>
          <w:bCs/>
          <w:kern w:val="36"/>
          <w:sz w:val="28"/>
          <w:szCs w:val="20"/>
        </w:rPr>
        <w:t>п</w:t>
      </w:r>
      <w:proofErr w:type="gramEnd"/>
      <w:r w:rsidR="003708A4" w:rsidRPr="003708A4">
        <w:rPr>
          <w:bCs/>
          <w:kern w:val="36"/>
          <w:sz w:val="28"/>
          <w:szCs w:val="20"/>
        </w:rPr>
        <w:t xml:space="preserve"> о с т а н о в л я ю:</w:t>
      </w:r>
    </w:p>
    <w:p w:rsidR="003708A4" w:rsidRDefault="00B00A5A" w:rsidP="003708A4">
      <w:pPr>
        <w:ind w:firstLine="851"/>
        <w:jc w:val="both"/>
        <w:rPr>
          <w:bCs/>
          <w:kern w:val="36"/>
          <w:sz w:val="28"/>
          <w:szCs w:val="20"/>
        </w:rPr>
      </w:pPr>
      <w:r>
        <w:rPr>
          <w:sz w:val="28"/>
          <w:szCs w:val="28"/>
        </w:rPr>
        <w:t>1. Утвердить прилагаемые мероприятия в области рыболовства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  водных биологических ресурсов.</w:t>
      </w:r>
    </w:p>
    <w:p w:rsidR="003708A4" w:rsidRPr="003708A4" w:rsidRDefault="003708A4" w:rsidP="003708A4">
      <w:pPr>
        <w:spacing w:before="100" w:beforeAutospacing="1" w:after="100" w:afterAutospacing="1"/>
        <w:ind w:firstLine="851"/>
        <w:contextualSpacing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</w:t>
      </w:r>
      <w:r w:rsidR="00D76351">
        <w:rPr>
          <w:bCs/>
          <w:kern w:val="36"/>
          <w:sz w:val="28"/>
          <w:szCs w:val="28"/>
        </w:rPr>
        <w:t>. Начальнику</w:t>
      </w:r>
      <w:r w:rsidRPr="003708A4">
        <w:rPr>
          <w:bCs/>
          <w:kern w:val="36"/>
          <w:sz w:val="28"/>
          <w:szCs w:val="28"/>
        </w:rPr>
        <w:t xml:space="preserve"> отделу администрации </w:t>
      </w:r>
      <w:r w:rsidR="00D87AB7">
        <w:rPr>
          <w:bCs/>
          <w:kern w:val="36"/>
          <w:sz w:val="28"/>
          <w:szCs w:val="28"/>
        </w:rPr>
        <w:t>Среднечубуркского</w:t>
      </w:r>
      <w:r w:rsidRPr="003708A4">
        <w:rPr>
          <w:bCs/>
          <w:kern w:val="36"/>
          <w:sz w:val="28"/>
          <w:szCs w:val="28"/>
        </w:rPr>
        <w:t xml:space="preserve"> сельского поселе</w:t>
      </w:r>
      <w:r w:rsidR="00D76351">
        <w:rPr>
          <w:bCs/>
          <w:kern w:val="36"/>
          <w:sz w:val="28"/>
          <w:szCs w:val="28"/>
        </w:rPr>
        <w:t>ния (</w:t>
      </w:r>
      <w:r w:rsidR="00D87AB7">
        <w:rPr>
          <w:bCs/>
          <w:kern w:val="36"/>
          <w:sz w:val="28"/>
          <w:szCs w:val="28"/>
        </w:rPr>
        <w:t>Бут)</w:t>
      </w:r>
      <w:r w:rsidRPr="003708A4">
        <w:rPr>
          <w:bCs/>
          <w:kern w:val="36"/>
          <w:sz w:val="28"/>
          <w:szCs w:val="28"/>
        </w:rPr>
        <w:t xml:space="preserve"> обнародовать настоящее постановление в специально уст</w:t>
      </w:r>
      <w:r w:rsidRPr="003708A4">
        <w:rPr>
          <w:bCs/>
          <w:kern w:val="36"/>
          <w:sz w:val="28"/>
          <w:szCs w:val="28"/>
        </w:rPr>
        <w:t>а</w:t>
      </w:r>
      <w:r w:rsidRPr="003708A4">
        <w:rPr>
          <w:bCs/>
          <w:kern w:val="36"/>
          <w:sz w:val="28"/>
          <w:szCs w:val="28"/>
        </w:rPr>
        <w:t xml:space="preserve">новленных местах для обнародования, разместить в информационной сети «Интернет» на официальном сайте администрации </w:t>
      </w:r>
      <w:r w:rsidR="00D87AB7">
        <w:rPr>
          <w:bCs/>
          <w:kern w:val="36"/>
          <w:sz w:val="28"/>
          <w:szCs w:val="28"/>
        </w:rPr>
        <w:t>Среднечубуркского</w:t>
      </w:r>
      <w:r w:rsidRPr="003708A4">
        <w:rPr>
          <w:bCs/>
          <w:kern w:val="36"/>
          <w:sz w:val="28"/>
          <w:szCs w:val="28"/>
        </w:rPr>
        <w:t xml:space="preserve"> сел</w:t>
      </w:r>
      <w:r w:rsidRPr="003708A4">
        <w:rPr>
          <w:bCs/>
          <w:kern w:val="36"/>
          <w:sz w:val="28"/>
          <w:szCs w:val="28"/>
        </w:rPr>
        <w:t>ь</w:t>
      </w:r>
      <w:r w:rsidRPr="003708A4">
        <w:rPr>
          <w:bCs/>
          <w:kern w:val="36"/>
          <w:sz w:val="28"/>
          <w:szCs w:val="28"/>
        </w:rPr>
        <w:t>ского поселения.</w:t>
      </w:r>
    </w:p>
    <w:p w:rsidR="003708A4" w:rsidRPr="003708A4" w:rsidRDefault="003708A4" w:rsidP="003708A4">
      <w:pPr>
        <w:spacing w:before="100" w:beforeAutospacing="1" w:after="100" w:afterAutospacing="1"/>
        <w:ind w:firstLine="851"/>
        <w:contextualSpacing/>
        <w:jc w:val="both"/>
        <w:outlineLvl w:val="0"/>
        <w:rPr>
          <w:bCs/>
          <w:kern w:val="36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</w:rPr>
        <w:t>3</w:t>
      </w:r>
      <w:r w:rsidRPr="003708A4">
        <w:rPr>
          <w:bCs/>
          <w:kern w:val="36"/>
          <w:sz w:val="28"/>
          <w:szCs w:val="28"/>
        </w:rPr>
        <w:t>.</w:t>
      </w:r>
      <w:r w:rsidR="0095168D">
        <w:rPr>
          <w:bCs/>
          <w:kern w:val="36"/>
          <w:sz w:val="28"/>
          <w:szCs w:val="28"/>
        </w:rPr>
        <w:t xml:space="preserve"> </w:t>
      </w:r>
      <w:proofErr w:type="gramStart"/>
      <w:r w:rsidRPr="003708A4">
        <w:rPr>
          <w:bCs/>
          <w:kern w:val="36"/>
          <w:sz w:val="28"/>
          <w:szCs w:val="28"/>
          <w:shd w:val="clear" w:color="auto" w:fill="FFFFFF"/>
        </w:rPr>
        <w:t>Контроль за</w:t>
      </w:r>
      <w:proofErr w:type="gramEnd"/>
      <w:r w:rsidRPr="003708A4">
        <w:rPr>
          <w:bCs/>
          <w:kern w:val="36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  <w:bookmarkStart w:id="0" w:name="sub_61"/>
    </w:p>
    <w:p w:rsidR="003708A4" w:rsidRPr="003708A4" w:rsidRDefault="003708A4" w:rsidP="003708A4">
      <w:pPr>
        <w:spacing w:before="100" w:beforeAutospacing="1" w:after="100" w:afterAutospacing="1"/>
        <w:ind w:firstLine="851"/>
        <w:contextualSpacing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  <w:shd w:val="clear" w:color="auto" w:fill="FFFFFF"/>
        </w:rPr>
        <w:t>4</w:t>
      </w:r>
      <w:r w:rsidRPr="003708A4">
        <w:rPr>
          <w:bCs/>
          <w:kern w:val="36"/>
          <w:sz w:val="28"/>
          <w:szCs w:val="28"/>
          <w:shd w:val="clear" w:color="auto" w:fill="FFFFFF"/>
        </w:rPr>
        <w:t>.</w:t>
      </w:r>
      <w:r w:rsidR="0095168D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Pr="003708A4">
        <w:rPr>
          <w:bCs/>
          <w:kern w:val="36"/>
          <w:sz w:val="28"/>
          <w:szCs w:val="28"/>
        </w:rPr>
        <w:t>Постановление вступает в силу со дня его  обнародования</w:t>
      </w:r>
      <w:bookmarkEnd w:id="0"/>
      <w:r w:rsidR="0095168D">
        <w:rPr>
          <w:bCs/>
          <w:kern w:val="36"/>
          <w:sz w:val="28"/>
          <w:szCs w:val="28"/>
        </w:rPr>
        <w:t>.</w:t>
      </w:r>
    </w:p>
    <w:p w:rsidR="003708A4" w:rsidRDefault="003708A4" w:rsidP="003708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08A4" w:rsidRDefault="003708A4" w:rsidP="003708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284"/>
        <w:gridCol w:w="3191"/>
      </w:tblGrid>
      <w:tr w:rsidR="00D87AB7" w:rsidTr="00BA6BA0">
        <w:tc>
          <w:tcPr>
            <w:tcW w:w="4219" w:type="dxa"/>
          </w:tcPr>
          <w:p w:rsidR="00D76351" w:rsidRDefault="00D76351" w:rsidP="00D87A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D76351" w:rsidRDefault="00D76351" w:rsidP="00BA6BA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76351" w:rsidRDefault="00D76351" w:rsidP="00BA6BA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8A4" w:rsidRPr="003708A4" w:rsidRDefault="003708A4" w:rsidP="00D763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7AB7" w:rsidRDefault="00D87AB7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Среднечубуркского сельского поселения</w:t>
      </w:r>
    </w:p>
    <w:p w:rsidR="00D87AB7" w:rsidRPr="003C100E" w:rsidRDefault="00D87AB7" w:rsidP="00D76351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_GoBack"/>
      <w:r w:rsidRPr="003C100E">
        <w:rPr>
          <w:rFonts w:ascii="Times New Roman" w:hAnsi="Times New Roman"/>
          <w:sz w:val="28"/>
          <w:szCs w:val="28"/>
          <w:u w:val="single"/>
        </w:rPr>
        <w:t xml:space="preserve">Кущевского района                                                                </w:t>
      </w:r>
      <w:proofErr w:type="spellStart"/>
      <w:r w:rsidRPr="003C100E">
        <w:rPr>
          <w:rFonts w:ascii="Times New Roman" w:hAnsi="Times New Roman"/>
          <w:sz w:val="28"/>
          <w:szCs w:val="28"/>
          <w:u w:val="single"/>
        </w:rPr>
        <w:t>Л.В.Чермонтеев</w:t>
      </w:r>
      <w:proofErr w:type="spellEnd"/>
    </w:p>
    <w:p w:rsidR="0095168D" w:rsidRPr="003C100E" w:rsidRDefault="0095168D" w:rsidP="00D76351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</w:p>
    <w:bookmarkEnd w:id="1"/>
    <w:p w:rsidR="00D76351" w:rsidRPr="00D76351" w:rsidRDefault="00D76351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76351">
        <w:rPr>
          <w:rFonts w:ascii="Times New Roman" w:hAnsi="Times New Roman"/>
          <w:sz w:val="28"/>
          <w:szCs w:val="28"/>
        </w:rPr>
        <w:t>Проект внесен:</w:t>
      </w:r>
    </w:p>
    <w:p w:rsidR="00D87AB7" w:rsidRDefault="00D87AB7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Среднечубуркского</w:t>
      </w:r>
    </w:p>
    <w:p w:rsidR="00D76351" w:rsidRPr="00D76351" w:rsidRDefault="00D76351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76351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D87AB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D87AB7">
        <w:rPr>
          <w:rFonts w:ascii="Times New Roman" w:hAnsi="Times New Roman"/>
          <w:sz w:val="28"/>
          <w:szCs w:val="28"/>
        </w:rPr>
        <w:t>П.А.Головань</w:t>
      </w:r>
      <w:proofErr w:type="spellEnd"/>
    </w:p>
    <w:p w:rsidR="00D76351" w:rsidRPr="00D76351" w:rsidRDefault="00D76351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76351" w:rsidRPr="00D76351" w:rsidRDefault="00D76351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76351">
        <w:rPr>
          <w:rFonts w:ascii="Times New Roman" w:hAnsi="Times New Roman"/>
          <w:sz w:val="28"/>
          <w:szCs w:val="28"/>
        </w:rPr>
        <w:t>Проект согласован:</w:t>
      </w:r>
    </w:p>
    <w:p w:rsidR="00D76351" w:rsidRPr="00D76351" w:rsidRDefault="00D87AB7" w:rsidP="00D7635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="00D76351" w:rsidRPr="00D763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И.Н.Бут</w:t>
      </w:r>
      <w:proofErr w:type="spellEnd"/>
    </w:p>
    <w:p w:rsidR="00B00A5A" w:rsidRDefault="00B00A5A" w:rsidP="00554606">
      <w:pPr>
        <w:tabs>
          <w:tab w:val="left" w:pos="8880"/>
        </w:tabs>
        <w:rPr>
          <w:sz w:val="28"/>
          <w:szCs w:val="28"/>
        </w:rPr>
      </w:pPr>
    </w:p>
    <w:p w:rsidR="00B00A5A" w:rsidRDefault="00B00A5A" w:rsidP="00554606">
      <w:pPr>
        <w:tabs>
          <w:tab w:val="left" w:pos="8880"/>
        </w:tabs>
        <w:rPr>
          <w:sz w:val="28"/>
          <w:szCs w:val="28"/>
        </w:rPr>
      </w:pPr>
    </w:p>
    <w:p w:rsidR="00D76351" w:rsidRDefault="00D76351" w:rsidP="00554606">
      <w:pPr>
        <w:tabs>
          <w:tab w:val="left" w:pos="8880"/>
        </w:tabs>
        <w:rPr>
          <w:sz w:val="28"/>
          <w:szCs w:val="28"/>
        </w:rPr>
      </w:pPr>
    </w:p>
    <w:p w:rsidR="00D76351" w:rsidRDefault="00D76351" w:rsidP="00554606">
      <w:pPr>
        <w:tabs>
          <w:tab w:val="left" w:pos="8880"/>
        </w:tabs>
        <w:rPr>
          <w:sz w:val="28"/>
          <w:szCs w:val="28"/>
        </w:rPr>
      </w:pPr>
    </w:p>
    <w:p w:rsidR="00371A90" w:rsidRPr="00371A90" w:rsidRDefault="00371A90" w:rsidP="00371A90">
      <w:pPr>
        <w:tabs>
          <w:tab w:val="center" w:pos="4677"/>
          <w:tab w:val="right" w:pos="9355"/>
        </w:tabs>
        <w:suppressAutoHyphens/>
        <w:spacing w:before="280" w:line="20" w:lineRule="atLeast"/>
        <w:ind w:left="5103"/>
        <w:jc w:val="center"/>
        <w:rPr>
          <w:sz w:val="28"/>
          <w:szCs w:val="28"/>
          <w:lang w:eastAsia="ar-SA"/>
        </w:rPr>
      </w:pPr>
      <w:r w:rsidRPr="00371A90">
        <w:rPr>
          <w:bCs/>
          <w:sz w:val="28"/>
          <w:szCs w:val="28"/>
          <w:lang w:eastAsia="ar-SA"/>
        </w:rPr>
        <w:t>П</w:t>
      </w:r>
      <w:r w:rsidRPr="00371A90">
        <w:rPr>
          <w:sz w:val="28"/>
          <w:szCs w:val="28"/>
          <w:lang w:eastAsia="ar-SA"/>
        </w:rPr>
        <w:t xml:space="preserve">РИЛОЖЕНИЕ </w:t>
      </w:r>
    </w:p>
    <w:p w:rsidR="00371A90" w:rsidRPr="00371A90" w:rsidRDefault="00371A90" w:rsidP="00371A90">
      <w:pPr>
        <w:tabs>
          <w:tab w:val="center" w:pos="4677"/>
          <w:tab w:val="right" w:pos="9355"/>
        </w:tabs>
        <w:suppressAutoHyphens/>
        <w:spacing w:line="20" w:lineRule="atLeast"/>
        <w:ind w:left="5103"/>
        <w:jc w:val="center"/>
        <w:rPr>
          <w:rFonts w:cs="Calibri"/>
          <w:sz w:val="28"/>
          <w:szCs w:val="28"/>
          <w:lang w:eastAsia="ar-SA"/>
        </w:rPr>
      </w:pPr>
      <w:r w:rsidRPr="00371A90">
        <w:rPr>
          <w:rFonts w:cs="Calibri"/>
          <w:sz w:val="28"/>
          <w:szCs w:val="28"/>
          <w:lang w:eastAsia="ar-SA"/>
        </w:rPr>
        <w:t>УТВЕРЖДЕН</w:t>
      </w:r>
      <w:r w:rsidR="0095168D">
        <w:rPr>
          <w:rFonts w:cs="Calibri"/>
          <w:sz w:val="28"/>
          <w:szCs w:val="28"/>
          <w:lang w:eastAsia="ar-SA"/>
        </w:rPr>
        <w:t>Ы</w:t>
      </w:r>
      <w:r w:rsidRPr="00371A90">
        <w:rPr>
          <w:rFonts w:cs="Calibri"/>
          <w:sz w:val="28"/>
          <w:szCs w:val="28"/>
          <w:lang w:eastAsia="ar-SA"/>
        </w:rPr>
        <w:t xml:space="preserve"> </w:t>
      </w:r>
    </w:p>
    <w:p w:rsidR="00371A90" w:rsidRPr="00371A90" w:rsidRDefault="00371A90" w:rsidP="00371A90">
      <w:pPr>
        <w:tabs>
          <w:tab w:val="center" w:pos="4677"/>
          <w:tab w:val="right" w:pos="9355"/>
        </w:tabs>
        <w:suppressAutoHyphens/>
        <w:spacing w:line="20" w:lineRule="atLeast"/>
        <w:ind w:left="5103"/>
        <w:jc w:val="center"/>
        <w:rPr>
          <w:rFonts w:cs="Calibri"/>
          <w:sz w:val="28"/>
          <w:szCs w:val="28"/>
          <w:lang w:eastAsia="ar-SA"/>
        </w:rPr>
      </w:pPr>
      <w:r w:rsidRPr="00371A90">
        <w:rPr>
          <w:rFonts w:cs="Calibri"/>
          <w:sz w:val="28"/>
          <w:szCs w:val="28"/>
          <w:lang w:eastAsia="ar-SA"/>
        </w:rPr>
        <w:t>постановлением администрации</w:t>
      </w:r>
    </w:p>
    <w:p w:rsidR="00371A90" w:rsidRPr="00371A90" w:rsidRDefault="00D87AB7" w:rsidP="00371A90">
      <w:pPr>
        <w:suppressAutoHyphens/>
        <w:spacing w:line="20" w:lineRule="atLeast"/>
        <w:ind w:left="5103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Среднечубуркского</w:t>
      </w:r>
      <w:r w:rsidR="00371A90" w:rsidRPr="00371A90">
        <w:rPr>
          <w:rFonts w:cs="Calibri"/>
          <w:sz w:val="28"/>
          <w:szCs w:val="28"/>
          <w:lang w:eastAsia="ar-SA"/>
        </w:rPr>
        <w:t xml:space="preserve"> сельского поселения</w:t>
      </w:r>
    </w:p>
    <w:p w:rsidR="00371A90" w:rsidRPr="00371A90" w:rsidRDefault="00371A90" w:rsidP="00371A90">
      <w:pPr>
        <w:suppressAutoHyphens/>
        <w:ind w:left="5103"/>
        <w:jc w:val="center"/>
        <w:rPr>
          <w:rFonts w:eastAsia="Arial" w:cs="Calibri"/>
          <w:sz w:val="28"/>
          <w:szCs w:val="28"/>
          <w:lang w:eastAsia="ar-SA"/>
        </w:rPr>
      </w:pPr>
      <w:r w:rsidRPr="00371A90">
        <w:rPr>
          <w:rFonts w:eastAsia="Arial" w:cs="Calibri"/>
          <w:sz w:val="28"/>
          <w:szCs w:val="28"/>
          <w:lang w:eastAsia="ar-SA"/>
        </w:rPr>
        <w:t>Кущевского района</w:t>
      </w:r>
    </w:p>
    <w:p w:rsidR="00371A90" w:rsidRPr="00371A90" w:rsidRDefault="009932E0" w:rsidP="00371A90">
      <w:pPr>
        <w:suppressAutoHyphens/>
        <w:ind w:left="5103"/>
        <w:jc w:val="center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от</w:t>
      </w:r>
      <w:r w:rsidR="00371A90" w:rsidRPr="00371A90">
        <w:rPr>
          <w:rFonts w:eastAsia="Arial" w:cs="Calibri"/>
          <w:sz w:val="28"/>
          <w:szCs w:val="28"/>
          <w:lang w:eastAsia="ar-SA"/>
        </w:rPr>
        <w:t xml:space="preserve"> </w:t>
      </w:r>
      <w:r w:rsidR="0095168D">
        <w:rPr>
          <w:rFonts w:eastAsia="Arial" w:cs="Calibri"/>
          <w:sz w:val="28"/>
          <w:szCs w:val="28"/>
          <w:lang w:eastAsia="ar-SA"/>
        </w:rPr>
        <w:t xml:space="preserve"> 08.06.2017</w:t>
      </w:r>
      <w:r w:rsidR="00D87AB7">
        <w:rPr>
          <w:rFonts w:eastAsia="Arial" w:cs="Calibri"/>
          <w:sz w:val="28"/>
          <w:szCs w:val="28"/>
          <w:lang w:eastAsia="ar-SA"/>
        </w:rPr>
        <w:t xml:space="preserve">         </w:t>
      </w:r>
      <w:r w:rsidR="00371A90" w:rsidRPr="00371A90">
        <w:rPr>
          <w:rFonts w:eastAsia="Arial" w:cs="Calibri"/>
          <w:sz w:val="28"/>
          <w:szCs w:val="28"/>
          <w:lang w:eastAsia="ar-SA"/>
        </w:rPr>
        <w:t>№</w:t>
      </w:r>
      <w:r w:rsidR="0095168D">
        <w:rPr>
          <w:rFonts w:eastAsia="Arial" w:cs="Calibri"/>
          <w:sz w:val="28"/>
          <w:szCs w:val="28"/>
          <w:lang w:eastAsia="ar-SA"/>
        </w:rPr>
        <w:t>56</w:t>
      </w:r>
    </w:p>
    <w:p w:rsidR="00B00A5A" w:rsidRDefault="00B00A5A" w:rsidP="00554606">
      <w:pPr>
        <w:tabs>
          <w:tab w:val="left" w:pos="8880"/>
        </w:tabs>
        <w:rPr>
          <w:sz w:val="28"/>
          <w:szCs w:val="28"/>
        </w:rPr>
      </w:pPr>
    </w:p>
    <w:p w:rsidR="00B00A5A" w:rsidRPr="00371A90" w:rsidRDefault="00B00A5A" w:rsidP="006322E4">
      <w:pPr>
        <w:tabs>
          <w:tab w:val="left" w:pos="8880"/>
        </w:tabs>
        <w:jc w:val="center"/>
        <w:rPr>
          <w:b/>
          <w:sz w:val="28"/>
          <w:szCs w:val="28"/>
        </w:rPr>
      </w:pPr>
      <w:r w:rsidRPr="00371A90">
        <w:rPr>
          <w:b/>
          <w:sz w:val="28"/>
          <w:szCs w:val="28"/>
        </w:rPr>
        <w:t>МЕРОПРИЯТИЯ</w:t>
      </w:r>
    </w:p>
    <w:p w:rsidR="00B00A5A" w:rsidRDefault="00B00A5A" w:rsidP="006322E4">
      <w:pPr>
        <w:tabs>
          <w:tab w:val="left" w:pos="8880"/>
        </w:tabs>
        <w:jc w:val="center"/>
        <w:rPr>
          <w:b/>
          <w:sz w:val="28"/>
          <w:szCs w:val="28"/>
        </w:rPr>
      </w:pPr>
      <w:r w:rsidRPr="00371A90">
        <w:rPr>
          <w:b/>
          <w:sz w:val="28"/>
          <w:szCs w:val="28"/>
        </w:rPr>
        <w:t>в области рыболовства и сохранения  водных биологических ресурсов</w:t>
      </w:r>
    </w:p>
    <w:p w:rsidR="00AE5B2C" w:rsidRPr="00371A90" w:rsidRDefault="00AE5B2C" w:rsidP="006322E4">
      <w:pPr>
        <w:tabs>
          <w:tab w:val="left" w:pos="8880"/>
        </w:tabs>
        <w:jc w:val="center"/>
        <w:rPr>
          <w:b/>
          <w:sz w:val="28"/>
          <w:szCs w:val="28"/>
        </w:rPr>
      </w:pPr>
    </w:p>
    <w:p w:rsidR="00B00A5A" w:rsidRDefault="00AE5B2C" w:rsidP="00AE5B2C">
      <w:pPr>
        <w:jc w:val="center"/>
        <w:rPr>
          <w:b/>
          <w:sz w:val="28"/>
          <w:szCs w:val="28"/>
        </w:rPr>
      </w:pPr>
      <w:proofErr w:type="gramStart"/>
      <w:r w:rsidRPr="00AE5B2C">
        <w:rPr>
          <w:b/>
          <w:sz w:val="28"/>
          <w:szCs w:val="28"/>
        </w:rPr>
        <w:t>Общие</w:t>
      </w:r>
      <w:proofErr w:type="gramEnd"/>
      <w:r w:rsidRPr="00AE5B2C">
        <w:rPr>
          <w:b/>
          <w:sz w:val="28"/>
          <w:szCs w:val="28"/>
        </w:rPr>
        <w:t xml:space="preserve"> положени</w:t>
      </w:r>
      <w:r w:rsidR="00D87AB7">
        <w:rPr>
          <w:b/>
          <w:sz w:val="28"/>
          <w:szCs w:val="28"/>
        </w:rPr>
        <w:t>е</w:t>
      </w:r>
    </w:p>
    <w:p w:rsidR="00D87AB7" w:rsidRPr="00AE5B2C" w:rsidRDefault="00D87AB7" w:rsidP="00AE5B2C">
      <w:pPr>
        <w:jc w:val="center"/>
        <w:rPr>
          <w:b/>
          <w:sz w:val="28"/>
          <w:szCs w:val="28"/>
        </w:rPr>
      </w:pPr>
    </w:p>
    <w:p w:rsidR="00371A90" w:rsidRPr="00D76351" w:rsidRDefault="00B00A5A" w:rsidP="00371A90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6351">
        <w:rPr>
          <w:sz w:val="28"/>
          <w:szCs w:val="28"/>
        </w:rPr>
        <w:t>Сферу рыболовства регулируют и обслуживают по различным направлениям в пределах своей компетенции несколько государственных структур как федерального, так и регионального уровня. Различия в путях реализации своих (зачастую аналогичных) полномочий и отсутствие ко</w:t>
      </w:r>
      <w:r w:rsidRPr="00D76351">
        <w:rPr>
          <w:sz w:val="28"/>
          <w:szCs w:val="28"/>
        </w:rPr>
        <w:t>м</w:t>
      </w:r>
      <w:r w:rsidRPr="00D76351">
        <w:rPr>
          <w:sz w:val="28"/>
          <w:szCs w:val="28"/>
        </w:rPr>
        <w:t>плексного эффективного управления на основе межведомственных подходов к решению ключевых проблем негативно сказываются на развитии предпр</w:t>
      </w:r>
      <w:r w:rsidRPr="00D76351">
        <w:rPr>
          <w:sz w:val="28"/>
          <w:szCs w:val="28"/>
        </w:rPr>
        <w:t>и</w:t>
      </w:r>
      <w:r w:rsidRPr="00D76351">
        <w:rPr>
          <w:sz w:val="28"/>
          <w:szCs w:val="28"/>
        </w:rPr>
        <w:t>ятий и отрасли в целом. Как острая необходимость, для оперативного рег</w:t>
      </w:r>
      <w:r w:rsidRPr="00D76351">
        <w:rPr>
          <w:sz w:val="28"/>
          <w:szCs w:val="28"/>
        </w:rPr>
        <w:t>у</w:t>
      </w:r>
      <w:r w:rsidRPr="00D76351">
        <w:rPr>
          <w:sz w:val="28"/>
          <w:szCs w:val="28"/>
        </w:rPr>
        <w:t>лирования рыбохозяйственной отрасли требуется выстроить взаимоотнош</w:t>
      </w:r>
      <w:r w:rsidRPr="00D76351">
        <w:rPr>
          <w:sz w:val="28"/>
          <w:szCs w:val="28"/>
        </w:rPr>
        <w:t>е</w:t>
      </w:r>
      <w:r w:rsidRPr="00D76351">
        <w:rPr>
          <w:sz w:val="28"/>
          <w:szCs w:val="28"/>
        </w:rPr>
        <w:t>ния и наладить четкое взаимодействие на всех ступенях вертикали власти.</w:t>
      </w:r>
    </w:p>
    <w:p w:rsidR="00371A90" w:rsidRPr="00D76351" w:rsidRDefault="00B00A5A" w:rsidP="00371A90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6351">
        <w:rPr>
          <w:sz w:val="28"/>
          <w:szCs w:val="28"/>
        </w:rPr>
        <w:t>Одним из реальных путей может стать взаимодействие с объединен</w:t>
      </w:r>
      <w:r w:rsidRPr="00D76351">
        <w:rPr>
          <w:sz w:val="28"/>
          <w:szCs w:val="28"/>
        </w:rPr>
        <w:t>и</w:t>
      </w:r>
      <w:r w:rsidRPr="00D76351">
        <w:rPr>
          <w:sz w:val="28"/>
          <w:szCs w:val="28"/>
        </w:rPr>
        <w:t>ями хозяйствующих субъектов – ассоциациями разных уровней. Сформир</w:t>
      </w:r>
      <w:r w:rsidRPr="00D76351">
        <w:rPr>
          <w:sz w:val="28"/>
          <w:szCs w:val="28"/>
        </w:rPr>
        <w:t>о</w:t>
      </w:r>
      <w:r w:rsidRPr="00D76351">
        <w:rPr>
          <w:sz w:val="28"/>
          <w:szCs w:val="28"/>
        </w:rPr>
        <w:t>ванные ассоциации, состоящие из нескольких членов, способны совместн</w:t>
      </w:r>
      <w:r w:rsidRPr="00D76351">
        <w:rPr>
          <w:sz w:val="28"/>
          <w:szCs w:val="28"/>
        </w:rPr>
        <w:t>ы</w:t>
      </w:r>
      <w:r w:rsidRPr="00D76351">
        <w:rPr>
          <w:sz w:val="28"/>
          <w:szCs w:val="28"/>
        </w:rPr>
        <w:t>ми действиями решать текущие проблемы отрасли, а также разрабатывать перспективные планы для совместного развития бизнеса и реализовывать их. Через ассоциации может быть решен вопрос единого хозяина и представит</w:t>
      </w:r>
      <w:r w:rsidRPr="00D76351">
        <w:rPr>
          <w:sz w:val="28"/>
          <w:szCs w:val="28"/>
        </w:rPr>
        <w:t>е</w:t>
      </w:r>
      <w:r w:rsidRPr="00D76351">
        <w:rPr>
          <w:sz w:val="28"/>
          <w:szCs w:val="28"/>
        </w:rPr>
        <w:t>ля интересов рыбного бизнеса в пределах одной территории или водного р</w:t>
      </w:r>
      <w:r w:rsidRPr="00D76351">
        <w:rPr>
          <w:sz w:val="28"/>
          <w:szCs w:val="28"/>
        </w:rPr>
        <w:t>ы</w:t>
      </w:r>
      <w:r w:rsidRPr="00D76351">
        <w:rPr>
          <w:sz w:val="28"/>
          <w:szCs w:val="28"/>
        </w:rPr>
        <w:t>бохозяйственного бассейна. Процесс формирования ассоциаций следует ра</w:t>
      </w:r>
      <w:r w:rsidRPr="00D76351">
        <w:rPr>
          <w:sz w:val="28"/>
          <w:szCs w:val="28"/>
        </w:rPr>
        <w:t>с</w:t>
      </w:r>
      <w:r w:rsidRPr="00D76351">
        <w:rPr>
          <w:sz w:val="28"/>
          <w:szCs w:val="28"/>
        </w:rPr>
        <w:t>сматривать как оптимизацию производства и повышение его экономической эффективности.</w:t>
      </w:r>
    </w:p>
    <w:p w:rsidR="00371A90" w:rsidRPr="00D76351" w:rsidRDefault="00B00A5A" w:rsidP="00371A90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6351">
        <w:rPr>
          <w:sz w:val="28"/>
          <w:szCs w:val="28"/>
        </w:rPr>
        <w:t>Руководствуясь законодательной базой, муниципальные образования в пределах своей компетенции могут выполнять мероприятия по регулиров</w:t>
      </w:r>
      <w:r w:rsidRPr="00D76351">
        <w:rPr>
          <w:sz w:val="28"/>
          <w:szCs w:val="28"/>
        </w:rPr>
        <w:t>а</w:t>
      </w:r>
      <w:r w:rsidRPr="00D76351">
        <w:rPr>
          <w:sz w:val="28"/>
          <w:szCs w:val="28"/>
        </w:rPr>
        <w:t>нию процесса рационального использования рыбохозяйственной базы</w:t>
      </w:r>
      <w:r w:rsidR="00371A90" w:rsidRPr="00D76351">
        <w:rPr>
          <w:sz w:val="28"/>
          <w:szCs w:val="28"/>
        </w:rPr>
        <w:t>.</w:t>
      </w:r>
    </w:p>
    <w:p w:rsidR="0095168D" w:rsidRDefault="00B00A5A" w:rsidP="00371A90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6351">
        <w:rPr>
          <w:sz w:val="28"/>
          <w:szCs w:val="28"/>
        </w:rPr>
        <w:t>Ассоциации рыбопромышленных предприятий способны не только оперативно реагировать на проблемы своих членов, но и решать те вопросы, финансирование которых осуществляется государством недостаточно. Например, поскольку ассоциации формируются (как правило) по бассейн</w:t>
      </w:r>
      <w:r w:rsidRPr="00D76351">
        <w:rPr>
          <w:sz w:val="28"/>
          <w:szCs w:val="28"/>
        </w:rPr>
        <w:t>о</w:t>
      </w:r>
      <w:r w:rsidRPr="00D76351">
        <w:rPr>
          <w:sz w:val="28"/>
          <w:szCs w:val="28"/>
        </w:rPr>
        <w:t xml:space="preserve">вому принципу, они вполне могут быть привлечены к системе охраны. В условиях современного законодательства рыбопромышленные предприятия обладают рыбопромысловым участком (РПУ), который </w:t>
      </w:r>
      <w:r w:rsidR="0095168D">
        <w:rPr>
          <w:sz w:val="28"/>
          <w:szCs w:val="28"/>
        </w:rPr>
        <w:t>с</w:t>
      </w:r>
      <w:r w:rsidRPr="00D76351">
        <w:rPr>
          <w:sz w:val="28"/>
          <w:szCs w:val="28"/>
        </w:rPr>
        <w:t xml:space="preserve">дается </w:t>
      </w:r>
    </w:p>
    <w:p w:rsidR="0095168D" w:rsidRDefault="0095168D" w:rsidP="00371A90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5168D" w:rsidRDefault="0095168D" w:rsidP="00371A90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0A5A" w:rsidRPr="00D76351" w:rsidRDefault="00B00A5A" w:rsidP="0095168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351">
        <w:rPr>
          <w:sz w:val="28"/>
          <w:szCs w:val="28"/>
        </w:rPr>
        <w:t>им в аренду на несколько десятилетий. В интересах каждого арендатора РПУ – проводить мероприятия по воспроизводству и сохранению водных биологических р</w:t>
      </w:r>
      <w:r w:rsidRPr="00D76351">
        <w:rPr>
          <w:sz w:val="28"/>
          <w:szCs w:val="28"/>
        </w:rPr>
        <w:t>е</w:t>
      </w:r>
      <w:r w:rsidRPr="00D76351">
        <w:rPr>
          <w:sz w:val="28"/>
          <w:szCs w:val="28"/>
        </w:rPr>
        <w:t xml:space="preserve">сурсов (ВБР) и не допускать их перелова на своем участке. </w:t>
      </w:r>
      <w:proofErr w:type="gramStart"/>
      <w:r w:rsidRPr="00D76351">
        <w:rPr>
          <w:sz w:val="28"/>
          <w:szCs w:val="28"/>
        </w:rPr>
        <w:t>Здесь с успехом может быть восстановлена и применена система внештатных рыбинспект</w:t>
      </w:r>
      <w:r w:rsidRPr="00D76351">
        <w:rPr>
          <w:sz w:val="28"/>
          <w:szCs w:val="28"/>
        </w:rPr>
        <w:t>о</w:t>
      </w:r>
      <w:r w:rsidRPr="00D76351">
        <w:rPr>
          <w:sz w:val="28"/>
          <w:szCs w:val="28"/>
        </w:rPr>
        <w:t>ров, положительно показавшая себя в прошлые годы.</w:t>
      </w:r>
      <w:proofErr w:type="gramEnd"/>
    </w:p>
    <w:p w:rsidR="00B00A5A" w:rsidRPr="00D76351" w:rsidRDefault="00B00A5A" w:rsidP="0095168D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6351">
        <w:rPr>
          <w:sz w:val="28"/>
          <w:szCs w:val="28"/>
        </w:rPr>
        <w:t>Ассоциации способны также проводить совместные мероприятия по воспро</w:t>
      </w:r>
      <w:r w:rsidR="0095168D">
        <w:rPr>
          <w:sz w:val="28"/>
          <w:szCs w:val="28"/>
        </w:rPr>
        <w:t>изводству ВБР, в первую очередь,</w:t>
      </w:r>
      <w:r w:rsidRPr="00D76351">
        <w:rPr>
          <w:sz w:val="28"/>
          <w:szCs w:val="28"/>
        </w:rPr>
        <w:t xml:space="preserve"> </w:t>
      </w:r>
      <w:proofErr w:type="gramStart"/>
      <w:r w:rsidRPr="00D76351">
        <w:rPr>
          <w:sz w:val="28"/>
          <w:szCs w:val="28"/>
        </w:rPr>
        <w:t>ценных</w:t>
      </w:r>
      <w:proofErr w:type="gramEnd"/>
      <w:r w:rsidRPr="00D76351">
        <w:rPr>
          <w:sz w:val="28"/>
          <w:szCs w:val="28"/>
        </w:rPr>
        <w:t xml:space="preserve"> в промысловом отношении. В целом только крупные ассоциации способны реально и эффективно решать социальные вопросы и обеспечивать работой местное население, а также существенно повысить налоговые отчисления в бюджеты разных уровней. И</w:t>
      </w:r>
      <w:r w:rsidRPr="00D76351">
        <w:rPr>
          <w:sz w:val="28"/>
          <w:szCs w:val="28"/>
        </w:rPr>
        <w:t>с</w:t>
      </w:r>
      <w:r w:rsidRPr="00D76351">
        <w:rPr>
          <w:sz w:val="28"/>
          <w:szCs w:val="28"/>
        </w:rPr>
        <w:t>пользование и расширение организационно-производственного потенциала ассоциаций на основе существующей и разрабатываемой нормативно-правовой базы – важнейшая задача повышения отраслевой эффективности.</w:t>
      </w:r>
    </w:p>
    <w:p w:rsidR="0095168D" w:rsidRDefault="0095168D" w:rsidP="0095168D">
      <w:pPr>
        <w:pStyle w:val="2"/>
        <w:tabs>
          <w:tab w:val="left" w:pos="480"/>
        </w:tabs>
        <w:jc w:val="center"/>
        <w:rPr>
          <w:b/>
        </w:rPr>
      </w:pPr>
    </w:p>
    <w:p w:rsidR="00B00A5A" w:rsidRDefault="00B00A5A" w:rsidP="0095168D">
      <w:pPr>
        <w:pStyle w:val="2"/>
        <w:tabs>
          <w:tab w:val="left" w:pos="480"/>
        </w:tabs>
        <w:jc w:val="center"/>
        <w:rPr>
          <w:b/>
        </w:rPr>
      </w:pPr>
      <w:r w:rsidRPr="00D76351">
        <w:rPr>
          <w:b/>
        </w:rPr>
        <w:t>Мероприятия для решения вышеуказанных задач:</w:t>
      </w:r>
    </w:p>
    <w:p w:rsidR="0095168D" w:rsidRDefault="0095168D" w:rsidP="0095168D">
      <w:pPr>
        <w:pStyle w:val="2"/>
        <w:tabs>
          <w:tab w:val="left" w:pos="480"/>
        </w:tabs>
        <w:jc w:val="center"/>
        <w:rPr>
          <w:b/>
        </w:rPr>
      </w:pPr>
    </w:p>
    <w:p w:rsidR="00B00A5A" w:rsidRPr="00D76351" w:rsidRDefault="00D87AB7" w:rsidP="0095168D">
      <w:pPr>
        <w:pStyle w:val="2"/>
        <w:tabs>
          <w:tab w:val="left" w:pos="851"/>
        </w:tabs>
        <w:contextualSpacing/>
      </w:pPr>
      <w:r>
        <w:rPr>
          <w:b/>
        </w:rPr>
        <w:tab/>
      </w:r>
      <w:r w:rsidR="00B00A5A" w:rsidRPr="00D76351">
        <w:t>Организация взаимодействия  органов местного самоуправления   с общественными организациями  с целью выработки согласованных решений, разработки механизмов,  конкретных мер и действий в осуществлении основных  программ и проектов, направленных на развитие социальной, гум</w:t>
      </w:r>
      <w:r w:rsidR="00B00A5A" w:rsidRPr="00D76351">
        <w:t>а</w:t>
      </w:r>
      <w:r w:rsidR="00B00A5A" w:rsidRPr="00D76351">
        <w:t>нитарной, культурной сфер жизни.</w:t>
      </w:r>
    </w:p>
    <w:p w:rsidR="00B00A5A" w:rsidRPr="00D76351" w:rsidRDefault="00D87AB7" w:rsidP="00371A90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Анализ и систематизация предложений представителей общественных   объединений, направленных на оптимизацию деятельности общественных объединений, на развитие общественных инициатив.</w:t>
      </w:r>
    </w:p>
    <w:p w:rsidR="00B00A5A" w:rsidRPr="00D76351" w:rsidRDefault="00D87AB7" w:rsidP="00371A90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Участие в разработке проектов нормативных правовых актов органов местного самоуправления, затрагивающих интересы общественных объед</w:t>
      </w:r>
      <w:r w:rsidR="00B00A5A" w:rsidRPr="00D76351">
        <w:t>и</w:t>
      </w:r>
      <w:r w:rsidR="00B00A5A" w:rsidRPr="00D76351">
        <w:t>нений, подготовка прогнозных оценок последствий реализации таких док</w:t>
      </w:r>
      <w:r w:rsidR="00B00A5A" w:rsidRPr="00D76351">
        <w:t>у</w:t>
      </w:r>
      <w:r w:rsidR="00B00A5A" w:rsidRPr="00D76351">
        <w:t>ментов.</w:t>
      </w:r>
    </w:p>
    <w:p w:rsidR="00B00A5A" w:rsidRPr="00D76351" w:rsidRDefault="00D87AB7" w:rsidP="00371A90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Подготовка предложений по разработке, координации и реализации федеральных, региональных, муниципальных программ развития и поддер</w:t>
      </w:r>
      <w:r w:rsidR="00B00A5A" w:rsidRPr="00D76351">
        <w:t>ж</w:t>
      </w:r>
      <w:r w:rsidR="00B00A5A" w:rsidRPr="00D76351">
        <w:t>ки общественных инициатив, общественных объединений, а также по прое</w:t>
      </w:r>
      <w:r w:rsidR="00B00A5A" w:rsidRPr="00D76351">
        <w:t>к</w:t>
      </w:r>
      <w:r w:rsidR="00B00A5A" w:rsidRPr="00D76351">
        <w:t>там нормативных правовых актов.</w:t>
      </w:r>
    </w:p>
    <w:p w:rsidR="00B00A5A" w:rsidRPr="00D76351" w:rsidRDefault="00D87AB7" w:rsidP="00371A90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Участие в разработке долгосрочных программ социального, гуман</w:t>
      </w:r>
      <w:r w:rsidR="00B00A5A" w:rsidRPr="00D76351">
        <w:t>и</w:t>
      </w:r>
      <w:r w:rsidR="00B00A5A" w:rsidRPr="00D76351">
        <w:t>тарного, культурного развития.</w:t>
      </w:r>
    </w:p>
    <w:p w:rsidR="00B00A5A" w:rsidRPr="00D76351" w:rsidRDefault="00D87AB7" w:rsidP="00AE5B2C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Содействие реализации планов и программ общественных объединений, де</w:t>
      </w:r>
      <w:r w:rsidR="00B00A5A" w:rsidRPr="00D76351">
        <w:t>й</w:t>
      </w:r>
      <w:r w:rsidR="00B00A5A" w:rsidRPr="00D76351">
        <w:t>ствующих на территории, а также укрепление связей между ними.</w:t>
      </w:r>
    </w:p>
    <w:p w:rsidR="00B00A5A" w:rsidRPr="00D76351" w:rsidRDefault="00D87AB7" w:rsidP="00AE5B2C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Разработка предложений по увеличению эффективности усилий обществе</w:t>
      </w:r>
      <w:r w:rsidR="00B00A5A" w:rsidRPr="00D76351">
        <w:t>н</w:t>
      </w:r>
      <w:r w:rsidR="00B00A5A" w:rsidRPr="00D76351">
        <w:t>ных объединений и органов местного самоуправления  по созданию благ</w:t>
      </w:r>
      <w:r w:rsidR="00B00A5A" w:rsidRPr="00D76351">
        <w:t>о</w:t>
      </w:r>
      <w:r w:rsidR="00B00A5A" w:rsidRPr="00D76351">
        <w:t>приятных условий для социально-экономического развития.</w:t>
      </w:r>
    </w:p>
    <w:p w:rsidR="00B00A5A" w:rsidRPr="00D76351" w:rsidRDefault="00D87AB7" w:rsidP="00AE5B2C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Содействие распространению положительного опыта деятельности общественных объединений, осуществляющих свою деятельность на терр</w:t>
      </w:r>
      <w:r w:rsidR="00B00A5A" w:rsidRPr="00D76351">
        <w:t>и</w:t>
      </w:r>
      <w:r w:rsidR="00B00A5A" w:rsidRPr="00D76351">
        <w:t>тории.</w:t>
      </w:r>
    </w:p>
    <w:p w:rsidR="00B00A5A" w:rsidRPr="00D76351" w:rsidRDefault="00D87AB7" w:rsidP="0095168D">
      <w:pPr>
        <w:pStyle w:val="2"/>
        <w:tabs>
          <w:tab w:val="left" w:pos="851"/>
        </w:tabs>
        <w:spacing w:before="60" w:line="240" w:lineRule="atLeast"/>
        <w:contextualSpacing/>
      </w:pPr>
      <w:r>
        <w:tab/>
      </w:r>
      <w:r w:rsidR="00B00A5A" w:rsidRPr="00D76351">
        <w:t>Содействие становлению институтов гражданского общества, форм</w:t>
      </w:r>
      <w:r w:rsidR="00B00A5A" w:rsidRPr="00D76351">
        <w:t>и</w:t>
      </w:r>
      <w:r w:rsidR="00B00A5A" w:rsidRPr="00D76351">
        <w:t xml:space="preserve">рование гражданской ответственности и активности жителей. </w:t>
      </w:r>
    </w:p>
    <w:p w:rsidR="00AE5B2C" w:rsidRPr="00D76351" w:rsidRDefault="00B00A5A" w:rsidP="0095168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76351">
        <w:rPr>
          <w:sz w:val="28"/>
          <w:szCs w:val="28"/>
        </w:rPr>
        <w:lastRenderedPageBreak/>
        <w:t>Иные задачи, затрагивающие интересы общественных объединений и направленные на эффективное взаимодействие органов местного самоупра</w:t>
      </w:r>
      <w:r w:rsidRPr="00D76351">
        <w:rPr>
          <w:sz w:val="28"/>
          <w:szCs w:val="28"/>
        </w:rPr>
        <w:t>в</w:t>
      </w:r>
      <w:r w:rsidRPr="00D76351">
        <w:rPr>
          <w:sz w:val="28"/>
          <w:szCs w:val="28"/>
        </w:rPr>
        <w:t>ления  с общественными объединениями</w:t>
      </w:r>
      <w:r w:rsidR="00D87AB7">
        <w:rPr>
          <w:sz w:val="28"/>
          <w:szCs w:val="28"/>
        </w:rPr>
        <w:t>.</w:t>
      </w:r>
    </w:p>
    <w:tbl>
      <w:tblPr>
        <w:tblStyle w:val="a3"/>
        <w:tblW w:w="14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3260"/>
        <w:gridCol w:w="3034"/>
      </w:tblGrid>
      <w:tr w:rsidR="00D76351" w:rsidRPr="00D76351" w:rsidTr="00D87AB7">
        <w:trPr>
          <w:trHeight w:val="274"/>
        </w:trPr>
        <w:tc>
          <w:tcPr>
            <w:tcW w:w="8613" w:type="dxa"/>
          </w:tcPr>
          <w:p w:rsidR="00D87AB7" w:rsidRDefault="00D87AB7" w:rsidP="009516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68D" w:rsidRDefault="0095168D" w:rsidP="009516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68D" w:rsidRDefault="0095168D" w:rsidP="009516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351" w:rsidRDefault="00D87AB7" w:rsidP="0095168D">
            <w:pPr>
              <w:pStyle w:val="ac"/>
              <w:ind w:right="-19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Среднечубуркского сельского поселения</w:t>
            </w:r>
          </w:p>
          <w:p w:rsidR="00D87AB7" w:rsidRDefault="00D87AB7" w:rsidP="0095168D">
            <w:pPr>
              <w:pStyle w:val="ac"/>
              <w:ind w:right="-19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Кущевского района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Л.В.Чермонтеев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D87AB7" w:rsidRPr="00D76351" w:rsidRDefault="00D87AB7" w:rsidP="0095168D">
            <w:pPr>
              <w:pStyle w:val="ac"/>
              <w:ind w:right="-1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351" w:rsidRPr="00D76351" w:rsidRDefault="00D76351" w:rsidP="009516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D76351" w:rsidRPr="00D76351" w:rsidRDefault="00D76351" w:rsidP="009516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A5A" w:rsidRPr="004E66A2" w:rsidRDefault="00B00A5A" w:rsidP="00AE5B2C">
      <w:pPr>
        <w:spacing w:line="240" w:lineRule="exact"/>
        <w:rPr>
          <w:sz w:val="28"/>
          <w:szCs w:val="28"/>
        </w:rPr>
      </w:pPr>
    </w:p>
    <w:sectPr w:rsidR="00B00A5A" w:rsidRPr="004E66A2" w:rsidSect="003708A4">
      <w:pgSz w:w="11906" w:h="16838"/>
      <w:pgMar w:top="426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D87"/>
    <w:multiLevelType w:val="hybridMultilevel"/>
    <w:tmpl w:val="44F27644"/>
    <w:lvl w:ilvl="0" w:tplc="4C5842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EC763E"/>
    <w:multiLevelType w:val="hybridMultilevel"/>
    <w:tmpl w:val="4C70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66AC"/>
    <w:multiLevelType w:val="multilevel"/>
    <w:tmpl w:val="0DC2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20D"/>
    <w:rsid w:val="0003714F"/>
    <w:rsid w:val="000458F2"/>
    <w:rsid w:val="00061C46"/>
    <w:rsid w:val="00082044"/>
    <w:rsid w:val="0009580F"/>
    <w:rsid w:val="000C16E7"/>
    <w:rsid w:val="00110E88"/>
    <w:rsid w:val="001A7B4D"/>
    <w:rsid w:val="001C6B35"/>
    <w:rsid w:val="001F7648"/>
    <w:rsid w:val="00232258"/>
    <w:rsid w:val="002D24B5"/>
    <w:rsid w:val="00344D4C"/>
    <w:rsid w:val="003708A4"/>
    <w:rsid w:val="00371A90"/>
    <w:rsid w:val="003A0207"/>
    <w:rsid w:val="003B0B95"/>
    <w:rsid w:val="003C100E"/>
    <w:rsid w:val="003C6592"/>
    <w:rsid w:val="003E5274"/>
    <w:rsid w:val="003F1945"/>
    <w:rsid w:val="0040620D"/>
    <w:rsid w:val="004151EC"/>
    <w:rsid w:val="00417332"/>
    <w:rsid w:val="00441EB3"/>
    <w:rsid w:val="004821CB"/>
    <w:rsid w:val="004A0863"/>
    <w:rsid w:val="004A0C4E"/>
    <w:rsid w:val="004E66A2"/>
    <w:rsid w:val="004F34BC"/>
    <w:rsid w:val="00501C4C"/>
    <w:rsid w:val="00554606"/>
    <w:rsid w:val="005618B0"/>
    <w:rsid w:val="00596321"/>
    <w:rsid w:val="005C00F4"/>
    <w:rsid w:val="005C5F21"/>
    <w:rsid w:val="006322E4"/>
    <w:rsid w:val="00633BE3"/>
    <w:rsid w:val="006D7070"/>
    <w:rsid w:val="006E010F"/>
    <w:rsid w:val="006F56AF"/>
    <w:rsid w:val="006F7C55"/>
    <w:rsid w:val="007161DD"/>
    <w:rsid w:val="0073560C"/>
    <w:rsid w:val="007D12BE"/>
    <w:rsid w:val="007F7E25"/>
    <w:rsid w:val="008077EA"/>
    <w:rsid w:val="00852231"/>
    <w:rsid w:val="0085407A"/>
    <w:rsid w:val="008E13A9"/>
    <w:rsid w:val="008F030E"/>
    <w:rsid w:val="0095168D"/>
    <w:rsid w:val="00984785"/>
    <w:rsid w:val="009932E0"/>
    <w:rsid w:val="009D1EFA"/>
    <w:rsid w:val="00A0564C"/>
    <w:rsid w:val="00A1579E"/>
    <w:rsid w:val="00A511CE"/>
    <w:rsid w:val="00AA1B9A"/>
    <w:rsid w:val="00AA6E7A"/>
    <w:rsid w:val="00AB24DD"/>
    <w:rsid w:val="00AE3647"/>
    <w:rsid w:val="00AE5B2C"/>
    <w:rsid w:val="00AE741E"/>
    <w:rsid w:val="00B00A5A"/>
    <w:rsid w:val="00C24836"/>
    <w:rsid w:val="00C70C74"/>
    <w:rsid w:val="00C8609F"/>
    <w:rsid w:val="00D11824"/>
    <w:rsid w:val="00D34988"/>
    <w:rsid w:val="00D76351"/>
    <w:rsid w:val="00D87AB7"/>
    <w:rsid w:val="00DF0140"/>
    <w:rsid w:val="00E37FA0"/>
    <w:rsid w:val="00EA687C"/>
    <w:rsid w:val="00ED369B"/>
    <w:rsid w:val="00EF6C3D"/>
    <w:rsid w:val="00EF7F7E"/>
    <w:rsid w:val="00F23422"/>
    <w:rsid w:val="00F64EA6"/>
    <w:rsid w:val="00FC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458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458F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5D21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458F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D21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45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2105"/>
    <w:rPr>
      <w:sz w:val="0"/>
      <w:szCs w:val="0"/>
    </w:rPr>
  </w:style>
  <w:style w:type="paragraph" w:styleId="ab">
    <w:name w:val="Normal (Web)"/>
    <w:basedOn w:val="a"/>
    <w:uiPriority w:val="99"/>
    <w:rsid w:val="00AE741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852231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852231"/>
    <w:rPr>
      <w:rFonts w:eastAsia="Times New Roman"/>
      <w:sz w:val="28"/>
      <w:szCs w:val="28"/>
    </w:rPr>
  </w:style>
  <w:style w:type="paragraph" w:styleId="ac">
    <w:name w:val="No Spacing"/>
    <w:uiPriority w:val="1"/>
    <w:qFormat/>
    <w:rsid w:val="00D76351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РЕЗИДЕНТСКОГО СЕЛЬСКОГО ПОСЕЛЕНИЯ</vt:lpstr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РЕЗИДЕНТСКОГО СЕЛЬСКОГО ПОСЕЛЕНИЯ</dc:title>
  <dc:subject/>
  <dc:creator>резиденция</dc:creator>
  <cp:keywords/>
  <dc:description/>
  <cp:lastModifiedBy>Admin</cp:lastModifiedBy>
  <cp:revision>8</cp:revision>
  <cp:lastPrinted>2017-06-08T12:25:00Z</cp:lastPrinted>
  <dcterms:created xsi:type="dcterms:W3CDTF">2016-11-13T23:45:00Z</dcterms:created>
  <dcterms:modified xsi:type="dcterms:W3CDTF">2017-06-08T12:26:00Z</dcterms:modified>
</cp:coreProperties>
</file>