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0"/>
        <w:tblW w:w="5000" w:type="pct"/>
        <w:tblLook w:val="01E0"/>
      </w:tblPr>
      <w:tblGrid>
        <w:gridCol w:w="9571"/>
      </w:tblGrid>
      <w:tr w:rsidR="00851498" w:rsidRPr="00AC64EB" w:rsidTr="003F14E7">
        <w:tc>
          <w:tcPr>
            <w:tcW w:w="5000" w:type="pct"/>
          </w:tcPr>
          <w:p w:rsidR="00851498" w:rsidRPr="00AC64EB" w:rsidRDefault="00851498" w:rsidP="003F14E7">
            <w:pPr>
              <w:pStyle w:val="ConsPlusNormal"/>
              <w:widowControl/>
              <w:spacing w:line="240" w:lineRule="atLeast"/>
              <w:ind w:firstLine="0"/>
              <w:jc w:val="center"/>
              <w:rPr>
                <w:rFonts w:ascii="Times New Roman" w:hAnsi="Times New Roman" w:cs="Times New Roman"/>
                <w:sz w:val="26"/>
                <w:szCs w:val="26"/>
              </w:rPr>
            </w:pPr>
            <w:r w:rsidRPr="00AC64EB">
              <w:rPr>
                <w:rFonts w:ascii="Times New Roman" w:hAnsi="Times New Roman" w:cs="Times New Roman"/>
                <w:noProof/>
                <w:sz w:val="26"/>
                <w:szCs w:val="26"/>
              </w:rPr>
              <w:drawing>
                <wp:inline distT="0" distB="0" distL="0" distR="0">
                  <wp:extent cx="542925" cy="685800"/>
                  <wp:effectExtent l="19050" t="0" r="9525"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5"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tc>
      </w:tr>
    </w:tbl>
    <w:p w:rsidR="00851498" w:rsidRPr="00AC64EB" w:rsidRDefault="00851498" w:rsidP="00851498">
      <w:pPr>
        <w:shd w:val="clear" w:color="auto" w:fill="FFFFFF"/>
        <w:spacing w:after="0" w:line="240" w:lineRule="atLeast"/>
        <w:jc w:val="center"/>
        <w:rPr>
          <w:rFonts w:ascii="Times New Roman" w:hAnsi="Times New Roman" w:cs="Times New Roman"/>
          <w:color w:val="000000"/>
          <w:spacing w:val="1"/>
          <w:sz w:val="26"/>
          <w:szCs w:val="26"/>
        </w:rPr>
      </w:pPr>
      <w:r w:rsidRPr="00AC64EB">
        <w:rPr>
          <w:rFonts w:ascii="Times New Roman" w:hAnsi="Times New Roman" w:cs="Times New Roman"/>
          <w:color w:val="000000"/>
          <w:spacing w:val="1"/>
          <w:sz w:val="26"/>
          <w:szCs w:val="26"/>
        </w:rPr>
        <w:t>Российская Федерация</w:t>
      </w:r>
    </w:p>
    <w:p w:rsidR="00851498" w:rsidRPr="00AC64EB" w:rsidRDefault="00851498" w:rsidP="00851498">
      <w:pPr>
        <w:shd w:val="clear" w:color="auto" w:fill="FFFFFF"/>
        <w:spacing w:after="0" w:line="240" w:lineRule="atLeast"/>
        <w:jc w:val="center"/>
        <w:rPr>
          <w:rFonts w:ascii="Times New Roman" w:hAnsi="Times New Roman" w:cs="Times New Roman"/>
          <w:color w:val="000000"/>
          <w:spacing w:val="1"/>
          <w:sz w:val="26"/>
          <w:szCs w:val="26"/>
        </w:rPr>
      </w:pPr>
      <w:r w:rsidRPr="00AC64EB">
        <w:rPr>
          <w:rFonts w:ascii="Times New Roman" w:hAnsi="Times New Roman" w:cs="Times New Roman"/>
          <w:color w:val="000000"/>
          <w:spacing w:val="1"/>
          <w:sz w:val="26"/>
          <w:szCs w:val="26"/>
        </w:rPr>
        <w:t>Республика Хакасия</w:t>
      </w:r>
    </w:p>
    <w:p w:rsidR="00851498" w:rsidRPr="00AC64EB" w:rsidRDefault="00851498" w:rsidP="00851498">
      <w:pPr>
        <w:shd w:val="clear" w:color="auto" w:fill="FFFFFF"/>
        <w:spacing w:after="0" w:line="240" w:lineRule="atLeast"/>
        <w:jc w:val="center"/>
        <w:rPr>
          <w:rFonts w:ascii="Times New Roman" w:hAnsi="Times New Roman" w:cs="Times New Roman"/>
          <w:color w:val="000000"/>
          <w:spacing w:val="1"/>
          <w:sz w:val="26"/>
          <w:szCs w:val="26"/>
        </w:rPr>
      </w:pPr>
      <w:r w:rsidRPr="00AC64EB">
        <w:rPr>
          <w:rFonts w:ascii="Times New Roman" w:hAnsi="Times New Roman" w:cs="Times New Roman"/>
          <w:color w:val="000000"/>
          <w:spacing w:val="1"/>
          <w:sz w:val="26"/>
          <w:szCs w:val="26"/>
        </w:rPr>
        <w:t>Алтайский район</w:t>
      </w:r>
    </w:p>
    <w:p w:rsidR="00851498" w:rsidRPr="00AC64EB" w:rsidRDefault="00851498" w:rsidP="00851498">
      <w:pPr>
        <w:spacing w:after="0" w:line="240" w:lineRule="atLeast"/>
        <w:jc w:val="center"/>
        <w:rPr>
          <w:rFonts w:ascii="Times New Roman" w:hAnsi="Times New Roman" w:cs="Times New Roman"/>
          <w:color w:val="000000"/>
          <w:sz w:val="26"/>
          <w:szCs w:val="26"/>
        </w:rPr>
      </w:pPr>
      <w:r w:rsidRPr="00AC64EB">
        <w:rPr>
          <w:rFonts w:ascii="Times New Roman" w:hAnsi="Times New Roman" w:cs="Times New Roman"/>
          <w:color w:val="000000"/>
          <w:sz w:val="26"/>
          <w:szCs w:val="26"/>
        </w:rPr>
        <w:t>Администрация муниципального образования</w:t>
      </w:r>
    </w:p>
    <w:p w:rsidR="00851498" w:rsidRPr="00AC64EB" w:rsidRDefault="00851498" w:rsidP="00851498">
      <w:pPr>
        <w:spacing w:after="0" w:line="240" w:lineRule="atLeast"/>
        <w:jc w:val="center"/>
        <w:rPr>
          <w:rFonts w:ascii="Times New Roman" w:hAnsi="Times New Roman" w:cs="Times New Roman"/>
          <w:color w:val="000000"/>
          <w:sz w:val="26"/>
          <w:szCs w:val="26"/>
        </w:rPr>
      </w:pPr>
      <w:proofErr w:type="spellStart"/>
      <w:r w:rsidRPr="00AC64EB">
        <w:rPr>
          <w:rFonts w:ascii="Times New Roman" w:hAnsi="Times New Roman" w:cs="Times New Roman"/>
          <w:color w:val="000000"/>
          <w:sz w:val="26"/>
          <w:szCs w:val="26"/>
        </w:rPr>
        <w:t>Очурский</w:t>
      </w:r>
      <w:proofErr w:type="spellEnd"/>
      <w:r w:rsidRPr="00AC64EB">
        <w:rPr>
          <w:rFonts w:ascii="Times New Roman" w:hAnsi="Times New Roman" w:cs="Times New Roman"/>
          <w:color w:val="000000"/>
          <w:sz w:val="26"/>
          <w:szCs w:val="26"/>
        </w:rPr>
        <w:t xml:space="preserve"> сельсовет</w:t>
      </w:r>
    </w:p>
    <w:p w:rsidR="00851498" w:rsidRPr="00AC64EB" w:rsidRDefault="00851498" w:rsidP="00851498">
      <w:pPr>
        <w:spacing w:after="0" w:line="240" w:lineRule="atLeast"/>
        <w:jc w:val="center"/>
        <w:rPr>
          <w:rFonts w:ascii="Times New Roman" w:hAnsi="Times New Roman" w:cs="Times New Roman"/>
          <w:color w:val="000000"/>
          <w:sz w:val="26"/>
          <w:szCs w:val="26"/>
        </w:rPr>
      </w:pPr>
    </w:p>
    <w:p w:rsidR="00851498" w:rsidRPr="00AC64EB" w:rsidRDefault="00851498" w:rsidP="00851498">
      <w:pPr>
        <w:spacing w:after="0" w:line="240" w:lineRule="atLeast"/>
        <w:jc w:val="center"/>
        <w:rPr>
          <w:rFonts w:ascii="Times New Roman" w:hAnsi="Times New Roman" w:cs="Times New Roman"/>
          <w:b/>
          <w:color w:val="000000"/>
          <w:sz w:val="26"/>
          <w:szCs w:val="26"/>
        </w:rPr>
      </w:pPr>
      <w:r w:rsidRPr="00AC64EB">
        <w:rPr>
          <w:rFonts w:ascii="Times New Roman" w:hAnsi="Times New Roman" w:cs="Times New Roman"/>
          <w:b/>
          <w:color w:val="000000"/>
          <w:sz w:val="26"/>
          <w:szCs w:val="26"/>
        </w:rPr>
        <w:t>ПОСТАНОВЛЕНИЕ</w:t>
      </w:r>
    </w:p>
    <w:p w:rsidR="00851498" w:rsidRPr="00AC64EB" w:rsidRDefault="00851498" w:rsidP="00851498">
      <w:pPr>
        <w:spacing w:after="0" w:line="240" w:lineRule="atLeast"/>
        <w:jc w:val="center"/>
        <w:rPr>
          <w:rFonts w:ascii="Times New Roman" w:hAnsi="Times New Roman" w:cs="Times New Roman"/>
          <w:color w:val="000000"/>
          <w:sz w:val="26"/>
          <w:szCs w:val="26"/>
        </w:rPr>
      </w:pPr>
    </w:p>
    <w:p w:rsidR="00851498" w:rsidRPr="00AC64EB" w:rsidRDefault="00762740" w:rsidP="00851498">
      <w:pPr>
        <w:spacing w:after="0" w:line="240" w:lineRule="atLeast"/>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r w:rsidR="00851498">
        <w:rPr>
          <w:rFonts w:ascii="Times New Roman" w:hAnsi="Times New Roman" w:cs="Times New Roman"/>
          <w:color w:val="000000"/>
          <w:sz w:val="26"/>
          <w:szCs w:val="26"/>
        </w:rPr>
        <w:t xml:space="preserve"> августа 2022</w:t>
      </w:r>
      <w:r w:rsidR="00851498" w:rsidRPr="00AC64EB">
        <w:rPr>
          <w:rFonts w:ascii="Times New Roman" w:hAnsi="Times New Roman" w:cs="Times New Roman"/>
          <w:color w:val="000000"/>
          <w:sz w:val="26"/>
          <w:szCs w:val="26"/>
        </w:rPr>
        <w:t xml:space="preserve"> г.</w:t>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r>
      <w:r w:rsidR="00851498" w:rsidRPr="00AC64EB">
        <w:rPr>
          <w:rFonts w:ascii="Times New Roman" w:hAnsi="Times New Roman" w:cs="Times New Roman"/>
          <w:color w:val="000000"/>
          <w:sz w:val="26"/>
          <w:szCs w:val="26"/>
        </w:rPr>
        <w:tab/>
        <w:t xml:space="preserve">           </w:t>
      </w:r>
      <w:r w:rsidR="00851498">
        <w:rPr>
          <w:rFonts w:ascii="Times New Roman" w:hAnsi="Times New Roman" w:cs="Times New Roman"/>
          <w:color w:val="000000"/>
          <w:sz w:val="26"/>
          <w:szCs w:val="26"/>
        </w:rPr>
        <w:t xml:space="preserve">  </w:t>
      </w:r>
      <w:r w:rsidR="00851498" w:rsidRPr="00AC64EB">
        <w:rPr>
          <w:rFonts w:ascii="Times New Roman" w:hAnsi="Times New Roman" w:cs="Times New Roman"/>
          <w:color w:val="000000"/>
          <w:sz w:val="26"/>
          <w:szCs w:val="26"/>
        </w:rPr>
        <w:t xml:space="preserve">  № </w:t>
      </w:r>
      <w:r>
        <w:rPr>
          <w:rFonts w:ascii="Times New Roman" w:hAnsi="Times New Roman" w:cs="Times New Roman"/>
          <w:color w:val="000000"/>
          <w:sz w:val="26"/>
          <w:szCs w:val="26"/>
        </w:rPr>
        <w:t>46</w:t>
      </w:r>
    </w:p>
    <w:p w:rsidR="00851498" w:rsidRPr="00AC64EB" w:rsidRDefault="00851498" w:rsidP="00851498">
      <w:pPr>
        <w:spacing w:after="0" w:line="240" w:lineRule="atLeast"/>
        <w:jc w:val="center"/>
        <w:rPr>
          <w:rFonts w:ascii="Times New Roman" w:hAnsi="Times New Roman" w:cs="Times New Roman"/>
          <w:color w:val="000000"/>
          <w:sz w:val="26"/>
          <w:szCs w:val="26"/>
        </w:rPr>
      </w:pPr>
      <w:r w:rsidRPr="00AC64EB">
        <w:rPr>
          <w:rFonts w:ascii="Times New Roman" w:hAnsi="Times New Roman" w:cs="Times New Roman"/>
          <w:color w:val="000000"/>
          <w:sz w:val="26"/>
          <w:szCs w:val="26"/>
        </w:rPr>
        <w:t>с. Очуры</w:t>
      </w:r>
    </w:p>
    <w:p w:rsidR="00851498" w:rsidRDefault="00851498" w:rsidP="00851498">
      <w:pPr>
        <w:pStyle w:val="ConsPlusTitle"/>
        <w:widowControl/>
        <w:ind w:right="4535"/>
        <w:jc w:val="both"/>
        <w:rPr>
          <w:rFonts w:ascii="Times New Roman" w:hAnsi="Times New Roman" w:cs="Times New Roman"/>
          <w:b w:val="0"/>
          <w:bCs w:val="0"/>
          <w:sz w:val="26"/>
          <w:szCs w:val="26"/>
        </w:rPr>
      </w:pPr>
    </w:p>
    <w:p w:rsidR="00851498" w:rsidRPr="00851498" w:rsidRDefault="00851498" w:rsidP="00851498">
      <w:pPr>
        <w:spacing w:after="0" w:line="240" w:lineRule="auto"/>
        <w:ind w:right="5811"/>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Об утверждении Порядка размещения нестационарных торговых объектов на территории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В соответствии со ст. 14 Федерального закона от 06.10.2003 г. № 131-ФЗ «Об общих принципах организации местного самоуправления в Российской Федерации», ст. 10 Федерального закона   от 28.12.2009 г. № 381-ФЗ «Об основах государственного регулирования торговой деятельности в Российской Федерации», руководствуясь Уставом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Администрация</w:t>
      </w:r>
      <w:r>
        <w:rPr>
          <w:rFonts w:ascii="Times New Roman" w:eastAsia="Times New Roman" w:hAnsi="Times New Roman" w:cs="Times New Roman"/>
          <w:sz w:val="26"/>
          <w:szCs w:val="26"/>
          <w:lang w:eastAsia="ru-RU"/>
        </w:rPr>
        <w:t xml:space="preserve"> муниципального образования</w:t>
      </w:r>
      <w:r w:rsidRPr="00851498">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Очурский</w:t>
      </w:r>
      <w:proofErr w:type="spellEnd"/>
      <w:r>
        <w:rPr>
          <w:rFonts w:ascii="Times New Roman" w:eastAsia="Times New Roman" w:hAnsi="Times New Roman" w:cs="Times New Roman"/>
          <w:sz w:val="26"/>
          <w:szCs w:val="26"/>
          <w:lang w:eastAsia="ru-RU"/>
        </w:rPr>
        <w:t xml:space="preserve"> сельсовет </w:t>
      </w:r>
      <w:r w:rsidRPr="00851498">
        <w:rPr>
          <w:rFonts w:ascii="Times New Roman" w:eastAsia="Times New Roman" w:hAnsi="Times New Roman" w:cs="Times New Roman"/>
          <w:sz w:val="26"/>
          <w:szCs w:val="26"/>
          <w:lang w:eastAsia="ru-RU"/>
        </w:rPr>
        <w:t>ПОСТАНОВЛЯЕТ:</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851498" w:rsidRPr="00762740" w:rsidRDefault="00851498" w:rsidP="00762740">
      <w:pPr>
        <w:pStyle w:val="ConsPlusNormal"/>
        <w:widowControl/>
        <w:numPr>
          <w:ilvl w:val="0"/>
          <w:numId w:val="1"/>
        </w:numPr>
        <w:tabs>
          <w:tab w:val="clear" w:pos="720"/>
          <w:tab w:val="num" w:pos="1489"/>
        </w:tabs>
        <w:ind w:left="0" w:firstLine="900"/>
        <w:jc w:val="both"/>
        <w:rPr>
          <w:rFonts w:ascii="Times New Roman" w:hAnsi="Times New Roman" w:cs="Times New Roman"/>
          <w:sz w:val="26"/>
          <w:szCs w:val="26"/>
        </w:rPr>
      </w:pPr>
      <w:r w:rsidRPr="00851498">
        <w:rPr>
          <w:rFonts w:ascii="Times New Roman" w:hAnsi="Times New Roman" w:cs="Times New Roman"/>
          <w:sz w:val="26"/>
          <w:szCs w:val="26"/>
        </w:rPr>
        <w:t xml:space="preserve">Утвердить Порядок размещения нестационарных торговых объектов на территории муниципального образования </w:t>
      </w:r>
      <w:proofErr w:type="spellStart"/>
      <w:r w:rsidRPr="00851498">
        <w:rPr>
          <w:rFonts w:ascii="Times New Roman" w:hAnsi="Times New Roman" w:cs="Times New Roman"/>
          <w:sz w:val="26"/>
          <w:szCs w:val="26"/>
        </w:rPr>
        <w:t>Очурский</w:t>
      </w:r>
      <w:proofErr w:type="spellEnd"/>
      <w:r w:rsidR="00762740">
        <w:rPr>
          <w:rFonts w:ascii="Times New Roman" w:hAnsi="Times New Roman" w:cs="Times New Roman"/>
          <w:sz w:val="26"/>
          <w:szCs w:val="26"/>
        </w:rPr>
        <w:t xml:space="preserve"> сельсовет </w:t>
      </w:r>
      <w:r w:rsidRPr="00762740">
        <w:rPr>
          <w:rFonts w:ascii="Times New Roman" w:hAnsi="Times New Roman" w:cs="Times New Roman"/>
          <w:sz w:val="26"/>
          <w:szCs w:val="26"/>
        </w:rPr>
        <w:t>(приложение № 1).</w:t>
      </w:r>
    </w:p>
    <w:p w:rsidR="00851498" w:rsidRPr="00851498" w:rsidRDefault="00851498" w:rsidP="00851498">
      <w:pPr>
        <w:pStyle w:val="ConsPlusNormal"/>
        <w:widowControl/>
        <w:numPr>
          <w:ilvl w:val="0"/>
          <w:numId w:val="1"/>
        </w:numPr>
        <w:tabs>
          <w:tab w:val="clear" w:pos="720"/>
          <w:tab w:val="num" w:pos="1489"/>
        </w:tabs>
        <w:ind w:left="0" w:firstLine="900"/>
        <w:jc w:val="both"/>
        <w:rPr>
          <w:rFonts w:ascii="Times New Roman" w:hAnsi="Times New Roman" w:cs="Times New Roman"/>
          <w:sz w:val="26"/>
          <w:szCs w:val="26"/>
        </w:rPr>
      </w:pPr>
      <w:r w:rsidRPr="00851498">
        <w:rPr>
          <w:rFonts w:ascii="Times New Roman" w:hAnsi="Times New Roman" w:cs="Times New Roman"/>
          <w:sz w:val="26"/>
          <w:szCs w:val="26"/>
        </w:rPr>
        <w:t>Настоящее постановление вступает в силу со дня его подписания.</w:t>
      </w:r>
    </w:p>
    <w:p w:rsidR="00851498" w:rsidRPr="00851498" w:rsidRDefault="00851498" w:rsidP="00851498">
      <w:pPr>
        <w:pStyle w:val="ConsPlusNormal"/>
        <w:widowControl/>
        <w:numPr>
          <w:ilvl w:val="0"/>
          <w:numId w:val="1"/>
        </w:numPr>
        <w:tabs>
          <w:tab w:val="clear" w:pos="720"/>
          <w:tab w:val="num" w:pos="1489"/>
        </w:tabs>
        <w:ind w:left="0" w:firstLine="900"/>
        <w:jc w:val="both"/>
        <w:rPr>
          <w:rFonts w:ascii="Times New Roman" w:hAnsi="Times New Roman" w:cs="Times New Roman"/>
          <w:sz w:val="26"/>
          <w:szCs w:val="26"/>
        </w:rPr>
      </w:pPr>
      <w:proofErr w:type="gramStart"/>
      <w:r w:rsidRPr="00851498">
        <w:rPr>
          <w:rFonts w:ascii="Times New Roman" w:hAnsi="Times New Roman" w:cs="Times New Roman"/>
          <w:sz w:val="26"/>
          <w:szCs w:val="26"/>
        </w:rPr>
        <w:t>Контроль за</w:t>
      </w:r>
      <w:proofErr w:type="gramEnd"/>
      <w:r w:rsidRPr="00851498">
        <w:rPr>
          <w:rFonts w:ascii="Times New Roman" w:hAnsi="Times New Roman" w:cs="Times New Roman"/>
          <w:sz w:val="26"/>
          <w:szCs w:val="26"/>
        </w:rPr>
        <w:t xml:space="preserve"> исполнением настоящего постановления оставляю за собой.</w:t>
      </w:r>
    </w:p>
    <w:p w:rsidR="00851498" w:rsidRPr="00851498" w:rsidRDefault="00851498" w:rsidP="00851498">
      <w:pPr>
        <w:pStyle w:val="ConsPlusNormal"/>
        <w:widowControl/>
        <w:ind w:left="900" w:firstLine="0"/>
        <w:jc w:val="both"/>
        <w:rPr>
          <w:rFonts w:ascii="Times New Roman" w:hAnsi="Times New Roman" w:cs="Times New Roman"/>
          <w:sz w:val="26"/>
          <w:szCs w:val="26"/>
        </w:rPr>
      </w:pP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762740" w:rsidRDefault="00762740" w:rsidP="00762740">
      <w:pPr>
        <w:pStyle w:val="ConsPlusTitle"/>
        <w:widowControl/>
        <w:ind w:right="4535"/>
        <w:jc w:val="both"/>
        <w:rPr>
          <w:rFonts w:ascii="Times New Roman" w:hAnsi="Times New Roman" w:cs="Times New Roman"/>
          <w:b w:val="0"/>
          <w:bCs w:val="0"/>
          <w:sz w:val="26"/>
          <w:szCs w:val="26"/>
        </w:rPr>
      </w:pPr>
      <w:r>
        <w:rPr>
          <w:rFonts w:ascii="Times New Roman" w:hAnsi="Times New Roman" w:cs="Times New Roman"/>
          <w:b w:val="0"/>
          <w:bCs w:val="0"/>
          <w:sz w:val="26"/>
          <w:szCs w:val="26"/>
        </w:rPr>
        <w:t>Глава муниципального образования</w:t>
      </w:r>
    </w:p>
    <w:p w:rsidR="00762740" w:rsidRDefault="00762740" w:rsidP="00762740">
      <w:pPr>
        <w:pStyle w:val="ConsPlusTitle"/>
        <w:widowControl/>
        <w:ind w:right="-1"/>
        <w:jc w:val="both"/>
        <w:rPr>
          <w:rFonts w:ascii="Times New Roman" w:hAnsi="Times New Roman" w:cs="Times New Roman"/>
          <w:b w:val="0"/>
          <w:bCs w:val="0"/>
          <w:sz w:val="26"/>
          <w:szCs w:val="26"/>
        </w:rPr>
      </w:pPr>
      <w:proofErr w:type="spellStart"/>
      <w:r>
        <w:rPr>
          <w:rFonts w:ascii="Times New Roman" w:hAnsi="Times New Roman" w:cs="Times New Roman"/>
          <w:b w:val="0"/>
          <w:bCs w:val="0"/>
          <w:sz w:val="26"/>
          <w:szCs w:val="26"/>
        </w:rPr>
        <w:t>Очурский</w:t>
      </w:r>
      <w:proofErr w:type="spellEnd"/>
      <w:r>
        <w:rPr>
          <w:rFonts w:ascii="Times New Roman" w:hAnsi="Times New Roman" w:cs="Times New Roman"/>
          <w:b w:val="0"/>
          <w:bCs w:val="0"/>
          <w:sz w:val="26"/>
          <w:szCs w:val="26"/>
        </w:rPr>
        <w:t xml:space="preserve"> сельсовет                                                                                А.Л. </w:t>
      </w:r>
      <w:proofErr w:type="spellStart"/>
      <w:r>
        <w:rPr>
          <w:rFonts w:ascii="Times New Roman" w:hAnsi="Times New Roman" w:cs="Times New Roman"/>
          <w:b w:val="0"/>
          <w:bCs w:val="0"/>
          <w:sz w:val="26"/>
          <w:szCs w:val="26"/>
        </w:rPr>
        <w:t>Тальянский</w:t>
      </w:r>
      <w:proofErr w:type="spellEnd"/>
    </w:p>
    <w:p w:rsidR="00762740" w:rsidRPr="00045D34" w:rsidRDefault="00762740" w:rsidP="00762740">
      <w:pPr>
        <w:pStyle w:val="ConsPlusTitle"/>
        <w:widowControl/>
        <w:ind w:right="4535"/>
        <w:jc w:val="both"/>
        <w:rPr>
          <w:rFonts w:ascii="Times New Roman" w:hAnsi="Times New Roman" w:cs="Times New Roman"/>
          <w:b w:val="0"/>
          <w:bCs w:val="0"/>
          <w:sz w:val="26"/>
          <w:szCs w:val="26"/>
        </w:rPr>
      </w:pP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762740"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762740"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762740"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762740"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762740"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762740"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762740" w:rsidRPr="00851498" w:rsidRDefault="00762740" w:rsidP="00851498">
      <w:pPr>
        <w:spacing w:after="0" w:line="240" w:lineRule="auto"/>
        <w:ind w:firstLine="708"/>
        <w:jc w:val="both"/>
        <w:rPr>
          <w:rFonts w:ascii="Times New Roman" w:eastAsia="Times New Roman" w:hAnsi="Times New Roman" w:cs="Times New Roman"/>
          <w:sz w:val="26"/>
          <w:szCs w:val="26"/>
          <w:lang w:eastAsia="ru-RU"/>
        </w:rPr>
      </w:pP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tbl>
      <w:tblPr>
        <w:tblStyle w:val="a9"/>
        <w:tblW w:w="0" w:type="auto"/>
        <w:jc w:val="righ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762740" w:rsidTr="00762740">
        <w:trPr>
          <w:jc w:val="right"/>
        </w:trPr>
        <w:tc>
          <w:tcPr>
            <w:tcW w:w="4253" w:type="dxa"/>
          </w:tcPr>
          <w:p w:rsidR="00762740" w:rsidRPr="00851498" w:rsidRDefault="00762740" w:rsidP="00762740">
            <w:pPr>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Приложение № 1</w:t>
            </w:r>
          </w:p>
          <w:p w:rsidR="00762740" w:rsidRPr="00851498" w:rsidRDefault="00762740" w:rsidP="0076274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Постановлению </w:t>
            </w:r>
            <w:r w:rsidRPr="00851498">
              <w:rPr>
                <w:rFonts w:ascii="Times New Roman" w:eastAsia="Times New Roman" w:hAnsi="Times New Roman" w:cs="Times New Roman"/>
                <w:sz w:val="26"/>
                <w:szCs w:val="26"/>
                <w:lang w:eastAsia="ru-RU"/>
              </w:rPr>
              <w:t>администрации</w:t>
            </w:r>
          </w:p>
          <w:p w:rsidR="00762740" w:rsidRPr="00851498" w:rsidRDefault="00762740" w:rsidP="0076274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муниципального образования </w:t>
            </w:r>
            <w:proofErr w:type="spellStart"/>
            <w:r>
              <w:rPr>
                <w:rFonts w:ascii="Times New Roman" w:eastAsia="Times New Roman" w:hAnsi="Times New Roman" w:cs="Times New Roman"/>
                <w:sz w:val="26"/>
                <w:szCs w:val="26"/>
                <w:lang w:eastAsia="ru-RU"/>
              </w:rPr>
              <w:t>Очурскоий</w:t>
            </w:r>
            <w:proofErr w:type="spellEnd"/>
            <w:r>
              <w:rPr>
                <w:rFonts w:ascii="Times New Roman" w:eastAsia="Times New Roman" w:hAnsi="Times New Roman" w:cs="Times New Roman"/>
                <w:sz w:val="26"/>
                <w:szCs w:val="26"/>
                <w:lang w:eastAsia="ru-RU"/>
              </w:rPr>
              <w:t xml:space="preserve"> сельсовет</w:t>
            </w:r>
          </w:p>
          <w:p w:rsidR="00762740" w:rsidRDefault="00762740" w:rsidP="0076274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24 августа 2022г. </w:t>
            </w:r>
            <w:r w:rsidRPr="00851498">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46</w:t>
            </w:r>
          </w:p>
        </w:tc>
      </w:tr>
    </w:tbl>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851498" w:rsidRPr="00851498" w:rsidRDefault="00851498" w:rsidP="00762740">
      <w:pPr>
        <w:spacing w:after="0" w:line="240" w:lineRule="auto"/>
        <w:ind w:firstLine="708"/>
        <w:jc w:val="center"/>
        <w:rPr>
          <w:rFonts w:ascii="Times New Roman" w:eastAsia="Times New Roman" w:hAnsi="Times New Roman" w:cs="Times New Roman"/>
          <w:b/>
          <w:sz w:val="26"/>
          <w:szCs w:val="26"/>
          <w:lang w:eastAsia="ru-RU"/>
        </w:rPr>
      </w:pPr>
      <w:r w:rsidRPr="00762740">
        <w:rPr>
          <w:rFonts w:ascii="Times New Roman" w:eastAsia="Times New Roman" w:hAnsi="Times New Roman" w:cs="Times New Roman"/>
          <w:b/>
          <w:sz w:val="26"/>
          <w:szCs w:val="26"/>
          <w:lang w:eastAsia="ru-RU"/>
        </w:rPr>
        <w:t>ПОЛОЖЕНИЕ</w:t>
      </w:r>
      <w:r w:rsidR="00762740">
        <w:rPr>
          <w:rFonts w:ascii="Times New Roman" w:eastAsia="Times New Roman" w:hAnsi="Times New Roman" w:cs="Times New Roman"/>
          <w:b/>
          <w:sz w:val="26"/>
          <w:szCs w:val="26"/>
          <w:lang w:eastAsia="ru-RU"/>
        </w:rPr>
        <w:t xml:space="preserve"> </w:t>
      </w:r>
      <w:r w:rsidRPr="00762740">
        <w:rPr>
          <w:rFonts w:ascii="Times New Roman" w:eastAsia="Times New Roman" w:hAnsi="Times New Roman" w:cs="Times New Roman"/>
          <w:b/>
          <w:sz w:val="26"/>
          <w:szCs w:val="26"/>
          <w:lang w:eastAsia="ru-RU"/>
        </w:rPr>
        <w:t>О ПОРЯДКЕ РАЗМЕЩЕНИЯ НЕСТАЦИОНАРНЫХ ТОРГОВЫХ</w:t>
      </w:r>
      <w:r w:rsidR="00762740">
        <w:rPr>
          <w:rFonts w:ascii="Times New Roman" w:eastAsia="Times New Roman" w:hAnsi="Times New Roman" w:cs="Times New Roman"/>
          <w:b/>
          <w:sz w:val="26"/>
          <w:szCs w:val="26"/>
          <w:lang w:eastAsia="ru-RU"/>
        </w:rPr>
        <w:t xml:space="preserve"> </w:t>
      </w:r>
      <w:r w:rsidRPr="00762740">
        <w:rPr>
          <w:rFonts w:ascii="Times New Roman" w:eastAsia="Times New Roman" w:hAnsi="Times New Roman" w:cs="Times New Roman"/>
          <w:b/>
          <w:sz w:val="26"/>
          <w:szCs w:val="26"/>
          <w:lang w:eastAsia="ru-RU"/>
        </w:rPr>
        <w:t>ОБЪЕКТОВ НА ТЕРРИТОРИИ МУНИЦИПАЛЬНОГО ОБРАЗОВАНИЯ ОЧУРСКИЙ СЕЛЬСОВЕТ</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Общие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1.1. Настоящее Положение о порядке размещения нестационарных торговых объектов на территории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(далее - Положение) устанавливает порядок размещения нестационарных торговых объектов на территории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на земельных участках, находящихся в собственности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а также на земельных участках, находящихся в государственной собственности до разграничения государственной собственности на землю.</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1.2. Размещение нестационарных торговых объектов осуществляется в соответствии со </w:t>
      </w:r>
      <w:hyperlink r:id="rId6" w:history="1">
        <w:r w:rsidRPr="00851498">
          <w:rPr>
            <w:rFonts w:ascii="Times New Roman" w:eastAsia="Times New Roman" w:hAnsi="Times New Roman" w:cs="Times New Roman"/>
            <w:sz w:val="26"/>
            <w:szCs w:val="26"/>
            <w:lang w:eastAsia="ru-RU"/>
          </w:rPr>
          <w:t>схемой</w:t>
        </w:r>
      </w:hyperlink>
      <w:r w:rsidRPr="00851498">
        <w:rPr>
          <w:rFonts w:ascii="Times New Roman" w:eastAsia="Times New Roman" w:hAnsi="Times New Roman" w:cs="Times New Roman"/>
          <w:sz w:val="26"/>
          <w:szCs w:val="26"/>
          <w:lang w:eastAsia="ru-RU"/>
        </w:rPr>
        <w:t xml:space="preserve"> размещения нестационарных торговых объектов на территории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1.3. К нестационарным торговым объектам, размещаемым в соответствии с настоящим Положением,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1) торговый автомат - временное техническое сооружение или конструкция, предназначенные для продажи штучных товаров без участия продавца;</w:t>
      </w:r>
      <w:proofErr w:type="gramEnd"/>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бахчевой развал - специально оборудованная временная конструкция, представляющая собой площадку для продажи бахчевых культур;</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елочный базар - специально оборудованная временная конструкция, представляющая собой площадку для продажи натуральных елок, сосен, пихт;</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4) сезонное кафе - специально оборудованное временное сооружение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отдыха потребителей, за исключением сезонных кафе, расположенных на земельных участках общего пользования, не примыкающих к объектам общественного питания или торговым объектам;</w:t>
      </w:r>
      <w:proofErr w:type="gramEnd"/>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5) передвижные сооружения: </w:t>
      </w:r>
      <w:proofErr w:type="spellStart"/>
      <w:r w:rsidRPr="00851498">
        <w:rPr>
          <w:rFonts w:ascii="Times New Roman" w:eastAsia="Times New Roman" w:hAnsi="Times New Roman" w:cs="Times New Roman"/>
          <w:sz w:val="26"/>
          <w:szCs w:val="26"/>
          <w:lang w:eastAsia="ru-RU"/>
        </w:rPr>
        <w:t>автомагазины</w:t>
      </w:r>
      <w:proofErr w:type="spellEnd"/>
      <w:r w:rsidRPr="00851498">
        <w:rPr>
          <w:rFonts w:ascii="Times New Roman" w:eastAsia="Times New Roman" w:hAnsi="Times New Roman" w:cs="Times New Roman"/>
          <w:sz w:val="26"/>
          <w:szCs w:val="26"/>
          <w:lang w:eastAsia="ru-RU"/>
        </w:rPr>
        <w:t xml:space="preserve"> (автолавки, автоприцепы), </w:t>
      </w:r>
      <w:proofErr w:type="spellStart"/>
      <w:r w:rsidRPr="00851498">
        <w:rPr>
          <w:rFonts w:ascii="Times New Roman" w:eastAsia="Times New Roman" w:hAnsi="Times New Roman" w:cs="Times New Roman"/>
          <w:sz w:val="26"/>
          <w:szCs w:val="26"/>
          <w:lang w:eastAsia="ru-RU"/>
        </w:rPr>
        <w:t>автокафе</w:t>
      </w:r>
      <w:proofErr w:type="spellEnd"/>
      <w:r w:rsidRPr="00851498">
        <w:rPr>
          <w:rFonts w:ascii="Times New Roman" w:eastAsia="Times New Roman" w:hAnsi="Times New Roman" w:cs="Times New Roman"/>
          <w:sz w:val="26"/>
          <w:szCs w:val="26"/>
          <w:lang w:eastAsia="ru-RU"/>
        </w:rPr>
        <w:t>, изотермические емкости и цистерны, тележки, лотки, палатки и иные специальные приспособления.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 xml:space="preserve">1.4. Размещение нестационарных торговых объектов осуществляется на основании согласования на размещение нестационарного торгового объекта на территории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(далее - Согласование) и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1.5. Согласование выдается Администрацией</w:t>
      </w:r>
      <w:r w:rsidR="00F53F48">
        <w:rPr>
          <w:rFonts w:ascii="Times New Roman" w:eastAsia="Times New Roman" w:hAnsi="Times New Roman" w:cs="Times New Roman"/>
          <w:sz w:val="26"/>
          <w:szCs w:val="26"/>
          <w:lang w:eastAsia="ru-RU"/>
        </w:rPr>
        <w:t xml:space="preserve"> муниципального образования</w:t>
      </w:r>
      <w:r w:rsidRPr="00851498">
        <w:rPr>
          <w:rFonts w:ascii="Times New Roman" w:eastAsia="Times New Roman" w:hAnsi="Times New Roman" w:cs="Times New Roman"/>
          <w:sz w:val="26"/>
          <w:szCs w:val="26"/>
          <w:lang w:eastAsia="ru-RU"/>
        </w:rPr>
        <w:t xml:space="preserve"> </w:t>
      </w:r>
      <w:proofErr w:type="spellStart"/>
      <w:r w:rsidR="00F53F48">
        <w:rPr>
          <w:rFonts w:ascii="Times New Roman" w:eastAsia="Times New Roman" w:hAnsi="Times New Roman" w:cs="Times New Roman"/>
          <w:sz w:val="26"/>
          <w:szCs w:val="26"/>
          <w:lang w:eastAsia="ru-RU"/>
        </w:rPr>
        <w:t>Очурский</w:t>
      </w:r>
      <w:proofErr w:type="spellEnd"/>
      <w:r w:rsidR="00F53F48">
        <w:rPr>
          <w:rFonts w:ascii="Times New Roman" w:eastAsia="Times New Roman" w:hAnsi="Times New Roman" w:cs="Times New Roman"/>
          <w:sz w:val="26"/>
          <w:szCs w:val="26"/>
          <w:lang w:eastAsia="ru-RU"/>
        </w:rPr>
        <w:t xml:space="preserve"> сельсовет</w:t>
      </w:r>
      <w:r w:rsidRPr="00851498">
        <w:rPr>
          <w:rFonts w:ascii="Times New Roman" w:eastAsia="Times New Roman" w:hAnsi="Times New Roman" w:cs="Times New Roman"/>
          <w:sz w:val="26"/>
          <w:szCs w:val="26"/>
          <w:lang w:eastAsia="ru-RU"/>
        </w:rPr>
        <w:t xml:space="preserve"> (далее – Администрация).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1.6. Торги на право заключения договора на размещение нестационарного торгового объекта проводятся в форме открытого аукциона в порядке, определенном настоящим Положением, в следующих случаях:</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если в течение одного дня в Администрацию поступило более одного заявления о согласовании размещения нестационарного торгового объекта на одно место размещения;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если заявитель, ранее получивший Согласовани</w:t>
      </w:r>
      <w:proofErr w:type="gramStart"/>
      <w:r w:rsidRPr="00851498">
        <w:rPr>
          <w:rFonts w:ascii="Times New Roman" w:eastAsia="Times New Roman" w:hAnsi="Times New Roman" w:cs="Times New Roman"/>
          <w:sz w:val="26"/>
          <w:szCs w:val="26"/>
          <w:lang w:eastAsia="ru-RU"/>
        </w:rPr>
        <w:t>е(</w:t>
      </w:r>
      <w:proofErr w:type="gramEnd"/>
      <w:r w:rsidRPr="00851498">
        <w:rPr>
          <w:rFonts w:ascii="Times New Roman" w:eastAsia="Times New Roman" w:hAnsi="Times New Roman" w:cs="Times New Roman"/>
          <w:sz w:val="26"/>
          <w:szCs w:val="26"/>
          <w:lang w:eastAsia="ru-RU"/>
        </w:rPr>
        <w:t>я), подал заявление(я) о выдаче Согласования(</w:t>
      </w:r>
      <w:proofErr w:type="spellStart"/>
      <w:r w:rsidRPr="00851498">
        <w:rPr>
          <w:rFonts w:ascii="Times New Roman" w:eastAsia="Times New Roman" w:hAnsi="Times New Roman" w:cs="Times New Roman"/>
          <w:sz w:val="26"/>
          <w:szCs w:val="26"/>
          <w:lang w:eastAsia="ru-RU"/>
        </w:rPr>
        <w:t>ий</w:t>
      </w:r>
      <w:proofErr w:type="spellEnd"/>
      <w:r w:rsidRPr="00851498">
        <w:rPr>
          <w:rFonts w:ascii="Times New Roman" w:eastAsia="Times New Roman" w:hAnsi="Times New Roman" w:cs="Times New Roman"/>
          <w:sz w:val="26"/>
          <w:szCs w:val="26"/>
          <w:lang w:eastAsia="ru-RU"/>
        </w:rPr>
        <w:t>) на новые нестационарные торговые объекты, при этом количество полученных и запрашиваемых нестационарных торговых объектов составляет 10 и более процентов нестационарных торговых объектов одного вида, включенных в </w:t>
      </w:r>
      <w:hyperlink r:id="rId7" w:history="1">
        <w:r w:rsidRPr="00851498">
          <w:rPr>
            <w:rFonts w:ascii="Times New Roman" w:eastAsia="Times New Roman" w:hAnsi="Times New Roman" w:cs="Times New Roman"/>
            <w:sz w:val="26"/>
            <w:szCs w:val="26"/>
            <w:lang w:eastAsia="ru-RU"/>
          </w:rPr>
          <w:t>Схему</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если заявитель подал заявлени</w:t>
      </w:r>
      <w:proofErr w:type="gramStart"/>
      <w:r w:rsidRPr="00851498">
        <w:rPr>
          <w:rFonts w:ascii="Times New Roman" w:eastAsia="Times New Roman" w:hAnsi="Times New Roman" w:cs="Times New Roman"/>
          <w:sz w:val="26"/>
          <w:szCs w:val="26"/>
          <w:lang w:eastAsia="ru-RU"/>
        </w:rPr>
        <w:t>е(</w:t>
      </w:r>
      <w:proofErr w:type="gramEnd"/>
      <w:r w:rsidRPr="00851498">
        <w:rPr>
          <w:rFonts w:ascii="Times New Roman" w:eastAsia="Times New Roman" w:hAnsi="Times New Roman" w:cs="Times New Roman"/>
          <w:sz w:val="26"/>
          <w:szCs w:val="26"/>
          <w:lang w:eastAsia="ru-RU"/>
        </w:rPr>
        <w:t>я) о выдаче Согласования(</w:t>
      </w:r>
      <w:proofErr w:type="spellStart"/>
      <w:r w:rsidRPr="00851498">
        <w:rPr>
          <w:rFonts w:ascii="Times New Roman" w:eastAsia="Times New Roman" w:hAnsi="Times New Roman" w:cs="Times New Roman"/>
          <w:sz w:val="26"/>
          <w:szCs w:val="26"/>
          <w:lang w:eastAsia="ru-RU"/>
        </w:rPr>
        <w:t>й</w:t>
      </w:r>
      <w:proofErr w:type="spellEnd"/>
      <w:r w:rsidRPr="00851498">
        <w:rPr>
          <w:rFonts w:ascii="Times New Roman" w:eastAsia="Times New Roman" w:hAnsi="Times New Roman" w:cs="Times New Roman"/>
          <w:sz w:val="26"/>
          <w:szCs w:val="26"/>
          <w:lang w:eastAsia="ru-RU"/>
        </w:rPr>
        <w:t>), при этом количество запрашиваемых нестационарных торговых объектов составляет 10 и более процентов нестационарных торговых объектов одного вида, включенных в </w:t>
      </w:r>
      <w:hyperlink r:id="rId8" w:history="1">
        <w:r w:rsidRPr="00851498">
          <w:rPr>
            <w:rFonts w:ascii="Times New Roman" w:eastAsia="Times New Roman" w:hAnsi="Times New Roman" w:cs="Times New Roman"/>
            <w:sz w:val="26"/>
            <w:szCs w:val="26"/>
            <w:lang w:eastAsia="ru-RU"/>
          </w:rPr>
          <w:t>Схему</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1.7. Нестационарные торговые объекты размещаются на территории муниципального образования </w:t>
      </w:r>
      <w:proofErr w:type="spellStart"/>
      <w:r w:rsidR="00762740">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временно. В связи с этим запрещаются устройство фундаментов для их размещения и применение капитальных строительных конструкций для их сооружения.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1.8. Размещение нестационарных торговых объектов при проведении массовых и публичных мероприятий, имеющих краткосрочный характер, на срок до 5 дней осуществляется в порядке, установленном </w:t>
      </w:r>
      <w:hyperlink r:id="rId9" w:anchor="Par253" w:history="1">
        <w:r w:rsidRPr="00851498">
          <w:rPr>
            <w:rFonts w:ascii="Times New Roman" w:eastAsia="Times New Roman" w:hAnsi="Times New Roman" w:cs="Times New Roman"/>
            <w:sz w:val="26"/>
            <w:szCs w:val="26"/>
            <w:lang w:eastAsia="ru-RU"/>
          </w:rPr>
          <w:t>разделом 5</w:t>
        </w:r>
      </w:hyperlink>
      <w:r w:rsidRPr="00851498">
        <w:rPr>
          <w:rFonts w:ascii="Times New Roman" w:eastAsia="Times New Roman" w:hAnsi="Times New Roman" w:cs="Times New Roman"/>
          <w:sz w:val="26"/>
          <w:szCs w:val="26"/>
          <w:lang w:eastAsia="ru-RU"/>
        </w:rPr>
        <w:t>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Порядок получения Согласования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2.1. Юридические и физические лица, зарегистрированные в качестве индивидуальных предпринимателей (далее - Заявители), заинтересованные в размещении нестационарного торгового объекта, обращаются в Администрацию с заявлением о выдаче Согласования и заключении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Прием документов осуществляется</w:t>
      </w:r>
      <w:r w:rsidR="00762740">
        <w:rPr>
          <w:rFonts w:ascii="Times New Roman" w:eastAsia="Times New Roman" w:hAnsi="Times New Roman" w:cs="Times New Roman"/>
          <w:sz w:val="26"/>
          <w:szCs w:val="26"/>
          <w:lang w:eastAsia="ru-RU"/>
        </w:rPr>
        <w:t xml:space="preserve"> </w:t>
      </w:r>
      <w:r w:rsidRPr="00851498">
        <w:rPr>
          <w:rFonts w:ascii="Times New Roman" w:eastAsia="Times New Roman" w:hAnsi="Times New Roman" w:cs="Times New Roman"/>
          <w:sz w:val="26"/>
          <w:szCs w:val="26"/>
          <w:lang w:eastAsia="ru-RU"/>
        </w:rPr>
        <w:t xml:space="preserve">по адресу: Республика Хакасия, Алтайский район, с. </w:t>
      </w:r>
      <w:r w:rsidR="00762740">
        <w:rPr>
          <w:rFonts w:ascii="Times New Roman" w:eastAsia="Times New Roman" w:hAnsi="Times New Roman" w:cs="Times New Roman"/>
          <w:sz w:val="26"/>
          <w:szCs w:val="26"/>
          <w:lang w:eastAsia="ru-RU"/>
        </w:rPr>
        <w:t>Очуры</w:t>
      </w:r>
      <w:r w:rsidRPr="00851498">
        <w:rPr>
          <w:rFonts w:ascii="Times New Roman" w:eastAsia="Times New Roman" w:hAnsi="Times New Roman" w:cs="Times New Roman"/>
          <w:sz w:val="26"/>
          <w:szCs w:val="26"/>
          <w:lang w:eastAsia="ru-RU"/>
        </w:rPr>
        <w:t xml:space="preserve">, ул. </w:t>
      </w:r>
      <w:r w:rsidR="00762740">
        <w:rPr>
          <w:rFonts w:ascii="Times New Roman" w:eastAsia="Times New Roman" w:hAnsi="Times New Roman" w:cs="Times New Roman"/>
          <w:sz w:val="26"/>
          <w:szCs w:val="26"/>
          <w:lang w:eastAsia="ru-RU"/>
        </w:rPr>
        <w:t>Советская, 113.</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2.2. Согласование выдается без взимания платы Администрацией </w:t>
      </w:r>
      <w:r w:rsidR="00762740">
        <w:rPr>
          <w:rFonts w:ascii="Times New Roman" w:eastAsia="Times New Roman" w:hAnsi="Times New Roman" w:cs="Times New Roman"/>
          <w:sz w:val="26"/>
          <w:szCs w:val="26"/>
          <w:lang w:eastAsia="ru-RU"/>
        </w:rPr>
        <w:t xml:space="preserve">муниципального образования </w:t>
      </w:r>
      <w:proofErr w:type="spellStart"/>
      <w:r w:rsidR="00762740">
        <w:rPr>
          <w:rFonts w:ascii="Times New Roman" w:eastAsia="Times New Roman" w:hAnsi="Times New Roman" w:cs="Times New Roman"/>
          <w:sz w:val="26"/>
          <w:szCs w:val="26"/>
          <w:lang w:eastAsia="ru-RU"/>
        </w:rPr>
        <w:t>Очурский</w:t>
      </w:r>
      <w:proofErr w:type="spellEnd"/>
      <w:r w:rsidR="00762740">
        <w:rPr>
          <w:rFonts w:ascii="Times New Roman" w:eastAsia="Times New Roman" w:hAnsi="Times New Roman" w:cs="Times New Roman"/>
          <w:sz w:val="26"/>
          <w:szCs w:val="26"/>
          <w:lang w:eastAsia="ru-RU"/>
        </w:rPr>
        <w:t xml:space="preserve"> сельсовет</w:t>
      </w:r>
      <w:r w:rsidRPr="00851498">
        <w:rPr>
          <w:rFonts w:ascii="Times New Roman" w:eastAsia="Times New Roman" w:hAnsi="Times New Roman" w:cs="Times New Roman"/>
          <w:sz w:val="26"/>
          <w:szCs w:val="26"/>
          <w:lang w:eastAsia="ru-RU"/>
        </w:rPr>
        <w:t xml:space="preserve"> и заверяется печатью Администрации </w:t>
      </w:r>
      <w:r w:rsidR="00762740">
        <w:rPr>
          <w:rFonts w:ascii="Times New Roman" w:eastAsia="Times New Roman" w:hAnsi="Times New Roman" w:cs="Times New Roman"/>
          <w:sz w:val="26"/>
          <w:szCs w:val="26"/>
          <w:lang w:eastAsia="ru-RU"/>
        </w:rPr>
        <w:t xml:space="preserve">муниципального образования </w:t>
      </w:r>
      <w:proofErr w:type="spellStart"/>
      <w:r w:rsidR="00762740">
        <w:rPr>
          <w:rFonts w:ascii="Times New Roman" w:eastAsia="Times New Roman" w:hAnsi="Times New Roman" w:cs="Times New Roman"/>
          <w:sz w:val="26"/>
          <w:szCs w:val="26"/>
          <w:lang w:eastAsia="ru-RU"/>
        </w:rPr>
        <w:t>Очурский</w:t>
      </w:r>
      <w:proofErr w:type="spellEnd"/>
      <w:r w:rsidR="00762740">
        <w:rPr>
          <w:rFonts w:ascii="Times New Roman" w:eastAsia="Times New Roman" w:hAnsi="Times New Roman" w:cs="Times New Roman"/>
          <w:sz w:val="26"/>
          <w:szCs w:val="26"/>
          <w:lang w:eastAsia="ru-RU"/>
        </w:rPr>
        <w:t xml:space="preserve"> сельсовет</w:t>
      </w:r>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2.3. Согласованием определяются условия размещения нестационарного торгового объекта, указывается период размещения нестационарного торгового объекта. К Согласованию прилагается графическая схема размещения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2.4. Заявление на получение Согласования подается в Администрацию в срок не ранее трех месяцев до начала действия периода размещения нестационарного торгового объекта и не позднее 14 календарных дней до окончания действия периода размещения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2.5. Период размещения нестационарного торгового объекта указывается в Согласовании в соответствии с утвержденной </w:t>
      </w:r>
      <w:hyperlink r:id="rId10" w:history="1">
        <w:r w:rsidRPr="00851498">
          <w:rPr>
            <w:rFonts w:ascii="Times New Roman" w:eastAsia="Times New Roman" w:hAnsi="Times New Roman" w:cs="Times New Roman"/>
            <w:sz w:val="26"/>
            <w:szCs w:val="26"/>
            <w:lang w:eastAsia="ru-RU"/>
          </w:rPr>
          <w:t>Схемой</w:t>
        </w:r>
      </w:hyperlink>
      <w:r w:rsidRPr="00851498">
        <w:rPr>
          <w:rFonts w:ascii="Times New Roman" w:eastAsia="Times New Roman" w:hAnsi="Times New Roman" w:cs="Times New Roman"/>
          <w:sz w:val="26"/>
          <w:szCs w:val="26"/>
          <w:lang w:eastAsia="ru-RU"/>
        </w:rPr>
        <w:t>. В случае, если период размещения ограничен временным периодом и Заявитель обратился в Администрацию в течение указанного периода, то в Согласовании период размещения указывается от даты его выдачи до окончания периода размещения, определенного </w:t>
      </w:r>
      <w:hyperlink r:id="rId11" w:history="1">
        <w:r w:rsidRPr="00851498">
          <w:rPr>
            <w:rFonts w:ascii="Times New Roman" w:eastAsia="Times New Roman" w:hAnsi="Times New Roman" w:cs="Times New Roman"/>
            <w:sz w:val="26"/>
            <w:szCs w:val="26"/>
            <w:lang w:eastAsia="ru-RU"/>
          </w:rPr>
          <w:t>Схемой</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2.6. Для получения Согласования Заявители представляют в Администрацию следующие документы:</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заявление с указанием:</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 полного наименования организации (для юридических лиц), фамилии, имени, отчества (для индивидуальных предпринимателей), ИНН, ОГРН, адреса (места нахождения/регистрации) и номера телефона;</w:t>
      </w:r>
      <w:proofErr w:type="gramEnd"/>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вида нестационарного торгового объекта, места размещения и адреса, размера площади места размещения торгового объекта, специализации, периода размещения;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 копию свидетельства о постановке на учет в налоговом органе;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 документ, подтверждающий полномочия руководителя юридического лица;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6) копию документа, удостоверяющего личность (паспорт гражданина Российской Федерации либо иной заменяющий его документ), - для индивидуальных предпринимателей;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Лицо, подающее заявление, представляет документ, удостоверяющий его личность (паспорт гражданина Российской Федерации либо иной заменяющий его документ), и предоставляет на обозрение подлинники указанных выше документов.</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В случае если представлены не все документы, указанные в данном пункте, Администрация возвращает документы Заявителю.</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2.7. Администрация рассматривает представленные документы и в течение двух недель со дня их поступления принимает решение о согласовании размещения нестационарного торгового объекта или об отказе в согласовании размещения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2.8. Решение об отказе в согласовании размещения нестационарного торгового объекта принимается в случаях, если:</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указанное в заявлении место размещения нестационарного торгового объекта не входит в утвержденную </w:t>
      </w:r>
      <w:hyperlink r:id="rId12" w:history="1">
        <w:r w:rsidRPr="00851498">
          <w:rPr>
            <w:rFonts w:ascii="Times New Roman" w:eastAsia="Times New Roman" w:hAnsi="Times New Roman" w:cs="Times New Roman"/>
            <w:sz w:val="26"/>
            <w:szCs w:val="26"/>
            <w:lang w:eastAsia="ru-RU"/>
          </w:rPr>
          <w:t>Схему</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на место размещения нестационарного торгового объекта по указанному в заявлении адресу в Комиссию уже подано заявление (за исключением случаев подачи заявлений в один день);</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на место размещения нестационарного торгового объекта по указанному в заявлении адресу Комиссией уже выдано Согласование;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 указанный в заявлении вид нестационарного торгового объекта не соответствует виду данного торгового объекта, указанному в утвержденной </w:t>
      </w:r>
      <w:hyperlink r:id="rId13" w:history="1">
        <w:r w:rsidRPr="00851498">
          <w:rPr>
            <w:rFonts w:ascii="Times New Roman" w:eastAsia="Times New Roman" w:hAnsi="Times New Roman" w:cs="Times New Roman"/>
            <w:sz w:val="26"/>
            <w:szCs w:val="26"/>
            <w:lang w:eastAsia="ru-RU"/>
          </w:rPr>
          <w:t>Схеме</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5) указанная в заявлении специализация нестационарного торгового объекта не соответствует специализации данного торгового объекта, указанной в утвержденной </w:t>
      </w:r>
      <w:hyperlink r:id="rId14" w:history="1">
        <w:r w:rsidRPr="00851498">
          <w:rPr>
            <w:rFonts w:ascii="Times New Roman" w:eastAsia="Times New Roman" w:hAnsi="Times New Roman" w:cs="Times New Roman"/>
            <w:sz w:val="26"/>
            <w:szCs w:val="26"/>
            <w:lang w:eastAsia="ru-RU"/>
          </w:rPr>
          <w:t>Схеме</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6) указанная в заявлении площадь нестационарного торгового объекта больше площади торгового объекта, указанной в утвержденной </w:t>
      </w:r>
      <w:hyperlink r:id="rId15" w:history="1">
        <w:r w:rsidRPr="00851498">
          <w:rPr>
            <w:rFonts w:ascii="Times New Roman" w:eastAsia="Times New Roman" w:hAnsi="Times New Roman" w:cs="Times New Roman"/>
            <w:sz w:val="26"/>
            <w:szCs w:val="26"/>
            <w:lang w:eastAsia="ru-RU"/>
          </w:rPr>
          <w:t>Схеме</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7) Заявителем представлена недостоверная информация;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8) заявление подано с нарушением сроков, установленных </w:t>
      </w:r>
      <w:hyperlink r:id="rId16" w:anchor="Par56" w:history="1">
        <w:r w:rsidRPr="00851498">
          <w:rPr>
            <w:rFonts w:ascii="Times New Roman" w:eastAsia="Times New Roman" w:hAnsi="Times New Roman" w:cs="Times New Roman"/>
            <w:sz w:val="26"/>
            <w:szCs w:val="26"/>
            <w:lang w:eastAsia="ru-RU"/>
          </w:rPr>
          <w:t>пунктом 2.4</w:t>
        </w:r>
      </w:hyperlink>
      <w:r w:rsidRPr="00851498">
        <w:rPr>
          <w:rFonts w:ascii="Times New Roman" w:eastAsia="Times New Roman" w:hAnsi="Times New Roman" w:cs="Times New Roman"/>
          <w:sz w:val="26"/>
          <w:szCs w:val="26"/>
          <w:lang w:eastAsia="ru-RU"/>
        </w:rPr>
        <w:t>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9) Администрацией принято решение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кциона на право заключения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10) у Заявителя имеются зафиксированные уполномоченными контрольными (надзорными) органами в предыдущем сезоне систематические (два и более раза) нарушения требований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Республики Хакасия, муниципальных правовых актов, связанные с осуществлением деятельности через нестационарные торговые объекты.</w:t>
      </w:r>
      <w:proofErr w:type="gramEnd"/>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2.9. Действие Согласования прекращается по истечении указанного в нем периода размещения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2.10. Действие Согласования прекращается до истечения срока, на который оно выдано, по просьбе Заявителя или по инициативе Администрации в случае: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расторжения договора аренды земельного участка, заключенного до 01 марта 2015 года, или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обнаружения недостоверных данных в документах, предоставленных Заявителем для получения Согласования;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установки нестационарного торгового объекта с отклонением от </w:t>
      </w:r>
      <w:hyperlink r:id="rId17" w:history="1">
        <w:r w:rsidRPr="00851498">
          <w:rPr>
            <w:rFonts w:ascii="Times New Roman" w:eastAsia="Times New Roman" w:hAnsi="Times New Roman" w:cs="Times New Roman"/>
            <w:sz w:val="26"/>
            <w:szCs w:val="26"/>
            <w:lang w:eastAsia="ru-RU"/>
          </w:rPr>
          <w:t>Схемы</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 наличия у Заявителя зафиксированных уполномоченными контрольными (надзорными) органами систематических (два и более раза) нарушений требований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Республики Хакасия, муниципальных правовых актов, связанных с осуществлением деятельности через нестационарные торговые объекты;</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 отказа Заявителя от ранее выданного Согласования;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6) отказа или уклонения Заявителя от заключения договора на размещение нестационарного торгового объекта в течение одного месяца со дня выдачи Согласования.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2.11. По истечении срока действия Согласования или в случае его досрочного прекращения владельцы нестационарных торговых объектов обязаны их демонтировать и освободить земельный участок.</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Проведение аукциона на право заключения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 В целях настоящего Положения под открытым аукционом понимаются торги, победителем которых признается лицо, предложившее наиболее высокую цену договора на размещение нестационарного торгового объекта (далее - аукцион).</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 Аукцион на право заключения договора на размещение нестационарного торгового объекта проводится в следующих случаях:</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1) если в течение одного дня в Администрацию поступило более одного заявления о согласовании размещения нестационарного торгового объекта на одно место размещения;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если Заявитель, ранее получивший Согласовани</w:t>
      </w:r>
      <w:proofErr w:type="gramStart"/>
      <w:r w:rsidRPr="00851498">
        <w:rPr>
          <w:rFonts w:ascii="Times New Roman" w:eastAsia="Times New Roman" w:hAnsi="Times New Roman" w:cs="Times New Roman"/>
          <w:sz w:val="26"/>
          <w:szCs w:val="26"/>
          <w:lang w:eastAsia="ru-RU"/>
        </w:rPr>
        <w:t>е(</w:t>
      </w:r>
      <w:proofErr w:type="gramEnd"/>
      <w:r w:rsidRPr="00851498">
        <w:rPr>
          <w:rFonts w:ascii="Times New Roman" w:eastAsia="Times New Roman" w:hAnsi="Times New Roman" w:cs="Times New Roman"/>
          <w:sz w:val="26"/>
          <w:szCs w:val="26"/>
          <w:lang w:eastAsia="ru-RU"/>
        </w:rPr>
        <w:t>я), подал заявление(я) о выдаче Согласования(</w:t>
      </w:r>
      <w:proofErr w:type="spellStart"/>
      <w:r w:rsidRPr="00851498">
        <w:rPr>
          <w:rFonts w:ascii="Times New Roman" w:eastAsia="Times New Roman" w:hAnsi="Times New Roman" w:cs="Times New Roman"/>
          <w:sz w:val="26"/>
          <w:szCs w:val="26"/>
          <w:lang w:eastAsia="ru-RU"/>
        </w:rPr>
        <w:t>ий</w:t>
      </w:r>
      <w:proofErr w:type="spellEnd"/>
      <w:r w:rsidRPr="00851498">
        <w:rPr>
          <w:rFonts w:ascii="Times New Roman" w:eastAsia="Times New Roman" w:hAnsi="Times New Roman" w:cs="Times New Roman"/>
          <w:sz w:val="26"/>
          <w:szCs w:val="26"/>
          <w:lang w:eastAsia="ru-RU"/>
        </w:rPr>
        <w:t>) на новые нестационарные торговые объекты, при этом количество полученных и запрашиваемых нестационарных торговых объектов составляет 10 и более процентов нестационарных торговых объектов одного вида, включенных в </w:t>
      </w:r>
      <w:hyperlink r:id="rId18" w:history="1">
        <w:r w:rsidRPr="00851498">
          <w:rPr>
            <w:rFonts w:ascii="Times New Roman" w:eastAsia="Times New Roman" w:hAnsi="Times New Roman" w:cs="Times New Roman"/>
            <w:sz w:val="26"/>
            <w:szCs w:val="26"/>
            <w:lang w:eastAsia="ru-RU"/>
          </w:rPr>
          <w:t>Схему</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если Заявитель подал заявлени</w:t>
      </w:r>
      <w:proofErr w:type="gramStart"/>
      <w:r w:rsidRPr="00851498">
        <w:rPr>
          <w:rFonts w:ascii="Times New Roman" w:eastAsia="Times New Roman" w:hAnsi="Times New Roman" w:cs="Times New Roman"/>
          <w:sz w:val="26"/>
          <w:szCs w:val="26"/>
          <w:lang w:eastAsia="ru-RU"/>
        </w:rPr>
        <w:t>е(</w:t>
      </w:r>
      <w:proofErr w:type="gramEnd"/>
      <w:r w:rsidRPr="00851498">
        <w:rPr>
          <w:rFonts w:ascii="Times New Roman" w:eastAsia="Times New Roman" w:hAnsi="Times New Roman" w:cs="Times New Roman"/>
          <w:sz w:val="26"/>
          <w:szCs w:val="26"/>
          <w:lang w:eastAsia="ru-RU"/>
        </w:rPr>
        <w:t>я) о выдаче Согласования(</w:t>
      </w:r>
      <w:proofErr w:type="spellStart"/>
      <w:r w:rsidRPr="00851498">
        <w:rPr>
          <w:rFonts w:ascii="Times New Roman" w:eastAsia="Times New Roman" w:hAnsi="Times New Roman" w:cs="Times New Roman"/>
          <w:sz w:val="26"/>
          <w:szCs w:val="26"/>
          <w:lang w:eastAsia="ru-RU"/>
        </w:rPr>
        <w:t>й</w:t>
      </w:r>
      <w:proofErr w:type="spellEnd"/>
      <w:r w:rsidRPr="00851498">
        <w:rPr>
          <w:rFonts w:ascii="Times New Roman" w:eastAsia="Times New Roman" w:hAnsi="Times New Roman" w:cs="Times New Roman"/>
          <w:sz w:val="26"/>
          <w:szCs w:val="26"/>
          <w:lang w:eastAsia="ru-RU"/>
        </w:rPr>
        <w:t>), при этом количество запрашиваемых нестационарных торговых объектов составляет 10 и более процентов нестационарных торговых объектов одного вида, включенных в </w:t>
      </w:r>
      <w:hyperlink r:id="rId19" w:history="1">
        <w:r w:rsidRPr="00851498">
          <w:rPr>
            <w:rFonts w:ascii="Times New Roman" w:eastAsia="Times New Roman" w:hAnsi="Times New Roman" w:cs="Times New Roman"/>
            <w:sz w:val="26"/>
            <w:szCs w:val="26"/>
            <w:lang w:eastAsia="ru-RU"/>
          </w:rPr>
          <w:t>Схему</w:t>
        </w:r>
      </w:hyperlink>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3.3. Решение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кциона принимается Администрацией.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3.4. Плата за участие в аукционе не взимается.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3.5. </w:t>
      </w:r>
      <w:proofErr w:type="gramStart"/>
      <w:r w:rsidRPr="00851498">
        <w:rPr>
          <w:rFonts w:ascii="Times New Roman" w:eastAsia="Times New Roman" w:hAnsi="Times New Roman" w:cs="Times New Roman"/>
          <w:sz w:val="26"/>
          <w:szCs w:val="26"/>
          <w:lang w:eastAsia="ru-RU"/>
        </w:rPr>
        <w:t xml:space="preserve">Организатором аукциона выступает Администрация </w:t>
      </w:r>
      <w:r w:rsidR="00F53F48">
        <w:rPr>
          <w:rFonts w:ascii="Times New Roman" w:eastAsia="Times New Roman" w:hAnsi="Times New Roman" w:cs="Times New Roman"/>
          <w:sz w:val="26"/>
          <w:szCs w:val="26"/>
          <w:lang w:eastAsia="ru-RU"/>
        </w:rPr>
        <w:t xml:space="preserve">муниципального образования </w:t>
      </w:r>
      <w:proofErr w:type="spellStart"/>
      <w:r>
        <w:rPr>
          <w:rFonts w:ascii="Times New Roman" w:eastAsia="Times New Roman" w:hAnsi="Times New Roman" w:cs="Times New Roman"/>
          <w:sz w:val="26"/>
          <w:szCs w:val="26"/>
          <w:lang w:eastAsia="ru-RU"/>
        </w:rPr>
        <w:t>Очур</w:t>
      </w:r>
      <w:r w:rsidR="00F53F48">
        <w:rPr>
          <w:rFonts w:ascii="Times New Roman" w:eastAsia="Times New Roman" w:hAnsi="Times New Roman" w:cs="Times New Roman"/>
          <w:sz w:val="26"/>
          <w:szCs w:val="26"/>
          <w:lang w:eastAsia="ru-RU"/>
        </w:rPr>
        <w:t>ский</w:t>
      </w:r>
      <w:proofErr w:type="spellEnd"/>
      <w:r w:rsidR="00F53F48">
        <w:rPr>
          <w:rFonts w:ascii="Times New Roman" w:eastAsia="Times New Roman" w:hAnsi="Times New Roman" w:cs="Times New Roman"/>
          <w:sz w:val="26"/>
          <w:szCs w:val="26"/>
          <w:lang w:eastAsia="ru-RU"/>
        </w:rPr>
        <w:t xml:space="preserve"> сельсовет</w:t>
      </w:r>
      <w:r w:rsidRPr="00851498">
        <w:rPr>
          <w:rFonts w:ascii="Times New Roman" w:eastAsia="Times New Roman" w:hAnsi="Times New Roman" w:cs="Times New Roman"/>
          <w:sz w:val="26"/>
          <w:szCs w:val="26"/>
          <w:lang w:eastAsia="ru-RU"/>
        </w:rPr>
        <w:t>, которая разрабатывает и утверждает извещение о проведении аукциона, устанавливает время, место и порядок проведения аукциона, форму и сроки подачи заявок на участие в аукционе, определяет начальную цену предмета аукциона (далее - начальная цена на право заключения договора на размещение нестационарного торгового объекта, начальная (минимальная) цена аукциона), величину повышения начальной цены предмета аукциона ("шаг</w:t>
      </w:r>
      <w:proofErr w:type="gramEnd"/>
      <w:r w:rsidRPr="00851498">
        <w:rPr>
          <w:rFonts w:ascii="Times New Roman" w:eastAsia="Times New Roman" w:hAnsi="Times New Roman" w:cs="Times New Roman"/>
          <w:sz w:val="26"/>
          <w:szCs w:val="26"/>
          <w:lang w:eastAsia="ru-RU"/>
        </w:rPr>
        <w:t xml:space="preserve">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3.6. Начальная цена на право заключения договора на размещение нестационарного торгового объекта определяется в размере платы по договору на размещение нестационарного торгового объекта, определяемой в соответствии с </w:t>
      </w:r>
      <w:hyperlink r:id="rId20" w:anchor="Par205" w:history="1">
        <w:r w:rsidRPr="00851498">
          <w:rPr>
            <w:rFonts w:ascii="Times New Roman" w:eastAsia="Times New Roman" w:hAnsi="Times New Roman" w:cs="Times New Roman"/>
            <w:sz w:val="26"/>
            <w:szCs w:val="26"/>
            <w:lang w:eastAsia="ru-RU"/>
          </w:rPr>
          <w:t>пунктами 4.</w:t>
        </w:r>
      </w:hyperlink>
      <w:r w:rsidRPr="00851498">
        <w:rPr>
          <w:rFonts w:ascii="Times New Roman" w:eastAsia="Times New Roman" w:hAnsi="Times New Roman" w:cs="Times New Roman"/>
          <w:sz w:val="26"/>
          <w:szCs w:val="26"/>
          <w:lang w:eastAsia="ru-RU"/>
        </w:rPr>
        <w:t>5 - </w:t>
      </w:r>
      <w:hyperlink r:id="rId21" w:anchor="Par234" w:history="1">
        <w:r w:rsidRPr="00851498">
          <w:rPr>
            <w:rFonts w:ascii="Times New Roman" w:eastAsia="Times New Roman" w:hAnsi="Times New Roman" w:cs="Times New Roman"/>
            <w:sz w:val="26"/>
            <w:szCs w:val="26"/>
            <w:lang w:eastAsia="ru-RU"/>
          </w:rPr>
          <w:t>4.1</w:t>
        </w:r>
      </w:hyperlink>
      <w:r w:rsidRPr="00851498">
        <w:rPr>
          <w:rFonts w:ascii="Times New Roman" w:eastAsia="Times New Roman" w:hAnsi="Times New Roman" w:cs="Times New Roman"/>
          <w:sz w:val="26"/>
          <w:szCs w:val="26"/>
          <w:lang w:eastAsia="ru-RU"/>
        </w:rPr>
        <w:t>9 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3.7. «Шаг аукциона» устанавливается в пределах от одного процента до трех  процентов начальной цены предмета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3.8. Извещение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 xml:space="preserve">кциона публикуется в газете «Сельская правда» и размещается на официальном сайте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в сети интернет не менее чем за тридцать календарных дней до дня проведения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3.9. Извещение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кциона должно содержать сведения: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о месте, дате, времени и порядке проведения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1.1) об организаторе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1.2) о реквизитах решения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кциона, принятого Администрацией;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2) о предмете аукциона, </w:t>
      </w:r>
      <w:proofErr w:type="gramStart"/>
      <w:r w:rsidRPr="00851498">
        <w:rPr>
          <w:rFonts w:ascii="Times New Roman" w:eastAsia="Times New Roman" w:hAnsi="Times New Roman" w:cs="Times New Roman"/>
          <w:sz w:val="26"/>
          <w:szCs w:val="26"/>
          <w:lang w:eastAsia="ru-RU"/>
        </w:rPr>
        <w:t>включающие</w:t>
      </w:r>
      <w:proofErr w:type="gramEnd"/>
      <w:r w:rsidRPr="00851498">
        <w:rPr>
          <w:rFonts w:ascii="Times New Roman" w:eastAsia="Times New Roman" w:hAnsi="Times New Roman" w:cs="Times New Roman"/>
          <w:sz w:val="26"/>
          <w:szCs w:val="26"/>
          <w:lang w:eastAsia="ru-RU"/>
        </w:rPr>
        <w:t xml:space="preserve"> в себя: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местоположение и размер площади места размещения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вид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специализацию;</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период размещения;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о начальной цене предмета аукциона, а также о сроке и порядке внесения итоговой цены предмета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 о «шаге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5) о форме заявки на участие в аукционе, о порядке приема, об адресе места приема, о дате и о времени начала и окончания приема заявок на участие в аукционе, порядок и срок отзыва заявок на участие в аукционе;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6) о возможности подключения нестационарного торгового объекта к сетям инженерно-технического обеспечения;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7) об условиях договора на размещение нестационарного торгового объекта с обязательным приложением к извещению проекта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3.10. Администрация вправе отказаться от проведения аукциона не </w:t>
      </w:r>
      <w:proofErr w:type="gramStart"/>
      <w:r w:rsidRPr="00851498">
        <w:rPr>
          <w:rFonts w:ascii="Times New Roman" w:eastAsia="Times New Roman" w:hAnsi="Times New Roman" w:cs="Times New Roman"/>
          <w:sz w:val="26"/>
          <w:szCs w:val="26"/>
          <w:lang w:eastAsia="ru-RU"/>
        </w:rPr>
        <w:t>позднее</w:t>
      </w:r>
      <w:proofErr w:type="gramEnd"/>
      <w:r w:rsidRPr="00851498">
        <w:rPr>
          <w:rFonts w:ascii="Times New Roman" w:eastAsia="Times New Roman" w:hAnsi="Times New Roman" w:cs="Times New Roman"/>
          <w:sz w:val="26"/>
          <w:szCs w:val="26"/>
          <w:lang w:eastAsia="ru-RU"/>
        </w:rPr>
        <w:t xml:space="preserve"> чем за три календарных дня до дня проведения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Извещение об отказе в проведении аукциона размещается </w:t>
      </w:r>
      <w:proofErr w:type="gramStart"/>
      <w:r w:rsidRPr="00851498">
        <w:rPr>
          <w:rFonts w:ascii="Times New Roman" w:eastAsia="Times New Roman" w:hAnsi="Times New Roman" w:cs="Times New Roman"/>
          <w:sz w:val="26"/>
          <w:szCs w:val="26"/>
          <w:lang w:eastAsia="ru-RU"/>
        </w:rPr>
        <w:t>на официальном сайте муниципального образования в сети Интернет в день принятия решения об отказе от проведения</w:t>
      </w:r>
      <w:proofErr w:type="gramEnd"/>
      <w:r w:rsidRPr="00851498">
        <w:rPr>
          <w:rFonts w:ascii="Times New Roman" w:eastAsia="Times New Roman" w:hAnsi="Times New Roman" w:cs="Times New Roman"/>
          <w:sz w:val="26"/>
          <w:szCs w:val="26"/>
          <w:lang w:eastAsia="ru-RU"/>
        </w:rPr>
        <w:t xml:space="preserve"> аукциона и публикуется в ближайшем номере газеты «Сельская правда». В течение двух календарных дней со дня принятия указанного решения организатор аукциона направляет соответствующие уведомления всем Заявителям.</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3.11. Для участия в аукционе Заявители представляют в установленный в извещении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кциона срок следующие документы:</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заявку на участие в аукционе;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копию документа, удостоверяющего права (полномочия) представителя физического или юридического лица, если с заявкой обращается представитель Заявителя;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 копию свидетельства о постановке на учет в налоговом органе;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 документ, подтверждающий полномочия руководителя юридического лица;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6) копию документа, удостоверяющего личность (паспорт гражданина Российской Федерации либо иной заменяющий его документ), - для индивидуальных предпринимателей.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Предоставление указанных в </w:t>
      </w:r>
      <w:hyperlink r:id="rId22" w:anchor="Par146" w:history="1">
        <w:r w:rsidRPr="00851498">
          <w:rPr>
            <w:rFonts w:ascii="Times New Roman" w:eastAsia="Times New Roman" w:hAnsi="Times New Roman" w:cs="Times New Roman"/>
            <w:sz w:val="26"/>
            <w:szCs w:val="26"/>
            <w:lang w:eastAsia="ru-RU"/>
          </w:rPr>
          <w:t>подпунктах 3</w:t>
        </w:r>
      </w:hyperlink>
      <w:r w:rsidRPr="00851498">
        <w:rPr>
          <w:rFonts w:ascii="Times New Roman" w:eastAsia="Times New Roman" w:hAnsi="Times New Roman" w:cs="Times New Roman"/>
          <w:sz w:val="26"/>
          <w:szCs w:val="26"/>
          <w:lang w:eastAsia="ru-RU"/>
        </w:rPr>
        <w:t> - </w:t>
      </w:r>
      <w:hyperlink r:id="rId23" w:anchor="Par148" w:history="1">
        <w:r w:rsidRPr="00851498">
          <w:rPr>
            <w:rFonts w:ascii="Times New Roman" w:eastAsia="Times New Roman" w:hAnsi="Times New Roman" w:cs="Times New Roman"/>
            <w:sz w:val="26"/>
            <w:szCs w:val="26"/>
            <w:lang w:eastAsia="ru-RU"/>
          </w:rPr>
          <w:t>5</w:t>
        </w:r>
      </w:hyperlink>
      <w:r w:rsidRPr="00851498">
        <w:rPr>
          <w:rFonts w:ascii="Times New Roman" w:eastAsia="Times New Roman" w:hAnsi="Times New Roman" w:cs="Times New Roman"/>
          <w:sz w:val="26"/>
          <w:szCs w:val="26"/>
          <w:lang w:eastAsia="ru-RU"/>
        </w:rPr>
        <w:t> настоящего пункта документов не требуется в случае, если указанные документы направлялись в Администрацию с заявлением о выдаче Согласования и заключении договора на размещение нестационарного торгового объекта, по итогам рассмотрения которого принято решение о проведен</w:t>
      </w:r>
      <w:proofErr w:type="gramStart"/>
      <w:r w:rsidRPr="00851498">
        <w:rPr>
          <w:rFonts w:ascii="Times New Roman" w:eastAsia="Times New Roman" w:hAnsi="Times New Roman" w:cs="Times New Roman"/>
          <w:sz w:val="26"/>
          <w:szCs w:val="26"/>
          <w:lang w:eastAsia="ru-RU"/>
        </w:rPr>
        <w:t>ии ау</w:t>
      </w:r>
      <w:proofErr w:type="gramEnd"/>
      <w:r w:rsidRPr="00851498">
        <w:rPr>
          <w:rFonts w:ascii="Times New Roman" w:eastAsia="Times New Roman" w:hAnsi="Times New Roman" w:cs="Times New Roman"/>
          <w:sz w:val="26"/>
          <w:szCs w:val="26"/>
          <w:lang w:eastAsia="ru-RU"/>
        </w:rPr>
        <w:t>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3.12. Прием документов прекращается за три календарных дня до дня проведения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3.13. Один Заявитель вправе подать только одну заявку на участие в аукционе по каждому лоту.</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3.14. Заявка на участие в аукционе, поступившая по истечении срока ее приема, возвращается Заявителю.</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3.15. Заявитель не допускается к участию в аукционе по следующим основаниям:</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непредставление необходимых для участия в аукционе документов, определенных </w:t>
      </w:r>
      <w:hyperlink r:id="rId24" w:anchor="Par143" w:history="1">
        <w:r w:rsidRPr="00851498">
          <w:rPr>
            <w:rFonts w:ascii="Times New Roman" w:eastAsia="Times New Roman" w:hAnsi="Times New Roman" w:cs="Times New Roman"/>
            <w:sz w:val="26"/>
            <w:szCs w:val="26"/>
            <w:lang w:eastAsia="ru-RU"/>
          </w:rPr>
          <w:t>пунктом 3.14</w:t>
        </w:r>
      </w:hyperlink>
      <w:r w:rsidRPr="00851498">
        <w:rPr>
          <w:rFonts w:ascii="Times New Roman" w:eastAsia="Times New Roman" w:hAnsi="Times New Roman" w:cs="Times New Roman"/>
          <w:sz w:val="26"/>
          <w:szCs w:val="26"/>
          <w:lang w:eastAsia="ru-RU"/>
        </w:rPr>
        <w:t> 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представление недостоверных сведений.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 xml:space="preserve">3.16. Отказ в допуске к участию в аукционе по иным основаниям, кроме </w:t>
      </w:r>
      <w:proofErr w:type="gramStart"/>
      <w:r w:rsidRPr="00851498">
        <w:rPr>
          <w:rFonts w:ascii="Times New Roman" w:eastAsia="Times New Roman" w:hAnsi="Times New Roman" w:cs="Times New Roman"/>
          <w:sz w:val="26"/>
          <w:szCs w:val="26"/>
          <w:lang w:eastAsia="ru-RU"/>
        </w:rPr>
        <w:t>указанных</w:t>
      </w:r>
      <w:proofErr w:type="gramEnd"/>
      <w:r w:rsidRPr="00851498">
        <w:rPr>
          <w:rFonts w:ascii="Times New Roman" w:eastAsia="Times New Roman" w:hAnsi="Times New Roman" w:cs="Times New Roman"/>
          <w:sz w:val="26"/>
          <w:szCs w:val="26"/>
          <w:lang w:eastAsia="ru-RU"/>
        </w:rPr>
        <w:t xml:space="preserve"> в </w:t>
      </w:r>
      <w:hyperlink r:id="rId25" w:anchor="Par155" w:history="1">
        <w:r w:rsidRPr="00851498">
          <w:rPr>
            <w:rFonts w:ascii="Times New Roman" w:eastAsia="Times New Roman" w:hAnsi="Times New Roman" w:cs="Times New Roman"/>
            <w:sz w:val="26"/>
            <w:szCs w:val="26"/>
            <w:lang w:eastAsia="ru-RU"/>
          </w:rPr>
          <w:t>пункте 3.18</w:t>
        </w:r>
      </w:hyperlink>
      <w:r w:rsidRPr="00851498">
        <w:rPr>
          <w:rFonts w:ascii="Times New Roman" w:eastAsia="Times New Roman" w:hAnsi="Times New Roman" w:cs="Times New Roman"/>
          <w:sz w:val="26"/>
          <w:szCs w:val="26"/>
          <w:lang w:eastAsia="ru-RU"/>
        </w:rPr>
        <w:t> настоящего Положения, не допускается.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3.17. Администрация в течение одного дня со дня окончания срока приема заявок оформляет протокол рассмотрения заявок на участие в аукционе, который должен содержать сведения о Заявителях, о датах подачи заявок, а также сведения о Заявителях, не допущенных к участию в аукционе, с указанием причин отказа. Протокол рассмотрения заявок подписывается всеми членами аукционной комиссии. Заявитель становится участником аукциона с момента подписания протокола рассмотрения заявок.</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3.18. Заявители, признанные участниками аукциона, и Заявители, не допущенные к участию в аукционе, уведомляются по телефону, указанному в заявлении, с последующим направлением письменных уведомлений о принятом решении не позднее следующего дня после даты оформления данного решения протоколом рассмотрения заявок на участие в аукционе.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3.19. Заявитель имеет право отозвать заявку до дня окончания срока приема заявок, уведомив об этом в письменной форме организатора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3.20. Комиссия непосредственно перед началом проведения аукциона регистрирует участников, явившихся на торги, или их представителей. При регистрации участникам аукциона или их представителям выдаются пронумерованные карточки (далее - карточка).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3.21.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(минимальной) цены аукциона (цены лота), «шага аукциона», аукционист предлагает участникам торгов заявлять свои предложения о цене.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3.22. Участник аукциона после объявления аукционистом начальной (минимальной) цены аукциона (цены лота) или цены, повышенной в соответствии с «шагом аукциона», поднимает карточку в случае, если он согласен заключить договор на размещение нестационарного торгового объекта по объявленной цене.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3.23. Аукцион проводится путем повышения начальной (минимальной) цены аукциона на «шаг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3.24. Аукционист объявляет номер карточки участника торгов, который первым поднял карточку после объявления предложенной цены, повышаемой в соответствии с «шагом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3.25. Аукцион считается оконченным, если после троекратного объявления аукционистом цены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номер карточки и наименование победителя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3.26. Участник аукциона, предложивший наиболее высокую цену договора на размещение нестационарного торгового объекта, признается победителем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3.27. Результаты аукциона оформляются протоколом, который подписывается аукционной комиссией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Комиссии.</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3.28. В протоколе о результатах аукциона указываются: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предмет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2) победитель аукциона;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последнее предложение о цене предмета аукциона (цена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3.29. Администрация в течение трех рабочих дней со дня подписания протокола о результатах аукциона оформляет Согласование. Договор на размещение нестационарного торгового объекта заключается в порядке, установленном </w:t>
      </w:r>
      <w:hyperlink r:id="rId26" w:anchor="Par192" w:history="1">
        <w:r w:rsidRPr="00851498">
          <w:rPr>
            <w:rFonts w:ascii="Times New Roman" w:eastAsia="Times New Roman" w:hAnsi="Times New Roman" w:cs="Times New Roman"/>
            <w:sz w:val="26"/>
            <w:szCs w:val="26"/>
            <w:lang w:eastAsia="ru-RU"/>
          </w:rPr>
          <w:t>разделом 4</w:t>
        </w:r>
      </w:hyperlink>
      <w:r w:rsidRPr="00851498">
        <w:rPr>
          <w:rFonts w:ascii="Times New Roman" w:eastAsia="Times New Roman" w:hAnsi="Times New Roman" w:cs="Times New Roman"/>
          <w:sz w:val="26"/>
          <w:szCs w:val="26"/>
          <w:lang w:eastAsia="ru-RU"/>
        </w:rPr>
        <w:t> 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3.30. Аукцион признается несостоявшимся в случае, если:</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к участию в аукционе допущен только один участник;</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3) если на процедуру проведения аукциона явился только один участник или не явилось ни одного участника при допуске к участию в аукционе двух и более участников.</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3.31. </w:t>
      </w:r>
      <w:proofErr w:type="gramStart"/>
      <w:r w:rsidRPr="00851498">
        <w:rPr>
          <w:rFonts w:ascii="Times New Roman" w:eastAsia="Times New Roman" w:hAnsi="Times New Roman" w:cs="Times New Roman"/>
          <w:sz w:val="26"/>
          <w:szCs w:val="26"/>
          <w:lang w:eastAsia="ru-RU"/>
        </w:rPr>
        <w:t>В случае если к участию в аукционе допущен только один участник или на процедуру проведения аукциона явился только один участник и аукцион признан несостоявшимся, такой участник вправе в течение четырнадцати календарных дней со дня, указанного в качестве даты проведения аукциона, подать в Администрацию заявление о выдаче ему Согласования и заключении с ним договора на размещение нестационарного торгового объекта.</w:t>
      </w:r>
      <w:proofErr w:type="gramEnd"/>
      <w:r w:rsidRPr="00851498">
        <w:rPr>
          <w:rFonts w:ascii="Times New Roman" w:eastAsia="Times New Roman" w:hAnsi="Times New Roman" w:cs="Times New Roman"/>
          <w:sz w:val="26"/>
          <w:szCs w:val="26"/>
          <w:lang w:eastAsia="ru-RU"/>
        </w:rPr>
        <w:t xml:space="preserve"> Администрация в течение трех рабочих дней со дня поступления заявления оформляет Согласование. Договор на размещение нестационарного торгового объекта заключается в порядке, установленном </w:t>
      </w:r>
      <w:hyperlink r:id="rId27" w:anchor="Par192" w:history="1">
        <w:r w:rsidRPr="00851498">
          <w:rPr>
            <w:rFonts w:ascii="Times New Roman" w:eastAsia="Times New Roman" w:hAnsi="Times New Roman" w:cs="Times New Roman"/>
            <w:sz w:val="26"/>
            <w:szCs w:val="26"/>
            <w:lang w:eastAsia="ru-RU"/>
          </w:rPr>
          <w:t>разделом 4</w:t>
        </w:r>
      </w:hyperlink>
      <w:r w:rsidRPr="00851498">
        <w:rPr>
          <w:rFonts w:ascii="Times New Roman" w:eastAsia="Times New Roman" w:hAnsi="Times New Roman" w:cs="Times New Roman"/>
          <w:sz w:val="26"/>
          <w:szCs w:val="26"/>
          <w:lang w:eastAsia="ru-RU"/>
        </w:rPr>
        <w:t> 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3.32. Информация о результатах аукциона размещается в сети Интернет на официальном сайте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в течение 5 рабочих дней.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 Порядок заключения договора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4.1. Основанием для заключения договора на размещение нестационарного торгового объекта является Согласование.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4.2. В течение десяти рабочих дней со дня выдачи Согласования Заявителю направляется договор на размещение нестационарного торгового объекта для подписания и Согласование. Указанные документы Заявитель вправе получить лично либо через представителя в Администрации</w:t>
      </w:r>
      <w:r w:rsidR="00F53F48">
        <w:rPr>
          <w:rFonts w:ascii="Times New Roman" w:eastAsia="Times New Roman" w:hAnsi="Times New Roman" w:cs="Times New Roman"/>
          <w:sz w:val="26"/>
          <w:szCs w:val="26"/>
          <w:lang w:eastAsia="ru-RU"/>
        </w:rPr>
        <w:t xml:space="preserve"> муниципального образования</w:t>
      </w:r>
      <w:r w:rsidRPr="00851498">
        <w:rPr>
          <w:rFonts w:ascii="Times New Roman" w:eastAsia="Times New Roman" w:hAnsi="Times New Roman" w:cs="Times New Roman"/>
          <w:sz w:val="26"/>
          <w:szCs w:val="26"/>
          <w:lang w:eastAsia="ru-RU"/>
        </w:rPr>
        <w:t xml:space="preserve"> </w:t>
      </w:r>
      <w:proofErr w:type="spellStart"/>
      <w:r w:rsidR="00F53F48">
        <w:rPr>
          <w:rFonts w:ascii="Times New Roman" w:eastAsia="Times New Roman" w:hAnsi="Times New Roman" w:cs="Times New Roman"/>
          <w:sz w:val="26"/>
          <w:szCs w:val="26"/>
          <w:lang w:eastAsia="ru-RU"/>
        </w:rPr>
        <w:t>Очурский</w:t>
      </w:r>
      <w:proofErr w:type="spellEnd"/>
      <w:r w:rsidR="00F53F48">
        <w:rPr>
          <w:rFonts w:ascii="Times New Roman" w:eastAsia="Times New Roman" w:hAnsi="Times New Roman" w:cs="Times New Roman"/>
          <w:sz w:val="26"/>
          <w:szCs w:val="26"/>
          <w:lang w:eastAsia="ru-RU"/>
        </w:rPr>
        <w:t xml:space="preserve"> сельсовет</w:t>
      </w:r>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4.3. Плата по договору на размещение нестационарного торгового объекта вносится в бюджет муниципального образования </w:t>
      </w:r>
      <w:proofErr w:type="spellStart"/>
      <w:r>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сельсовет в соответствии с условиями договора, при этом:</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1) если период размещения нестационарного торгового объекта по договору составляет не более одного месяца, то плата по договору вносится единовременным платежом в течение пяти календарных дней со дня заключения договора;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2) если период размещения нестационарного торгового объекта составляет более одного месяца, то плата по договору вносится ежемесячно не позднее 15 числа текущего месяца.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 xml:space="preserve">4.4. Срок действия договора на размещение нестационарного торгового объекта устанавливается в соответствии с Согласованием в зависимости от </w:t>
      </w:r>
      <w:proofErr w:type="gramStart"/>
      <w:r w:rsidRPr="00851498">
        <w:rPr>
          <w:rFonts w:ascii="Times New Roman" w:eastAsia="Times New Roman" w:hAnsi="Times New Roman" w:cs="Times New Roman"/>
          <w:sz w:val="26"/>
          <w:szCs w:val="26"/>
          <w:lang w:eastAsia="ru-RU"/>
        </w:rPr>
        <w:t>предусмотренных</w:t>
      </w:r>
      <w:proofErr w:type="gramEnd"/>
      <w:r w:rsidRPr="00851498">
        <w:rPr>
          <w:rFonts w:ascii="Times New Roman" w:eastAsia="Times New Roman" w:hAnsi="Times New Roman" w:cs="Times New Roman"/>
          <w:sz w:val="26"/>
          <w:szCs w:val="26"/>
          <w:lang w:eastAsia="ru-RU"/>
        </w:rPr>
        <w:t xml:space="preserve"> Схемой вида, специализации и периода размещения нестационарного торгового объекта. В отношении нестационарных торговых объектов с круглогодичным периодом размещения срок действия договора не может превышать один год.</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4.5. Размер платы по договору на размещение нестационарного торгового объекта на весь период размещения, определенный Схемой и указанный в Согласовании, определяется по следующей формуле: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П = Б </w:t>
      </w:r>
      <w:proofErr w:type="spellStart"/>
      <w:r w:rsidRPr="00851498">
        <w:rPr>
          <w:rFonts w:ascii="Times New Roman" w:eastAsia="Times New Roman" w:hAnsi="Times New Roman" w:cs="Times New Roman"/>
          <w:sz w:val="26"/>
          <w:szCs w:val="26"/>
          <w:lang w:eastAsia="ru-RU"/>
        </w:rPr>
        <w:t>x</w:t>
      </w:r>
      <w:proofErr w:type="spellEnd"/>
      <w:proofErr w:type="gramStart"/>
      <w:r w:rsidRPr="00851498">
        <w:rPr>
          <w:rFonts w:ascii="Times New Roman" w:eastAsia="Times New Roman" w:hAnsi="Times New Roman" w:cs="Times New Roman"/>
          <w:sz w:val="26"/>
          <w:szCs w:val="26"/>
          <w:lang w:eastAsia="ru-RU"/>
        </w:rPr>
        <w:t xml:space="preserve"> К</w:t>
      </w:r>
      <w:proofErr w:type="gramEnd"/>
      <w:r w:rsidRPr="00851498">
        <w:rPr>
          <w:rFonts w:ascii="Times New Roman" w:eastAsia="Times New Roman" w:hAnsi="Times New Roman" w:cs="Times New Roman"/>
          <w:sz w:val="26"/>
          <w:szCs w:val="26"/>
          <w:lang w:eastAsia="ru-RU"/>
        </w:rPr>
        <w:t xml:space="preserve"> </w:t>
      </w:r>
      <w:proofErr w:type="spellStart"/>
      <w:r w:rsidRPr="00851498">
        <w:rPr>
          <w:rFonts w:ascii="Times New Roman" w:eastAsia="Times New Roman" w:hAnsi="Times New Roman" w:cs="Times New Roman"/>
          <w:sz w:val="26"/>
          <w:szCs w:val="26"/>
          <w:lang w:eastAsia="ru-RU"/>
        </w:rPr>
        <w:t>x</w:t>
      </w:r>
      <w:proofErr w:type="spellEnd"/>
      <w:r w:rsidRPr="00851498">
        <w:rPr>
          <w:rFonts w:ascii="Times New Roman" w:eastAsia="Times New Roman" w:hAnsi="Times New Roman" w:cs="Times New Roman"/>
          <w:sz w:val="26"/>
          <w:szCs w:val="26"/>
          <w:lang w:eastAsia="ru-RU"/>
        </w:rPr>
        <w:t xml:space="preserve"> М, где: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П</w:t>
      </w:r>
      <w:proofErr w:type="gramEnd"/>
      <w:r w:rsidRPr="00851498">
        <w:rPr>
          <w:rFonts w:ascii="Times New Roman" w:eastAsia="Times New Roman" w:hAnsi="Times New Roman" w:cs="Times New Roman"/>
          <w:sz w:val="26"/>
          <w:szCs w:val="26"/>
          <w:lang w:eastAsia="ru-RU"/>
        </w:rPr>
        <w:t xml:space="preserve"> - размер платы за размещение нестационарного торгового объекта на весь период размещения;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Б</w:t>
      </w:r>
      <w:proofErr w:type="gramEnd"/>
      <w:r w:rsidRPr="00851498">
        <w:rPr>
          <w:rFonts w:ascii="Times New Roman" w:eastAsia="Times New Roman" w:hAnsi="Times New Roman" w:cs="Times New Roman"/>
          <w:sz w:val="26"/>
          <w:szCs w:val="26"/>
          <w:lang w:eastAsia="ru-RU"/>
        </w:rPr>
        <w:t xml:space="preserve"> - базовая плата за размещение нестационарного торгового объекта, значение которой определяется в соответствии с </w:t>
      </w:r>
      <w:hyperlink r:id="rId28" w:anchor="Par223" w:history="1">
        <w:r w:rsidRPr="00851498">
          <w:rPr>
            <w:rFonts w:ascii="Times New Roman" w:eastAsia="Times New Roman" w:hAnsi="Times New Roman" w:cs="Times New Roman"/>
            <w:sz w:val="26"/>
            <w:szCs w:val="26"/>
            <w:lang w:eastAsia="ru-RU"/>
          </w:rPr>
          <w:t>пунктом 4.8</w:t>
        </w:r>
      </w:hyperlink>
      <w:r w:rsidRPr="00851498">
        <w:rPr>
          <w:rFonts w:ascii="Times New Roman" w:eastAsia="Times New Roman" w:hAnsi="Times New Roman" w:cs="Times New Roman"/>
          <w:sz w:val="26"/>
          <w:szCs w:val="26"/>
          <w:lang w:eastAsia="ru-RU"/>
        </w:rPr>
        <w:t> 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К</w:t>
      </w:r>
      <w:proofErr w:type="gramEnd"/>
      <w:r w:rsidRPr="00851498">
        <w:rPr>
          <w:rFonts w:ascii="Times New Roman" w:eastAsia="Times New Roman" w:hAnsi="Times New Roman" w:cs="Times New Roman"/>
          <w:sz w:val="26"/>
          <w:szCs w:val="26"/>
          <w:lang w:eastAsia="ru-RU"/>
        </w:rPr>
        <w:t xml:space="preserve"> - устанавливаемый на календарный год коэффициент изменения размера платы за размещение нестационарных торговых объектов, учитывающий изменение потребительских цен на товары (работы, услуги);</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М - количество месяцев периода размещения нестационарного торгового объекта, указанных в Согласовании. Показатель М не применяется при определении размера платы по договору на размещение нестационарного торгового объекта - елочного базара.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4.6. Размер платы по договору на размещение нестационарного торгового объекта на неполный период размещения, указанный в Согласовании и договоре в днях в пределах периода размещения, определенного Схемой, определяется по следующей формуле: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spellStart"/>
      <w:r w:rsidRPr="00851498">
        <w:rPr>
          <w:rFonts w:ascii="Times New Roman" w:eastAsia="Times New Roman" w:hAnsi="Times New Roman" w:cs="Times New Roman"/>
          <w:sz w:val="26"/>
          <w:szCs w:val="26"/>
          <w:lang w:eastAsia="ru-RU"/>
        </w:rPr>
        <w:t>Пд</w:t>
      </w:r>
      <w:proofErr w:type="spellEnd"/>
      <w:r w:rsidRPr="00851498">
        <w:rPr>
          <w:rFonts w:ascii="Times New Roman" w:eastAsia="Times New Roman" w:hAnsi="Times New Roman" w:cs="Times New Roman"/>
          <w:sz w:val="26"/>
          <w:szCs w:val="26"/>
          <w:lang w:eastAsia="ru-RU"/>
        </w:rPr>
        <w:t xml:space="preserve"> = </w:t>
      </w:r>
      <w:proofErr w:type="gramStart"/>
      <w:r w:rsidRPr="00851498">
        <w:rPr>
          <w:rFonts w:ascii="Times New Roman" w:eastAsia="Times New Roman" w:hAnsi="Times New Roman" w:cs="Times New Roman"/>
          <w:sz w:val="26"/>
          <w:szCs w:val="26"/>
          <w:lang w:eastAsia="ru-RU"/>
        </w:rPr>
        <w:t>П</w:t>
      </w:r>
      <w:proofErr w:type="gramEnd"/>
      <w:r w:rsidRPr="00851498">
        <w:rPr>
          <w:rFonts w:ascii="Times New Roman" w:eastAsia="Times New Roman" w:hAnsi="Times New Roman" w:cs="Times New Roman"/>
          <w:sz w:val="26"/>
          <w:szCs w:val="26"/>
          <w:lang w:eastAsia="ru-RU"/>
        </w:rPr>
        <w:t xml:space="preserve"> / </w:t>
      </w:r>
      <w:proofErr w:type="spellStart"/>
      <w:r w:rsidRPr="00851498">
        <w:rPr>
          <w:rFonts w:ascii="Times New Roman" w:eastAsia="Times New Roman" w:hAnsi="Times New Roman" w:cs="Times New Roman"/>
          <w:sz w:val="26"/>
          <w:szCs w:val="26"/>
          <w:lang w:eastAsia="ru-RU"/>
        </w:rPr>
        <w:t>Дп</w:t>
      </w:r>
      <w:proofErr w:type="spellEnd"/>
      <w:r w:rsidRPr="00851498">
        <w:rPr>
          <w:rFonts w:ascii="Times New Roman" w:eastAsia="Times New Roman" w:hAnsi="Times New Roman" w:cs="Times New Roman"/>
          <w:sz w:val="26"/>
          <w:szCs w:val="26"/>
          <w:lang w:eastAsia="ru-RU"/>
        </w:rPr>
        <w:t xml:space="preserve"> </w:t>
      </w:r>
      <w:proofErr w:type="spellStart"/>
      <w:r w:rsidRPr="00851498">
        <w:rPr>
          <w:rFonts w:ascii="Times New Roman" w:eastAsia="Times New Roman" w:hAnsi="Times New Roman" w:cs="Times New Roman"/>
          <w:sz w:val="26"/>
          <w:szCs w:val="26"/>
          <w:lang w:eastAsia="ru-RU"/>
        </w:rPr>
        <w:t>x</w:t>
      </w:r>
      <w:proofErr w:type="spellEnd"/>
      <w:r w:rsidRPr="00851498">
        <w:rPr>
          <w:rFonts w:ascii="Times New Roman" w:eastAsia="Times New Roman" w:hAnsi="Times New Roman" w:cs="Times New Roman"/>
          <w:sz w:val="26"/>
          <w:szCs w:val="26"/>
          <w:lang w:eastAsia="ru-RU"/>
        </w:rPr>
        <w:t xml:space="preserve"> </w:t>
      </w:r>
      <w:proofErr w:type="spellStart"/>
      <w:r w:rsidRPr="00851498">
        <w:rPr>
          <w:rFonts w:ascii="Times New Roman" w:eastAsia="Times New Roman" w:hAnsi="Times New Roman" w:cs="Times New Roman"/>
          <w:sz w:val="26"/>
          <w:szCs w:val="26"/>
          <w:lang w:eastAsia="ru-RU"/>
        </w:rPr>
        <w:t>Дд</w:t>
      </w:r>
      <w:proofErr w:type="spellEnd"/>
      <w:r w:rsidRPr="00851498">
        <w:rPr>
          <w:rFonts w:ascii="Times New Roman" w:eastAsia="Times New Roman" w:hAnsi="Times New Roman" w:cs="Times New Roman"/>
          <w:sz w:val="26"/>
          <w:szCs w:val="26"/>
          <w:lang w:eastAsia="ru-RU"/>
        </w:rPr>
        <w:t>, где:</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spellStart"/>
      <w:r w:rsidRPr="00851498">
        <w:rPr>
          <w:rFonts w:ascii="Times New Roman" w:eastAsia="Times New Roman" w:hAnsi="Times New Roman" w:cs="Times New Roman"/>
          <w:sz w:val="26"/>
          <w:szCs w:val="26"/>
          <w:lang w:eastAsia="ru-RU"/>
        </w:rPr>
        <w:t>Пд</w:t>
      </w:r>
      <w:proofErr w:type="spellEnd"/>
      <w:r w:rsidRPr="00851498">
        <w:rPr>
          <w:rFonts w:ascii="Times New Roman" w:eastAsia="Times New Roman" w:hAnsi="Times New Roman" w:cs="Times New Roman"/>
          <w:sz w:val="26"/>
          <w:szCs w:val="26"/>
          <w:lang w:eastAsia="ru-RU"/>
        </w:rPr>
        <w:t xml:space="preserve"> - размер платы за размещение нестационарного торгового объекта на неполный период размещения;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gramStart"/>
      <w:r w:rsidRPr="00851498">
        <w:rPr>
          <w:rFonts w:ascii="Times New Roman" w:eastAsia="Times New Roman" w:hAnsi="Times New Roman" w:cs="Times New Roman"/>
          <w:sz w:val="26"/>
          <w:szCs w:val="26"/>
          <w:lang w:eastAsia="ru-RU"/>
        </w:rPr>
        <w:t>П</w:t>
      </w:r>
      <w:proofErr w:type="gramEnd"/>
      <w:r w:rsidRPr="00851498">
        <w:rPr>
          <w:rFonts w:ascii="Times New Roman" w:eastAsia="Times New Roman" w:hAnsi="Times New Roman" w:cs="Times New Roman"/>
          <w:sz w:val="26"/>
          <w:szCs w:val="26"/>
          <w:lang w:eastAsia="ru-RU"/>
        </w:rPr>
        <w:t xml:space="preserve"> - размер платы за размещение нестационарного торгового объекта, значение которой определяется в соответствии с </w:t>
      </w:r>
      <w:hyperlink r:id="rId29" w:anchor="Par205" w:history="1">
        <w:r w:rsidRPr="00851498">
          <w:rPr>
            <w:rFonts w:ascii="Times New Roman" w:eastAsia="Times New Roman" w:hAnsi="Times New Roman" w:cs="Times New Roman"/>
            <w:sz w:val="26"/>
            <w:szCs w:val="26"/>
            <w:lang w:eastAsia="ru-RU"/>
          </w:rPr>
          <w:t>пунктом 4.6</w:t>
        </w:r>
      </w:hyperlink>
      <w:r w:rsidRPr="00851498">
        <w:rPr>
          <w:rFonts w:ascii="Times New Roman" w:eastAsia="Times New Roman" w:hAnsi="Times New Roman" w:cs="Times New Roman"/>
          <w:sz w:val="26"/>
          <w:szCs w:val="26"/>
          <w:lang w:eastAsia="ru-RU"/>
        </w:rPr>
        <w:t> настоящего Положения;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spellStart"/>
      <w:r w:rsidRPr="00851498">
        <w:rPr>
          <w:rFonts w:ascii="Times New Roman" w:eastAsia="Times New Roman" w:hAnsi="Times New Roman" w:cs="Times New Roman"/>
          <w:sz w:val="26"/>
          <w:szCs w:val="26"/>
          <w:lang w:eastAsia="ru-RU"/>
        </w:rPr>
        <w:t>Дп</w:t>
      </w:r>
      <w:proofErr w:type="spellEnd"/>
      <w:r w:rsidRPr="00851498">
        <w:rPr>
          <w:rFonts w:ascii="Times New Roman" w:eastAsia="Times New Roman" w:hAnsi="Times New Roman" w:cs="Times New Roman"/>
          <w:sz w:val="26"/>
          <w:szCs w:val="26"/>
          <w:lang w:eastAsia="ru-RU"/>
        </w:rPr>
        <w:t xml:space="preserve"> - количество дней полного периода размещения нестационарного торгового объекта, определенного Схемой;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proofErr w:type="spellStart"/>
      <w:r w:rsidRPr="00851498">
        <w:rPr>
          <w:rFonts w:ascii="Times New Roman" w:eastAsia="Times New Roman" w:hAnsi="Times New Roman" w:cs="Times New Roman"/>
          <w:sz w:val="26"/>
          <w:szCs w:val="26"/>
          <w:lang w:eastAsia="ru-RU"/>
        </w:rPr>
        <w:t>Дд</w:t>
      </w:r>
      <w:proofErr w:type="spellEnd"/>
      <w:r w:rsidRPr="00851498">
        <w:rPr>
          <w:rFonts w:ascii="Times New Roman" w:eastAsia="Times New Roman" w:hAnsi="Times New Roman" w:cs="Times New Roman"/>
          <w:sz w:val="26"/>
          <w:szCs w:val="26"/>
          <w:lang w:eastAsia="ru-RU"/>
        </w:rPr>
        <w:t xml:space="preserve"> - количество дней периода размещения нестационарного торгового объекта, указанного в договоре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4.7. Базовая плата за размещение нестационарного торгового объекта (за исключением елочного базара) определяется на основании отчета об оценке рыночной стоимости платы за один месяц пользования местом размещения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Базовая плата за размещение нестационарного торгового объекта - елочного базара определяется на основании отчета об оценке рыночной стоимости платы за пользование местом размещения нестационарного торгового объекта за весь период размещения, определенный Схемой.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Проведение оценки рыночной стоимости платы за пользование местом размещения нестационарного торгового объекта осуществляется Администрацией </w:t>
      </w:r>
      <w:r w:rsidR="00762740">
        <w:rPr>
          <w:rFonts w:ascii="Times New Roman" w:eastAsia="Times New Roman" w:hAnsi="Times New Roman" w:cs="Times New Roman"/>
          <w:sz w:val="26"/>
          <w:szCs w:val="26"/>
          <w:lang w:eastAsia="ru-RU"/>
        </w:rPr>
        <w:t xml:space="preserve">муниципального образования </w:t>
      </w:r>
      <w:proofErr w:type="spellStart"/>
      <w:r w:rsidR="00762740">
        <w:rPr>
          <w:rFonts w:ascii="Times New Roman" w:eastAsia="Times New Roman" w:hAnsi="Times New Roman" w:cs="Times New Roman"/>
          <w:sz w:val="26"/>
          <w:szCs w:val="26"/>
          <w:lang w:eastAsia="ru-RU"/>
        </w:rPr>
        <w:t>Очурский</w:t>
      </w:r>
      <w:proofErr w:type="spellEnd"/>
      <w:r w:rsidR="00762740">
        <w:rPr>
          <w:rFonts w:ascii="Times New Roman" w:eastAsia="Times New Roman" w:hAnsi="Times New Roman" w:cs="Times New Roman"/>
          <w:sz w:val="26"/>
          <w:szCs w:val="26"/>
          <w:lang w:eastAsia="ru-RU"/>
        </w:rPr>
        <w:t xml:space="preserve"> сельсовет</w:t>
      </w:r>
      <w:r w:rsidRPr="00851498">
        <w:rPr>
          <w:rFonts w:ascii="Times New Roman" w:eastAsia="Times New Roman" w:hAnsi="Times New Roman" w:cs="Times New Roman"/>
          <w:sz w:val="26"/>
          <w:szCs w:val="26"/>
          <w:lang w:eastAsia="ru-RU"/>
        </w:rPr>
        <w:t>.</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lastRenderedPageBreak/>
        <w:t>4.8. Значение коэффициента изменения размера платы за размещение нестационарных торговых объектов</w:t>
      </w:r>
      <w:proofErr w:type="gramStart"/>
      <w:r w:rsidRPr="00851498">
        <w:rPr>
          <w:rFonts w:ascii="Times New Roman" w:eastAsia="Times New Roman" w:hAnsi="Times New Roman" w:cs="Times New Roman"/>
          <w:sz w:val="26"/>
          <w:szCs w:val="26"/>
          <w:lang w:eastAsia="ru-RU"/>
        </w:rPr>
        <w:t xml:space="preserve"> К</w:t>
      </w:r>
      <w:proofErr w:type="gramEnd"/>
      <w:r w:rsidRPr="00851498">
        <w:rPr>
          <w:rFonts w:ascii="Times New Roman" w:eastAsia="Times New Roman" w:hAnsi="Times New Roman" w:cs="Times New Roman"/>
          <w:sz w:val="26"/>
          <w:szCs w:val="26"/>
          <w:lang w:eastAsia="ru-RU"/>
        </w:rPr>
        <w:t xml:space="preserve"> (далее - коэффициент К) устанавливается Решением Совета депутатов </w:t>
      </w:r>
      <w:r w:rsidR="00762740">
        <w:rPr>
          <w:rFonts w:ascii="Times New Roman" w:eastAsia="Times New Roman" w:hAnsi="Times New Roman" w:cs="Times New Roman"/>
          <w:sz w:val="26"/>
          <w:szCs w:val="26"/>
          <w:lang w:eastAsia="ru-RU"/>
        </w:rPr>
        <w:t xml:space="preserve">муниципального образования </w:t>
      </w:r>
      <w:proofErr w:type="spellStart"/>
      <w:r w:rsidR="00762740">
        <w:rPr>
          <w:rFonts w:ascii="Times New Roman" w:eastAsia="Times New Roman" w:hAnsi="Times New Roman" w:cs="Times New Roman"/>
          <w:sz w:val="26"/>
          <w:szCs w:val="26"/>
          <w:lang w:eastAsia="ru-RU"/>
        </w:rPr>
        <w:t>Очурского</w:t>
      </w:r>
      <w:proofErr w:type="spellEnd"/>
      <w:r w:rsidR="00762740">
        <w:rPr>
          <w:rFonts w:ascii="Times New Roman" w:eastAsia="Times New Roman" w:hAnsi="Times New Roman" w:cs="Times New Roman"/>
          <w:sz w:val="26"/>
          <w:szCs w:val="26"/>
          <w:lang w:eastAsia="ru-RU"/>
        </w:rPr>
        <w:t xml:space="preserve"> сельсовета</w:t>
      </w:r>
      <w:r w:rsidR="00762740" w:rsidRPr="00851498">
        <w:rPr>
          <w:rFonts w:ascii="Times New Roman" w:eastAsia="Times New Roman" w:hAnsi="Times New Roman" w:cs="Times New Roman"/>
          <w:sz w:val="26"/>
          <w:szCs w:val="26"/>
          <w:lang w:eastAsia="ru-RU"/>
        </w:rPr>
        <w:t xml:space="preserve"> </w:t>
      </w:r>
      <w:r w:rsidRPr="00851498">
        <w:rPr>
          <w:rFonts w:ascii="Times New Roman" w:eastAsia="Times New Roman" w:hAnsi="Times New Roman" w:cs="Times New Roman"/>
          <w:sz w:val="26"/>
          <w:szCs w:val="26"/>
          <w:lang w:eastAsia="ru-RU"/>
        </w:rPr>
        <w:t xml:space="preserve">о бюджете муниципального образования </w:t>
      </w:r>
      <w:proofErr w:type="spellStart"/>
      <w:r w:rsidR="00762740">
        <w:rPr>
          <w:rFonts w:ascii="Times New Roman" w:eastAsia="Times New Roman" w:hAnsi="Times New Roman" w:cs="Times New Roman"/>
          <w:sz w:val="26"/>
          <w:szCs w:val="26"/>
          <w:lang w:eastAsia="ru-RU"/>
        </w:rPr>
        <w:t>Очурский</w:t>
      </w:r>
      <w:proofErr w:type="spellEnd"/>
      <w:r w:rsidRPr="00851498">
        <w:rPr>
          <w:rFonts w:ascii="Times New Roman" w:eastAsia="Times New Roman" w:hAnsi="Times New Roman" w:cs="Times New Roman"/>
          <w:sz w:val="26"/>
          <w:szCs w:val="26"/>
          <w:lang w:eastAsia="ru-RU"/>
        </w:rPr>
        <w:t xml:space="preserve"> сельсовет на очередной финансовый год и плановый период. Если Решением о бюджете на очередной финансовый год и плановый период значение коэффициента</w:t>
      </w:r>
      <w:proofErr w:type="gramStart"/>
      <w:r w:rsidRPr="00851498">
        <w:rPr>
          <w:rFonts w:ascii="Times New Roman" w:eastAsia="Times New Roman" w:hAnsi="Times New Roman" w:cs="Times New Roman"/>
          <w:sz w:val="26"/>
          <w:szCs w:val="26"/>
          <w:lang w:eastAsia="ru-RU"/>
        </w:rPr>
        <w:t xml:space="preserve"> К</w:t>
      </w:r>
      <w:proofErr w:type="gramEnd"/>
      <w:r w:rsidRPr="00851498">
        <w:rPr>
          <w:rFonts w:ascii="Times New Roman" w:eastAsia="Times New Roman" w:hAnsi="Times New Roman" w:cs="Times New Roman"/>
          <w:sz w:val="26"/>
          <w:szCs w:val="26"/>
          <w:lang w:eastAsia="ru-RU"/>
        </w:rPr>
        <w:t xml:space="preserve"> на очередной финансовый год не установлено, то в очередном календарном году коэффициент К считается равным 1.</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4.9. В год проведения оценки рыночной стоимости платы за пользование местом размещения нестационарного торгового объекта, включенным в Схему, коэффициент</w:t>
      </w:r>
      <w:proofErr w:type="gramStart"/>
      <w:r w:rsidRPr="00851498">
        <w:rPr>
          <w:rFonts w:ascii="Times New Roman" w:eastAsia="Times New Roman" w:hAnsi="Times New Roman" w:cs="Times New Roman"/>
          <w:sz w:val="26"/>
          <w:szCs w:val="26"/>
          <w:lang w:eastAsia="ru-RU"/>
        </w:rPr>
        <w:t xml:space="preserve"> К</w:t>
      </w:r>
      <w:proofErr w:type="gramEnd"/>
      <w:r w:rsidRPr="00851498">
        <w:rPr>
          <w:rFonts w:ascii="Times New Roman" w:eastAsia="Times New Roman" w:hAnsi="Times New Roman" w:cs="Times New Roman"/>
          <w:sz w:val="26"/>
          <w:szCs w:val="26"/>
          <w:lang w:eastAsia="ru-RU"/>
        </w:rPr>
        <w:t xml:space="preserve"> считается равным 1.</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4.10. </w:t>
      </w:r>
      <w:proofErr w:type="spellStart"/>
      <w:r w:rsidRPr="00851498">
        <w:rPr>
          <w:rFonts w:ascii="Times New Roman" w:eastAsia="Times New Roman" w:hAnsi="Times New Roman" w:cs="Times New Roman"/>
          <w:sz w:val="26"/>
          <w:szCs w:val="26"/>
          <w:lang w:eastAsia="ru-RU"/>
        </w:rPr>
        <w:t>Неразмещение</w:t>
      </w:r>
      <w:proofErr w:type="spellEnd"/>
      <w:r w:rsidRPr="00851498">
        <w:rPr>
          <w:rFonts w:ascii="Times New Roman" w:eastAsia="Times New Roman" w:hAnsi="Times New Roman" w:cs="Times New Roman"/>
          <w:sz w:val="26"/>
          <w:szCs w:val="26"/>
          <w:lang w:eastAsia="ru-RU"/>
        </w:rPr>
        <w:t xml:space="preserve"> нестационарного торгового объекта в месте размещения нестационарного торгового объекта не освобождает Заявителя от платы по договору на размещение нестационарного торгового объекта.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 Порядок размещения нестационарных торговых объектов при проведении массовых и публичных мероприятий, имеющих краткосрочный характер, на срок до 5 дней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5.1. </w:t>
      </w:r>
      <w:proofErr w:type="gramStart"/>
      <w:r w:rsidRPr="00851498">
        <w:rPr>
          <w:rFonts w:ascii="Times New Roman" w:eastAsia="Times New Roman" w:hAnsi="Times New Roman" w:cs="Times New Roman"/>
          <w:sz w:val="26"/>
          <w:szCs w:val="26"/>
          <w:lang w:eastAsia="ru-RU"/>
        </w:rPr>
        <w:t>Размещение нестационарных торговых объектов при проведении массовых и публичных мероприятий (далее - мероприятие), имеющих краткосрочный характер, на срок до 5 дней осуществляется в отведенных для проведения мероприятия местах и в течение заявленного времени проведения мероприятия.</w:t>
      </w:r>
      <w:proofErr w:type="gramEnd"/>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5.2. Размещение нестационарных торговых объектов при проведении органами местного самоуправления мероприятий осуществляется на основании договора на размещение нестационарного торгового объекта при проведении мероприятия.</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При проведении иных мероприятий, проводимых не органами местного самоуправления, размещение нестационарных торговых объектов осуществляется организатором мероприятия самостоятельно.</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5.3. Нестационарные торговые объекты размещаются в зоне торговли, которая определяется схемой проведения праздника, с учетом технической возможности.</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 xml:space="preserve">5.5. Для заключения договора Заявитель не </w:t>
      </w:r>
      <w:proofErr w:type="gramStart"/>
      <w:r w:rsidRPr="00851498">
        <w:rPr>
          <w:rFonts w:ascii="Times New Roman" w:eastAsia="Times New Roman" w:hAnsi="Times New Roman" w:cs="Times New Roman"/>
          <w:sz w:val="26"/>
          <w:szCs w:val="26"/>
          <w:lang w:eastAsia="ru-RU"/>
        </w:rPr>
        <w:t>позднее</w:t>
      </w:r>
      <w:proofErr w:type="gramEnd"/>
      <w:r w:rsidRPr="00851498">
        <w:rPr>
          <w:rFonts w:ascii="Times New Roman" w:eastAsia="Times New Roman" w:hAnsi="Times New Roman" w:cs="Times New Roman"/>
          <w:sz w:val="26"/>
          <w:szCs w:val="26"/>
          <w:lang w:eastAsia="ru-RU"/>
        </w:rPr>
        <w:t xml:space="preserve"> чем за 2 дня до даты проведения мероприятия подает заявление, в котором указывает ассортиментный перечень предлагаемых к продаже товаров. Для обозрения Заявитель представляет свидетельство о государственной регистрации в качестве индивидуального предпринимателя или юридического лица.</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5.6. Договоры на свободные места заключаются в порядке очередности поступления заявлений.</w:t>
      </w:r>
    </w:p>
    <w:p w:rsidR="00851498" w:rsidRPr="00851498" w:rsidRDefault="00851498" w:rsidP="00851498">
      <w:pPr>
        <w:spacing w:after="0" w:line="240" w:lineRule="auto"/>
        <w:ind w:firstLine="708"/>
        <w:jc w:val="both"/>
        <w:rPr>
          <w:rFonts w:ascii="Times New Roman" w:eastAsia="Times New Roman" w:hAnsi="Times New Roman" w:cs="Times New Roman"/>
          <w:sz w:val="26"/>
          <w:szCs w:val="26"/>
          <w:lang w:eastAsia="ru-RU"/>
        </w:rPr>
      </w:pPr>
      <w:r w:rsidRPr="00851498">
        <w:rPr>
          <w:rFonts w:ascii="Times New Roman" w:eastAsia="Times New Roman" w:hAnsi="Times New Roman" w:cs="Times New Roman"/>
          <w:sz w:val="26"/>
          <w:szCs w:val="26"/>
          <w:lang w:eastAsia="ru-RU"/>
        </w:rPr>
        <w:t>5.7. Администрация отказывает в заключени</w:t>
      </w:r>
      <w:proofErr w:type="gramStart"/>
      <w:r w:rsidRPr="00851498">
        <w:rPr>
          <w:rFonts w:ascii="Times New Roman" w:eastAsia="Times New Roman" w:hAnsi="Times New Roman" w:cs="Times New Roman"/>
          <w:sz w:val="26"/>
          <w:szCs w:val="26"/>
          <w:lang w:eastAsia="ru-RU"/>
        </w:rPr>
        <w:t>и</w:t>
      </w:r>
      <w:proofErr w:type="gramEnd"/>
      <w:r w:rsidRPr="00851498">
        <w:rPr>
          <w:rFonts w:ascii="Times New Roman" w:eastAsia="Times New Roman" w:hAnsi="Times New Roman" w:cs="Times New Roman"/>
          <w:sz w:val="26"/>
          <w:szCs w:val="26"/>
          <w:lang w:eastAsia="ru-RU"/>
        </w:rPr>
        <w:t xml:space="preserve"> договора при отсутствии свободных мест.</w:t>
      </w:r>
    </w:p>
    <w:p w:rsidR="00F30DDD" w:rsidRDefault="00F30DDD"/>
    <w:sectPr w:rsidR="00F30DDD" w:rsidSect="00F30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947"/>
    <w:multiLevelType w:val="hybridMultilevel"/>
    <w:tmpl w:val="E56CF980"/>
    <w:lvl w:ilvl="0" w:tplc="E988A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266F0D"/>
    <w:multiLevelType w:val="multilevel"/>
    <w:tmpl w:val="3B82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51498"/>
    <w:rsid w:val="00762740"/>
    <w:rsid w:val="00851498"/>
    <w:rsid w:val="00F30DDD"/>
    <w:rsid w:val="00F53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498"/>
    <w:rPr>
      <w:b/>
      <w:bCs/>
    </w:rPr>
  </w:style>
  <w:style w:type="character" w:styleId="a5">
    <w:name w:val="Hyperlink"/>
    <w:basedOn w:val="a0"/>
    <w:uiPriority w:val="99"/>
    <w:semiHidden/>
    <w:unhideWhenUsed/>
    <w:rsid w:val="00851498"/>
    <w:rPr>
      <w:color w:val="0000FF"/>
      <w:u w:val="single"/>
    </w:rPr>
  </w:style>
  <w:style w:type="paragraph" w:customStyle="1" w:styleId="ConsPlusNormal">
    <w:name w:val="ConsPlusNormal"/>
    <w:link w:val="ConsPlusNormal0"/>
    <w:uiPriority w:val="99"/>
    <w:rsid w:val="008514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514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rsid w:val="00851498"/>
    <w:rPr>
      <w:rFonts w:ascii="Arial" w:eastAsia="Times New Roman" w:hAnsi="Arial" w:cs="Arial"/>
      <w:sz w:val="20"/>
      <w:szCs w:val="20"/>
      <w:lang w:eastAsia="ru-RU"/>
    </w:rPr>
  </w:style>
  <w:style w:type="paragraph" w:styleId="a6">
    <w:name w:val="Balloon Text"/>
    <w:basedOn w:val="a"/>
    <w:link w:val="a7"/>
    <w:uiPriority w:val="99"/>
    <w:semiHidden/>
    <w:unhideWhenUsed/>
    <w:rsid w:val="008514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1498"/>
    <w:rPr>
      <w:rFonts w:ascii="Tahoma" w:hAnsi="Tahoma" w:cs="Tahoma"/>
      <w:sz w:val="16"/>
      <w:szCs w:val="16"/>
    </w:rPr>
  </w:style>
  <w:style w:type="paragraph" w:styleId="a8">
    <w:name w:val="List Paragraph"/>
    <w:basedOn w:val="a"/>
    <w:uiPriority w:val="34"/>
    <w:qFormat/>
    <w:rsid w:val="00851498"/>
    <w:pPr>
      <w:ind w:left="720"/>
      <w:contextualSpacing/>
    </w:pPr>
  </w:style>
  <w:style w:type="table" w:styleId="a9">
    <w:name w:val="Table Grid"/>
    <w:basedOn w:val="a1"/>
    <w:uiPriority w:val="59"/>
    <w:rsid w:val="00762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4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4A2EB2178C6DD5775C09EB74A7392C691DBACC342FFD32D8D7B238823A4A3007642813C5D916E7719D2t3t5I" TargetMode="External"/><Relationship Id="rId13" Type="http://schemas.openxmlformats.org/officeDocument/2006/relationships/hyperlink" Target="consultantplus://offline/ref=DC74A2EB2178C6DD5775C09EB74A7392C691DBACC342FFD32D8D7B238823A4A3007642813C5D916E7719D2t3t5I" TargetMode="External"/><Relationship Id="rId18" Type="http://schemas.openxmlformats.org/officeDocument/2006/relationships/hyperlink" Target="consultantplus://offline/ref=DC74A2EB2178C6DD5775C09EB74A7392C691DBACC342FFD32D8D7B238823A4A3007642813C5D916E7719D2t3t5I" TargetMode="External"/><Relationship Id="rId26"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3" Type="http://schemas.openxmlformats.org/officeDocument/2006/relationships/settings" Target="settings.xml"/><Relationship Id="rId21"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7" Type="http://schemas.openxmlformats.org/officeDocument/2006/relationships/hyperlink" Target="consultantplus://offline/ref=DC74A2EB2178C6DD5775C09EB74A7392C691DBACC342FFD32D8D7B238823A4A3007642813C5D916E7719D2t3t5I" TargetMode="External"/><Relationship Id="rId12" Type="http://schemas.openxmlformats.org/officeDocument/2006/relationships/hyperlink" Target="consultantplus://offline/ref=DC74A2EB2178C6DD5775C09EB74A7392C691DBACC342FFD32D8D7B238823A4A3007642813C5D916E7719D2t3t5I" TargetMode="External"/><Relationship Id="rId17" Type="http://schemas.openxmlformats.org/officeDocument/2006/relationships/hyperlink" Target="consultantplus://offline/ref=DC74A2EB2178C6DD5775C09EB74A7392C691DBACC342FFD32D8D7B238823A4A3007642813C5D916E7719D2t3t5I" TargetMode="External"/><Relationship Id="rId25"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2" Type="http://schemas.openxmlformats.org/officeDocument/2006/relationships/styles" Target="styles.xml"/><Relationship Id="rId16"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20"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29"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1" Type="http://schemas.openxmlformats.org/officeDocument/2006/relationships/numbering" Target="numbering.xml"/><Relationship Id="rId6" Type="http://schemas.openxmlformats.org/officeDocument/2006/relationships/hyperlink" Target="consultantplus://offline/ref=DC74A2EB2178C6DD5775C09EB74A7392C691DBACC342FFD32D8D7B238823A4A3007642813C5D916E7719D2t3t5I" TargetMode="External"/><Relationship Id="rId11" Type="http://schemas.openxmlformats.org/officeDocument/2006/relationships/hyperlink" Target="consultantplus://offline/ref=DC74A2EB2178C6DD5775C09EB74A7392C691DBACC342FFD32D8D7B238823A4A3007642813C5D916E7719D2t3t5I" TargetMode="External"/><Relationship Id="rId24"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5" Type="http://schemas.openxmlformats.org/officeDocument/2006/relationships/image" Target="media/image1.jpeg"/><Relationship Id="rId15" Type="http://schemas.openxmlformats.org/officeDocument/2006/relationships/hyperlink" Target="consultantplus://offline/ref=DC74A2EB2178C6DD5775C09EB74A7392C691DBACC342FFD32D8D7B238823A4A3007642813C5D916E7719D2t3t5I" TargetMode="External"/><Relationship Id="rId23"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28"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10" Type="http://schemas.openxmlformats.org/officeDocument/2006/relationships/hyperlink" Target="consultantplus://offline/ref=DC74A2EB2178C6DD5775C09EB74A7392C691DBACC342FFD32D8D7B238823A4A3007642813C5D916E7719D2t3t5I" TargetMode="External"/><Relationship Id="rId19" Type="http://schemas.openxmlformats.org/officeDocument/2006/relationships/hyperlink" Target="consultantplus://offline/ref=DC74A2EB2178C6DD5775C09EB74A7392C691DBACC342FFD32D8D7B238823A4A3007642813C5D916E7719D2t3t5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14" Type="http://schemas.openxmlformats.org/officeDocument/2006/relationships/hyperlink" Target="consultantplus://offline/ref=DC74A2EB2178C6DD5775C09EB74A7392C691DBACC342FFD32D8D7B238823A4A3007642813C5D916E7719D2t3t5I" TargetMode="External"/><Relationship Id="rId22"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27" Type="http://schemas.openxmlformats.org/officeDocument/2006/relationships/hyperlink" Target="file:///\\zamglavy\reserv%20(e)\%D0%94%D0%BE%D0%BA%D1%83%D0%BC%D0%B5%D0%BD%D1%82%D1%8B\%D0%A0%D0%B0%D1%81%D0%BF%D0%BE%D1%80%D1%8F%D0%B6%D0%B5%D0%BD%D0%B8%D1%8F\%D0%9F%D0%9E%D0%A1%D0%A2%D0%90%D0%9D%D0%9E%D0%92%D0%9B%D0%95%D0%9D%D0%98%D0%AF\2016\105%20%D0%BE%D1%82%2001.06.2016%20%D0%BF%D0%BE%20%D0%9D%D0%A2%D0%9E.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2022-08-24T03:00:00Z</dcterms:created>
  <dcterms:modified xsi:type="dcterms:W3CDTF">2022-08-24T03:23:00Z</dcterms:modified>
</cp:coreProperties>
</file>