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color w:val="FF0000"/>
        </w:rPr>
        <w:t>проект</w:t>
      </w:r>
    </w:p>
    <w:p>
      <w:pPr>
        <w:pStyle w:val="Normal"/>
        <w:jc w:val="center"/>
        <w:rPr/>
      </w:pPr>
      <w:r>
        <w:rPr>
          <w:b/>
        </w:rPr>
        <w:t xml:space="preserve">СОВЕТ </w:t>
      </w:r>
      <w:r>
        <w:rPr>
          <w:b/>
        </w:rPr>
        <w:t>ЗАБОРСКОГО</w:t>
      </w:r>
      <w:r>
        <w:rPr>
          <w:b/>
        </w:rPr>
        <w:t xml:space="preserve">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ТАРНОГСКОГО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ВОЛОГОДСКОЙ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РЕШЕНИЕ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0"/>
        </w:rPr>
      </w:pPr>
      <w:r>
        <w:rPr>
          <w:b/>
          <w:sz w:val="40"/>
        </w:rPr>
        <w:t xml:space="preserve">  </w:t>
      </w:r>
    </w:p>
    <w:p>
      <w:pPr>
        <w:pStyle w:val="Normal"/>
        <w:ind w:left="360" w:hanging="0"/>
        <w:jc w:val="both"/>
        <w:rPr/>
      </w:pPr>
      <w:r>
        <w:rPr/>
        <w:t>от      №</w:t>
      </w:r>
    </w:p>
    <w:p>
      <w:pPr>
        <w:pStyle w:val="ConsPlusTitle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right="3258" w:hanging="0"/>
        <w:jc w:val="both"/>
        <w:rPr/>
      </w:pPr>
      <w:r>
        <w:rPr>
          <w:b w:val="false"/>
          <w:sz w:val="28"/>
          <w:szCs w:val="28"/>
        </w:rPr>
        <w:t xml:space="preserve">Об утверждении Порядка направления главными распорядителями средств бюджета </w:t>
      </w:r>
      <w:r>
        <w:rPr>
          <w:b w:val="false"/>
          <w:sz w:val="28"/>
          <w:szCs w:val="28"/>
        </w:rPr>
        <w:t>Заборского</w:t>
      </w:r>
      <w:r>
        <w:rPr>
          <w:b w:val="false"/>
          <w:sz w:val="28"/>
          <w:szCs w:val="28"/>
        </w:rPr>
        <w:t xml:space="preserve"> сельского поселения в администрацию </w:t>
      </w:r>
      <w:r>
        <w:rPr>
          <w:b w:val="false"/>
          <w:sz w:val="28"/>
          <w:szCs w:val="28"/>
        </w:rPr>
        <w:t>Заборского</w:t>
      </w:r>
      <w:r>
        <w:rPr>
          <w:b w:val="false"/>
          <w:sz w:val="28"/>
          <w:szCs w:val="28"/>
        </w:rPr>
        <w:t xml:space="preserve"> сельского поселения информации о совершаемых действиях, направленных на реализацию </w:t>
      </w:r>
      <w:r>
        <w:rPr>
          <w:b w:val="false"/>
          <w:sz w:val="28"/>
          <w:szCs w:val="28"/>
        </w:rPr>
        <w:t>Заборского</w:t>
      </w:r>
      <w:r>
        <w:rPr>
          <w:b w:val="false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hyperlink r:id="rId2">
        <w:r>
          <w:rPr>
            <w:rStyle w:val="Style14"/>
            <w:color w:val="00000A"/>
            <w:sz w:val="28"/>
            <w:szCs w:val="28"/>
            <w:u w:val="none"/>
          </w:rPr>
          <w:t>пунктом 4 статьи 242.2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Уставом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поселения, Совет поселения </w:t>
      </w:r>
      <w:r>
        <w:rPr>
          <w:b/>
          <w:sz w:val="28"/>
          <w:szCs w:val="28"/>
        </w:rPr>
        <w:t>РЕШИЛ:</w:t>
      </w:r>
    </w:p>
    <w:p>
      <w:pPr>
        <w:pStyle w:val="ConsPlusNormal"/>
        <w:ind w:firstLine="708"/>
        <w:jc w:val="both"/>
        <w:rPr/>
      </w:pPr>
      <w:r>
        <w:rPr>
          <w:sz w:val="28"/>
          <w:szCs w:val="28"/>
        </w:rPr>
        <w:t xml:space="preserve">1. Утвердить </w:t>
      </w:r>
      <w:r>
        <w:fldChar w:fldCharType="begin"/>
      </w:r>
      <w:r>
        <w:instrText> HYPERLINK "file:///C:\Users\PC\Desktop\35210011201906280375.docx" \l "P37"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Порядок</w:t>
      </w:r>
      <w:r>
        <w:fldChar w:fldCharType="end"/>
      </w:r>
      <w:r>
        <w:rPr>
          <w:sz w:val="28"/>
          <w:szCs w:val="28"/>
        </w:rPr>
        <w:t xml:space="preserve"> направления главными распорядителями средств бюджета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в администрацию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информации о совершаемых действиях, направленных на реализацию </w:t>
      </w:r>
      <w:r>
        <w:rPr>
          <w:sz w:val="28"/>
          <w:szCs w:val="28"/>
        </w:rPr>
        <w:t>Заборским</w:t>
      </w:r>
      <w:r>
        <w:rPr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 согласно приложению 1 к решению.</w:t>
      </w:r>
    </w:p>
    <w:p>
      <w:pPr>
        <w:pStyle w:val="ConsPlusNormal"/>
        <w:ind w:firstLine="708"/>
        <w:jc w:val="both"/>
        <w:rPr/>
      </w:pPr>
      <w:r>
        <w:rPr>
          <w:sz w:val="28"/>
          <w:szCs w:val="28"/>
        </w:rPr>
        <w:t xml:space="preserve">2. Утвердить форму уведомления главными распорядителями средств бюджета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поселения, представлявших в судах судебной системы Российской Федерации интересы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в соответствии с </w:t>
      </w:r>
      <w:hyperlink r:id="rId3">
        <w:r>
          <w:rPr>
            <w:rStyle w:val="Style14"/>
            <w:color w:val="00000A"/>
            <w:sz w:val="28"/>
            <w:szCs w:val="28"/>
            <w:u w:val="none"/>
          </w:rPr>
          <w:t>пунктом 3 статьи 158</w:t>
        </w:r>
      </w:hyperlink>
      <w:r>
        <w:rPr>
          <w:sz w:val="28"/>
          <w:szCs w:val="28"/>
        </w:rPr>
        <w:t xml:space="preserve"> Бюджетного кодекса Российской Федерации, о совершаемых действиях, направленных на реализацию </w:t>
      </w:r>
      <w:r>
        <w:rPr>
          <w:sz w:val="28"/>
          <w:szCs w:val="28"/>
        </w:rPr>
        <w:t>Заборским</w:t>
      </w:r>
      <w:r>
        <w:rPr>
          <w:sz w:val="28"/>
          <w:szCs w:val="28"/>
        </w:rPr>
        <w:t xml:space="preserve"> сельским поселением права регресса к лицу, в связи с незаконными действиями (бездействием) которого произведено возмещение вреда за счет средств бюджета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поселения, либо об отсутствии оснований для предъявления иска о взыскании денежных средств в порядке регресса, согласно </w:t>
      </w:r>
      <w:r>
        <w:fldChar w:fldCharType="begin"/>
      </w:r>
      <w:r>
        <w:instrText> HYPERLINK "file:///C:\Users\PC\Desktop\35210011201906280375.docx" \l "P262"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приложению 2</w:t>
      </w:r>
      <w:r>
        <w:fldChar w:fldCharType="end"/>
      </w:r>
      <w:r>
        <w:rPr>
          <w:sz w:val="28"/>
          <w:szCs w:val="28"/>
        </w:rPr>
        <w:t xml:space="preserve"> к решению.</w:t>
      </w:r>
    </w:p>
    <w:p>
      <w:pPr>
        <w:pStyle w:val="ConsPlusNormal"/>
        <w:ind w:firstLine="708"/>
        <w:jc w:val="both"/>
        <w:rPr/>
      </w:pPr>
      <w:hyperlink r:id="rId4">
        <w:r>
          <w:rPr>
            <w:rStyle w:val="Style14"/>
            <w:color w:val="00000A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. Настоящее решение вступает в силу после дня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поселения                                                                             </w:t>
      </w:r>
      <w:r>
        <w:rPr/>
        <w:t>М.А. Токарева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поселения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Порядок</w:t>
      </w:r>
    </w:p>
    <w:p>
      <w:pPr>
        <w:pStyle w:val="ConsPlusTitle"/>
        <w:jc w:val="center"/>
        <w:rPr/>
      </w:pPr>
      <w:r>
        <w:rPr>
          <w:sz w:val="28"/>
          <w:szCs w:val="28"/>
        </w:rPr>
        <w:t xml:space="preserve">направления главными распорядителями средств бюджета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в администрацию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информации о совершаемых действиях, направленных на реализацию </w:t>
      </w:r>
      <w:r>
        <w:rPr>
          <w:sz w:val="28"/>
          <w:szCs w:val="28"/>
        </w:rPr>
        <w:t xml:space="preserve">Заборским </w:t>
      </w:r>
      <w:r>
        <w:rPr>
          <w:sz w:val="28"/>
          <w:szCs w:val="28"/>
        </w:rPr>
        <w:t xml:space="preserve">сельским поселением права регресса, либо об отсутствии оснований для предъявления иска о взыскании денежных средств в порядке регресса </w:t>
      </w:r>
    </w:p>
    <w:p>
      <w:pPr>
        <w:pStyle w:val="ConsPlusTitle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(далее - Порядок)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1. Настоящий Порядок разработан в соответствии с </w:t>
      </w:r>
      <w:hyperlink r:id="rId5">
        <w:r>
          <w:rPr>
            <w:rStyle w:val="Style14"/>
            <w:color w:val="00000A"/>
            <w:sz w:val="28"/>
            <w:szCs w:val="28"/>
            <w:u w:val="none"/>
          </w:rPr>
          <w:t>пунктом 4 статьи 242.2</w:t>
        </w:r>
      </w:hyperlink>
      <w:r>
        <w:rPr>
          <w:sz w:val="28"/>
          <w:szCs w:val="28"/>
        </w:rPr>
        <w:t xml:space="preserve"> Бюджетного кодекса Российской Федерации и устанавливает порядок направления главными распорядителями средств бюджета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(далее - главные распорядители средств бюджета поселения) в администрацию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(далее - администрация поселения) информации о совершаемых действиях, направляемых на реализацию </w:t>
      </w:r>
      <w:r>
        <w:rPr>
          <w:sz w:val="28"/>
          <w:szCs w:val="28"/>
        </w:rPr>
        <w:t>Заборским</w:t>
      </w:r>
      <w:r>
        <w:rPr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2. Главный распорядитель средств бюджета поселения, представлявший в суде интересы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(далее - сельское поселение) в соответствии с </w:t>
      </w:r>
      <w:hyperlink r:id="rId6">
        <w:r>
          <w:rPr>
            <w:rStyle w:val="Style14"/>
            <w:color w:val="00000A"/>
            <w:sz w:val="28"/>
            <w:szCs w:val="28"/>
            <w:u w:val="none"/>
          </w:rPr>
          <w:t>пунктом 3 статьи 158</w:t>
        </w:r>
      </w:hyperlink>
      <w:r>
        <w:rPr>
          <w:sz w:val="28"/>
          <w:szCs w:val="28"/>
        </w:rPr>
        <w:t xml:space="preserve"> Бюджетного кодекса Российской Федерации, направляет в администрацию поселения информацию о результатах рассмотрения дела в суде, о наличии оснований и результатах обжалования судебного акта: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2.1. по искам к сельскому поселению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поселения, не соответствующих закону или иному правовому акту;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 искам к сельскому поселению, предъявляемым при недостаточности лимитов бюджетных обязательств, доведенных подведомственному ему получателю средств бюджета поселения, являющемуся казенным учреждением, для исполнения его денежных обязательств;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 иным искам к сельскому поселению,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поселения.</w:t>
      </w:r>
    </w:p>
    <w:p>
      <w:pPr>
        <w:pStyle w:val="ConsPlusNormal"/>
        <w:ind w:firstLine="539"/>
        <w:jc w:val="both"/>
        <w:rPr/>
      </w:pPr>
      <w:bookmarkStart w:id="1" w:name="P50"/>
      <w:bookmarkEnd w:id="1"/>
      <w:r>
        <w:rPr>
          <w:sz w:val="28"/>
          <w:szCs w:val="28"/>
        </w:rPr>
        <w:t xml:space="preserve">3. В течение 10 дней после даты вынесения (принятия) судебного акта в окончательной форме в соответствии с процессуальным законодательством Российской Федерации по судебным делам, указанным в </w:t>
      </w:r>
      <w:r>
        <w:fldChar w:fldCharType="begin"/>
      </w:r>
      <w:r>
        <w:instrText> HYPERLINK "file:///C:\Users\PC\Desktop\35210011201906280375.docx" \l "P46"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пункте 2</w:t>
      </w:r>
      <w:r>
        <w:fldChar w:fldCharType="end"/>
      </w:r>
      <w:r>
        <w:rPr>
          <w:sz w:val="28"/>
          <w:szCs w:val="28"/>
        </w:rPr>
        <w:t xml:space="preserve"> настоящего Порядка, главный распорядитель средств бюджета поселения обязан направить в администрацию поселения информацию:              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- о результатах рассмотрения дела в суде первой инстанции, а также информацию о наличии оснований для обжалования судебного акта согласно </w:t>
      </w:r>
      <w:r>
        <w:fldChar w:fldCharType="begin"/>
      </w:r>
      <w:r>
        <w:instrText> HYPERLINK "file:///C:\Users\PC\Desktop\35210011201906280375.docx" \l "P61"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приложению 1</w:t>
      </w:r>
      <w:r>
        <w:fldChar w:fldCharType="end"/>
      </w:r>
      <w:r>
        <w:rPr>
          <w:sz w:val="28"/>
          <w:szCs w:val="28"/>
        </w:rPr>
        <w:t xml:space="preserve"> к настоящему Порядку;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- о результатах обжалования судебного акта в суде апелляционной, кассационной или надзорной инстанции согласно </w:t>
      </w:r>
      <w:r>
        <w:fldChar w:fldCharType="begin"/>
      </w:r>
      <w:r>
        <w:instrText> HYPERLINK "file:///C:\Users\PC\Desktop\35210011201906280375.docx" \l "P133"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приложению 2</w:t>
      </w:r>
      <w:r>
        <w:fldChar w:fldCharType="end"/>
      </w:r>
      <w:r>
        <w:rPr>
          <w:sz w:val="28"/>
          <w:szCs w:val="28"/>
        </w:rPr>
        <w:t xml:space="preserve"> к настоящему Порядку.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4. Исполнение судебных актов, указанных в </w:t>
      </w:r>
      <w:r>
        <w:fldChar w:fldCharType="begin"/>
      </w:r>
      <w:r>
        <w:instrText> HYPERLINK "file:///C:\Users\PC\Desktop\35210011201906280375.docx" \l "P46"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пункте 2</w:t>
      </w:r>
      <w:r>
        <w:fldChar w:fldCharType="end"/>
      </w:r>
      <w:r>
        <w:rPr>
          <w:sz w:val="28"/>
          <w:szCs w:val="28"/>
        </w:rPr>
        <w:t xml:space="preserve"> настоящего Порядка, осуществляется в порядке, установленном </w:t>
      </w:r>
      <w:hyperlink r:id="rId7">
        <w:r>
          <w:rPr>
            <w:rStyle w:val="Style14"/>
            <w:color w:val="00000A"/>
            <w:sz w:val="28"/>
            <w:szCs w:val="28"/>
            <w:u w:val="none"/>
          </w:rPr>
          <w:t>главой 24.1</w:t>
        </w:r>
      </w:hyperlink>
      <w:r>
        <w:rPr>
          <w:sz w:val="28"/>
          <w:szCs w:val="28"/>
        </w:rPr>
        <w:t xml:space="preserve"> Бюджетного кодекса РФ и </w:t>
      </w:r>
      <w:hyperlink r:id="rId8">
        <w:r>
          <w:rPr>
            <w:rStyle w:val="Style14"/>
            <w:color w:val="00000A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исполнения исполнительных документов и решений налогового органа о взыскании налога, сбора, страхового взноса, пеней и штрафов, предусматривающих обращение взыскания на средства бюджета поселения, утвержденным постановлением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</w:t>
      </w:r>
      <w:r>
        <w:rPr>
          <w:sz w:val="28"/>
          <w:szCs w:val="28"/>
        </w:rPr>
        <w:t xml:space="preserve">2018 года №  </w:t>
      </w:r>
      <w:r>
        <w:rPr>
          <w:sz w:val="28"/>
          <w:szCs w:val="28"/>
        </w:rPr>
        <w:t>81</w:t>
      </w:r>
      <w:r>
        <w:rPr>
          <w:sz w:val="28"/>
          <w:szCs w:val="28"/>
        </w:rPr>
        <w:t>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5. Администрация поселения осуществляет подготовку главному распорядителю средств бюджета поселения о наличии у сельского поселения права регресса, установленного </w:t>
      </w:r>
      <w:hyperlink r:id="rId9">
        <w:r>
          <w:rPr>
            <w:rStyle w:val="Style14"/>
            <w:color w:val="00000A"/>
            <w:sz w:val="28"/>
            <w:szCs w:val="28"/>
            <w:u w:val="none"/>
          </w:rPr>
          <w:t>пунктом 3.1 статьи 1081</w:t>
        </w:r>
      </w:hyperlink>
      <w:r>
        <w:rPr>
          <w:sz w:val="28"/>
          <w:szCs w:val="28"/>
        </w:rPr>
        <w:t xml:space="preserve"> Гражданского кодекса РФ, согласно приложению 3 к настоящему Порядку и в течение 10 дней с даты получения платежных поручений, подтверждающих исполнение за счет казны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судебного акта о возмещении вреда, обеспечивает направление данного уведомления главному распорядителю средств бюджета поселения.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bookmarkStart w:id="2" w:name="P61"/>
      <w:bookmarkEnd w:id="2"/>
      <w:r>
        <w:rPr/>
        <w:t>Приложение 1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righ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(заполняется на официальном бланке                Администрация  </w:t>
      </w:r>
      <w:r>
        <w:rPr>
          <w:rFonts w:cs="Times New Roman" w:ascii="Times New Roman" w:hAnsi="Times New Roman"/>
          <w:sz w:val="24"/>
          <w:szCs w:val="24"/>
        </w:rPr>
        <w:t xml:space="preserve">Заборского </w:t>
      </w:r>
      <w:r>
        <w:rPr>
          <w:rFonts w:cs="Times New Roman" w:ascii="Times New Roman" w:hAnsi="Times New Roman"/>
          <w:sz w:val="24"/>
          <w:szCs w:val="24"/>
        </w:rPr>
        <w:t>сельского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распорядителя средств                        поселения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бюджета поселения)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161572 Вологодская область Тарногский </w:t>
        <w:tab/>
        <w:tab/>
        <w:tab/>
        <w:tab/>
        <w:tab/>
        <w:tab/>
        <w:tab/>
        <w:t xml:space="preserve">       район с. Красное ул. Красная д. 14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производстве 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(наименование суда первой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находится дело № __________ по иску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(номер дела)               (Ф.И.О. истца - физического лица/название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к _____________ сельскому поселению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(наименование главного распорядителя средств бюджета поселения, представляющего в суде интересы  </w:t>
      </w:r>
      <w:r>
        <w:rPr>
          <w:rFonts w:cs="Times New Roman" w:ascii="Times New Roman" w:hAnsi="Times New Roman"/>
        </w:rPr>
        <w:t xml:space="preserve">Заборского </w:t>
      </w:r>
      <w:r>
        <w:rPr>
          <w:rFonts w:cs="Times New Roman" w:ascii="Times New Roman" w:hAnsi="Times New Roman"/>
        </w:rPr>
        <w:t xml:space="preserve">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 _________________ суда от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(название судебного акта)   (наименование суда                               (дата принятия судебного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</w:t>
      </w:r>
      <w:r>
        <w:rPr>
          <w:rFonts w:cs="Times New Roman" w:ascii="Times New Roman" w:hAnsi="Times New Roman"/>
        </w:rPr>
        <w:t>первой инстанции)                            акта в окончательной форме &lt;1&gt;)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исковые требования 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>(Ф.И.О. истца - физического лица/название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(результат рассмотрения дела в суде первой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(наименование главного распорядителя средств бюджета поселения, представлявшего в суде интересы  </w:t>
      </w:r>
      <w:r>
        <w:rPr>
          <w:rFonts w:cs="Times New Roman" w:ascii="Times New Roman" w:hAnsi="Times New Roman"/>
        </w:rPr>
        <w:t>Заборского</w:t>
      </w:r>
      <w:r>
        <w:rPr>
          <w:rFonts w:cs="Times New Roman" w:ascii="Times New Roman" w:hAnsi="Times New Roman"/>
        </w:rPr>
        <w:t xml:space="preserve">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согласен/не согласен с принятым 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(название судебного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обжаловать его в вышестоящую судебную инстанцию/не будет обжаловать его в вышестоящую инстанцию по причине 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(указать причину &lt;2&gt;)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_______________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 руководителя главного распорядителя          (подпись)                            (расшифровка)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средств бюджета поселения, представлявшего в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суде интересы ________ сельского поселения,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или лица, исполняющего его обязанности)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&lt;1&gt; Указывается дата: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1) при рассмотрении дел в соответствии с Гражданским процессуальным </w:t>
      </w:r>
      <w:hyperlink r:id="rId10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составления мотивированного решения, определения суда;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при рассмотрении дел в порядке упрощенного производства – дата вынесения судом  резолютивной части решения, а  в случае составления мотивированного решения суда - дата его составления;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2) при рассмотрении дел в соответствии Арбитражным процессуальным </w:t>
      </w:r>
      <w:hyperlink r:id="rId11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дата изготовления решения в полном объеме;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производства – дата вынесения судом резолютивной части решения, а в случае составления мотивированного решения суда - дата принятия решения в полном объеме;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3) при рассмотрении дел в соответствии с </w:t>
      </w:r>
      <w:hyperlink r:id="rId12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составления мотивированного решения, определения суда;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 производства – дата составления мотивированного решения суда.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&lt;2&gt; Указывается основание для изменения, отмены судебного акта в соответствии с нормами Гражданского процессуального </w:t>
      </w:r>
      <w:hyperlink r:id="rId13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 Арбитражного процессуального </w:t>
      </w:r>
      <w:hyperlink r:id="rId14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</w:t>
      </w:r>
      <w:hyperlink r:id="rId15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 с кратким пояснением.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(заполняется на официальном бланке                 Администрация  </w:t>
      </w:r>
      <w:r>
        <w:rPr>
          <w:rFonts w:cs="Times New Roman" w:ascii="Times New Roman" w:hAnsi="Times New Roman"/>
          <w:sz w:val="24"/>
          <w:szCs w:val="24"/>
        </w:rPr>
        <w:t>Заборского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распорядителя средств                         поселения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бюджета поселения)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161572 Вологодская область Тарногский </w:t>
        <w:tab/>
        <w:tab/>
        <w:tab/>
        <w:tab/>
        <w:tab/>
        <w:tab/>
        <w:tab/>
        <w:tab/>
        <w:t>район  с. Красное ул. Красная д. 14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производстве 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(наименование суда апелляционной, кассационной или надзорной инстанции)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находится дело № __________ по обжалованию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  <w:r>
        <w:rPr>
          <w:rFonts w:cs="Times New Roman" w:ascii="Times New Roman" w:hAnsi="Times New Roman"/>
        </w:rPr>
        <w:t>(номер дела)                                               (название судебного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 от 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суда первой, апелляционной или                                (дата принятия судебного акта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кассационной инстанции)                                                                        в окончательной форме &lt;3&gt;)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иску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</w:t>
      </w:r>
      <w:r>
        <w:rPr>
          <w:rFonts w:cs="Times New Roman" w:ascii="Times New Roman" w:hAnsi="Times New Roman"/>
        </w:rPr>
        <w:t>(Ф.И.О. истца - физического лица/название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________________________________ в лице 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представлявшего в суде интересы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 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(название судебного акта) (наименование суда апелляционной, кассационной или надзорной инстанции)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от _______________ _________________________ 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(дата принятия                  (название судебного акта)               (наименование суда первой, апелляционной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судебного акта                                                                                             или кассационной инстанции)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в окончательной форме)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 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(дата принятия судебного                      (результат рассмотрения дела в суде апелляционной,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акта в окончательной форме                          кассационной или надзорной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представлявшего в суде интересы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согласен/не согласен с принятым 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>(название судебного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обжаловать его в _________________________________________________________/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</w:rPr>
        <w:t>(наименование суда кассационной или надзорной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будет обжаловать его в вышестоящую инстанцию по причине _____________________.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(указать причину&lt;4&gt;)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_______________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руководителя главного распорядителя              подпись                                      расшифровка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средств бюджета поселения, представлявшего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суде интересы __________ сельского поселения,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или лица, исполняющего его обязанности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&lt;3&gt; Указывается дата: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1) при рассмотрении дел в соответствии с Гражданским процессуальным </w:t>
      </w:r>
      <w:hyperlink r:id="rId16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составления мотивированного решения, определения суда первой, постановление апелляционной, кассационной инстанций;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производства – дата вынесения судом резолютивной части решения, а  в случае составления мотивированного решения суда - дата его составления;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2) при рассмотрении дел в соответствии Арбитражным процессуальным </w:t>
      </w:r>
      <w:hyperlink r:id="rId17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дата изготовления решения суда первой, апелляционной, кассационной инстанций в полном объеме;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 в порядке упрощенного производства – дата вынесения судом резолютивной части решения, а  в случае составления мотивированного решения суда - дата принятия решения в полном объеме;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3) при рассмотрении дел в соответствии с </w:t>
      </w:r>
      <w:hyperlink r:id="rId18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составления мотивированного решения, определения суда первой, постановления апелляционной, кассационной инстанций;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производства – дата составления мотивированного решения суда.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&lt;4&gt; Указывается основание для изменения, отмены судебного акта в соответствии с нормами Гражданского процессуального </w:t>
      </w:r>
      <w:hyperlink r:id="rId19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 Арбитражного процессуального </w:t>
      </w:r>
      <w:hyperlink r:id="rId20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 </w:t>
      </w:r>
      <w:hyperlink r:id="rId21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 с кратким пояснением.</w:t>
      </w:r>
    </w:p>
    <w:p>
      <w:pPr>
        <w:pStyle w:val="ConsPlusNormal"/>
        <w:jc w:val="both"/>
        <w:rPr>
          <w:sz w:val="20"/>
        </w:rPr>
      </w:pPr>
      <w:r>
        <w:rPr>
          <w:sz w:val="20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3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(заполняется на официальном бланке      Наименование главного распорядителя средств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 </w:t>
      </w:r>
      <w:r>
        <w:rPr>
          <w:rFonts w:cs="Times New Roman" w:ascii="Times New Roman" w:hAnsi="Times New Roman"/>
          <w:sz w:val="24"/>
          <w:szCs w:val="24"/>
        </w:rPr>
        <w:t xml:space="preserve">Заборского </w:t>
      </w:r>
      <w:r>
        <w:rPr>
          <w:rFonts w:cs="Times New Roman" w:ascii="Times New Roman" w:hAnsi="Times New Roman"/>
          <w:sz w:val="24"/>
          <w:szCs w:val="24"/>
        </w:rPr>
        <w:t xml:space="preserve">сельского      бюджета поселения, предоставляющего в суде                                     </w:t>
      </w:r>
    </w:p>
    <w:p>
      <w:pPr>
        <w:pStyle w:val="ConsPlusNonformat"/>
        <w:tabs>
          <w:tab w:val="center" w:pos="4677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поселения)</w:t>
        <w:tab/>
        <w:t xml:space="preserve">                                                   интересы  </w:t>
      </w:r>
      <w:r>
        <w:rPr>
          <w:rFonts w:cs="Times New Roman" w:ascii="Times New Roman" w:hAnsi="Times New Roman"/>
          <w:sz w:val="24"/>
          <w:szCs w:val="24"/>
        </w:rPr>
        <w:t>Заборского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 № ______________      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161572 Вологодская область Тарногский район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с. Красное ул. Красная д. 14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3" w:name="P233"/>
      <w:bookmarkEnd w:id="3"/>
      <w:r>
        <w:rPr>
          <w:rFonts w:cs="Times New Roman" w:ascii="Times New Roman" w:hAnsi="Times New Roman"/>
          <w:b/>
          <w:sz w:val="24"/>
          <w:szCs w:val="24"/>
        </w:rPr>
        <w:t>УВЕДОМЛЕНИЕ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Администрация __________ сельского поселения информирует, что судебный акт по делу № __________________ по иску_____________________________________________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истца - физического лица/название 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 к __________________________ сельскому поселению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представляющего в суде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интересы  </w:t>
      </w:r>
      <w:r>
        <w:rPr>
          <w:rFonts w:cs="Times New Roman" w:ascii="Times New Roman" w:hAnsi="Times New Roman"/>
        </w:rPr>
        <w:t>Заборского</w:t>
      </w:r>
      <w:r>
        <w:rPr>
          <w:rFonts w:cs="Times New Roman" w:ascii="Times New Roman" w:hAnsi="Times New Roman"/>
        </w:rPr>
        <w:t xml:space="preserve">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 исполнен за счет казны поселения.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Уведомляем, что в соответствии с </w:t>
      </w:r>
      <w:hyperlink r:id="rId22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пунктом 3.1 статьи 1081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Гражданского кодекса Российской Федерации Вы вправе обратиться в порядке регресса к лицу, в связи с незаконными действиями (бездействием) которого произведено возмещение по данному судебному акту.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О принятом решении прошу проинформировать администрацию </w:t>
      </w:r>
      <w:r>
        <w:rPr>
          <w:rFonts w:cs="Times New Roman" w:ascii="Times New Roman" w:hAnsi="Times New Roman"/>
          <w:sz w:val="24"/>
          <w:szCs w:val="24"/>
        </w:rPr>
        <w:t>Заборского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в течение 10 дней с даты получения настоящего уведомления.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_______________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 руководителя администрации                   (подпись)                          (расшифровка)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_____ сельского поселения либо лица,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исполняющего его обязанности)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bookmarkStart w:id="4" w:name="P262"/>
      <w:bookmarkStart w:id="5" w:name="P262"/>
      <w:bookmarkEnd w:id="5"/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Утверждено</w:t>
      </w:r>
    </w:p>
    <w:p>
      <w:pPr>
        <w:pStyle w:val="ConsPlusNormal"/>
        <w:jc w:val="right"/>
        <w:rPr/>
      </w:pPr>
      <w:r>
        <w:rPr/>
        <w:t>решением Совета поселения</w:t>
      </w:r>
    </w:p>
    <w:p>
      <w:pPr>
        <w:pStyle w:val="ConsPlusNormal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от ____2019г. №            </w:t>
      </w:r>
    </w:p>
    <w:p>
      <w:pPr>
        <w:pStyle w:val="ConsPlusNormal"/>
        <w:jc w:val="right"/>
        <w:rPr/>
      </w:pPr>
      <w:r>
        <w:rPr/>
        <w:t>(приложение 2)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(заполняется на официальном бланке              Администрация </w:t>
      </w:r>
      <w:r>
        <w:rPr>
          <w:rFonts w:cs="Times New Roman" w:ascii="Times New Roman" w:hAnsi="Times New Roman"/>
          <w:sz w:val="24"/>
          <w:szCs w:val="24"/>
        </w:rPr>
        <w:t>Заборского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распорядителя средств                      поселения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бюджета поселения)                                          </w:t>
      </w:r>
      <w:r>
        <w:rPr>
          <w:rFonts w:cs="Times New Roman" w:ascii="Times New Roman" w:hAnsi="Times New Roman"/>
          <w:sz w:val="24"/>
          <w:szCs w:val="24"/>
        </w:rPr>
        <w:t>161572 Вологодская область Тарногский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>район с. Красное ул. Красная д. 14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Рассмотрев уведомление администрации </w:t>
      </w:r>
      <w:r>
        <w:rPr>
          <w:rFonts w:cs="Times New Roman" w:ascii="Times New Roman" w:hAnsi="Times New Roman"/>
          <w:sz w:val="24"/>
          <w:szCs w:val="24"/>
        </w:rPr>
        <w:t>Заборского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от ________________________________________ №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>(дата исходящего письма)                                                    (номер исходящего письма)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______________________  об  исполнении  за  счет  казны  поселения судебного акта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(номер исходящего Письма)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делу № __________ по иску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</w:rPr>
        <w:t>(номер дела)                            (Ф.И.О. истца - физического лица/название организации-истца)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_________ сельскому поселению в лице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(наименование главного распорядителя средств бюджета поселения, представляющего в суде интересы  </w:t>
      </w:r>
      <w:r>
        <w:rPr>
          <w:rFonts w:cs="Times New Roman" w:ascii="Times New Roman" w:hAnsi="Times New Roman"/>
        </w:rPr>
        <w:t>Заборского</w:t>
      </w:r>
      <w:r>
        <w:rPr>
          <w:rFonts w:cs="Times New Roman" w:ascii="Times New Roman" w:hAnsi="Times New Roman"/>
        </w:rPr>
        <w:t xml:space="preserve">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____________________________________________________, сообщаем следующее &lt;1&gt;.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bookmarkStart w:id="6" w:name="P291"/>
      <w:bookmarkEnd w:id="6"/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1. По состоянию на _____________________________ в целях реализации ___________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</w:t>
      </w:r>
      <w:r>
        <w:rPr>
          <w:rFonts w:cs="Times New Roman" w:ascii="Times New Roman" w:hAnsi="Times New Roman"/>
        </w:rPr>
        <w:t>(дата направления информации)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сельским поселением права регресса к ___________________________________________</w:t>
      </w:r>
    </w:p>
    <w:p>
      <w:pPr>
        <w:pStyle w:val="ConsPlusNonformat"/>
        <w:ind w:left="2124"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(лицо, в связи с незаконными действиями (бездействием)                                                                                                                                                                                                                             которого произведено возмещение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вреда за счет средств  бюджета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предприняты следующие действия: __________________________________________ &lt;2&gt;.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0"/>
      <w:bookmarkEnd w:id="7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 По мнению __________________________ отсутствуют основания для предъявления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(главный распорядитель средств бюджета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иска к 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(лицо, в связи с незаконными действиями (бездействием) которого произведено возмещение вреда за счет средств бюджета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взыскании денежных средств в порядке регресса по следующим причинам: 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 _________________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 руководителя главного                            (подпись)                        (расшифровка)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распорядителя средств бюджета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поселения или лица, исполняющего его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обязанности)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&lt;1&gt; Далее выбирается </w:t>
      </w:r>
      <w:r>
        <w:fldChar w:fldCharType="begin"/>
      </w:r>
      <w:r>
        <w:instrText> HYPERLINK "file:///C:\Users\PC\Desktop\35210011201906280375.docx" \l "P291"</w:instrText>
      </w:r>
      <w:r>
        <w:fldChar w:fldCharType="separate"/>
      </w:r>
      <w:r>
        <w:rPr>
          <w:rStyle w:val="Style14"/>
          <w:rFonts w:cs="Times New Roman" w:ascii="Times New Roman" w:hAnsi="Times New Roman"/>
          <w:u w:val="none"/>
        </w:rPr>
        <w:t>пункт 1</w:t>
      </w:r>
      <w:r>
        <w:fldChar w:fldCharType="end"/>
      </w:r>
      <w:r>
        <w:rPr>
          <w:rFonts w:cs="Times New Roman" w:ascii="Times New Roman" w:hAnsi="Times New Roman"/>
        </w:rPr>
        <w:t xml:space="preserve">  или </w:t>
      </w:r>
      <w:r>
        <w:fldChar w:fldCharType="begin"/>
      </w:r>
      <w:r>
        <w:instrText> HYPERLINK "file:///C:\Users\PC\Desktop\35210011201906280375.docx" \l "P300"</w:instrText>
      </w:r>
      <w:r>
        <w:fldChar w:fldCharType="separate"/>
      </w:r>
      <w:r>
        <w:rPr>
          <w:rStyle w:val="Style14"/>
          <w:rFonts w:cs="Times New Roman" w:ascii="Times New Roman" w:hAnsi="Times New Roman"/>
          <w:u w:val="none"/>
        </w:rPr>
        <w:t>2</w:t>
      </w:r>
      <w:r>
        <w:fldChar w:fldCharType="end"/>
      </w:r>
      <w:r>
        <w:rPr>
          <w:rFonts w:cs="Times New Roman" w:ascii="Times New Roman" w:hAnsi="Times New Roman"/>
        </w:rPr>
        <w:t xml:space="preserve"> в зависимости от принятого ГРБС решения.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&lt;2&gt; Указываются конкретные действия по подготовке искового заявления, подаче заявления в суд и т.п.</w:t>
      </w:r>
    </w:p>
    <w:p>
      <w:pPr>
        <w:pStyle w:val="Style20"/>
        <w:spacing w:beforeAutospacing="1" w:afterAutospacing="1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193"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9019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Стиль"/>
    <w:qFormat/>
    <w:rsid w:val="00d90193"/>
    <w:pPr>
      <w:widowControl w:val="fals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d90193"/>
    <w:pPr>
      <w:widowControl w:val="fals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d9019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90193"/>
    <w:pPr>
      <w:widowControl w:val="false"/>
      <w:bidi w:val="0"/>
      <w:jc w:val="left"/>
    </w:pPr>
    <w:rPr>
      <w:rFonts w:eastAsia="Times New Roman" w:cs="Times New Roman" w:ascii="Times New Roman" w:hAnsi="Times New Roman"/>
      <w:b/>
      <w:color w:val="auto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B937FC6AEDDF843582A8C1F9CE44A90A68B15B315D69CC5BD54728A9E84E67CB0CF8E9A4655A78EA5F2E760EB858AA812C5690E522D73AE2CA8G" TargetMode="External"/><Relationship Id="rId3" Type="http://schemas.openxmlformats.org/officeDocument/2006/relationships/hyperlink" Target="consultantplus://offline/ref=6B937FC6AEDDF843582A8C1F9CE44A90A68B15B315D69CC5BD54728A9E84E67CB0CF8E994552A084F2A8F764A2D281B414DF77084C2E27AAG" TargetMode="External"/><Relationship Id="rId4" Type="http://schemas.openxmlformats.org/officeDocument/2006/relationships/hyperlink" Target="consultantplus://offline/ref=6B937FC6AEDDF843582A8C099F881494A08249BB1DD09693E70774DDC1D4E029F08F88CF0512AD8EA6F9B330AEDBD3FB508E64084A3173ABDF22C39E2EA2G" TargetMode="External"/><Relationship Id="rId5" Type="http://schemas.openxmlformats.org/officeDocument/2006/relationships/hyperlink" Target="consultantplus://offline/ref=6B937FC6AEDDF843582A8C1F9CE44A90A68B15B315D69CC5BD54728A9E84E67CB0CF8E9A4655A78EA5F2E760EB858AA812C5690E522D73AE2CA8G" TargetMode="External"/><Relationship Id="rId6" Type="http://schemas.openxmlformats.org/officeDocument/2006/relationships/hyperlink" Target="consultantplus://offline/ref=6B937FC6AEDDF843582A8C1F9CE44A90A68B15B315D69CC5BD54728A9E84E67CB0CF8E994552A084F2A8F764A2D281B414DF77084C2E27AAG" TargetMode="External"/><Relationship Id="rId7" Type="http://schemas.openxmlformats.org/officeDocument/2006/relationships/hyperlink" Target="consultantplus://offline/ref=6B937FC6AEDDF843582A8C1F9CE44A90A68B15B315D69CC5BD54728A9E84E67CB0CF8E9A4654A286A7F2E760EB858AA812C5690E522D73AE2CA8G" TargetMode="External"/><Relationship Id="rId8" Type="http://schemas.openxmlformats.org/officeDocument/2006/relationships/hyperlink" Target="consultantplus://offline/ref=6B937FC6AEDDF843582A8C099F881494A08249BB1DD29E95E80274DDC1D4E029F08F88CF0512AD8EA6F9B330AFDBD3FB508E64084A3173ABDF22C39E2EA2G" TargetMode="External"/><Relationship Id="rId9" Type="http://schemas.openxmlformats.org/officeDocument/2006/relationships/hyperlink" Target="consultantplus://offline/ref=6B937FC6AEDDF843582A8C1F9CE44A90A68917BE19D59CC5BD54728A9E84E67CB0CF8E9A4657ABDBF7BDE63CADD699AA10C56B0A4D22A6G" TargetMode="External"/><Relationship Id="rId10" Type="http://schemas.openxmlformats.org/officeDocument/2006/relationships/hyperlink" Target="consultantplus://offline/ref=6B937FC6AEDDF843582A8C1F9CE44A90A68813BF1CD79CC5BD54728A9E84E67CA2CFD6964450BE8FA2E7B131AE2DA9G" TargetMode="External"/><Relationship Id="rId11" Type="http://schemas.openxmlformats.org/officeDocument/2006/relationships/hyperlink" Target="consultantplus://offline/ref=6B937FC6AEDDF843582A8C1F9CE44A90A68813B21CD29CC5BD54728A9E84E67CA2CFD6964450BE8FA2E7B131AE2DA9G" TargetMode="External"/><Relationship Id="rId12" Type="http://schemas.openxmlformats.org/officeDocument/2006/relationships/hyperlink" Target="consultantplus://offline/ref=6B937FC6AEDDF843582A8C1F9CE44A90A68813BE15DF9CC5BD54728A9E84E67CA2CFD6964450BE8FA2E7B131AE2DA9G" TargetMode="External"/><Relationship Id="rId13" Type="http://schemas.openxmlformats.org/officeDocument/2006/relationships/hyperlink" Target="consultantplus://offline/ref=6B937FC6AEDDF843582A8C1F9CE44A90A68813BF1CD79CC5BD54728A9E84E67CA2CFD6964450BE8FA2E7B131AE2DA9G" TargetMode="External"/><Relationship Id="rId14" Type="http://schemas.openxmlformats.org/officeDocument/2006/relationships/hyperlink" Target="consultantplus://offline/ref=6B937FC6AEDDF843582A8C1F9CE44A90A68813B21CD29CC5BD54728A9E84E67CA2CFD6964450BE8FA2E7B131AE2DA9G" TargetMode="External"/><Relationship Id="rId15" Type="http://schemas.openxmlformats.org/officeDocument/2006/relationships/hyperlink" Target="consultantplus://offline/ref=6B937FC6AEDDF843582A8C1F9CE44A90A68813BE15DF9CC5BD54728A9E84E67CA2CFD6964450BE8FA2E7B131AE2DA9G" TargetMode="External"/><Relationship Id="rId16" Type="http://schemas.openxmlformats.org/officeDocument/2006/relationships/hyperlink" Target="consultantplus://offline/ref=6B937FC6AEDDF843582A8C1F9CE44A90A68813BF1CD79CC5BD54728A9E84E67CA2CFD6964450BE8FA2E7B131AE2DA9G" TargetMode="External"/><Relationship Id="rId17" Type="http://schemas.openxmlformats.org/officeDocument/2006/relationships/hyperlink" Target="consultantplus://offline/ref=6B937FC6AEDDF843582A8C1F9CE44A90A68813B21CD29CC5BD54728A9E84E67CA2CFD6964450BE8FA2E7B131AE2DA9G" TargetMode="External"/><Relationship Id="rId18" Type="http://schemas.openxmlformats.org/officeDocument/2006/relationships/hyperlink" Target="consultantplus://offline/ref=6B937FC6AEDDF843582A8C1F9CE44A90A68813BE15DF9CC5BD54728A9E84E67CA2CFD6964450BE8FA2E7B131AE2DA9G" TargetMode="External"/><Relationship Id="rId19" Type="http://schemas.openxmlformats.org/officeDocument/2006/relationships/hyperlink" Target="consultantplus://offline/ref=6B937FC6AEDDF843582A8C1F9CE44A90A68813BF1CD79CC5BD54728A9E84E67CA2CFD6964450BE8FA2E7B131AE2DA9G" TargetMode="External"/><Relationship Id="rId20" Type="http://schemas.openxmlformats.org/officeDocument/2006/relationships/hyperlink" Target="consultantplus://offline/ref=6B937FC6AEDDF843582A8C1F9CE44A90A68813B21CD29CC5BD54728A9E84E67CA2CFD6964450BE8FA2E7B131AE2DA9G" TargetMode="External"/><Relationship Id="rId21" Type="http://schemas.openxmlformats.org/officeDocument/2006/relationships/hyperlink" Target="consultantplus://offline/ref=6B937FC6AEDDF843582A8C1F9CE44A90A68813BE15DF9CC5BD54728A9E84E67CA2CFD6964450BE8FA2E7B131AE2DA9G" TargetMode="External"/><Relationship Id="rId22" Type="http://schemas.openxmlformats.org/officeDocument/2006/relationships/hyperlink" Target="consultantplus://offline/ref=6B937FC6AEDDF843582A8C1F9CE44A90A68917BE19D59CC5BD54728A9E84E67CB0CF8E9A4657ABDBF7BDE63CADD699AA10C56B0A4D22A6G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LibreOffice/5.3.2.2$Windows_X86_64 LibreOffice_project/6cd4f1ef626f15116896b1d8e1398b56da0d0ee1</Application>
  <Pages>8</Pages>
  <Words>1825</Words>
  <Characters>15757</Characters>
  <CharactersWithSpaces>20061</CharactersWithSpaces>
  <Paragraphs>192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2019-07-12T07:21:00Z</dcterms:created>
  <dc:creator>PC</dc:creator>
  <dc:description/>
  <dc:language>ru-RU</dc:language>
  <cp:lastModifiedBy/>
  <cp:lastPrinted>2019-08-16T10:51:07Z</cp:lastPrinted>
  <dcterms:modified xsi:type="dcterms:W3CDTF">2019-08-16T10:51:48Z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