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277" w:rsidRPr="00514277" w:rsidRDefault="00514277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 М И Н И С Т </w:t>
      </w:r>
      <w:proofErr w:type="gramStart"/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</w:t>
      </w:r>
      <w:proofErr w:type="gramEnd"/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 Ц И Я</w:t>
      </w:r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МУНИЦИПАЛЬНОГО ОБРАЗОВАНИЯ</w:t>
      </w:r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br/>
        <w:t>"ЮРОМСКОЕ"</w:t>
      </w:r>
    </w:p>
    <w:p w:rsidR="00514277" w:rsidRPr="00514277" w:rsidRDefault="00FB0E66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B0E66">
        <w:rPr>
          <w:sz w:val="28"/>
          <w:szCs w:val="28"/>
        </w:rPr>
        <w:pict>
          <v:line id="Прямая соединительная линия 3" o:spid="_x0000_s1026" style="position:absolute;left:0;text-align:left;z-index:251658240;visibility:visible;mso-wrap-distance-top:-6e-5mm;mso-wrap-distance-bottom:-6e-5mm" from="-568.45pt,5.05pt" to="-92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" strokeweight="1.5pt">
            <v:stroke startarrow="oval" startarrowwidth="narrow" startarrowlength="short" endarrow="oval" endarrowwidth="narrow" endarrowlength="short"/>
          </v:line>
        </w:pict>
      </w:r>
      <w:r w:rsidR="00514277"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Архангельской области, Лешуконского района. </w:t>
      </w:r>
    </w:p>
    <w:p w:rsidR="00514277" w:rsidRPr="00514277" w:rsidRDefault="00514277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14277" w:rsidRPr="00514277" w:rsidRDefault="00514277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ПОСТАНОВЛЕНИЕ                                                                     </w:t>
      </w:r>
    </w:p>
    <w:p w:rsidR="00514277" w:rsidRPr="00514277" w:rsidRDefault="00514277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1427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</w:t>
      </w:r>
      <w:proofErr w:type="spellStart"/>
      <w:r w:rsidRPr="00514277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proofErr w:type="gramStart"/>
      <w:r w:rsidRPr="00514277">
        <w:rPr>
          <w:rFonts w:ascii="Times New Roman" w:eastAsia="Times New Roman" w:hAnsi="Times New Roman"/>
          <w:bCs/>
          <w:sz w:val="28"/>
          <w:szCs w:val="28"/>
          <w:lang w:eastAsia="ru-RU"/>
        </w:rPr>
        <w:t>.Ю</w:t>
      </w:r>
      <w:proofErr w:type="gramEnd"/>
      <w:r w:rsidRPr="00514277">
        <w:rPr>
          <w:rFonts w:ascii="Times New Roman" w:eastAsia="Times New Roman" w:hAnsi="Times New Roman"/>
          <w:bCs/>
          <w:sz w:val="28"/>
          <w:szCs w:val="28"/>
          <w:lang w:eastAsia="ru-RU"/>
        </w:rPr>
        <w:t>рома</w:t>
      </w:r>
      <w:proofErr w:type="spellEnd"/>
    </w:p>
    <w:p w:rsidR="00514277" w:rsidRPr="00514277" w:rsidRDefault="00514277" w:rsidP="005142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14277" w:rsidRPr="00514277" w:rsidRDefault="00514277" w:rsidP="00514277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315145">
        <w:rPr>
          <w:rFonts w:ascii="Times New Roman" w:eastAsia="Times New Roman" w:hAnsi="Times New Roman"/>
          <w:sz w:val="28"/>
          <w:szCs w:val="28"/>
          <w:lang w:eastAsia="ru-RU"/>
        </w:rPr>
        <w:t xml:space="preserve">от 27 </w:t>
      </w:r>
      <w:r w:rsidRPr="00514277">
        <w:rPr>
          <w:rFonts w:ascii="Times New Roman" w:eastAsia="Times New Roman" w:hAnsi="Times New Roman"/>
          <w:sz w:val="28"/>
          <w:szCs w:val="28"/>
          <w:lang w:eastAsia="ru-RU"/>
        </w:rPr>
        <w:t xml:space="preserve"> января 2020 года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</w:t>
      </w:r>
      <w:r w:rsidRPr="00514277">
        <w:rPr>
          <w:rFonts w:ascii="Times New Roman" w:eastAsia="Times New Roman" w:hAnsi="Times New Roman"/>
          <w:sz w:val="28"/>
          <w:szCs w:val="28"/>
          <w:lang w:eastAsia="ru-RU"/>
        </w:rPr>
        <w:t xml:space="preserve">  № 0</w:t>
      </w:r>
      <w:r w:rsidR="00315145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514277" w:rsidRPr="00514277" w:rsidRDefault="00514277" w:rsidP="00514277">
      <w:pPr>
        <w:pStyle w:val="a3"/>
        <w:shd w:val="clear" w:color="auto" w:fill="FFFFFF"/>
        <w:spacing w:before="0" w:beforeAutospacing="0"/>
        <w:jc w:val="center"/>
        <w:rPr>
          <w:b/>
          <w:bCs/>
          <w:color w:val="212121"/>
          <w:sz w:val="28"/>
          <w:szCs w:val="28"/>
        </w:rPr>
      </w:pPr>
      <w:r w:rsidRPr="00514277">
        <w:rPr>
          <w:b/>
          <w:bCs/>
          <w:color w:val="212121"/>
          <w:sz w:val="28"/>
          <w:szCs w:val="28"/>
        </w:rPr>
        <w:t>О назначении публичных слуша</w:t>
      </w:r>
      <w:r w:rsidR="00315145">
        <w:rPr>
          <w:b/>
          <w:bCs/>
          <w:color w:val="212121"/>
          <w:sz w:val="28"/>
          <w:szCs w:val="28"/>
        </w:rPr>
        <w:t>ний и</w:t>
      </w:r>
      <w:r w:rsidR="00315145">
        <w:rPr>
          <w:b/>
          <w:bCs/>
          <w:color w:val="212121"/>
          <w:sz w:val="28"/>
          <w:szCs w:val="28"/>
        </w:rPr>
        <w:br/>
        <w:t>порядке учета предложений</w:t>
      </w:r>
    </w:p>
    <w:p w:rsidR="00514277" w:rsidRDefault="00514277" w:rsidP="0051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28 Федерального закона от 06.10.2003г.  </w:t>
      </w:r>
    </w:p>
    <w:p w:rsidR="00514277" w:rsidRDefault="00514277" w:rsidP="0051427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131-ФЗ "Об общих принципах организации местного самоуправления в Российской Федерации" постановляю:</w:t>
      </w:r>
    </w:p>
    <w:p w:rsidR="00514277" w:rsidRDefault="00514277" w:rsidP="0051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1.Назначить публичные слушания по внесению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 25 февраля  2020 года в зале заседания администрации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514277" w:rsidRDefault="00514277" w:rsidP="0051427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Начало слушаний в 15.00.</w:t>
      </w:r>
    </w:p>
    <w:p w:rsidR="00FC4C78" w:rsidRDefault="00514277" w:rsidP="00514277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 w:rsidRPr="00514277">
        <w:rPr>
          <w:sz w:val="28"/>
          <w:szCs w:val="28"/>
        </w:rPr>
        <w:t xml:space="preserve">     </w:t>
      </w:r>
      <w:r w:rsidR="00A04F10">
        <w:rPr>
          <w:color w:val="212121"/>
          <w:sz w:val="28"/>
          <w:szCs w:val="28"/>
        </w:rPr>
        <w:t>   </w:t>
      </w:r>
      <w:r w:rsidRPr="00514277">
        <w:rPr>
          <w:color w:val="212121"/>
          <w:sz w:val="28"/>
          <w:szCs w:val="28"/>
        </w:rPr>
        <w:t>  2. Предложения по внесению изменений и до</w:t>
      </w:r>
      <w:r w:rsidR="00A04F10">
        <w:rPr>
          <w:color w:val="212121"/>
          <w:sz w:val="28"/>
          <w:szCs w:val="28"/>
        </w:rPr>
        <w:t>полнений в Устав МО «</w:t>
      </w:r>
      <w:proofErr w:type="spellStart"/>
      <w:r w:rsidR="00A04F10">
        <w:rPr>
          <w:color w:val="212121"/>
          <w:sz w:val="28"/>
          <w:szCs w:val="28"/>
        </w:rPr>
        <w:t>Юромское</w:t>
      </w:r>
      <w:proofErr w:type="spellEnd"/>
      <w:r w:rsidRPr="00514277">
        <w:rPr>
          <w:color w:val="212121"/>
          <w:sz w:val="28"/>
          <w:szCs w:val="28"/>
        </w:rPr>
        <w:t>» принимаются в здании адм</w:t>
      </w:r>
      <w:r w:rsidR="00A04F10">
        <w:rPr>
          <w:color w:val="212121"/>
          <w:sz w:val="28"/>
          <w:szCs w:val="28"/>
        </w:rPr>
        <w:t>инистрации и по телефону 5-26-32</w:t>
      </w:r>
      <w:r w:rsidRPr="00514277">
        <w:rPr>
          <w:color w:val="212121"/>
          <w:sz w:val="28"/>
          <w:szCs w:val="28"/>
        </w:rPr>
        <w:t xml:space="preserve">.   </w:t>
      </w:r>
      <w:r w:rsidR="00FC4C78">
        <w:rPr>
          <w:color w:val="212121"/>
          <w:sz w:val="28"/>
          <w:szCs w:val="28"/>
        </w:rPr>
        <w:t xml:space="preserve">                      </w:t>
      </w:r>
    </w:p>
    <w:p w:rsidR="00514277" w:rsidRPr="00514277" w:rsidRDefault="00FC4C78" w:rsidP="00514277">
      <w:pPr>
        <w:pStyle w:val="a3"/>
        <w:shd w:val="clear" w:color="auto" w:fill="FFFFFF"/>
        <w:spacing w:before="0" w:before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           </w:t>
      </w:r>
      <w:r w:rsidR="00514277" w:rsidRPr="00514277">
        <w:rPr>
          <w:color w:val="212121"/>
          <w:sz w:val="28"/>
          <w:szCs w:val="28"/>
        </w:rPr>
        <w:t>У</w:t>
      </w:r>
      <w:r w:rsidR="00A04F10">
        <w:rPr>
          <w:color w:val="212121"/>
          <w:sz w:val="28"/>
          <w:szCs w:val="28"/>
        </w:rPr>
        <w:t>чет предложений по проекту до 25 февраля  2020</w:t>
      </w:r>
      <w:r w:rsidR="00514277" w:rsidRPr="00514277">
        <w:rPr>
          <w:color w:val="212121"/>
          <w:sz w:val="28"/>
          <w:szCs w:val="28"/>
        </w:rPr>
        <w:t xml:space="preserve"> года.</w:t>
      </w:r>
    </w:p>
    <w:p w:rsidR="00514277" w:rsidRDefault="00514277" w:rsidP="0051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Глава администрации     </w:t>
      </w:r>
    </w:p>
    <w:p w:rsidR="00514277" w:rsidRDefault="00514277" w:rsidP="0051427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МО «</w:t>
      </w:r>
      <w:proofErr w:type="spellStart"/>
      <w:r>
        <w:rPr>
          <w:rFonts w:ascii="Times New Roman" w:hAnsi="Times New Roman"/>
          <w:sz w:val="28"/>
          <w:szCs w:val="28"/>
        </w:rPr>
        <w:t>Юромское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                                                     Титова Н.И.                                                                                                                                         </w:t>
      </w:r>
    </w:p>
    <w:p w:rsidR="00514277" w:rsidRDefault="00514277" w:rsidP="00514277">
      <w:pPr>
        <w:rPr>
          <w:rFonts w:ascii="Times New Roman" w:hAnsi="Times New Roman"/>
          <w:sz w:val="28"/>
          <w:szCs w:val="28"/>
        </w:rPr>
      </w:pPr>
      <w:r>
        <w:t xml:space="preserve">                   </w:t>
      </w:r>
    </w:p>
    <w:p w:rsidR="00546BAA" w:rsidRDefault="00546BAA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Default="002143C8"/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2143C8">
        <w:rPr>
          <w:rFonts w:ascii="Times New Roman" w:hAnsi="Times New Roman"/>
          <w:b/>
          <w:bCs/>
          <w:sz w:val="24"/>
          <w:szCs w:val="24"/>
        </w:rPr>
        <w:lastRenderedPageBreak/>
        <w:t>проект</w:t>
      </w:r>
    </w:p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b/>
          <w:bCs/>
          <w:sz w:val="26"/>
          <w:szCs w:val="26"/>
        </w:rPr>
        <w:t>Архангельская область</w:t>
      </w:r>
    </w:p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b/>
          <w:bCs/>
          <w:sz w:val="26"/>
          <w:szCs w:val="26"/>
        </w:rPr>
        <w:t>Муниципальное образование «</w:t>
      </w:r>
      <w:proofErr w:type="spellStart"/>
      <w:r w:rsidRPr="002143C8">
        <w:rPr>
          <w:rFonts w:ascii="Times New Roman" w:hAnsi="Times New Roman"/>
          <w:b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/>
          <w:bCs/>
          <w:sz w:val="26"/>
          <w:szCs w:val="26"/>
        </w:rPr>
        <w:t>»</w:t>
      </w:r>
    </w:p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b/>
          <w:bCs/>
          <w:sz w:val="26"/>
          <w:szCs w:val="26"/>
        </w:rPr>
        <w:t>СОВЕТ  ДЕПУТАТОВ МУНИЦИПАЛЬНОГО ОБРАЗОВАНИЯ</w:t>
      </w:r>
    </w:p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b/>
          <w:bCs/>
          <w:sz w:val="26"/>
          <w:szCs w:val="26"/>
        </w:rPr>
        <w:t>«ЮРОМСКОЕ»</w:t>
      </w:r>
    </w:p>
    <w:p w:rsidR="002143C8" w:rsidRPr="002143C8" w:rsidRDefault="002143C8" w:rsidP="002143C8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b/>
          <w:bCs/>
          <w:sz w:val="26"/>
          <w:szCs w:val="26"/>
        </w:rPr>
        <w:t xml:space="preserve">Четвертого созыва </w:t>
      </w:r>
      <w:proofErr w:type="gramStart"/>
      <w:r w:rsidRPr="002143C8">
        <w:rPr>
          <w:rFonts w:ascii="Times New Roman" w:hAnsi="Times New Roman"/>
          <w:b/>
          <w:bCs/>
          <w:sz w:val="26"/>
          <w:szCs w:val="26"/>
        </w:rPr>
        <w:t xml:space="preserve">(   </w:t>
      </w:r>
      <w:proofErr w:type="gramEnd"/>
      <w:r w:rsidRPr="002143C8">
        <w:rPr>
          <w:rFonts w:ascii="Times New Roman" w:hAnsi="Times New Roman"/>
          <w:b/>
          <w:bCs/>
          <w:sz w:val="26"/>
          <w:szCs w:val="26"/>
        </w:rPr>
        <w:t>сессия)</w:t>
      </w:r>
    </w:p>
    <w:p w:rsidR="002143C8" w:rsidRPr="002143C8" w:rsidRDefault="002143C8" w:rsidP="002143C8">
      <w:pPr>
        <w:keepNext/>
        <w:spacing w:after="0"/>
        <w:jc w:val="center"/>
        <w:outlineLvl w:val="8"/>
        <w:rPr>
          <w:rFonts w:ascii="Times New Roman" w:hAnsi="Times New Roman"/>
          <w:b/>
          <w:bCs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 </w:t>
      </w:r>
      <w:r w:rsidRPr="002143C8">
        <w:rPr>
          <w:rFonts w:ascii="Times New Roman" w:hAnsi="Times New Roman"/>
          <w:b/>
          <w:sz w:val="26"/>
          <w:szCs w:val="26"/>
        </w:rPr>
        <w:t xml:space="preserve">РЕШЕНИЕ  </w:t>
      </w:r>
    </w:p>
    <w:p w:rsidR="002143C8" w:rsidRPr="002143C8" w:rsidRDefault="002143C8" w:rsidP="002143C8">
      <w:pPr>
        <w:keepNext/>
        <w:spacing w:after="0"/>
        <w:jc w:val="center"/>
        <w:outlineLvl w:val="6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от 2020   года                                            № </w:t>
      </w:r>
    </w:p>
    <w:p w:rsidR="002143C8" w:rsidRPr="002143C8" w:rsidRDefault="002143C8" w:rsidP="002143C8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2143C8">
        <w:rPr>
          <w:rFonts w:ascii="Times New Roman" w:hAnsi="Times New Roman"/>
          <w:b/>
          <w:sz w:val="26"/>
          <w:szCs w:val="26"/>
        </w:rPr>
        <w:t xml:space="preserve">О внесении изменений и дополнений </w:t>
      </w:r>
    </w:p>
    <w:p w:rsidR="002143C8" w:rsidRPr="002143C8" w:rsidRDefault="002143C8" w:rsidP="002143C8">
      <w:pPr>
        <w:widowControl w:val="0"/>
        <w:spacing w:after="0" w:line="360" w:lineRule="exact"/>
        <w:jc w:val="center"/>
        <w:rPr>
          <w:rFonts w:ascii="Times New Roman" w:hAnsi="Times New Roman"/>
          <w:b/>
          <w:sz w:val="26"/>
          <w:szCs w:val="26"/>
        </w:rPr>
      </w:pPr>
      <w:r w:rsidRPr="002143C8">
        <w:rPr>
          <w:rFonts w:ascii="Times New Roman" w:hAnsi="Times New Roman"/>
          <w:b/>
          <w:sz w:val="26"/>
          <w:szCs w:val="26"/>
        </w:rPr>
        <w:t>в Устав муниципального образования «</w:t>
      </w:r>
      <w:proofErr w:type="spellStart"/>
      <w:r w:rsidRPr="002143C8">
        <w:rPr>
          <w:rFonts w:ascii="Times New Roman" w:hAnsi="Times New Roman"/>
          <w:b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/>
          <w:bCs/>
          <w:sz w:val="26"/>
          <w:szCs w:val="26"/>
        </w:rPr>
        <w:t>»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 </w:t>
      </w:r>
      <w:r w:rsidRPr="002143C8">
        <w:rPr>
          <w:rFonts w:ascii="Times New Roman" w:hAnsi="Times New Roman"/>
          <w:sz w:val="26"/>
          <w:szCs w:val="26"/>
        </w:rPr>
        <w:tab/>
      </w:r>
      <w:proofErr w:type="gramStart"/>
      <w:r w:rsidRPr="002143C8">
        <w:rPr>
          <w:rFonts w:ascii="Times New Roman" w:hAnsi="Times New Roman"/>
          <w:sz w:val="26"/>
          <w:szCs w:val="26"/>
        </w:rPr>
        <w:t>В целях приведения Устава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 в соответствие с изменениями в федеральном законодательстве, руководствуясь пунктом 1 части 10 статьи 35 Федерального закона от 06 октября 2003 года № 131-ФЗ «Об общих принципах организации местного самоуправления в Российской Федерации», подпунктом 1 пункта 2 статьи 19 Устава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», Совет депутатов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 решил:</w:t>
      </w:r>
      <w:proofErr w:type="gramEnd"/>
    </w:p>
    <w:p w:rsidR="002143C8" w:rsidRPr="002143C8" w:rsidRDefault="002143C8" w:rsidP="002143C8">
      <w:pPr>
        <w:pStyle w:val="a5"/>
        <w:numPr>
          <w:ilvl w:val="0"/>
          <w:numId w:val="1"/>
        </w:numPr>
        <w:spacing w:line="276" w:lineRule="auto"/>
        <w:ind w:left="0"/>
        <w:jc w:val="both"/>
        <w:rPr>
          <w:sz w:val="26"/>
          <w:szCs w:val="26"/>
        </w:rPr>
      </w:pPr>
      <w:proofErr w:type="gramStart"/>
      <w:r w:rsidRPr="002143C8">
        <w:rPr>
          <w:sz w:val="26"/>
          <w:szCs w:val="26"/>
        </w:rPr>
        <w:t>Внести в Устав муниципального образования «</w:t>
      </w:r>
      <w:proofErr w:type="spellStart"/>
      <w:r w:rsidRPr="002143C8">
        <w:rPr>
          <w:sz w:val="26"/>
          <w:szCs w:val="26"/>
        </w:rPr>
        <w:t>Юромское</w:t>
      </w:r>
      <w:proofErr w:type="spellEnd"/>
      <w:r w:rsidRPr="002143C8">
        <w:rPr>
          <w:sz w:val="26"/>
          <w:szCs w:val="26"/>
        </w:rPr>
        <w:t>», принятый решением Совета депутатов муниципального образования «</w:t>
      </w:r>
      <w:proofErr w:type="spellStart"/>
      <w:r w:rsidRPr="002143C8">
        <w:rPr>
          <w:sz w:val="26"/>
          <w:szCs w:val="26"/>
        </w:rPr>
        <w:t>Юромское</w:t>
      </w:r>
      <w:proofErr w:type="spellEnd"/>
      <w:r w:rsidRPr="002143C8">
        <w:rPr>
          <w:sz w:val="26"/>
          <w:szCs w:val="26"/>
        </w:rPr>
        <w:t>» от 22.11.2005                   № 10 «Об Уставе муниципального образования «</w:t>
      </w:r>
      <w:proofErr w:type="spellStart"/>
      <w:r w:rsidRPr="002143C8">
        <w:rPr>
          <w:sz w:val="26"/>
          <w:szCs w:val="26"/>
        </w:rPr>
        <w:t>Юромское</w:t>
      </w:r>
      <w:proofErr w:type="spellEnd"/>
      <w:r w:rsidRPr="002143C8">
        <w:rPr>
          <w:sz w:val="26"/>
          <w:szCs w:val="26"/>
        </w:rPr>
        <w:t>»  (в редакции решений Совета депутатов муниципального образования «</w:t>
      </w:r>
      <w:proofErr w:type="spellStart"/>
      <w:r w:rsidRPr="002143C8">
        <w:rPr>
          <w:sz w:val="26"/>
          <w:szCs w:val="26"/>
        </w:rPr>
        <w:t>Юромское</w:t>
      </w:r>
      <w:proofErr w:type="spellEnd"/>
      <w:r w:rsidRPr="002143C8">
        <w:rPr>
          <w:sz w:val="26"/>
          <w:szCs w:val="26"/>
        </w:rPr>
        <w:t xml:space="preserve">» от 15.07.2008г. № </w:t>
      </w:r>
      <w:hyperlink r:id="rId6" w:history="1">
        <w:r w:rsidRPr="002143C8">
          <w:rPr>
            <w:rStyle w:val="a4"/>
            <w:sz w:val="26"/>
            <w:szCs w:val="26"/>
          </w:rPr>
          <w:t>101</w:t>
        </w:r>
      </w:hyperlink>
      <w:r w:rsidRPr="002143C8">
        <w:rPr>
          <w:sz w:val="26"/>
          <w:szCs w:val="26"/>
        </w:rPr>
        <w:t xml:space="preserve">, от 25.03.2010г. № </w:t>
      </w:r>
      <w:hyperlink r:id="rId7" w:history="1">
        <w:r w:rsidRPr="002143C8">
          <w:rPr>
            <w:rStyle w:val="a4"/>
            <w:sz w:val="26"/>
            <w:szCs w:val="26"/>
          </w:rPr>
          <w:t>52</w:t>
        </w:r>
      </w:hyperlink>
      <w:r w:rsidRPr="002143C8">
        <w:rPr>
          <w:sz w:val="26"/>
          <w:szCs w:val="26"/>
        </w:rPr>
        <w:t xml:space="preserve">, от 30.03.2010г. № </w:t>
      </w:r>
      <w:hyperlink r:id="rId8" w:tgtFrame="Logical" w:history="1">
        <w:r w:rsidRPr="002143C8">
          <w:rPr>
            <w:rStyle w:val="a4"/>
            <w:sz w:val="26"/>
            <w:szCs w:val="26"/>
          </w:rPr>
          <w:t>79</w:t>
        </w:r>
      </w:hyperlink>
      <w:r w:rsidRPr="002143C8">
        <w:rPr>
          <w:sz w:val="26"/>
          <w:szCs w:val="26"/>
        </w:rPr>
        <w:t xml:space="preserve">, от 04.05.2012г. № </w:t>
      </w:r>
      <w:hyperlink r:id="rId9" w:tgtFrame="Logical" w:history="1">
        <w:r w:rsidRPr="002143C8">
          <w:rPr>
            <w:rStyle w:val="a4"/>
            <w:sz w:val="26"/>
            <w:szCs w:val="26"/>
          </w:rPr>
          <w:t>116</w:t>
        </w:r>
      </w:hyperlink>
      <w:r w:rsidRPr="002143C8">
        <w:rPr>
          <w:sz w:val="26"/>
          <w:szCs w:val="26"/>
        </w:rPr>
        <w:t xml:space="preserve">,  от 12.04.2013г. № </w:t>
      </w:r>
      <w:hyperlink r:id="rId10" w:tgtFrame="Logical" w:history="1">
        <w:r w:rsidRPr="002143C8">
          <w:rPr>
            <w:rStyle w:val="a4"/>
            <w:sz w:val="26"/>
            <w:szCs w:val="26"/>
          </w:rPr>
          <w:t>25</w:t>
        </w:r>
      </w:hyperlink>
      <w:r w:rsidRPr="002143C8">
        <w:rPr>
          <w:color w:val="0000FF"/>
          <w:sz w:val="26"/>
          <w:szCs w:val="26"/>
          <w:u w:val="single"/>
        </w:rPr>
        <w:t xml:space="preserve">, </w:t>
      </w:r>
      <w:r w:rsidRPr="002143C8">
        <w:rPr>
          <w:sz w:val="26"/>
          <w:szCs w:val="26"/>
        </w:rPr>
        <w:t xml:space="preserve">от 31.03.2014г. № </w:t>
      </w:r>
      <w:hyperlink r:id="rId11" w:tgtFrame="Logical" w:history="1">
        <w:r w:rsidRPr="002143C8">
          <w:rPr>
            <w:rStyle w:val="a4"/>
            <w:sz w:val="26"/>
            <w:szCs w:val="26"/>
          </w:rPr>
          <w:t>49</w:t>
        </w:r>
      </w:hyperlink>
      <w:r w:rsidRPr="002143C8">
        <w:rPr>
          <w:sz w:val="26"/>
          <w:szCs w:val="26"/>
        </w:rPr>
        <w:t xml:space="preserve">, от 08.07.2015г. № </w:t>
      </w:r>
      <w:r w:rsidRPr="002143C8">
        <w:rPr>
          <w:color w:val="7030A0"/>
          <w:sz w:val="26"/>
          <w:szCs w:val="26"/>
          <w:u w:val="single"/>
        </w:rPr>
        <w:t>84</w:t>
      </w:r>
      <w:r w:rsidRPr="002143C8">
        <w:rPr>
          <w:sz w:val="26"/>
          <w:szCs w:val="26"/>
        </w:rPr>
        <w:t>, от 20.10.2015г</w:t>
      </w:r>
      <w:proofErr w:type="gramEnd"/>
      <w:r w:rsidRPr="002143C8">
        <w:rPr>
          <w:sz w:val="26"/>
          <w:szCs w:val="26"/>
        </w:rPr>
        <w:t xml:space="preserve">. № </w:t>
      </w:r>
      <w:proofErr w:type="gramStart"/>
      <w:r w:rsidRPr="002143C8">
        <w:rPr>
          <w:color w:val="7030A0"/>
          <w:sz w:val="26"/>
          <w:szCs w:val="26"/>
          <w:u w:val="single"/>
        </w:rPr>
        <w:t>89, от 28.06.2016 г. № 117; от 19.06.2017 года № 25; от 27.06.2018 № 54, от 17.06.2019 г. № 81</w:t>
      </w:r>
      <w:r w:rsidRPr="002143C8">
        <w:rPr>
          <w:color w:val="7030A0"/>
          <w:sz w:val="26"/>
          <w:szCs w:val="26"/>
        </w:rPr>
        <w:t xml:space="preserve">), </w:t>
      </w:r>
      <w:r w:rsidRPr="002143C8">
        <w:rPr>
          <w:sz w:val="26"/>
          <w:szCs w:val="26"/>
        </w:rPr>
        <w:t>зарегистрированный Главным управлением Министерства юстиции Российской Федерации по Северо-Западному федеральному округу от 23.12.2005 за государственным регистрационным номером № RU295173062005001, следующие изменения и дополнения:</w:t>
      </w:r>
      <w:proofErr w:type="gramEnd"/>
    </w:p>
    <w:p w:rsidR="002143C8" w:rsidRPr="002143C8" w:rsidRDefault="002143C8" w:rsidP="002143C8">
      <w:pPr>
        <w:pStyle w:val="a5"/>
        <w:numPr>
          <w:ilvl w:val="0"/>
          <w:numId w:val="2"/>
        </w:numPr>
        <w:spacing w:line="276" w:lineRule="auto"/>
        <w:ind w:left="0"/>
        <w:jc w:val="both"/>
        <w:rPr>
          <w:sz w:val="26"/>
          <w:szCs w:val="26"/>
        </w:rPr>
      </w:pPr>
      <w:r w:rsidRPr="002143C8">
        <w:rPr>
          <w:sz w:val="26"/>
          <w:szCs w:val="26"/>
        </w:rPr>
        <w:t>Наименование устава изложить в следующей редакции:</w:t>
      </w:r>
    </w:p>
    <w:p w:rsidR="002143C8" w:rsidRPr="002143C8" w:rsidRDefault="002143C8" w:rsidP="002143C8">
      <w:pPr>
        <w:pStyle w:val="a5"/>
        <w:spacing w:line="276" w:lineRule="auto"/>
        <w:ind w:left="0"/>
        <w:jc w:val="both"/>
        <w:rPr>
          <w:sz w:val="26"/>
          <w:szCs w:val="26"/>
        </w:rPr>
      </w:pPr>
      <w:r w:rsidRPr="002143C8">
        <w:rPr>
          <w:sz w:val="26"/>
          <w:szCs w:val="26"/>
        </w:rPr>
        <w:t>«Устав сельского поселения «</w:t>
      </w:r>
      <w:proofErr w:type="spellStart"/>
      <w:r w:rsidRPr="002143C8">
        <w:rPr>
          <w:sz w:val="26"/>
          <w:szCs w:val="26"/>
        </w:rPr>
        <w:t>Юромское</w:t>
      </w:r>
      <w:proofErr w:type="spellEnd"/>
      <w:r w:rsidRPr="002143C8">
        <w:rPr>
          <w:sz w:val="26"/>
          <w:szCs w:val="26"/>
        </w:rPr>
        <w:t>» Лешуконского муниципального района Архангельской области»</w:t>
      </w:r>
    </w:p>
    <w:p w:rsidR="002143C8" w:rsidRPr="002143C8" w:rsidRDefault="002143C8" w:rsidP="002143C8">
      <w:pPr>
        <w:spacing w:after="0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Статью 1 устава изложить в следующей редакции:</w:t>
      </w:r>
    </w:p>
    <w:p w:rsidR="002143C8" w:rsidRPr="002143C8" w:rsidRDefault="002143C8" w:rsidP="002143C8">
      <w:pPr>
        <w:spacing w:after="0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«Статья 1. Правовой статус сельского поселения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</w:t>
      </w:r>
      <w:r w:rsidRPr="002143C8">
        <w:rPr>
          <w:rFonts w:ascii="Times New Roman" w:hAnsi="Times New Roman"/>
          <w:i/>
          <w:sz w:val="26"/>
          <w:szCs w:val="26"/>
        </w:rPr>
        <w:t xml:space="preserve"> </w:t>
      </w:r>
      <w:r w:rsidRPr="002143C8">
        <w:rPr>
          <w:rFonts w:ascii="Times New Roman" w:hAnsi="Times New Roman"/>
          <w:sz w:val="26"/>
          <w:szCs w:val="26"/>
        </w:rPr>
        <w:t>Лешуконского муниципального района Архангельской области»</w:t>
      </w:r>
    </w:p>
    <w:p w:rsidR="002143C8" w:rsidRPr="002143C8" w:rsidRDefault="002143C8" w:rsidP="002143C8">
      <w:pPr>
        <w:spacing w:after="0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1. Муниципальное образование имеет официальное наименование: сельское поселение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  Лешуконского</w:t>
      </w:r>
      <w:r w:rsidRPr="002143C8">
        <w:rPr>
          <w:rFonts w:ascii="Times New Roman" w:hAnsi="Times New Roman"/>
          <w:i/>
          <w:sz w:val="26"/>
          <w:szCs w:val="26"/>
        </w:rPr>
        <w:t xml:space="preserve"> </w:t>
      </w:r>
      <w:r w:rsidRPr="002143C8">
        <w:rPr>
          <w:rFonts w:ascii="Times New Roman" w:hAnsi="Times New Roman"/>
          <w:sz w:val="26"/>
          <w:szCs w:val="26"/>
        </w:rPr>
        <w:t>муниципального района Архангельской области.</w:t>
      </w:r>
    </w:p>
    <w:p w:rsidR="002143C8" w:rsidRPr="002143C8" w:rsidRDefault="002143C8" w:rsidP="002143C8">
      <w:pPr>
        <w:spacing w:after="0"/>
        <w:rPr>
          <w:rFonts w:ascii="Times New Roman" w:hAnsi="Times New Roman"/>
          <w:sz w:val="26"/>
          <w:szCs w:val="26"/>
        </w:rPr>
      </w:pPr>
      <w:proofErr w:type="gramStart"/>
      <w:r w:rsidRPr="002143C8">
        <w:rPr>
          <w:rFonts w:ascii="Times New Roman" w:hAnsi="Times New Roman"/>
          <w:sz w:val="26"/>
          <w:szCs w:val="26"/>
        </w:rPr>
        <w:t xml:space="preserve">Наравне с официальным наименованием, указанным в абзаце первом настоящего пункта, в официальных символах, наименованиях органов местного самоуправления, выборных и иных должностных лиц местного самоуправления, в наименованиях муниципальных предприятий и учреждений, а также в муниципальных правовых актах и иных официальных документах сельского </w:t>
      </w:r>
      <w:r w:rsidRPr="002143C8">
        <w:rPr>
          <w:rFonts w:ascii="Times New Roman" w:hAnsi="Times New Roman"/>
          <w:sz w:val="26"/>
          <w:szCs w:val="26"/>
        </w:rPr>
        <w:lastRenderedPageBreak/>
        <w:t>поселения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i/>
          <w:sz w:val="26"/>
          <w:szCs w:val="26"/>
        </w:rPr>
        <w:t xml:space="preserve">» </w:t>
      </w:r>
      <w:r w:rsidRPr="002143C8">
        <w:rPr>
          <w:rFonts w:ascii="Times New Roman" w:hAnsi="Times New Roman"/>
          <w:sz w:val="26"/>
          <w:szCs w:val="26"/>
        </w:rPr>
        <w:t>Лешуконского муниципального района Архангельской области допускается использование следующих сокращенных форм наименования муниципального образования: «муниципальное образование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</w:t>
      </w:r>
      <w:r w:rsidRPr="002143C8">
        <w:rPr>
          <w:rFonts w:ascii="Times New Roman" w:hAnsi="Times New Roman"/>
          <w:i/>
          <w:sz w:val="26"/>
          <w:szCs w:val="26"/>
        </w:rPr>
        <w:t xml:space="preserve">, </w:t>
      </w:r>
      <w:r w:rsidRPr="002143C8">
        <w:rPr>
          <w:rFonts w:ascii="Times New Roman" w:hAnsi="Times New Roman"/>
          <w:sz w:val="26"/>
          <w:szCs w:val="26"/>
        </w:rPr>
        <w:t>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proofErr w:type="gramEnd"/>
      <w:r w:rsidRPr="002143C8">
        <w:rPr>
          <w:rFonts w:ascii="Times New Roman" w:hAnsi="Times New Roman"/>
          <w:sz w:val="26"/>
          <w:szCs w:val="26"/>
        </w:rPr>
        <w:t xml:space="preserve"> муниципальное образование»,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i/>
          <w:sz w:val="26"/>
          <w:szCs w:val="26"/>
        </w:rPr>
        <w:t xml:space="preserve"> </w:t>
      </w:r>
      <w:r w:rsidRPr="002143C8">
        <w:rPr>
          <w:rFonts w:ascii="Times New Roman" w:hAnsi="Times New Roman"/>
          <w:sz w:val="26"/>
          <w:szCs w:val="26"/>
        </w:rPr>
        <w:t>сельское поселение»</w:t>
      </w:r>
      <w:r w:rsidRPr="002143C8">
        <w:rPr>
          <w:rFonts w:ascii="Times New Roman" w:hAnsi="Times New Roman"/>
          <w:i/>
          <w:sz w:val="26"/>
          <w:szCs w:val="26"/>
        </w:rPr>
        <w:t xml:space="preserve">, </w:t>
      </w:r>
      <w:r w:rsidRPr="002143C8">
        <w:rPr>
          <w:rFonts w:ascii="Times New Roman" w:hAnsi="Times New Roman"/>
          <w:sz w:val="26"/>
          <w:szCs w:val="26"/>
        </w:rPr>
        <w:t>«МО</w:t>
      </w:r>
      <w:r w:rsidRPr="002143C8">
        <w:rPr>
          <w:rFonts w:ascii="Times New Roman" w:hAnsi="Times New Roman"/>
          <w:i/>
          <w:sz w:val="26"/>
          <w:szCs w:val="26"/>
        </w:rPr>
        <w:t xml:space="preserve"> </w:t>
      </w:r>
      <w:r w:rsidRPr="002143C8">
        <w:rPr>
          <w:rFonts w:ascii="Times New Roman" w:hAnsi="Times New Roman"/>
          <w:sz w:val="26"/>
          <w:szCs w:val="26"/>
        </w:rPr>
        <w:t>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».</w:t>
      </w:r>
    </w:p>
    <w:p w:rsidR="002143C8" w:rsidRPr="002143C8" w:rsidRDefault="002143C8" w:rsidP="002143C8">
      <w:pPr>
        <w:pStyle w:val="a5"/>
        <w:numPr>
          <w:ilvl w:val="0"/>
          <w:numId w:val="1"/>
        </w:numPr>
        <w:ind w:left="0" w:hanging="76"/>
        <w:jc w:val="both"/>
        <w:rPr>
          <w:bCs/>
          <w:sz w:val="26"/>
          <w:szCs w:val="26"/>
        </w:rPr>
      </w:pPr>
      <w:r w:rsidRPr="002143C8">
        <w:rPr>
          <w:bCs/>
          <w:sz w:val="26"/>
          <w:szCs w:val="26"/>
        </w:rPr>
        <w:t>Муниципальное образование «</w:t>
      </w:r>
      <w:proofErr w:type="spellStart"/>
      <w:r w:rsidRPr="002143C8">
        <w:rPr>
          <w:bCs/>
          <w:sz w:val="26"/>
          <w:szCs w:val="26"/>
        </w:rPr>
        <w:t>Юромское</w:t>
      </w:r>
      <w:proofErr w:type="spellEnd"/>
      <w:r w:rsidRPr="002143C8">
        <w:rPr>
          <w:bCs/>
          <w:sz w:val="26"/>
          <w:szCs w:val="26"/>
        </w:rPr>
        <w:t xml:space="preserve">» образовано в соответствии с законодательством Российской Федерации и законодательством Архангельской области, находится на территории </w:t>
      </w:r>
      <w:r w:rsidRPr="002143C8">
        <w:rPr>
          <w:sz w:val="26"/>
          <w:szCs w:val="26"/>
        </w:rPr>
        <w:t xml:space="preserve">Лешуконского </w:t>
      </w:r>
      <w:r w:rsidRPr="002143C8">
        <w:rPr>
          <w:bCs/>
          <w:sz w:val="26"/>
          <w:szCs w:val="26"/>
        </w:rPr>
        <w:t xml:space="preserve">муниципального района Архангельской области и наделено законом Архангельской области статусом сельского поселения. </w:t>
      </w:r>
    </w:p>
    <w:p w:rsidR="002143C8" w:rsidRPr="002143C8" w:rsidRDefault="002143C8" w:rsidP="002143C8">
      <w:pPr>
        <w:pStyle w:val="a5"/>
        <w:ind w:left="0" w:hanging="76"/>
        <w:jc w:val="both"/>
        <w:rPr>
          <w:bCs/>
          <w:sz w:val="26"/>
          <w:szCs w:val="26"/>
        </w:rPr>
      </w:pPr>
      <w:r w:rsidRPr="002143C8">
        <w:rPr>
          <w:bCs/>
          <w:sz w:val="26"/>
          <w:szCs w:val="26"/>
        </w:rPr>
        <w:t>Правовой статус муниципального образования «</w:t>
      </w:r>
      <w:proofErr w:type="spellStart"/>
      <w:r w:rsidRPr="002143C8">
        <w:rPr>
          <w:bCs/>
          <w:sz w:val="26"/>
          <w:szCs w:val="26"/>
        </w:rPr>
        <w:t>Юромское</w:t>
      </w:r>
      <w:proofErr w:type="spellEnd"/>
      <w:r w:rsidRPr="002143C8">
        <w:rPr>
          <w:bCs/>
          <w:sz w:val="26"/>
          <w:szCs w:val="26"/>
        </w:rPr>
        <w:t xml:space="preserve">» определяется </w:t>
      </w:r>
      <w:hyperlink r:id="rId12" w:tgtFrame="_self" w:history="1">
        <w:proofErr w:type="gramStart"/>
        <w:r w:rsidRPr="002143C8">
          <w:rPr>
            <w:rStyle w:val="a4"/>
            <w:bCs/>
            <w:sz w:val="26"/>
            <w:szCs w:val="26"/>
          </w:rPr>
          <w:t>Конституци</w:t>
        </w:r>
      </w:hyperlink>
      <w:r w:rsidRPr="002143C8">
        <w:rPr>
          <w:bCs/>
          <w:sz w:val="26"/>
          <w:szCs w:val="26"/>
        </w:rPr>
        <w:t>ей</w:t>
      </w:r>
      <w:proofErr w:type="gramEnd"/>
      <w:r w:rsidRPr="002143C8">
        <w:rPr>
          <w:bCs/>
          <w:sz w:val="26"/>
          <w:szCs w:val="26"/>
        </w:rPr>
        <w:t xml:space="preserve"> Российской Федерации, федеральными законами и иными нормативными правовыми актами Российской Федерации, </w:t>
      </w:r>
      <w:hyperlink r:id="rId13" w:tgtFrame="_self" w:history="1">
        <w:r w:rsidRPr="002143C8">
          <w:rPr>
            <w:rStyle w:val="a4"/>
            <w:bCs/>
            <w:sz w:val="26"/>
            <w:szCs w:val="26"/>
          </w:rPr>
          <w:t>Уставом</w:t>
        </w:r>
      </w:hyperlink>
      <w:r w:rsidRPr="002143C8">
        <w:rPr>
          <w:bCs/>
          <w:sz w:val="26"/>
          <w:szCs w:val="26"/>
        </w:rPr>
        <w:t>, законами и иными нормативными правовыми актами Архангельской области, а также Уставом и иными муниципальными нормативными правовыми актами муниципального образования «</w:t>
      </w:r>
      <w:proofErr w:type="spellStart"/>
      <w:r w:rsidRPr="002143C8">
        <w:rPr>
          <w:bCs/>
          <w:sz w:val="26"/>
          <w:szCs w:val="26"/>
        </w:rPr>
        <w:t>Юромское</w:t>
      </w:r>
      <w:proofErr w:type="spellEnd"/>
      <w:r w:rsidRPr="002143C8">
        <w:rPr>
          <w:bCs/>
          <w:sz w:val="26"/>
          <w:szCs w:val="26"/>
        </w:rPr>
        <w:t>».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143C8">
        <w:rPr>
          <w:rFonts w:ascii="Times New Roman" w:hAnsi="Times New Roman"/>
          <w:bCs/>
          <w:sz w:val="26"/>
          <w:szCs w:val="26"/>
        </w:rPr>
        <w:t>3. Муниципальное образование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>» имеет свой Устав и иные муниципальные нормативные правовые акты.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143C8">
        <w:rPr>
          <w:rFonts w:ascii="Times New Roman" w:hAnsi="Times New Roman"/>
          <w:bCs/>
          <w:sz w:val="26"/>
          <w:szCs w:val="26"/>
        </w:rPr>
        <w:t>4. Муниципальное образование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>» вправе заключать договоры и соглашения, в том числе в рамках межмуниципального сотрудничества.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bCs/>
          <w:sz w:val="26"/>
          <w:szCs w:val="26"/>
        </w:rPr>
      </w:pPr>
      <w:r w:rsidRPr="002143C8">
        <w:rPr>
          <w:rFonts w:ascii="Times New Roman" w:hAnsi="Times New Roman"/>
          <w:bCs/>
          <w:sz w:val="26"/>
          <w:szCs w:val="26"/>
        </w:rPr>
        <w:t>5. Население муниципального образования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 xml:space="preserve">» самостоятельно, в соответствии с </w:t>
      </w:r>
      <w:hyperlink r:id="rId14" w:tgtFrame="_self" w:history="1">
        <w:proofErr w:type="gramStart"/>
        <w:r w:rsidRPr="002143C8">
          <w:rPr>
            <w:rStyle w:val="a4"/>
            <w:rFonts w:ascii="Times New Roman" w:hAnsi="Times New Roman"/>
            <w:bCs/>
            <w:sz w:val="26"/>
            <w:szCs w:val="26"/>
          </w:rPr>
          <w:t>Конституци</w:t>
        </w:r>
      </w:hyperlink>
      <w:r w:rsidRPr="002143C8">
        <w:rPr>
          <w:rFonts w:ascii="Times New Roman" w:hAnsi="Times New Roman"/>
          <w:bCs/>
          <w:sz w:val="26"/>
          <w:szCs w:val="26"/>
        </w:rPr>
        <w:t>ей</w:t>
      </w:r>
      <w:proofErr w:type="gramEnd"/>
      <w:r w:rsidRPr="002143C8">
        <w:rPr>
          <w:rFonts w:ascii="Times New Roman" w:hAnsi="Times New Roman"/>
          <w:bCs/>
          <w:sz w:val="26"/>
          <w:szCs w:val="26"/>
        </w:rPr>
        <w:t xml:space="preserve"> Российской Федерации, федеральными законами, </w:t>
      </w:r>
      <w:hyperlink r:id="rId15" w:tgtFrame="_self" w:history="1">
        <w:r w:rsidRPr="002143C8">
          <w:rPr>
            <w:rStyle w:val="a4"/>
            <w:rFonts w:ascii="Times New Roman" w:hAnsi="Times New Roman"/>
            <w:bCs/>
            <w:sz w:val="26"/>
            <w:szCs w:val="26"/>
          </w:rPr>
          <w:t>Уставом</w:t>
        </w:r>
      </w:hyperlink>
      <w:r w:rsidRPr="002143C8">
        <w:rPr>
          <w:rFonts w:ascii="Times New Roman" w:hAnsi="Times New Roman"/>
          <w:bCs/>
          <w:sz w:val="26"/>
          <w:szCs w:val="26"/>
        </w:rPr>
        <w:t xml:space="preserve"> и законами Архангельской области определяет структуру органов местного самоуправления, устанавливает их правовой статус.</w:t>
      </w:r>
    </w:p>
    <w:p w:rsidR="002143C8" w:rsidRPr="002143C8" w:rsidRDefault="002143C8" w:rsidP="002143C8">
      <w:pPr>
        <w:spacing w:after="0" w:line="360" w:lineRule="exact"/>
        <w:jc w:val="both"/>
        <w:rPr>
          <w:rFonts w:ascii="Times New Roman" w:hAnsi="Times New Roman"/>
          <w:bCs/>
          <w:sz w:val="26"/>
          <w:szCs w:val="26"/>
        </w:rPr>
      </w:pPr>
      <w:r w:rsidRPr="002143C8">
        <w:rPr>
          <w:rFonts w:ascii="Times New Roman" w:hAnsi="Times New Roman"/>
          <w:bCs/>
          <w:sz w:val="26"/>
          <w:szCs w:val="26"/>
        </w:rPr>
        <w:t>6. От имени муниципального образования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 xml:space="preserve">» </w:t>
      </w:r>
      <w:proofErr w:type="gramStart"/>
      <w:r w:rsidRPr="002143C8">
        <w:rPr>
          <w:rFonts w:ascii="Times New Roman" w:hAnsi="Times New Roman"/>
          <w:bCs/>
          <w:sz w:val="26"/>
          <w:szCs w:val="26"/>
        </w:rPr>
        <w:t>приобретать и осуществлять</w:t>
      </w:r>
      <w:proofErr w:type="gramEnd"/>
      <w:r w:rsidRPr="002143C8">
        <w:rPr>
          <w:rFonts w:ascii="Times New Roman" w:hAnsi="Times New Roman"/>
          <w:bCs/>
          <w:sz w:val="26"/>
          <w:szCs w:val="26"/>
        </w:rPr>
        <w:t xml:space="preserve"> имущественные и иные права и обязанности, выступать в суде без доверенности могут глава муниципального образования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>», временно исполняющий обязанности главы муниципального образования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>» и исполняющий обязанности главы муниципального образования «</w:t>
      </w:r>
      <w:proofErr w:type="spellStart"/>
      <w:r w:rsidRPr="002143C8">
        <w:rPr>
          <w:rFonts w:ascii="Times New Roman" w:hAnsi="Times New Roman"/>
          <w:bCs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bCs/>
          <w:sz w:val="26"/>
          <w:szCs w:val="26"/>
        </w:rPr>
        <w:t>».</w:t>
      </w:r>
    </w:p>
    <w:p w:rsidR="002143C8" w:rsidRPr="002143C8" w:rsidRDefault="002143C8" w:rsidP="002143C8">
      <w:pPr>
        <w:pStyle w:val="ConsPlusTitle"/>
        <w:spacing w:line="360" w:lineRule="exact"/>
        <w:jc w:val="both"/>
        <w:rPr>
          <w:rFonts w:ascii="Times New Roman" w:hAnsi="Times New Roman" w:cs="Times New Roman"/>
          <w:b w:val="0"/>
          <w:i/>
          <w:sz w:val="26"/>
          <w:szCs w:val="26"/>
        </w:rPr>
      </w:pPr>
      <w:r w:rsidRPr="002143C8">
        <w:rPr>
          <w:rFonts w:ascii="Times New Roman" w:hAnsi="Times New Roman" w:cs="Times New Roman"/>
          <w:b w:val="0"/>
          <w:sz w:val="26"/>
          <w:szCs w:val="26"/>
        </w:rPr>
        <w:t>7. Муниципальное образование «</w:t>
      </w:r>
      <w:proofErr w:type="spellStart"/>
      <w:r w:rsidRPr="002143C8">
        <w:rPr>
          <w:rFonts w:ascii="Times New Roman" w:hAnsi="Times New Roman" w:cs="Times New Roman"/>
          <w:b w:val="0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 w:cs="Times New Roman"/>
          <w:b w:val="0"/>
          <w:sz w:val="26"/>
          <w:szCs w:val="26"/>
        </w:rPr>
        <w:t xml:space="preserve">» может иметь свой герб и флаг. Описание и порядок официального использования герба и флага устанавливаются решением </w:t>
      </w:r>
      <w:r w:rsidRPr="002143C8">
        <w:rPr>
          <w:rFonts w:ascii="Times New Roman" w:hAnsi="Times New Roman" w:cs="Times New Roman"/>
          <w:b w:val="0"/>
          <w:i/>
          <w:sz w:val="26"/>
          <w:szCs w:val="26"/>
        </w:rPr>
        <w:t xml:space="preserve"> </w:t>
      </w:r>
      <w:r w:rsidRPr="002143C8">
        <w:rPr>
          <w:rFonts w:ascii="Times New Roman" w:hAnsi="Times New Roman" w:cs="Times New Roman"/>
          <w:b w:val="0"/>
          <w:sz w:val="26"/>
          <w:szCs w:val="26"/>
        </w:rPr>
        <w:t>Совета депутатов  муниципального образования «</w:t>
      </w:r>
      <w:proofErr w:type="spellStart"/>
      <w:r w:rsidRPr="002143C8">
        <w:rPr>
          <w:rFonts w:ascii="Times New Roman" w:hAnsi="Times New Roman" w:cs="Times New Roman"/>
          <w:b w:val="0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 w:cs="Times New Roman"/>
          <w:b w:val="0"/>
          <w:sz w:val="26"/>
          <w:szCs w:val="26"/>
        </w:rPr>
        <w:t>».</w:t>
      </w:r>
    </w:p>
    <w:p w:rsidR="002143C8" w:rsidRPr="002143C8" w:rsidRDefault="002143C8" w:rsidP="002143C8">
      <w:pPr>
        <w:pStyle w:val="a5"/>
        <w:numPr>
          <w:ilvl w:val="0"/>
          <w:numId w:val="3"/>
        </w:numPr>
        <w:autoSpaceDE w:val="0"/>
        <w:autoSpaceDN w:val="0"/>
        <w:adjustRightInd w:val="0"/>
        <w:ind w:left="0"/>
        <w:rPr>
          <w:color w:val="1E1E1E"/>
          <w:sz w:val="26"/>
          <w:szCs w:val="26"/>
        </w:rPr>
      </w:pPr>
      <w:r w:rsidRPr="002143C8">
        <w:rPr>
          <w:color w:val="1E1E1E"/>
          <w:sz w:val="26"/>
          <w:szCs w:val="26"/>
        </w:rPr>
        <w:t xml:space="preserve">Главу </w:t>
      </w:r>
      <w:r w:rsidRPr="002143C8">
        <w:rPr>
          <w:color w:val="1E1E1E"/>
          <w:sz w:val="26"/>
          <w:szCs w:val="26"/>
          <w:lang w:val="en-US"/>
        </w:rPr>
        <w:t>II</w:t>
      </w:r>
      <w:r w:rsidRPr="002143C8">
        <w:rPr>
          <w:color w:val="1E1E1E"/>
          <w:sz w:val="26"/>
          <w:szCs w:val="26"/>
        </w:rPr>
        <w:t xml:space="preserve"> Устава дополнить статьёй 11.1 следующего содержания:</w:t>
      </w:r>
    </w:p>
    <w:p w:rsidR="002143C8" w:rsidRPr="00F61D1B" w:rsidRDefault="002143C8" w:rsidP="002143C8">
      <w:pPr>
        <w:autoSpaceDE w:val="0"/>
        <w:autoSpaceDN w:val="0"/>
        <w:adjustRightInd w:val="0"/>
        <w:spacing w:after="0"/>
        <w:rPr>
          <w:rFonts w:ascii="Times New Roman" w:hAnsi="Times New Roman"/>
          <w:color w:val="1E1E1E"/>
          <w:sz w:val="26"/>
          <w:szCs w:val="26"/>
        </w:rPr>
      </w:pPr>
      <w:r w:rsidRPr="00F61D1B">
        <w:rPr>
          <w:rFonts w:ascii="Times New Roman" w:hAnsi="Times New Roman"/>
          <w:color w:val="1E1E1E"/>
          <w:sz w:val="26"/>
          <w:szCs w:val="26"/>
        </w:rPr>
        <w:t xml:space="preserve">« Статья 11.1 </w:t>
      </w:r>
      <w:r w:rsidRPr="00F61D1B">
        <w:rPr>
          <w:rFonts w:ascii="Times New Roman" w:hAnsi="Times New Roman"/>
          <w:bCs/>
          <w:color w:val="333333"/>
          <w:kern w:val="36"/>
          <w:sz w:val="26"/>
          <w:szCs w:val="26"/>
        </w:rPr>
        <w:t xml:space="preserve">Староста сельского населенного пункта» </w:t>
      </w:r>
    </w:p>
    <w:p w:rsidR="002143C8" w:rsidRPr="002143C8" w:rsidRDefault="002143C8" w:rsidP="002143C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143C8">
        <w:rPr>
          <w:color w:val="333333"/>
          <w:sz w:val="26"/>
          <w:szCs w:val="26"/>
        </w:rPr>
        <w:t xml:space="preserve">Для организации взаимодействия органов местного самоуправления Юромского сельского поселения и жителей сельского населённого пункта при решении вопросов местного значения в сельском населённом пункте, расположенном в </w:t>
      </w:r>
      <w:proofErr w:type="spellStart"/>
      <w:r w:rsidRPr="002143C8">
        <w:rPr>
          <w:color w:val="333333"/>
          <w:sz w:val="26"/>
          <w:szCs w:val="26"/>
        </w:rPr>
        <w:t>Юромском</w:t>
      </w:r>
      <w:proofErr w:type="spellEnd"/>
      <w:r w:rsidRPr="002143C8">
        <w:rPr>
          <w:color w:val="333333"/>
          <w:sz w:val="26"/>
          <w:szCs w:val="26"/>
        </w:rPr>
        <w:t xml:space="preserve"> сельском поселении, может назначаться староста населённого пункта.</w:t>
      </w:r>
    </w:p>
    <w:p w:rsidR="002143C8" w:rsidRPr="002143C8" w:rsidRDefault="002143C8" w:rsidP="002143C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143C8">
        <w:rPr>
          <w:color w:val="333333"/>
          <w:sz w:val="26"/>
          <w:szCs w:val="26"/>
        </w:rPr>
        <w:t>Староста сельского населённого пункта назначается Советом депутатов Юромского сельского поселения по представлению схода граждан сельского населённого пункта из числа лиц, проживающих на территории данного населённого пункта и обладающих активным избирательным правом.</w:t>
      </w:r>
    </w:p>
    <w:p w:rsidR="002143C8" w:rsidRPr="002143C8" w:rsidRDefault="002143C8" w:rsidP="002143C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143C8">
        <w:rPr>
          <w:color w:val="333333"/>
          <w:sz w:val="26"/>
          <w:szCs w:val="26"/>
        </w:rPr>
        <w:t>Основы статуса старосты сельского населённого пункта определяются федеральным законодательством и законодательством Архангельской области.</w:t>
      </w:r>
    </w:p>
    <w:p w:rsidR="002143C8" w:rsidRPr="002143C8" w:rsidRDefault="002143C8" w:rsidP="002143C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143C8">
        <w:rPr>
          <w:color w:val="333333"/>
          <w:sz w:val="26"/>
          <w:szCs w:val="26"/>
        </w:rPr>
        <w:t>Срок полномочий старосты сельского населённого пункта  составляет 4  года.</w:t>
      </w:r>
    </w:p>
    <w:p w:rsidR="002143C8" w:rsidRPr="002143C8" w:rsidRDefault="002143C8" w:rsidP="002143C8">
      <w:pPr>
        <w:pStyle w:val="a5"/>
        <w:autoSpaceDE w:val="0"/>
        <w:autoSpaceDN w:val="0"/>
        <w:adjustRightInd w:val="0"/>
        <w:ind w:left="0"/>
        <w:jc w:val="both"/>
        <w:rPr>
          <w:color w:val="333333"/>
          <w:sz w:val="26"/>
          <w:szCs w:val="26"/>
        </w:rPr>
      </w:pPr>
      <w:r w:rsidRPr="002143C8">
        <w:rPr>
          <w:color w:val="333333"/>
          <w:sz w:val="26"/>
          <w:szCs w:val="26"/>
        </w:rPr>
        <w:lastRenderedPageBreak/>
        <w:t xml:space="preserve">Полномочия старосты сельского населённого пункта прекращаются досрочно по решению  Совета депутатов Юромского сельского поселения по представлению схода граждан сельского населённого пункта, </w:t>
      </w:r>
      <w:proofErr w:type="gramStart"/>
      <w:r w:rsidRPr="002143C8">
        <w:rPr>
          <w:color w:val="333333"/>
          <w:sz w:val="26"/>
          <w:szCs w:val="26"/>
        </w:rPr>
        <w:t>с</w:t>
      </w:r>
      <w:proofErr w:type="gramEnd"/>
      <w:r w:rsidRPr="002143C8">
        <w:rPr>
          <w:color w:val="333333"/>
          <w:sz w:val="26"/>
          <w:szCs w:val="26"/>
        </w:rPr>
        <w:t xml:space="preserve"> также </w:t>
      </w:r>
      <w:proofErr w:type="gramStart"/>
      <w:r w:rsidRPr="002143C8">
        <w:rPr>
          <w:color w:val="333333"/>
          <w:sz w:val="26"/>
          <w:szCs w:val="26"/>
        </w:rPr>
        <w:t>в</w:t>
      </w:r>
      <w:proofErr w:type="gramEnd"/>
      <w:r w:rsidRPr="002143C8">
        <w:rPr>
          <w:color w:val="333333"/>
          <w:sz w:val="26"/>
          <w:szCs w:val="26"/>
        </w:rPr>
        <w:t xml:space="preserve"> случаях,  установленных </w:t>
      </w:r>
      <w:hyperlink r:id="rId16" w:anchor="dst100515" w:history="1">
        <w:r w:rsidRPr="002143C8">
          <w:rPr>
            <w:rStyle w:val="a4"/>
            <w:color w:val="666699"/>
            <w:sz w:val="26"/>
            <w:szCs w:val="26"/>
          </w:rPr>
          <w:t>пунктами 1</w:t>
        </w:r>
      </w:hyperlink>
      <w:r w:rsidRPr="002143C8">
        <w:rPr>
          <w:color w:val="333333"/>
          <w:sz w:val="26"/>
          <w:szCs w:val="26"/>
        </w:rPr>
        <w:t> - </w:t>
      </w:r>
      <w:hyperlink r:id="rId17" w:anchor="dst52" w:history="1">
        <w:r w:rsidRPr="002143C8">
          <w:rPr>
            <w:rStyle w:val="a4"/>
            <w:color w:val="666699"/>
            <w:sz w:val="26"/>
            <w:szCs w:val="26"/>
          </w:rPr>
          <w:t>7 части 10 статьи 40</w:t>
        </w:r>
      </w:hyperlink>
      <w:r w:rsidRPr="002143C8">
        <w:rPr>
          <w:color w:val="333333"/>
          <w:sz w:val="26"/>
          <w:szCs w:val="26"/>
        </w:rPr>
        <w:t>  Федерального закона от 06.10.2003 № 131-ФЗ «Об общих принципах организации местного самоуправления в Российской Федерации».</w:t>
      </w:r>
    </w:p>
    <w:p w:rsidR="002143C8" w:rsidRPr="002143C8" w:rsidRDefault="002143C8" w:rsidP="002143C8">
      <w:pPr>
        <w:pStyle w:val="a5"/>
        <w:numPr>
          <w:ilvl w:val="0"/>
          <w:numId w:val="4"/>
        </w:numPr>
        <w:autoSpaceDE w:val="0"/>
        <w:autoSpaceDN w:val="0"/>
        <w:adjustRightInd w:val="0"/>
        <w:ind w:left="0"/>
        <w:jc w:val="both"/>
        <w:rPr>
          <w:sz w:val="26"/>
          <w:szCs w:val="26"/>
        </w:rPr>
      </w:pPr>
      <w:r w:rsidRPr="002143C8">
        <w:rPr>
          <w:sz w:val="26"/>
          <w:szCs w:val="26"/>
        </w:rPr>
        <w:t>Гарантии деятельности и иные вопросы статуса старосты сельского населённого пункта устанавливаются решением  Совета депутатов Юромского сельского поселения в соответствии с законом Архангельской области.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4) В абзаце третьем пункта 5 статьи 32 устава слово «главы» заменить словами  «выборного должностного лица местного самоуправления»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2.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 97-ФЗ «О государственной регистрации уставов муниципальных образований».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3. Опубликовать настоящее решение в газете «Звезда», разместить на официальном сайте администрации МО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  после его государственной регистрации Управлением Министерства юстиции Российской Федерации по Архангельской области и Ненецкому автономному округу в порядке, установленном Федеральным законом от 21.07.2005 №97-ФЗ «О государственной регистрации уставов муниципальных образований».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4. Совету депутатов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», главе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», администрации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 привести муниципальные нормативные правовые акты в соответствие с принятыми изменениями и дополнениями в Устав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».</w:t>
      </w:r>
    </w:p>
    <w:p w:rsid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       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Pr="002143C8">
        <w:rPr>
          <w:rFonts w:ascii="Times New Roman" w:hAnsi="Times New Roman"/>
          <w:sz w:val="26"/>
          <w:szCs w:val="26"/>
        </w:rPr>
        <w:t xml:space="preserve"> Председатель Совета депутатов</w:t>
      </w:r>
    </w:p>
    <w:p w:rsidR="002143C8" w:rsidRPr="002143C8" w:rsidRDefault="002143C8" w:rsidP="002143C8">
      <w:pPr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>МО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>»</w:t>
      </w:r>
      <w:r w:rsidRPr="002143C8">
        <w:rPr>
          <w:rFonts w:ascii="Times New Roman" w:hAnsi="Times New Roman"/>
          <w:sz w:val="26"/>
          <w:szCs w:val="26"/>
        </w:rPr>
        <w:tab/>
        <w:t xml:space="preserve">                                                              </w:t>
      </w:r>
      <w:proofErr w:type="spellStart"/>
      <w:r w:rsidRPr="002143C8">
        <w:rPr>
          <w:rFonts w:ascii="Times New Roman" w:hAnsi="Times New Roman"/>
          <w:sz w:val="26"/>
          <w:szCs w:val="26"/>
        </w:rPr>
        <w:t>И.М.Парыгина</w:t>
      </w:r>
      <w:proofErr w:type="spellEnd"/>
      <w:r w:rsidRPr="002143C8"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              Глава </w:t>
      </w:r>
    </w:p>
    <w:p w:rsidR="002143C8" w:rsidRPr="002143C8" w:rsidRDefault="002143C8" w:rsidP="002143C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143C8">
        <w:rPr>
          <w:rFonts w:ascii="Times New Roman" w:hAnsi="Times New Roman"/>
          <w:sz w:val="26"/>
          <w:szCs w:val="26"/>
        </w:rPr>
        <w:t xml:space="preserve">         муниципального образования «</w:t>
      </w:r>
      <w:proofErr w:type="spellStart"/>
      <w:r w:rsidRPr="002143C8">
        <w:rPr>
          <w:rFonts w:ascii="Times New Roman" w:hAnsi="Times New Roman"/>
          <w:sz w:val="26"/>
          <w:szCs w:val="26"/>
        </w:rPr>
        <w:t>Юромское</w:t>
      </w:r>
      <w:proofErr w:type="spellEnd"/>
      <w:r w:rsidRPr="002143C8">
        <w:rPr>
          <w:rFonts w:ascii="Times New Roman" w:hAnsi="Times New Roman"/>
          <w:sz w:val="26"/>
          <w:szCs w:val="26"/>
        </w:rPr>
        <w:t xml:space="preserve">»   </w:t>
      </w:r>
      <w:r>
        <w:rPr>
          <w:rFonts w:ascii="Times New Roman" w:hAnsi="Times New Roman"/>
          <w:sz w:val="26"/>
          <w:szCs w:val="26"/>
        </w:rPr>
        <w:t xml:space="preserve">                   </w:t>
      </w:r>
      <w:r w:rsidRPr="002143C8">
        <w:rPr>
          <w:rFonts w:ascii="Times New Roman" w:hAnsi="Times New Roman"/>
          <w:sz w:val="26"/>
          <w:szCs w:val="26"/>
        </w:rPr>
        <w:t xml:space="preserve"> Н.И.Титова</w:t>
      </w:r>
    </w:p>
    <w:p w:rsidR="002143C8" w:rsidRPr="002143C8" w:rsidRDefault="002143C8" w:rsidP="002143C8">
      <w:pPr>
        <w:spacing w:after="0"/>
        <w:rPr>
          <w:rFonts w:ascii="Times New Roman" w:hAnsi="Times New Roman"/>
          <w:sz w:val="28"/>
          <w:szCs w:val="28"/>
        </w:rPr>
      </w:pPr>
    </w:p>
    <w:p w:rsidR="002143C8" w:rsidRPr="002143C8" w:rsidRDefault="002143C8" w:rsidP="002143C8">
      <w:pPr>
        <w:spacing w:after="0"/>
        <w:rPr>
          <w:rFonts w:ascii="Times New Roman" w:hAnsi="Times New Roman"/>
          <w:sz w:val="28"/>
          <w:szCs w:val="28"/>
        </w:rPr>
      </w:pPr>
    </w:p>
    <w:p w:rsidR="002143C8" w:rsidRPr="002143C8" w:rsidRDefault="002143C8" w:rsidP="002143C8">
      <w:pPr>
        <w:rPr>
          <w:rFonts w:ascii="Times New Roman" w:hAnsi="Times New Roman"/>
          <w:sz w:val="28"/>
          <w:szCs w:val="28"/>
        </w:rPr>
      </w:pPr>
    </w:p>
    <w:p w:rsidR="002143C8" w:rsidRDefault="002143C8" w:rsidP="002143C8"/>
    <w:p w:rsidR="002143C8" w:rsidRDefault="002143C8" w:rsidP="002143C8"/>
    <w:p w:rsidR="002143C8" w:rsidRDefault="002143C8"/>
    <w:p w:rsidR="002143C8" w:rsidRDefault="002143C8"/>
    <w:p w:rsidR="002143C8" w:rsidRDefault="002143C8"/>
    <w:sectPr w:rsidR="002143C8" w:rsidSect="00546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5A31"/>
    <w:multiLevelType w:val="hybridMultilevel"/>
    <w:tmpl w:val="0C3A6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AC3E6F"/>
    <w:multiLevelType w:val="hybridMultilevel"/>
    <w:tmpl w:val="9962AEFA"/>
    <w:lvl w:ilvl="0" w:tplc="04190011">
      <w:start w:val="3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628D0"/>
    <w:multiLevelType w:val="hybridMultilevel"/>
    <w:tmpl w:val="3FD8BC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3C3BA7"/>
    <w:multiLevelType w:val="hybridMultilevel"/>
    <w:tmpl w:val="F74E02AE"/>
    <w:lvl w:ilvl="0" w:tplc="B1A48A4C">
      <w:start w:val="1"/>
      <w:numFmt w:val="decimal"/>
      <w:lvlText w:val="%1."/>
      <w:lvlJc w:val="left"/>
      <w:pPr>
        <w:ind w:left="720" w:hanging="360"/>
      </w:pPr>
      <w:rPr>
        <w:color w:val="333333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277"/>
    <w:rsid w:val="00161624"/>
    <w:rsid w:val="002143C8"/>
    <w:rsid w:val="00315145"/>
    <w:rsid w:val="00514277"/>
    <w:rsid w:val="00546BAA"/>
    <w:rsid w:val="00895637"/>
    <w:rsid w:val="00A04F10"/>
    <w:rsid w:val="00F61D1B"/>
    <w:rsid w:val="00FB0E66"/>
    <w:rsid w:val="00FC4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2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semiHidden/>
    <w:rsid w:val="005142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2143C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143C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rsid w:val="002143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4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53668c44-0521-453d-984d-86a033712659.doc" TargetMode="External"/><Relationship Id="rId13" Type="http://schemas.openxmlformats.org/officeDocument/2006/relationships/hyperlink" Target="file:///C:\content\act\0d0a4665-3354-4de0-8597-f55afcbc381d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content\act\3fa3b92d-90ad-4714-85fc-96202cd98975.doc" TargetMode="External"/><Relationship Id="rId12" Type="http://schemas.openxmlformats.org/officeDocument/2006/relationships/hyperlink" Target="file:///C:\content\act\15d4560c-d530-4955-bf7e-f734337ae80b.html" TargetMode="External"/><Relationship Id="rId17" Type="http://schemas.openxmlformats.org/officeDocument/2006/relationships/hyperlink" Target="http://www.consultant.ru/document/cons_doc_LAW_330277/0f163aa904e0d0db5ff6f72881cd6077268a701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330277/0f163aa904e0d0db5ff6f72881cd6077268a701e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C:\content\ngr\RUMO290200800106.doc" TargetMode="External"/><Relationship Id="rId11" Type="http://schemas.openxmlformats.org/officeDocument/2006/relationships/hyperlink" Target="file:///C:\content\act\638f1968-c50b-482e-bb47-b70d35d9c4be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0d0a4665-3354-4de0-8597-f55afcbc381d.doc" TargetMode="External"/><Relationship Id="rId10" Type="http://schemas.openxmlformats.org/officeDocument/2006/relationships/hyperlink" Target="file:///C:\content\act\57e9f3e6-99c3-4cf9-82d8-c8cb350a58fc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file:///C:\content\act\98a967e0-2e0f-4229-818d-b50f5e348364.doc" TargetMode="External"/><Relationship Id="rId14" Type="http://schemas.openxmlformats.org/officeDocument/2006/relationships/hyperlink" Target="file:///C:\content\act\15d4560c-d530-4955-bf7e-f734337ae80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7F48B2-E43D-49D9-AFE2-65572C4BC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1456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Юрома</dc:creator>
  <cp:keywords/>
  <dc:description/>
  <cp:lastModifiedBy>Юрома</cp:lastModifiedBy>
  <cp:revision>7</cp:revision>
  <cp:lastPrinted>2020-01-27T12:28:00Z</cp:lastPrinted>
  <dcterms:created xsi:type="dcterms:W3CDTF">2020-01-27T09:15:00Z</dcterms:created>
  <dcterms:modified xsi:type="dcterms:W3CDTF">2020-01-27T12:36:00Z</dcterms:modified>
</cp:coreProperties>
</file>