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53" w:rsidRPr="006C4926" w:rsidRDefault="00736B53" w:rsidP="00736B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>АДМИНИСТРАЦИЯ</w:t>
      </w: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6C4926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36B53" w:rsidRPr="006C4926" w:rsidRDefault="008A626E" w:rsidP="00736B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C4926">
        <w:rPr>
          <w:rFonts w:ascii="Arial" w:hAnsi="Arial" w:cs="Arial"/>
          <w:b/>
          <w:bCs/>
          <w:sz w:val="32"/>
          <w:szCs w:val="32"/>
        </w:rPr>
        <w:t xml:space="preserve">ВОЗДВИЖЕНСКИЙ </w:t>
      </w:r>
      <w:r w:rsidR="00736B53" w:rsidRPr="006C4926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C4926">
        <w:rPr>
          <w:rFonts w:ascii="Arial" w:hAnsi="Arial" w:cs="Arial"/>
          <w:b/>
          <w:bCs/>
          <w:sz w:val="32"/>
          <w:szCs w:val="32"/>
        </w:rPr>
        <w:t>ПОНОМАРЕВСКОГО РАЙОНА</w:t>
      </w: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C492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36B53" w:rsidRPr="006C4926" w:rsidRDefault="00736B53" w:rsidP="00736B53">
      <w:pPr>
        <w:spacing w:after="0" w:line="240" w:lineRule="auto"/>
        <w:ind w:right="-108"/>
        <w:jc w:val="center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>ПОСТАНОВЛЕНИЕ</w:t>
      </w:r>
    </w:p>
    <w:p w:rsidR="00736B53" w:rsidRPr="006C4926" w:rsidRDefault="00736B53" w:rsidP="00736B5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43477" w:rsidRDefault="0025798D" w:rsidP="006C492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>23.11</w:t>
      </w:r>
      <w:r w:rsidR="00736B53" w:rsidRPr="006C4926">
        <w:rPr>
          <w:rFonts w:ascii="Arial" w:hAnsi="Arial" w:cs="Arial"/>
          <w:b/>
          <w:sz w:val="32"/>
          <w:szCs w:val="32"/>
        </w:rPr>
        <w:t>.202</w:t>
      </w:r>
      <w:r w:rsidR="0033569D" w:rsidRPr="006C4926">
        <w:rPr>
          <w:rFonts w:ascii="Arial" w:hAnsi="Arial" w:cs="Arial"/>
          <w:b/>
          <w:sz w:val="32"/>
          <w:szCs w:val="32"/>
        </w:rPr>
        <w:t>3</w:t>
      </w:r>
      <w:r w:rsidR="00736B53" w:rsidRPr="006C492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№ </w:t>
      </w:r>
      <w:r w:rsidR="008A626E" w:rsidRPr="006C4926">
        <w:rPr>
          <w:rFonts w:ascii="Arial" w:hAnsi="Arial" w:cs="Arial"/>
          <w:b/>
          <w:sz w:val="32"/>
          <w:szCs w:val="32"/>
        </w:rPr>
        <w:t>69</w:t>
      </w:r>
      <w:r w:rsidR="00736B53" w:rsidRPr="006C4926">
        <w:rPr>
          <w:rFonts w:ascii="Arial" w:hAnsi="Arial" w:cs="Arial"/>
          <w:b/>
          <w:sz w:val="32"/>
          <w:szCs w:val="32"/>
        </w:rPr>
        <w:t>-п</w:t>
      </w:r>
    </w:p>
    <w:p w:rsidR="006C4926" w:rsidRDefault="006C4926" w:rsidP="006C4926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6C4926" w:rsidRPr="006C4926" w:rsidRDefault="006C4926" w:rsidP="006C4926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25798D" w:rsidRPr="006C4926" w:rsidRDefault="0025798D" w:rsidP="002579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25798D" w:rsidRPr="006C4926" w:rsidRDefault="0025798D" w:rsidP="002579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25798D" w:rsidRPr="006C4926" w:rsidRDefault="0025798D" w:rsidP="002579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5798D" w:rsidRPr="006C4926" w:rsidRDefault="0025798D" w:rsidP="002579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C4926">
        <w:rPr>
          <w:rFonts w:ascii="Arial" w:hAnsi="Arial" w:cs="Arial"/>
          <w:b/>
          <w:sz w:val="32"/>
          <w:szCs w:val="32"/>
        </w:rPr>
        <w:t xml:space="preserve"> на территории муниц</w:t>
      </w:r>
      <w:r w:rsidR="008A626E" w:rsidRPr="006C4926">
        <w:rPr>
          <w:rFonts w:ascii="Arial" w:hAnsi="Arial" w:cs="Arial"/>
          <w:b/>
          <w:sz w:val="32"/>
          <w:szCs w:val="32"/>
        </w:rPr>
        <w:t>ипального образования Воздвиженский</w:t>
      </w:r>
      <w:r w:rsidRPr="006C4926">
        <w:rPr>
          <w:rFonts w:ascii="Arial" w:hAnsi="Arial" w:cs="Arial"/>
          <w:b/>
          <w:sz w:val="32"/>
          <w:szCs w:val="32"/>
        </w:rPr>
        <w:t xml:space="preserve"> сельсовет Пономаревского района Оренбургской области</w:t>
      </w:r>
    </w:p>
    <w:p w:rsidR="00D43477" w:rsidRPr="006C4926" w:rsidRDefault="00D43477" w:rsidP="00D4347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43477" w:rsidRPr="006C4926" w:rsidRDefault="00D43477" w:rsidP="00D4347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81ADD" w:rsidRPr="006C4926" w:rsidRDefault="00181ADD" w:rsidP="00181A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color w:val="auto"/>
          <w:sz w:val="24"/>
        </w:rPr>
        <w:t xml:space="preserve">В соответствии с </w:t>
      </w:r>
      <w:hyperlink r:id="rId8" w:history="1">
        <w:r w:rsidRPr="006C4926">
          <w:rPr>
            <w:rStyle w:val="a4"/>
            <w:rFonts w:ascii="Arial" w:eastAsia="Bookman Old Style" w:hAnsi="Arial" w:cs="Arial"/>
            <w:color w:val="auto"/>
            <w:sz w:val="24"/>
            <w:u w:val="none"/>
          </w:rPr>
          <w:t>Федеральным законом</w:t>
        </w:r>
      </w:hyperlink>
      <w:r w:rsidRPr="006C4926">
        <w:rPr>
          <w:rFonts w:ascii="Arial" w:hAnsi="Arial" w:cs="Arial"/>
          <w:color w:val="auto"/>
          <w:sz w:val="24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6C4926">
          <w:rPr>
            <w:rStyle w:val="a4"/>
            <w:rFonts w:ascii="Arial" w:hAnsi="Arial" w:cs="Arial"/>
            <w:color w:val="auto"/>
            <w:sz w:val="24"/>
            <w:u w:val="none"/>
          </w:rPr>
          <w:t>статей 39.14</w:t>
        </w:r>
      </w:hyperlink>
      <w:r w:rsidRPr="006C4926">
        <w:rPr>
          <w:rFonts w:ascii="Arial" w:hAnsi="Arial" w:cs="Arial"/>
          <w:color w:val="auto"/>
          <w:sz w:val="24"/>
        </w:rPr>
        <w:t xml:space="preserve">, </w:t>
      </w:r>
      <w:hyperlink r:id="rId10" w:history="1">
        <w:r w:rsidRPr="006C4926">
          <w:rPr>
            <w:rStyle w:val="a4"/>
            <w:rFonts w:ascii="Arial" w:hAnsi="Arial" w:cs="Arial"/>
            <w:color w:val="auto"/>
            <w:sz w:val="24"/>
            <w:u w:val="none"/>
          </w:rPr>
          <w:t>39.15</w:t>
        </w:r>
      </w:hyperlink>
      <w:r w:rsidRPr="006C4926">
        <w:rPr>
          <w:rFonts w:ascii="Arial" w:hAnsi="Arial" w:cs="Arial"/>
          <w:color w:val="auto"/>
          <w:sz w:val="24"/>
        </w:rPr>
        <w:t xml:space="preserve"> Земельного кодекса Российской Федерации, </w:t>
      </w:r>
      <w:hyperlink r:id="rId11" w:history="1">
        <w:r w:rsidRPr="006C4926">
          <w:rPr>
            <w:rStyle w:val="a4"/>
            <w:rFonts w:ascii="Arial" w:hAnsi="Arial" w:cs="Arial"/>
            <w:color w:val="auto"/>
            <w:sz w:val="24"/>
            <w:u w:val="none"/>
          </w:rPr>
          <w:t>статьи 15</w:t>
        </w:r>
      </w:hyperlink>
      <w:r w:rsidRPr="006C4926">
        <w:rPr>
          <w:rFonts w:ascii="Arial" w:hAnsi="Arial" w:cs="Arial"/>
          <w:color w:val="auto"/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Pr="006C4926">
        <w:rPr>
          <w:rFonts w:ascii="Arial" w:hAnsi="Arial" w:cs="Arial"/>
          <w:color w:val="auto"/>
          <w:sz w:val="24"/>
          <w:shd w:val="clear" w:color="auto" w:fill="FFFFFF"/>
        </w:rPr>
        <w:t xml:space="preserve"> </w:t>
      </w:r>
      <w:hyperlink r:id="rId12" w:history="1">
        <w:r w:rsidRPr="006C4926">
          <w:rPr>
            <w:rStyle w:val="a4"/>
            <w:rFonts w:ascii="Arial" w:hAnsi="Arial" w:cs="Arial"/>
            <w:color w:val="auto"/>
            <w:sz w:val="24"/>
            <w:u w:val="none"/>
          </w:rPr>
          <w:t>Уставом</w:t>
        </w:r>
      </w:hyperlink>
      <w:r w:rsidRPr="006C4926">
        <w:rPr>
          <w:rFonts w:ascii="Arial" w:hAnsi="Arial" w:cs="Arial"/>
          <w:color w:val="auto"/>
          <w:sz w:val="24"/>
        </w:rPr>
        <w:t xml:space="preserve"> муниц</w:t>
      </w:r>
      <w:r w:rsidR="008A626E" w:rsidRPr="006C4926">
        <w:rPr>
          <w:rFonts w:ascii="Arial" w:hAnsi="Arial" w:cs="Arial"/>
          <w:color w:val="auto"/>
          <w:sz w:val="24"/>
        </w:rPr>
        <w:t>ипального образования Воздвиженский</w:t>
      </w:r>
      <w:r w:rsidRPr="006C4926">
        <w:rPr>
          <w:rFonts w:ascii="Arial" w:hAnsi="Arial" w:cs="Arial"/>
          <w:color w:val="auto"/>
          <w:sz w:val="24"/>
        </w:rPr>
        <w:t xml:space="preserve"> сельсовет Пономаревского района Оренбургской области</w:t>
      </w:r>
      <w:r w:rsidRPr="006C4926">
        <w:rPr>
          <w:rFonts w:ascii="Arial" w:hAnsi="Arial" w:cs="Arial"/>
          <w:color w:val="auto"/>
          <w:sz w:val="24"/>
          <w:shd w:val="clear" w:color="auto" w:fill="FFFFFF"/>
        </w:rPr>
        <w:t>:</w:t>
      </w:r>
    </w:p>
    <w:p w:rsidR="00181ADD" w:rsidRPr="006C4926" w:rsidRDefault="00181ADD" w:rsidP="0018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</w:rPr>
      </w:pPr>
      <w:r w:rsidRPr="006C4926">
        <w:rPr>
          <w:rFonts w:ascii="Arial" w:hAnsi="Arial" w:cs="Arial"/>
          <w:bCs/>
          <w:color w:val="auto"/>
          <w:sz w:val="24"/>
        </w:rPr>
        <w:t xml:space="preserve">1. Утвердить Административный </w:t>
      </w:r>
      <w:hyperlink r:id="rId13" w:anchor="P38" w:history="1">
        <w:r w:rsidRPr="006C4926">
          <w:rPr>
            <w:rStyle w:val="a4"/>
            <w:rFonts w:ascii="Arial" w:hAnsi="Arial" w:cs="Arial"/>
            <w:bCs/>
            <w:color w:val="auto"/>
            <w:sz w:val="24"/>
            <w:u w:val="none"/>
          </w:rPr>
          <w:t>регламент</w:t>
        </w:r>
      </w:hyperlink>
      <w:r w:rsidRPr="006C4926">
        <w:rPr>
          <w:rFonts w:ascii="Arial" w:hAnsi="Arial" w:cs="Arial"/>
          <w:bCs/>
          <w:color w:val="auto"/>
          <w:sz w:val="24"/>
        </w:rPr>
        <w:t xml:space="preserve"> предоставления</w:t>
      </w:r>
      <w:r w:rsidRPr="006C4926">
        <w:rPr>
          <w:rFonts w:ascii="Arial" w:hAnsi="Arial" w:cs="Arial"/>
          <w:bCs/>
          <w:sz w:val="24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согласно приложения 1.</w:t>
      </w:r>
    </w:p>
    <w:p w:rsidR="00181ADD" w:rsidRPr="006C4926" w:rsidRDefault="00181ADD" w:rsidP="00181AD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2. Постановлени</w:t>
      </w:r>
      <w:r w:rsidR="008A626E" w:rsidRPr="006C4926">
        <w:rPr>
          <w:rFonts w:ascii="Arial" w:hAnsi="Arial" w:cs="Arial"/>
          <w:sz w:val="24"/>
        </w:rPr>
        <w:t>е от 07.07.2023 № 41</w:t>
      </w:r>
      <w:r w:rsidRPr="006C4926">
        <w:rPr>
          <w:rFonts w:ascii="Arial" w:hAnsi="Arial" w:cs="Arial"/>
          <w:sz w:val="24"/>
        </w:rPr>
        <w:t>-п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</w:t>
      </w:r>
      <w:r w:rsidR="008A626E" w:rsidRPr="006C4926">
        <w:rPr>
          <w:rFonts w:ascii="Arial" w:hAnsi="Arial" w:cs="Arial"/>
          <w:sz w:val="24"/>
        </w:rPr>
        <w:t>ого образования Воздвиженский</w:t>
      </w:r>
      <w:r w:rsidRPr="006C4926">
        <w:rPr>
          <w:rFonts w:ascii="Arial" w:hAnsi="Arial" w:cs="Arial"/>
          <w:sz w:val="24"/>
        </w:rPr>
        <w:t xml:space="preserve"> сельсовет Пономаревского района Оренбургской области» считать утратившим силу.</w:t>
      </w:r>
    </w:p>
    <w:p w:rsidR="00181ADD" w:rsidRPr="006C4926" w:rsidRDefault="00181ADD" w:rsidP="00181A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 Настоящее постановление подлежит размещению на официальном сайте муниц</w:t>
      </w:r>
      <w:r w:rsidR="008A626E" w:rsidRPr="006C4926">
        <w:rPr>
          <w:rFonts w:ascii="Arial" w:hAnsi="Arial" w:cs="Arial"/>
          <w:sz w:val="24"/>
        </w:rPr>
        <w:t xml:space="preserve">ипального образования Воздвиженский </w:t>
      </w:r>
      <w:r w:rsidRPr="006C4926">
        <w:rPr>
          <w:rFonts w:ascii="Arial" w:hAnsi="Arial" w:cs="Arial"/>
          <w:sz w:val="24"/>
        </w:rPr>
        <w:t xml:space="preserve"> сельсовет.</w:t>
      </w:r>
    </w:p>
    <w:p w:rsidR="00181ADD" w:rsidRPr="006C4926" w:rsidRDefault="00181ADD" w:rsidP="00181AD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4. Контроль за исполнением настоящего постановления оставляю за собой.</w:t>
      </w:r>
    </w:p>
    <w:p w:rsidR="00181ADD" w:rsidRPr="006C4926" w:rsidRDefault="00181ADD" w:rsidP="00181ADD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5. Постановление вступает в силу после его обнародования.</w:t>
      </w:r>
    </w:p>
    <w:p w:rsidR="00181ADD" w:rsidRPr="006C4926" w:rsidRDefault="00181ADD" w:rsidP="00181AD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181ADD" w:rsidRPr="006C4926" w:rsidRDefault="00181ADD" w:rsidP="00181AD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181ADD" w:rsidRPr="006C4926" w:rsidRDefault="00181ADD" w:rsidP="00181AD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81ADD" w:rsidRPr="006C4926" w:rsidRDefault="00181ADD" w:rsidP="00181ADD">
      <w:pPr>
        <w:spacing w:after="0" w:line="240" w:lineRule="auto"/>
        <w:ind w:right="-108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Глава сельсовета</w:t>
      </w:r>
      <w:r w:rsidRPr="006C4926">
        <w:rPr>
          <w:rFonts w:ascii="Arial" w:hAnsi="Arial" w:cs="Arial"/>
          <w:sz w:val="24"/>
        </w:rPr>
        <w:tab/>
      </w:r>
      <w:r w:rsidRPr="006C4926">
        <w:rPr>
          <w:rFonts w:ascii="Arial" w:hAnsi="Arial" w:cs="Arial"/>
          <w:sz w:val="24"/>
        </w:rPr>
        <w:tab/>
      </w:r>
      <w:r w:rsidRPr="006C4926">
        <w:rPr>
          <w:rFonts w:ascii="Arial" w:hAnsi="Arial" w:cs="Arial"/>
          <w:sz w:val="24"/>
        </w:rPr>
        <w:tab/>
      </w:r>
      <w:r w:rsidRPr="006C4926">
        <w:rPr>
          <w:rFonts w:ascii="Arial" w:hAnsi="Arial" w:cs="Arial"/>
          <w:sz w:val="24"/>
        </w:rPr>
        <w:tab/>
        <w:t xml:space="preserve">                                   </w:t>
      </w:r>
      <w:r w:rsidRPr="006C4926">
        <w:rPr>
          <w:rFonts w:ascii="Arial" w:hAnsi="Arial" w:cs="Arial"/>
          <w:sz w:val="24"/>
        </w:rPr>
        <w:tab/>
      </w:r>
      <w:r w:rsidRPr="006C4926">
        <w:rPr>
          <w:rFonts w:ascii="Arial" w:hAnsi="Arial" w:cs="Arial"/>
          <w:sz w:val="24"/>
        </w:rPr>
        <w:tab/>
      </w:r>
      <w:r w:rsidR="008A626E" w:rsidRPr="006C4926">
        <w:rPr>
          <w:rFonts w:ascii="Arial" w:hAnsi="Arial" w:cs="Arial"/>
          <w:sz w:val="24"/>
        </w:rPr>
        <w:t>А.Г.Селин</w:t>
      </w:r>
    </w:p>
    <w:p w:rsidR="00A47819" w:rsidRPr="006C4926" w:rsidRDefault="00D43477" w:rsidP="00A47819">
      <w:pPr>
        <w:pStyle w:val="ConsPlusTitle"/>
        <w:ind w:firstLine="720"/>
        <w:jc w:val="right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br w:type="page"/>
      </w:r>
      <w:r w:rsidR="00A47819" w:rsidRPr="006C492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47819" w:rsidRPr="006C4926" w:rsidRDefault="00A47819" w:rsidP="00A47819">
      <w:pPr>
        <w:pStyle w:val="ConsPlusTitle"/>
        <w:ind w:firstLine="720"/>
        <w:jc w:val="right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47819" w:rsidRPr="006C4926" w:rsidRDefault="00034762" w:rsidP="00A47819">
      <w:pPr>
        <w:pStyle w:val="ConsPlusTitle"/>
        <w:ind w:firstLine="720"/>
        <w:jc w:val="right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t>МО Воздвиженский</w:t>
      </w:r>
      <w:r w:rsidR="00A47819" w:rsidRPr="006C4926">
        <w:rPr>
          <w:rFonts w:ascii="Arial" w:hAnsi="Arial" w:cs="Arial"/>
          <w:sz w:val="24"/>
          <w:szCs w:val="24"/>
        </w:rPr>
        <w:t xml:space="preserve"> сельсовет </w:t>
      </w:r>
    </w:p>
    <w:p w:rsidR="00A47819" w:rsidRPr="006C4926" w:rsidRDefault="00034762" w:rsidP="00A47819">
      <w:pPr>
        <w:pStyle w:val="ConsPlusTitle"/>
        <w:ind w:firstLine="720"/>
        <w:jc w:val="right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t>от 23.11.2023 № 69</w:t>
      </w:r>
      <w:r w:rsidR="00A47819" w:rsidRPr="006C4926">
        <w:rPr>
          <w:rFonts w:ascii="Arial" w:hAnsi="Arial" w:cs="Arial"/>
          <w:sz w:val="24"/>
          <w:szCs w:val="24"/>
        </w:rPr>
        <w:t>-п</w:t>
      </w:r>
    </w:p>
    <w:p w:rsidR="00A47819" w:rsidRPr="006C4926" w:rsidRDefault="00A47819" w:rsidP="00A47819">
      <w:pPr>
        <w:pStyle w:val="ConsPlusTitle"/>
        <w:ind w:firstLine="720"/>
        <w:jc w:val="right"/>
        <w:rPr>
          <w:rFonts w:ascii="Arial" w:hAnsi="Arial" w:cs="Arial"/>
          <w:sz w:val="24"/>
          <w:szCs w:val="24"/>
        </w:rPr>
      </w:pPr>
    </w:p>
    <w:p w:rsidR="00A47819" w:rsidRPr="006C4926" w:rsidRDefault="00A47819" w:rsidP="00701D90">
      <w:pPr>
        <w:pStyle w:val="ConsPlusNormal0"/>
      </w:pPr>
      <w:r w:rsidRPr="006C4926">
        <w:t>Административный регламент предоставления муниципальной услуги</w:t>
      </w:r>
    </w:p>
    <w:p w:rsidR="00A47819" w:rsidRPr="006C4926" w:rsidRDefault="00A47819" w:rsidP="00701D90">
      <w:pPr>
        <w:pStyle w:val="ConsPlusNormal0"/>
      </w:pPr>
      <w:r w:rsidRPr="006C4926"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>I. Общие положения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>Предмет регулирования административного регламента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</w:rPr>
      </w:pPr>
      <w:r w:rsidRPr="006C4926">
        <w:rPr>
          <w:rFonts w:ascii="Arial" w:hAnsi="Arial" w:cs="Arial"/>
          <w:sz w:val="24"/>
        </w:rPr>
        <w:t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Предоставление разрешения на условно разрешенный вид использования земельного участка или объекта капитального строительства в МО</w:t>
      </w:r>
      <w:r w:rsidRPr="006C4926">
        <w:rPr>
          <w:rFonts w:ascii="Arial" w:hAnsi="Arial" w:cs="Arial"/>
          <w:color w:val="000000" w:themeColor="text1"/>
          <w:sz w:val="24"/>
        </w:rPr>
        <w:t xml:space="preserve"> </w:t>
      </w:r>
      <w:r w:rsidR="00034762" w:rsidRPr="006C4926">
        <w:rPr>
          <w:rFonts w:ascii="Arial" w:hAnsi="Arial" w:cs="Arial"/>
          <w:color w:val="000000" w:themeColor="text1"/>
          <w:sz w:val="24"/>
        </w:rPr>
        <w:t xml:space="preserve">Воздвиженский </w:t>
      </w:r>
      <w:r w:rsidRPr="006C4926">
        <w:rPr>
          <w:rFonts w:ascii="Arial" w:hAnsi="Arial" w:cs="Arial"/>
          <w:color w:val="000000" w:themeColor="text1"/>
          <w:sz w:val="24"/>
        </w:rPr>
        <w:t>сельсовет;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</w:rPr>
      </w:pPr>
    </w:p>
    <w:p w:rsidR="00A47819" w:rsidRPr="006C4926" w:rsidRDefault="00A47819" w:rsidP="00701D90">
      <w:pPr>
        <w:pStyle w:val="ConsPlusNormal0"/>
      </w:pPr>
      <w:r w:rsidRPr="006C4926">
        <w:t>Круг заявителей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 w:rsidR="00A47819" w:rsidRPr="006C4926" w:rsidRDefault="00A47819" w:rsidP="00701D90">
      <w:pPr>
        <w:pStyle w:val="ConsPlusNormal0"/>
      </w:pPr>
      <w:r w:rsidRPr="006C4926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auto"/>
          <w:sz w:val="24"/>
        </w:rPr>
      </w:pPr>
      <w:r w:rsidRPr="006C4926">
        <w:rPr>
          <w:rFonts w:ascii="Arial" w:hAnsi="Arial" w:cs="Arial"/>
          <w:b/>
          <w:sz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A47819" w:rsidRPr="006C4926" w:rsidRDefault="00A47819" w:rsidP="00A51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47819" w:rsidRPr="006C4926" w:rsidRDefault="00A47819" w:rsidP="00701D90">
      <w:pPr>
        <w:pStyle w:val="ConsPlusNormal0"/>
        <w:rPr>
          <w:rFonts w:eastAsia="Times New Roman"/>
          <w:color w:val="FF0000"/>
          <w:lang w:eastAsia="ru-RU"/>
        </w:rPr>
      </w:pPr>
      <w:r w:rsidRPr="006C4926"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A47819" w:rsidRPr="006C4926" w:rsidRDefault="00A47819" w:rsidP="00701D90">
      <w:pPr>
        <w:pStyle w:val="ConsPlusNormal0"/>
      </w:pPr>
      <w:r w:rsidRPr="006C4926"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A47819" w:rsidRPr="006C4926" w:rsidRDefault="00A47819" w:rsidP="00701D90">
      <w:pPr>
        <w:pStyle w:val="ConsPlusNormal0"/>
        <w:rPr>
          <w:lang w:eastAsia="ru-RU"/>
        </w:rPr>
      </w:pPr>
    </w:p>
    <w:p w:rsidR="00A47819" w:rsidRPr="006C4926" w:rsidRDefault="00A47819" w:rsidP="00701D90">
      <w:pPr>
        <w:pStyle w:val="ConsPlusNormal0"/>
      </w:pPr>
      <w:r w:rsidRPr="006C4926">
        <w:t>II. Стандарт предоставления муниципальной услуги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>Наименование муниципальной услуги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</w:rPr>
      </w:pPr>
      <w:bookmarkStart w:id="0" w:name="sub_4010"/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auto"/>
          <w:sz w:val="24"/>
          <w:lang w:eastAsia="ru-RU"/>
        </w:rPr>
      </w:pPr>
      <w:r w:rsidRPr="006C4926">
        <w:rPr>
          <w:rFonts w:ascii="Arial" w:hAnsi="Arial" w:cs="Arial"/>
          <w:sz w:val="24"/>
        </w:rPr>
        <w:t xml:space="preserve"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 w:rsidRPr="006C4926">
        <w:rPr>
          <w:rFonts w:ascii="Arial" w:hAnsi="Arial" w:cs="Arial"/>
          <w:sz w:val="24"/>
        </w:rPr>
        <w:softHyphen/>
        <w:t>– услуга).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bookmarkEnd w:id="0"/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bCs/>
          <w:sz w:val="24"/>
          <w:lang w:eastAsia="ru-RU"/>
        </w:rPr>
      </w:pPr>
      <w:r w:rsidRPr="006C4926">
        <w:rPr>
          <w:rFonts w:ascii="Arial" w:hAnsi="Arial" w:cs="Arial"/>
          <w:b/>
          <w:bCs/>
          <w:sz w:val="24"/>
        </w:rPr>
        <w:t>Наименование органа, предоставляющего муниципальную услугу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Arial Unicode MS" w:hAnsi="Arial" w:cs="Arial"/>
          <w:b/>
          <w:bCs/>
          <w:color w:val="FF0000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</w:rPr>
      </w:pPr>
      <w:r w:rsidRPr="006C4926">
        <w:rPr>
          <w:rFonts w:ascii="Arial" w:hAnsi="Arial" w:cs="Arial"/>
          <w:sz w:val="24"/>
        </w:rPr>
        <w:lastRenderedPageBreak/>
        <w:t xml:space="preserve">2.2.  Муниципальная услуга предоставляется </w:t>
      </w:r>
      <w:r w:rsidRPr="006C4926">
        <w:rPr>
          <w:rFonts w:ascii="Arial" w:hAnsi="Arial" w:cs="Arial"/>
          <w:color w:val="000000" w:themeColor="text1"/>
          <w:sz w:val="24"/>
        </w:rPr>
        <w:t xml:space="preserve">МО </w:t>
      </w:r>
      <w:r w:rsidR="00034762" w:rsidRPr="006C4926">
        <w:rPr>
          <w:rFonts w:ascii="Arial" w:hAnsi="Arial" w:cs="Arial"/>
          <w:color w:val="000000" w:themeColor="text1"/>
          <w:sz w:val="24"/>
        </w:rPr>
        <w:t xml:space="preserve">Воздвиженский </w:t>
      </w:r>
      <w:r w:rsidRPr="006C4926">
        <w:rPr>
          <w:rFonts w:ascii="Arial" w:hAnsi="Arial" w:cs="Arial"/>
          <w:color w:val="000000" w:themeColor="text1"/>
          <w:sz w:val="24"/>
        </w:rPr>
        <w:t xml:space="preserve">сельсовет Пономаревского района Оренбургской области;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указать «вправе принять» или «не вправе принимать» в соответствии с соглашением о взаимодействии между уполномоченным органом и многофункциональным центром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решение об отказе в приеме заявления о предоставлении разрешения на условно разрешенный вид использования земельного участка или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color w:val="FF0000"/>
          <w:sz w:val="24"/>
        </w:rPr>
      </w:pPr>
    </w:p>
    <w:p w:rsidR="00A47819" w:rsidRPr="006C4926" w:rsidRDefault="00A47819" w:rsidP="00701D90">
      <w:pPr>
        <w:pStyle w:val="ConsPlusNormal0"/>
        <w:rPr>
          <w:b/>
        </w:rPr>
      </w:pPr>
      <w:r w:rsidRPr="006C4926">
        <w:rPr>
          <w:b/>
        </w:rPr>
        <w:t>Результат предоставления муниципальной услуги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>2.3. Результатом предоставления услуги является:</w:t>
      </w:r>
    </w:p>
    <w:p w:rsidR="00A47819" w:rsidRPr="006C4926" w:rsidRDefault="00A47819" w:rsidP="00701D90">
      <w:pPr>
        <w:pStyle w:val="ConsPlusNormal0"/>
      </w:pPr>
      <w:r w:rsidRPr="006C4926">
        <w:t>а) 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47819" w:rsidRPr="006C4926" w:rsidRDefault="00A47819" w:rsidP="00701D90">
      <w:pPr>
        <w:pStyle w:val="ConsPlusNormal0"/>
      </w:pPr>
      <w:r w:rsidRPr="006C4926">
        <w:t>б) 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47819" w:rsidRPr="006C4926" w:rsidRDefault="00A47819" w:rsidP="00701D90">
      <w:pPr>
        <w:pStyle w:val="ConsPlusNormal0"/>
        <w:rPr>
          <w:highlight w:val="red"/>
        </w:rPr>
      </w:pPr>
      <w:r w:rsidRPr="006C4926"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«Единый портал государственных и муниципальных услуг (функций)» (https://www.gosuslugi.ru/) (далее – ЕПГУ).</w:t>
      </w:r>
    </w:p>
    <w:p w:rsidR="00A47819" w:rsidRPr="006C4926" w:rsidRDefault="00A47819" w:rsidP="00701D90">
      <w:pPr>
        <w:pStyle w:val="ConsPlusNormal0"/>
      </w:pPr>
      <w:r w:rsidRPr="006C4926">
        <w:t>2.5. Результат предоставления услуги, указанный в пункте 2.3 настоящего Административного регламента:</w:t>
      </w:r>
    </w:p>
    <w:p w:rsidR="00A47819" w:rsidRPr="006C4926" w:rsidRDefault="00A47819" w:rsidP="00701D90">
      <w:pPr>
        <w:pStyle w:val="ConsPlusNormal0"/>
      </w:pPr>
      <w:r w:rsidRPr="006C4926">
        <w:t xml:space="preserve">а) 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 </w:t>
      </w:r>
    </w:p>
    <w:p w:rsidR="00A47819" w:rsidRPr="006C4926" w:rsidRDefault="00A47819" w:rsidP="00701D90">
      <w:pPr>
        <w:pStyle w:val="ConsPlusNormal0"/>
      </w:pPr>
      <w:r w:rsidRPr="006C4926">
        <w:t>б) 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A47819" w:rsidRPr="006C4926" w:rsidRDefault="00A47819" w:rsidP="00701D90">
      <w:pPr>
        <w:pStyle w:val="ConsPlusNormal0"/>
      </w:pPr>
      <w:r w:rsidRPr="006C4926">
        <w:t>Результат предоставления услуги (его копия или сведения, содержащиеся в нем), предусмотренный</w:t>
      </w:r>
      <w:r w:rsidRPr="006C4926">
        <w:rPr>
          <w:color w:val="FF0000"/>
        </w:rPr>
        <w:t xml:space="preserve"> </w:t>
      </w:r>
      <w:r w:rsidRPr="006C4926">
        <w:t>пунктом 2.3 настоящего Административного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  <w:rPr>
          <w:b/>
        </w:rPr>
      </w:pPr>
      <w:r w:rsidRPr="006C4926">
        <w:rPr>
          <w:b/>
        </w:rPr>
        <w:t>Срок предоставления муниципальной услуги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47819">
      <w:pPr>
        <w:spacing w:after="0" w:line="240" w:lineRule="auto"/>
        <w:ind w:right="-1"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2.6. Срок предоставления услуги не может превышать 47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</w:t>
      </w:r>
    </w:p>
    <w:p w:rsidR="00A518E4" w:rsidRPr="006C4926" w:rsidRDefault="00A47819" w:rsidP="00DB2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</w:t>
      </w:r>
      <w:r w:rsidRPr="006C4926">
        <w:rPr>
          <w:rFonts w:ascii="Arial" w:hAnsi="Arial" w:cs="Arial"/>
          <w:sz w:val="24"/>
        </w:rPr>
        <w:lastRenderedPageBreak/>
        <w:t xml:space="preserve">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срок предоставления услуги не может превышать 10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настоящего Административного регламента. </w:t>
      </w:r>
    </w:p>
    <w:p w:rsidR="00A47819" w:rsidRPr="006C4926" w:rsidRDefault="00A47819" w:rsidP="00701D90">
      <w:pPr>
        <w:pStyle w:val="ConsPlusNormal0"/>
        <w:rPr>
          <w:rFonts w:eastAsia="Times New Roman"/>
          <w:lang w:eastAsia="ru-RU"/>
        </w:rPr>
      </w:pPr>
      <w:r w:rsidRPr="006C4926">
        <w:t xml:space="preserve">Заявление считается полученным уполномоченным органом со дня его регистрации.  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51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Правовые основания для предоставления муниципальной услуги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trike/>
          <w:color w:val="auto"/>
          <w:sz w:val="24"/>
        </w:rPr>
      </w:pPr>
      <w:bookmarkStart w:id="1" w:name="P456"/>
      <w:bookmarkEnd w:id="1"/>
      <w:r w:rsidRPr="006C4926">
        <w:rPr>
          <w:rFonts w:ascii="Arial" w:hAnsi="Arial" w:cs="Arial"/>
          <w:sz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 служащих,  работников  размещаются на официальном сайте уполномоченного органа в информационно-телекоммуникационной сети «Интернет</w:t>
      </w:r>
      <w:r w:rsidRPr="006C4926">
        <w:rPr>
          <w:rFonts w:ascii="Arial" w:hAnsi="Arial" w:cs="Arial"/>
          <w:color w:val="auto"/>
          <w:sz w:val="24"/>
        </w:rPr>
        <w:t xml:space="preserve">» </w:t>
      </w:r>
      <w:hyperlink r:id="rId14" w:history="1">
        <w:r w:rsidR="007E68DE" w:rsidRPr="006C4926">
          <w:rPr>
            <w:rStyle w:val="a4"/>
            <w:rFonts w:ascii="Arial" w:hAnsi="Arial" w:cs="Arial"/>
            <w:color w:val="auto"/>
            <w:sz w:val="24"/>
            <w:u w:val="none"/>
          </w:rPr>
          <w:t>http://</w:t>
        </w:r>
        <w:r w:rsidR="007E68DE" w:rsidRPr="006C4926">
          <w:rPr>
            <w:rStyle w:val="a4"/>
            <w:rFonts w:ascii="Arial" w:hAnsi="Arial" w:cs="Arial"/>
            <w:color w:val="auto"/>
            <w:sz w:val="24"/>
            <w:u w:val="none"/>
            <w:lang w:val="en-US"/>
          </w:rPr>
          <w:t>vozdviz</w:t>
        </w:r>
        <w:r w:rsidR="007E68DE" w:rsidRPr="006C4926">
          <w:rPr>
            <w:rStyle w:val="a4"/>
            <w:rFonts w:ascii="Arial" w:hAnsi="Arial" w:cs="Arial"/>
            <w:color w:val="auto"/>
            <w:sz w:val="24"/>
            <w:u w:val="none"/>
          </w:rPr>
          <w:t>..ru/</w:t>
        </w:r>
      </w:hyperlink>
      <w:r w:rsidRPr="006C4926">
        <w:rPr>
          <w:rFonts w:ascii="Arial" w:hAnsi="Arial" w:cs="Arial"/>
          <w:color w:val="auto"/>
          <w:sz w:val="24"/>
        </w:rPr>
        <w:t>,</w:t>
      </w:r>
      <w:r w:rsidRPr="006C4926">
        <w:rPr>
          <w:rFonts w:ascii="Arial" w:hAnsi="Arial" w:cs="Arial"/>
          <w:sz w:val="24"/>
        </w:rPr>
        <w:t xml:space="preserve"> а также на ЕПГУ.</w:t>
      </w:r>
    </w:p>
    <w:p w:rsidR="00A47819" w:rsidRPr="006C4926" w:rsidRDefault="00A47819" w:rsidP="00701D90">
      <w:pPr>
        <w:pStyle w:val="ConsPlusNormal0"/>
        <w:rPr>
          <w:lang w:eastAsia="ru-RU"/>
        </w:rPr>
      </w:pPr>
    </w:p>
    <w:p w:rsidR="00A47819" w:rsidRPr="006C4926" w:rsidRDefault="00A47819" w:rsidP="00DB27C6">
      <w:pPr>
        <w:pStyle w:val="ConsPlusNormal0"/>
        <w:jc w:val="center"/>
        <w:rPr>
          <w:b/>
        </w:rPr>
      </w:pPr>
      <w:r w:rsidRPr="006C4926">
        <w:rPr>
          <w:b/>
        </w:rPr>
        <w:t>Исчерпывающий перечень документов, необходимых</w:t>
      </w:r>
    </w:p>
    <w:p w:rsidR="00A47819" w:rsidRPr="006C4926" w:rsidRDefault="00A47819" w:rsidP="00DB27C6">
      <w:pPr>
        <w:pStyle w:val="ConsPlusNormal0"/>
        <w:jc w:val="center"/>
        <w:rPr>
          <w:b/>
          <w:strike/>
          <w:highlight w:val="magenta"/>
        </w:rPr>
      </w:pPr>
      <w:r w:rsidRPr="006C4926">
        <w:rPr>
          <w:b/>
        </w:rPr>
        <w:t>для предоставления муниципальной услуги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color w:val="auto"/>
          <w:sz w:val="24"/>
        </w:rPr>
      </w:pPr>
      <w:bookmarkStart w:id="2" w:name="P481"/>
      <w:bookmarkEnd w:id="2"/>
      <w:r w:rsidRPr="006C4926">
        <w:rPr>
          <w:rFonts w:ascii="Arial" w:hAnsi="Arial" w:cs="Arial"/>
          <w:sz w:val="24"/>
        </w:rPr>
        <w:t>2.8. Исчерпывающий перечень документов, необходимых для предоставления услуги, которые представляются заявителем самостоятельно: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color w:val="FF0000"/>
          <w:sz w:val="24"/>
        </w:rPr>
      </w:pPr>
      <w:r w:rsidRPr="006C4926">
        <w:rPr>
          <w:rFonts w:ascii="Arial" w:hAnsi="Arial" w:cs="Arial"/>
          <w:sz w:val="24"/>
        </w:rPr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 в соответствии с подпунктом «а» пункта 2.10 настоящего Административного регламента заявление заполняются путем внесения соответствующих сведений в интерактивную форму на ЕПГУ;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документа не требуется;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2.8.1. Сведения, позволяющие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trike/>
          <w:sz w:val="24"/>
          <w:lang w:eastAsia="ru-RU"/>
        </w:rPr>
      </w:pPr>
      <w:r w:rsidRPr="006C4926">
        <w:rPr>
          <w:rFonts w:ascii="Arial" w:hAnsi="Arial" w:cs="Arial"/>
          <w:sz w:val="24"/>
        </w:rPr>
        <w:t>Сведения, позволяющие идентифицировать представителя, содержатся в документах, предусмотренных подпунктами «б», «в» пункта 2.8 настоящего Административного регламента.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sz w:val="24"/>
        </w:rPr>
      </w:pPr>
      <w:r w:rsidRPr="006C4926">
        <w:rPr>
          <w:rFonts w:ascii="Arial" w:hAnsi="Arial" w:cs="Arial"/>
          <w:sz w:val="24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sz w:val="24"/>
        </w:rPr>
      </w:pPr>
      <w:r w:rsidRPr="006C4926">
        <w:rPr>
          <w:rFonts w:ascii="Arial" w:hAnsi="Arial" w:cs="Arial"/>
          <w:sz w:val="24"/>
        </w:rPr>
        <w:t>2.10. Заявитель или его представитель представляет в уполномоченный</w:t>
      </w:r>
      <w:r w:rsidRPr="006C4926">
        <w:rPr>
          <w:rFonts w:ascii="Arial" w:hAnsi="Arial" w:cs="Arial"/>
          <w:color w:val="FF0000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орган</w:t>
      </w:r>
      <w:r w:rsidRPr="006C4926">
        <w:rPr>
          <w:rFonts w:ascii="Arial" w:hAnsi="Arial" w:cs="Arial"/>
          <w:color w:val="FF0000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Административного регламента, одним из следующих способов по выбору заявителя: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trike/>
          <w:sz w:val="24"/>
          <w:lang w:eastAsia="ru-RU"/>
        </w:rPr>
      </w:pPr>
      <w:r w:rsidRPr="006C4926">
        <w:rPr>
          <w:rFonts w:ascii="Arial" w:hAnsi="Arial" w:cs="Arial"/>
          <w:sz w:val="24"/>
        </w:rPr>
        <w:t xml:space="preserve">а) в электронной форме посредством ЕПГУ.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Arial Unicode MS" w:hAnsi="Arial" w:cs="Arial"/>
          <w:color w:val="FF0000"/>
          <w:sz w:val="24"/>
        </w:rPr>
      </w:pPr>
      <w:r w:rsidRPr="006C4926">
        <w:rPr>
          <w:rFonts w:ascii="Arial" w:hAnsi="Arial" w:cs="Arial"/>
          <w:sz w:val="24"/>
        </w:rPr>
        <w:t>В случае представления заявления и прилагаемых к нему документов</w:t>
      </w:r>
      <w:r w:rsidRPr="006C4926">
        <w:rPr>
          <w:rFonts w:ascii="Arial" w:hAnsi="Arial" w:cs="Arial"/>
          <w:color w:val="FF0000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</w:t>
      </w:r>
      <w:r w:rsidRPr="006C4926">
        <w:rPr>
          <w:rFonts w:ascii="Arial" w:hAnsi="Arial" w:cs="Arial"/>
          <w:sz w:val="24"/>
        </w:rPr>
        <w:softHyphen/>
        <w:t xml:space="preserve"> ФГИС ЕСИА) заполняет форму указанного заявления с использованием интерактивной формы в электронном виде.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hAnsi="Arial" w:cs="Arial"/>
          <w:strike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Заявление направляется заявителем или его представителем вместе с прикрепленными электронными документами, указанными в подпунктах 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6C4926">
        <w:rPr>
          <w:rFonts w:ascii="Arial" w:hAnsi="Arial" w:cs="Arial"/>
          <w:sz w:val="24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  6  апреля  2011  года  № 63-ФЗ  «Об электронной подписи»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>В целях предоставления услуги заявителю или его представителю обеспечивается в многофункциональных центрах доступ к ЕПГУ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outlineLvl w:val="2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>б) 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A47819" w:rsidRPr="006C4926" w:rsidRDefault="00A47819" w:rsidP="00701D90">
      <w:pPr>
        <w:pStyle w:val="ConsPlusNormal0"/>
        <w:rPr>
          <w:lang w:eastAsia="ru-RU"/>
        </w:rPr>
      </w:pPr>
    </w:p>
    <w:p w:rsidR="00A47819" w:rsidRPr="006C4926" w:rsidRDefault="00A47819" w:rsidP="00DB27C6">
      <w:pPr>
        <w:pStyle w:val="ConsPlusNormal0"/>
        <w:jc w:val="center"/>
        <w:rPr>
          <w:b/>
        </w:rPr>
      </w:pPr>
      <w:r w:rsidRPr="006C4926">
        <w:rPr>
          <w:b/>
        </w:rPr>
        <w:t>Исчерпывающий перечень оснований для отказа в приеме документов,</w:t>
      </w:r>
      <w:r w:rsidR="00DB27C6" w:rsidRPr="006C4926">
        <w:rPr>
          <w:b/>
        </w:rPr>
        <w:t xml:space="preserve"> </w:t>
      </w:r>
      <w:r w:rsidRPr="006C4926">
        <w:rPr>
          <w:b/>
        </w:rPr>
        <w:t>необходимых для предоставления муниципальной услуги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bookmarkStart w:id="3" w:name="P533"/>
      <w:bookmarkEnd w:id="3"/>
      <w:r w:rsidRPr="006C4926"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A47819" w:rsidRPr="006C4926" w:rsidRDefault="00A47819" w:rsidP="00701D90">
      <w:pPr>
        <w:pStyle w:val="ConsPlusNormal0"/>
      </w:pPr>
      <w:r w:rsidRPr="006C4926">
        <w:t xml:space="preserve">а) 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 </w:t>
      </w:r>
    </w:p>
    <w:p w:rsidR="00A47819" w:rsidRPr="006C4926" w:rsidRDefault="00A47819" w:rsidP="00701D90">
      <w:pPr>
        <w:pStyle w:val="ConsPlusNormal0"/>
      </w:pPr>
      <w:r w:rsidRPr="006C4926">
        <w:t xml:space="preserve">б) 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 </w:t>
      </w:r>
    </w:p>
    <w:p w:rsidR="00A47819" w:rsidRPr="006C4926" w:rsidRDefault="00A47819" w:rsidP="00701D90">
      <w:pPr>
        <w:pStyle w:val="ConsPlusNormal0"/>
      </w:pPr>
      <w:r w:rsidRPr="006C4926">
        <w:lastRenderedPageBreak/>
        <w:t xml:space="preserve">в) представление неполного комплекта документов, указанных в пункте 2.8 настоящего Административного регламента; </w:t>
      </w:r>
    </w:p>
    <w:p w:rsidR="00A47819" w:rsidRPr="006C4926" w:rsidRDefault="00A47819" w:rsidP="00701D90">
      <w:pPr>
        <w:pStyle w:val="ConsPlusNormal0"/>
      </w:pPr>
      <w:r w:rsidRPr="006C4926"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A47819" w:rsidRPr="006C4926" w:rsidRDefault="00A47819" w:rsidP="00701D90">
      <w:pPr>
        <w:pStyle w:val="ConsPlusNormal0"/>
      </w:pPr>
      <w:r w:rsidRPr="006C4926"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47819" w:rsidRPr="006C4926" w:rsidRDefault="00A47819" w:rsidP="00701D90">
      <w:pPr>
        <w:pStyle w:val="ConsPlusNormal0"/>
      </w:pPr>
      <w:r w:rsidRPr="006C4926"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A47819" w:rsidRPr="006C4926" w:rsidRDefault="00A47819" w:rsidP="00701D90">
      <w:pPr>
        <w:pStyle w:val="ConsPlusNormal0"/>
      </w:pPr>
      <w:r w:rsidRPr="006C4926"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A47819" w:rsidRPr="006C4926" w:rsidRDefault="00A47819" w:rsidP="00701D90">
      <w:pPr>
        <w:pStyle w:val="ConsPlusNormal0"/>
      </w:pPr>
      <w:r w:rsidRPr="006C4926"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A47819" w:rsidRPr="006C4926" w:rsidRDefault="00A47819" w:rsidP="00701D90">
      <w:pPr>
        <w:pStyle w:val="ConsPlusNormal0"/>
      </w:pPr>
      <w:r w:rsidRPr="006C4926">
        <w:t xml:space="preserve">2.13.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личного обращения за получением указанного решения в многофункциональный центр или в уполномоченный орган. </w:t>
      </w:r>
    </w:p>
    <w:p w:rsidR="00A47819" w:rsidRPr="006C4926" w:rsidRDefault="00A47819" w:rsidP="00701D90">
      <w:pPr>
        <w:pStyle w:val="ConsPlusNormal0"/>
        <w:rPr>
          <w:strike/>
        </w:rPr>
      </w:pPr>
      <w:r w:rsidRPr="006C4926"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47819" w:rsidRPr="006C4926" w:rsidRDefault="00A47819" w:rsidP="00701D90">
      <w:pPr>
        <w:pStyle w:val="ConsPlusNormal0"/>
      </w:pPr>
      <w:r w:rsidRPr="006C4926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47819" w:rsidRPr="006C4926" w:rsidRDefault="00A47819" w:rsidP="00701D90">
      <w:pPr>
        <w:pStyle w:val="ConsPlusNormal0"/>
      </w:pPr>
      <w:r w:rsidRPr="006C4926">
        <w:t>2.15. Основания для приостановления предоставления муниципальной услуги отсутствуют.</w:t>
      </w:r>
    </w:p>
    <w:p w:rsidR="00A47819" w:rsidRPr="006C4926" w:rsidRDefault="00A47819" w:rsidP="00701D90">
      <w:pPr>
        <w:pStyle w:val="ConsPlusNormal0"/>
      </w:pPr>
      <w:r w:rsidRPr="006C4926">
        <w:t xml:space="preserve">2.16. Исчерпывающий перечень оснований для отказа в предоставлении муниципальной услуги:  </w:t>
      </w:r>
    </w:p>
    <w:p w:rsidR="00A47819" w:rsidRPr="006C4926" w:rsidRDefault="00A47819" w:rsidP="00701D90">
      <w:pPr>
        <w:pStyle w:val="ConsPlusNormal0"/>
      </w:pPr>
      <w:r w:rsidRPr="006C4926">
        <w:t>а) несоответствие заявителя кругу лиц, указанных в пункте 1.2 настоящего Административного регламента;</w:t>
      </w:r>
    </w:p>
    <w:p w:rsidR="00A47819" w:rsidRPr="006C4926" w:rsidRDefault="00A47819" w:rsidP="006A3B7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6C4926">
        <w:rPr>
          <w:rFonts w:ascii="Arial" w:hAnsi="Arial" w:cs="Arial"/>
          <w:sz w:val="24"/>
          <w:vertAlign w:val="superscript"/>
        </w:rPr>
        <w:t>1</w:t>
      </w:r>
      <w:r w:rsidRPr="006C4926">
        <w:rPr>
          <w:rFonts w:ascii="Arial" w:hAnsi="Arial" w:cs="Arial"/>
          <w:sz w:val="24"/>
        </w:rPr>
        <w:t xml:space="preserve"> статьи 39 Градостроительного кодекса Российской Федерации;</w:t>
      </w:r>
    </w:p>
    <w:p w:rsidR="00A47819" w:rsidRPr="006C4926" w:rsidRDefault="00A47819" w:rsidP="006A3B7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</w:rPr>
      </w:pPr>
      <w:r w:rsidRPr="006C4926">
        <w:rPr>
          <w:rFonts w:ascii="Arial" w:hAnsi="Arial" w:cs="Arial"/>
          <w:sz w:val="24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6C4926">
        <w:rPr>
          <w:rFonts w:ascii="Arial" w:hAnsi="Arial" w:cs="Arial"/>
          <w:b/>
          <w:bCs/>
          <w:sz w:val="24"/>
        </w:rPr>
        <w:t>Размер платы, взимаемой с заявителя при предоставлении муниципальной услуги, и способы ее взимания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FF0000"/>
          <w:sz w:val="24"/>
        </w:rPr>
      </w:pPr>
    </w:p>
    <w:p w:rsidR="00A47819" w:rsidRPr="006C4926" w:rsidRDefault="00A47819" w:rsidP="00A4781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t>2.17. Предоставление услуги осуществляется без взимания платы.</w:t>
      </w:r>
    </w:p>
    <w:p w:rsidR="00A47819" w:rsidRPr="006C4926" w:rsidRDefault="00A47819" w:rsidP="003B4639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C4926">
        <w:rPr>
          <w:rFonts w:ascii="Arial" w:hAnsi="Arial" w:cs="Arial"/>
          <w:sz w:val="24"/>
          <w:szCs w:val="24"/>
        </w:rPr>
        <w:t>2.17.1.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A47819" w:rsidRPr="006C4926" w:rsidRDefault="00A47819" w:rsidP="00701D90">
      <w:pPr>
        <w:pStyle w:val="ConsPlusNormal0"/>
      </w:pPr>
      <w:r w:rsidRPr="006C4926">
        <w:t>Максимальный срок ожидания в очереди при подаче заявителем запроса</w:t>
      </w:r>
    </w:p>
    <w:p w:rsidR="00A47819" w:rsidRPr="006C4926" w:rsidRDefault="00A47819" w:rsidP="003B4639">
      <w:pPr>
        <w:pStyle w:val="ConsPlusNormal0"/>
      </w:pPr>
      <w:r w:rsidRPr="006C4926">
        <w:t>о предоставлении муниципальной услуги и при получении результата предоставления муниципальной услуги</w:t>
      </w:r>
    </w:p>
    <w:p w:rsidR="00A47819" w:rsidRPr="006C4926" w:rsidRDefault="00A47819" w:rsidP="00701D90">
      <w:pPr>
        <w:pStyle w:val="ConsPlusNormal0"/>
      </w:pPr>
      <w:r w:rsidRPr="006C4926"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A47819" w:rsidRPr="006C4926" w:rsidRDefault="00A47819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</w:rPr>
      </w:pPr>
      <w:r w:rsidRPr="006C4926">
        <w:rPr>
          <w:rFonts w:ascii="Arial" w:hAnsi="Arial" w:cs="Arial"/>
          <w:bCs/>
          <w:sz w:val="24"/>
        </w:rPr>
        <w:t>Срок регистрации запроса заявителя о предоставлении муниципальной услуги</w:t>
      </w:r>
    </w:p>
    <w:p w:rsidR="00A47819" w:rsidRPr="006C4926" w:rsidRDefault="00A47819" w:rsidP="00701D90">
      <w:pPr>
        <w:pStyle w:val="ConsPlusNormal0"/>
      </w:pPr>
      <w:r w:rsidRPr="006C4926"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уполномоченный орган.</w:t>
      </w:r>
    </w:p>
    <w:p w:rsidR="00A47819" w:rsidRPr="006C4926" w:rsidRDefault="00A47819" w:rsidP="00701D90">
      <w:pPr>
        <w:pStyle w:val="ConsPlusNormal0"/>
      </w:pPr>
      <w:r w:rsidRPr="006C4926">
        <w:t xml:space="preserve"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</w:t>
      </w:r>
      <w:r w:rsidRPr="006C4926">
        <w:lastRenderedPageBreak/>
        <w:t>следующий за днем представления заявителем заявления.</w:t>
      </w:r>
    </w:p>
    <w:p w:rsidR="00A47819" w:rsidRPr="006C4926" w:rsidRDefault="00A47819" w:rsidP="003B4639">
      <w:pPr>
        <w:pStyle w:val="ConsPlusNormal0"/>
        <w:rPr>
          <w:strike/>
        </w:rPr>
      </w:pPr>
      <w:r w:rsidRPr="006C4926">
        <w:t>Заявление считается полученным уполномоченным органом со дня его регистрации.</w:t>
      </w:r>
    </w:p>
    <w:p w:rsidR="00A47819" w:rsidRPr="006C4926" w:rsidRDefault="00A47819" w:rsidP="003B4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auto"/>
          <w:sz w:val="24"/>
        </w:rPr>
      </w:pPr>
      <w:r w:rsidRPr="006C4926">
        <w:rPr>
          <w:rFonts w:ascii="Arial" w:hAnsi="Arial" w:cs="Arial"/>
          <w:bCs/>
          <w:sz w:val="24"/>
        </w:rPr>
        <w:t>Требования к помещениям, в которых предоставляются муниципальные услуги</w:t>
      </w:r>
    </w:p>
    <w:p w:rsidR="00A47819" w:rsidRPr="006C4926" w:rsidRDefault="00A47819" w:rsidP="00701D90">
      <w:pPr>
        <w:pStyle w:val="ConsPlusNormal0"/>
      </w:pPr>
      <w:r w:rsidRPr="006C4926"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47819" w:rsidRPr="006C4926" w:rsidRDefault="00A47819" w:rsidP="00701D90">
      <w:pPr>
        <w:pStyle w:val="ConsPlusNormal0"/>
      </w:pPr>
      <w:r w:rsidRPr="006C4926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47819" w:rsidRPr="006C4926" w:rsidRDefault="00A47819" w:rsidP="00701D90">
      <w:pPr>
        <w:pStyle w:val="ConsPlusNormal0"/>
      </w:pPr>
      <w:r w:rsidRPr="006C4926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47819" w:rsidRPr="006C4926" w:rsidRDefault="00A47819" w:rsidP="00701D90">
      <w:pPr>
        <w:pStyle w:val="ConsPlusNormal0"/>
      </w:pPr>
      <w:r w:rsidRPr="006C4926">
        <w:t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47819" w:rsidRPr="006C4926" w:rsidRDefault="00A47819" w:rsidP="00701D90">
      <w:pPr>
        <w:pStyle w:val="ConsPlusNormal0"/>
      </w:pPr>
      <w:r w:rsidRPr="006C4926">
        <w:t>Центральный вход в здание уполномоченного органа должен быть оборудован информационной табличкой (вывеской), содержащей следующую информацию о его работе:</w:t>
      </w:r>
    </w:p>
    <w:p w:rsidR="00A47819" w:rsidRPr="006C4926" w:rsidRDefault="00A47819" w:rsidP="00701D90">
      <w:pPr>
        <w:pStyle w:val="ConsPlusNormal0"/>
      </w:pPr>
      <w:r w:rsidRPr="006C4926">
        <w:t>– наименование;</w:t>
      </w:r>
    </w:p>
    <w:p w:rsidR="00A47819" w:rsidRPr="006C4926" w:rsidRDefault="00A47819" w:rsidP="00701D90">
      <w:pPr>
        <w:pStyle w:val="ConsPlusNormal0"/>
      </w:pPr>
      <w:r w:rsidRPr="006C4926">
        <w:t>– местонахождение и юридический адрес;</w:t>
      </w:r>
    </w:p>
    <w:p w:rsidR="00A47819" w:rsidRPr="006C4926" w:rsidRDefault="00A47819" w:rsidP="00701D90">
      <w:pPr>
        <w:pStyle w:val="ConsPlusNormal0"/>
      </w:pPr>
      <w:r w:rsidRPr="006C4926">
        <w:t>– режим работы;</w:t>
      </w:r>
    </w:p>
    <w:p w:rsidR="00A47819" w:rsidRPr="006C4926" w:rsidRDefault="00A47819" w:rsidP="00701D90">
      <w:pPr>
        <w:pStyle w:val="ConsPlusNormal0"/>
      </w:pPr>
      <w:r w:rsidRPr="006C4926">
        <w:t>– график приема;</w:t>
      </w:r>
    </w:p>
    <w:p w:rsidR="00A47819" w:rsidRPr="006C4926" w:rsidRDefault="00A47819" w:rsidP="00701D90">
      <w:pPr>
        <w:pStyle w:val="ConsPlusNormal0"/>
      </w:pPr>
      <w:r w:rsidRPr="006C4926">
        <w:t>– номера телефонов для справок.</w:t>
      </w:r>
    </w:p>
    <w:p w:rsidR="00A47819" w:rsidRPr="006C4926" w:rsidRDefault="00A47819" w:rsidP="00701D90">
      <w:pPr>
        <w:pStyle w:val="ConsPlusNormal0"/>
      </w:pPr>
      <w:r w:rsidRPr="006C4926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47819" w:rsidRPr="006C4926" w:rsidRDefault="00A47819" w:rsidP="00701D90">
      <w:pPr>
        <w:pStyle w:val="ConsPlusNormal0"/>
      </w:pPr>
      <w:r w:rsidRPr="006C4926">
        <w:t>Помещения, в которых предоставляется муниципальная услуга, оснащаются:</w:t>
      </w:r>
    </w:p>
    <w:p w:rsidR="00A47819" w:rsidRPr="006C4926" w:rsidRDefault="00A47819" w:rsidP="00701D90">
      <w:pPr>
        <w:pStyle w:val="ConsPlusNormal0"/>
      </w:pPr>
      <w:r w:rsidRPr="006C4926">
        <w:t>– противопожарной системой и средствами пожаротушения;</w:t>
      </w:r>
    </w:p>
    <w:p w:rsidR="00A47819" w:rsidRPr="006C4926" w:rsidRDefault="00A47819" w:rsidP="00701D90">
      <w:pPr>
        <w:pStyle w:val="ConsPlusNormal0"/>
      </w:pPr>
      <w:r w:rsidRPr="006C4926">
        <w:t>– системой оповещения о возникновении чрезвычайной ситуации;</w:t>
      </w:r>
    </w:p>
    <w:p w:rsidR="00A47819" w:rsidRPr="006C4926" w:rsidRDefault="00A47819" w:rsidP="00701D90">
      <w:pPr>
        <w:pStyle w:val="ConsPlusNormal0"/>
      </w:pPr>
      <w:r w:rsidRPr="006C4926">
        <w:t>– средствами оказания первой медицинской помощи;</w:t>
      </w:r>
    </w:p>
    <w:p w:rsidR="00A47819" w:rsidRPr="006C4926" w:rsidRDefault="00A47819" w:rsidP="00701D90">
      <w:pPr>
        <w:pStyle w:val="ConsPlusNormal0"/>
      </w:pPr>
      <w:r w:rsidRPr="006C4926">
        <w:t>– туалетными комнатами для посетителей.</w:t>
      </w:r>
    </w:p>
    <w:p w:rsidR="00A47819" w:rsidRPr="006C4926" w:rsidRDefault="00A47819" w:rsidP="00701D90">
      <w:pPr>
        <w:pStyle w:val="ConsPlusNormal0"/>
      </w:pPr>
      <w:r w:rsidRPr="006C4926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47819" w:rsidRPr="006C4926" w:rsidRDefault="00A47819" w:rsidP="00701D90">
      <w:pPr>
        <w:pStyle w:val="ConsPlusNormal0"/>
      </w:pPr>
      <w:r w:rsidRPr="006C4926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7819" w:rsidRPr="006C4926" w:rsidRDefault="00A47819" w:rsidP="00701D90">
      <w:pPr>
        <w:pStyle w:val="ConsPlusNormal0"/>
      </w:pPr>
      <w:r w:rsidRPr="006C4926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47819" w:rsidRPr="006C4926" w:rsidRDefault="00A47819" w:rsidP="00701D90">
      <w:pPr>
        <w:pStyle w:val="ConsPlusNormal0"/>
      </w:pPr>
      <w:r w:rsidRPr="006C4926">
        <w:t xml:space="preserve">Места приема заявителей оборудуются информационными табличками </w:t>
      </w:r>
      <w:r w:rsidRPr="006C4926">
        <w:lastRenderedPageBreak/>
        <w:t xml:space="preserve">(вывесками) с указанием следующей информации: </w:t>
      </w:r>
    </w:p>
    <w:p w:rsidR="00A47819" w:rsidRPr="006C4926" w:rsidRDefault="00A47819" w:rsidP="00701D90">
      <w:pPr>
        <w:pStyle w:val="ConsPlusNormal0"/>
      </w:pPr>
      <w:r w:rsidRPr="006C4926">
        <w:t>– номера кабинета и наименования отдела;</w:t>
      </w:r>
    </w:p>
    <w:p w:rsidR="00A47819" w:rsidRPr="006C4926" w:rsidRDefault="00A47819" w:rsidP="00701D90">
      <w:pPr>
        <w:pStyle w:val="ConsPlusNormal0"/>
      </w:pPr>
      <w:r w:rsidRPr="006C4926">
        <w:t>– фамилии, имени и отчества (последнее – при наличии), должности ответственного лица за прием документов;</w:t>
      </w:r>
    </w:p>
    <w:p w:rsidR="00A47819" w:rsidRPr="006C4926" w:rsidRDefault="00A47819" w:rsidP="00701D90">
      <w:pPr>
        <w:pStyle w:val="ConsPlusNormal0"/>
      </w:pPr>
      <w:r w:rsidRPr="006C4926">
        <w:t>– графика приема заявителей.</w:t>
      </w:r>
    </w:p>
    <w:p w:rsidR="00A47819" w:rsidRPr="006C4926" w:rsidRDefault="00A47819" w:rsidP="00701D90">
      <w:pPr>
        <w:pStyle w:val="ConsPlusNormal0"/>
      </w:pPr>
      <w:r w:rsidRPr="006C4926"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47819" w:rsidRPr="006C4926" w:rsidRDefault="00A47819" w:rsidP="00701D90">
      <w:pPr>
        <w:pStyle w:val="ConsPlusNormal0"/>
      </w:pPr>
      <w:r w:rsidRPr="006C4926"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A47819" w:rsidRPr="006C4926" w:rsidRDefault="00A47819" w:rsidP="00701D90">
      <w:pPr>
        <w:pStyle w:val="ConsPlusNormal0"/>
      </w:pPr>
      <w:r w:rsidRPr="006C4926">
        <w:t>При предоставлении муниципальной услуги инвалидам обеспечиваются:</w:t>
      </w:r>
    </w:p>
    <w:p w:rsidR="00A47819" w:rsidRPr="006C4926" w:rsidRDefault="00A47819" w:rsidP="00701D90">
      <w:pPr>
        <w:pStyle w:val="ConsPlusNormal0"/>
      </w:pPr>
      <w:r w:rsidRPr="006C4926"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A47819" w:rsidRPr="006C4926" w:rsidRDefault="00A47819" w:rsidP="00701D90">
      <w:pPr>
        <w:pStyle w:val="ConsPlusNormal0"/>
      </w:pPr>
      <w:r w:rsidRPr="006C4926">
        <w:t>–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7819" w:rsidRPr="006C4926" w:rsidRDefault="00A47819" w:rsidP="00701D90">
      <w:pPr>
        <w:pStyle w:val="ConsPlusNormal0"/>
      </w:pPr>
      <w:r w:rsidRPr="006C4926">
        <w:t>– сопровождение инвалидов, имеющих стойкие расстройства функции зрения и самостоятельного передвижения;</w:t>
      </w:r>
    </w:p>
    <w:p w:rsidR="00A47819" w:rsidRPr="006C4926" w:rsidRDefault="00A47819" w:rsidP="00701D90">
      <w:pPr>
        <w:pStyle w:val="ConsPlusNormal0"/>
      </w:pPr>
      <w:r w:rsidRPr="006C4926"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47819" w:rsidRPr="006C4926" w:rsidRDefault="00A47819" w:rsidP="00701D90">
      <w:pPr>
        <w:pStyle w:val="ConsPlusNormal0"/>
      </w:pPr>
      <w:r w:rsidRPr="006C4926"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7819" w:rsidRPr="006C4926" w:rsidRDefault="00A47819" w:rsidP="00701D90">
      <w:pPr>
        <w:pStyle w:val="ConsPlusNormal0"/>
      </w:pPr>
      <w:r w:rsidRPr="006C4926">
        <w:t>– допуск сурдопереводчика и тифлосурдопереводчика;</w:t>
      </w:r>
    </w:p>
    <w:p w:rsidR="00A47819" w:rsidRPr="006C4926" w:rsidRDefault="00A47819" w:rsidP="00701D90">
      <w:pPr>
        <w:pStyle w:val="ConsPlusNormal0"/>
      </w:pPr>
      <w:r w:rsidRPr="006C4926"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47819" w:rsidRPr="006C4926" w:rsidRDefault="00A47819" w:rsidP="003B4639">
      <w:pPr>
        <w:pStyle w:val="ConsPlusNormal0"/>
      </w:pPr>
      <w:r w:rsidRPr="006C4926">
        <w:t>– оказание инвалидам помощи в преодолении барьеров, мешающих получению ими муниципальной услуги наравне с другими лицами.</w:t>
      </w:r>
    </w:p>
    <w:p w:rsidR="00A47819" w:rsidRPr="006C4926" w:rsidRDefault="00A47819" w:rsidP="003B4639">
      <w:pPr>
        <w:pStyle w:val="ConsPlusNormal0"/>
        <w:rPr>
          <w:strike/>
        </w:rPr>
      </w:pPr>
      <w:r w:rsidRPr="006C4926">
        <w:t>Показатели доступности и качества муниципальной услуги</w:t>
      </w:r>
    </w:p>
    <w:p w:rsidR="00A47819" w:rsidRPr="006C4926" w:rsidRDefault="00A47819" w:rsidP="00701D90">
      <w:pPr>
        <w:pStyle w:val="ConsPlusNormal0"/>
      </w:pPr>
      <w:r w:rsidRPr="006C4926">
        <w:t>2.21. Основными показателями доступности предоставления муниципальной услуги являются:</w:t>
      </w:r>
    </w:p>
    <w:p w:rsidR="00A47819" w:rsidRPr="006C4926" w:rsidRDefault="00A47819" w:rsidP="00701D90">
      <w:pPr>
        <w:pStyle w:val="ConsPlusNormal0"/>
      </w:pPr>
      <w:r w:rsidRPr="006C4926">
        <w:t>– 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A47819" w:rsidRPr="006C4926" w:rsidRDefault="00A47819" w:rsidP="00701D90">
      <w:pPr>
        <w:pStyle w:val="ConsPlusNormal0"/>
        <w:rPr>
          <w:highlight w:val="yellow"/>
        </w:rPr>
      </w:pPr>
      <w:r w:rsidRPr="006C4926">
        <w:t>– возможность получения заявителем уведомлений о предоставлении муниципальной услуги с помощью ЕПГУ;</w:t>
      </w:r>
    </w:p>
    <w:p w:rsidR="00A47819" w:rsidRPr="006C4926" w:rsidRDefault="00A47819" w:rsidP="00701D90">
      <w:pPr>
        <w:pStyle w:val="ConsPlusNormal0"/>
      </w:pPr>
      <w:r w:rsidRPr="006C4926"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47819" w:rsidRPr="006C4926" w:rsidRDefault="00A47819" w:rsidP="00701D90">
      <w:pPr>
        <w:pStyle w:val="ConsPlusNormal0"/>
      </w:pPr>
      <w:r w:rsidRPr="006C4926">
        <w:t>– доступность электронных форм документов, необходимых для предоставления услуги;</w:t>
      </w:r>
    </w:p>
    <w:p w:rsidR="00A47819" w:rsidRPr="006C4926" w:rsidRDefault="00A47819" w:rsidP="00701D90">
      <w:pPr>
        <w:pStyle w:val="ConsPlusNormal0"/>
      </w:pPr>
      <w:r w:rsidRPr="006C4926">
        <w:t>– возможность подачи заявления и прилагаемых к нему документов в электронной форме.</w:t>
      </w:r>
    </w:p>
    <w:p w:rsidR="00A47819" w:rsidRPr="006C4926" w:rsidRDefault="00A47819" w:rsidP="00701D90">
      <w:pPr>
        <w:pStyle w:val="ConsPlusNormal0"/>
      </w:pPr>
      <w:r w:rsidRPr="006C4926">
        <w:t>2.22. Основными показателями качества предоставления муниципальной услуги являются:</w:t>
      </w:r>
    </w:p>
    <w:p w:rsidR="00A47819" w:rsidRPr="006C4926" w:rsidRDefault="00A47819" w:rsidP="00701D90">
      <w:pPr>
        <w:pStyle w:val="ConsPlusNormal0"/>
      </w:pPr>
      <w:r w:rsidRPr="006C4926">
        <w:t xml:space="preserve">– своевременность предоставления муниципальной услуги в соответствии со стандартом ее предоставления, установленным настоящим Административным </w:t>
      </w:r>
      <w:r w:rsidRPr="006C4926">
        <w:lastRenderedPageBreak/>
        <w:t>регламентом;</w:t>
      </w:r>
    </w:p>
    <w:p w:rsidR="00A47819" w:rsidRPr="006C4926" w:rsidRDefault="00A47819" w:rsidP="00701D90">
      <w:pPr>
        <w:pStyle w:val="ConsPlusNormal0"/>
      </w:pPr>
      <w:r w:rsidRPr="006C4926"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47819" w:rsidRPr="006C4926" w:rsidRDefault="00A47819" w:rsidP="00701D90">
      <w:pPr>
        <w:pStyle w:val="ConsPlusNormal0"/>
      </w:pPr>
      <w:r w:rsidRPr="006C4926">
        <w:t>–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47819" w:rsidRPr="006C4926" w:rsidRDefault="00A47819" w:rsidP="00701D90">
      <w:pPr>
        <w:pStyle w:val="ConsPlusNormal0"/>
      </w:pPr>
      <w:r w:rsidRPr="006C4926">
        <w:t>– отсутствие нарушений установленных сроков в процессе предоставления муниципальной услуги;</w:t>
      </w:r>
    </w:p>
    <w:p w:rsidR="00A47819" w:rsidRPr="006C4926" w:rsidRDefault="00A47819" w:rsidP="00701D90">
      <w:pPr>
        <w:pStyle w:val="ConsPlusNormal0"/>
        <w:rPr>
          <w:strike/>
        </w:rPr>
      </w:pPr>
      <w:r w:rsidRPr="006C4926">
        <w:t>–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47819" w:rsidRPr="006C4926" w:rsidRDefault="00A47819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auto"/>
          <w:sz w:val="24"/>
        </w:rPr>
      </w:pPr>
      <w:r w:rsidRPr="006C4926">
        <w:rPr>
          <w:rFonts w:ascii="Arial" w:hAnsi="Arial" w:cs="Arial"/>
          <w:bCs/>
          <w:sz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47819" w:rsidRPr="006C4926" w:rsidRDefault="00A47819" w:rsidP="00701D90">
      <w:pPr>
        <w:pStyle w:val="ConsPlusNormal0"/>
      </w:pPr>
      <w:r w:rsidRPr="006C4926">
        <w:t>2.23. Услуги, необходимые и обязательные для предоставления муниципальной услуги, отсутствуют.</w:t>
      </w:r>
    </w:p>
    <w:p w:rsidR="00A47819" w:rsidRPr="006C4926" w:rsidRDefault="00A47819" w:rsidP="003B4639">
      <w:pPr>
        <w:pStyle w:val="ConsPlusNormal0"/>
      </w:pPr>
      <w:r w:rsidRPr="006C4926">
        <w:t>2.24. Информационная система, используемая для предоставления муниципальной услуги – ЕПГУ.</w:t>
      </w:r>
    </w:p>
    <w:p w:rsidR="00A47819" w:rsidRPr="006C4926" w:rsidRDefault="00A47819" w:rsidP="00DB27C6">
      <w:pPr>
        <w:pStyle w:val="ConsPlusNormal0"/>
        <w:jc w:val="center"/>
      </w:pPr>
      <w:r w:rsidRPr="006C4926">
        <w:t>III. Состав, последовательность и сроки выполнения</w:t>
      </w:r>
    </w:p>
    <w:p w:rsidR="00A47819" w:rsidRPr="006C4926" w:rsidRDefault="00A47819" w:rsidP="003B4639">
      <w:pPr>
        <w:pStyle w:val="ConsPlusNormal0"/>
        <w:jc w:val="center"/>
        <w:rPr>
          <w:strike/>
        </w:rPr>
      </w:pPr>
      <w:r w:rsidRPr="006C4926">
        <w:t>административных процедур</w:t>
      </w:r>
    </w:p>
    <w:p w:rsidR="00A47819" w:rsidRPr="006C4926" w:rsidRDefault="00A47819" w:rsidP="00DB2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01D90" w:rsidRPr="006C4926" w:rsidRDefault="00A47819" w:rsidP="003B4639">
      <w:pPr>
        <w:pStyle w:val="ConsPlusNormal0"/>
      </w:pPr>
      <w:r w:rsidRPr="006C4926">
        <w:t xml:space="preserve"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 объекта капитального строительства. </w:t>
      </w:r>
    </w:p>
    <w:p w:rsidR="00A47819" w:rsidRPr="006C4926" w:rsidRDefault="00A47819" w:rsidP="00A47819">
      <w:pPr>
        <w:adjustRightInd w:val="0"/>
        <w:spacing w:after="0" w:line="240" w:lineRule="auto"/>
        <w:ind w:right="-2"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услуги, отсутствуют.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</w:rPr>
      </w:pPr>
      <w:r w:rsidRPr="006C4926">
        <w:rPr>
          <w:rFonts w:ascii="Arial" w:hAnsi="Arial" w:cs="Arial"/>
          <w:sz w:val="24"/>
        </w:rPr>
        <w:t xml:space="preserve">3.2. </w:t>
      </w:r>
      <w:r w:rsidRPr="006C4926">
        <w:rPr>
          <w:rFonts w:ascii="Arial" w:eastAsia="Calibri" w:hAnsi="Arial" w:cs="Arial"/>
          <w:bCs/>
          <w:sz w:val="24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lang w:eastAsia="ru-RU"/>
        </w:rPr>
      </w:pPr>
      <w:r w:rsidRPr="006C4926">
        <w:rPr>
          <w:rFonts w:ascii="Arial" w:eastAsia="Calibri" w:hAnsi="Arial" w:cs="Arial"/>
          <w:bCs/>
          <w:sz w:val="24"/>
        </w:rPr>
        <w:t>На основании данного заявления уполномоченный орган принимает решение об оставлении заявления о предоставлении муниципальной услуги без рассмотрения.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trike/>
          <w:sz w:val="24"/>
        </w:rPr>
      </w:pPr>
      <w:r w:rsidRPr="006C4926">
        <w:rPr>
          <w:rFonts w:ascii="Arial" w:eastAsia="Calibri" w:hAnsi="Arial" w:cs="Arial"/>
          <w:bCs/>
          <w:sz w:val="24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6 к настоящему Административному регламенту в порядке</w:t>
      </w:r>
      <w:r w:rsidRPr="006C4926">
        <w:rPr>
          <w:rFonts w:ascii="Arial" w:eastAsia="Calibri" w:hAnsi="Arial" w:cs="Arial"/>
          <w:sz w:val="24"/>
        </w:rPr>
        <w:t xml:space="preserve">, установленном пунктом 2.5 настоящего Административного регламента, </w:t>
      </w:r>
      <w:r w:rsidRPr="006C4926">
        <w:rPr>
          <w:rFonts w:ascii="Arial" w:eastAsia="Calibri" w:hAnsi="Arial" w:cs="Arial"/>
          <w:sz w:val="24"/>
        </w:rPr>
        <w:lastRenderedPageBreak/>
        <w:t>способом, указанным заявителем в заявлении об оставлении заявления</w:t>
      </w:r>
      <w:r w:rsidRPr="006C4926">
        <w:rPr>
          <w:rFonts w:ascii="Arial" w:eastAsia="Calibri" w:hAnsi="Arial" w:cs="Arial"/>
          <w:bCs/>
          <w:sz w:val="24"/>
        </w:rPr>
        <w:t xml:space="preserve"> о предоставлении муниципальной услуги без рассмотрения</w:t>
      </w:r>
      <w:r w:rsidRPr="006C4926">
        <w:rPr>
          <w:rFonts w:ascii="Arial" w:eastAsia="Calibri" w:hAnsi="Arial" w:cs="Arial"/>
          <w:sz w:val="24"/>
        </w:rPr>
        <w:t xml:space="preserve">, </w:t>
      </w:r>
      <w:r w:rsidRPr="006C4926">
        <w:rPr>
          <w:rFonts w:ascii="Arial" w:eastAsia="Calibri" w:hAnsi="Arial" w:cs="Arial"/>
          <w:bCs/>
          <w:sz w:val="24"/>
        </w:rPr>
        <w:t xml:space="preserve">не позднее рабочего дня, следующего за днем регистрации данного </w:t>
      </w:r>
      <w:r w:rsidRPr="006C4926">
        <w:rPr>
          <w:rFonts w:ascii="Arial" w:eastAsia="Calibri" w:hAnsi="Arial" w:cs="Arial"/>
          <w:sz w:val="24"/>
        </w:rPr>
        <w:t xml:space="preserve">заявления в уполномоченном органе.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Cs/>
          <w:sz w:val="24"/>
        </w:rPr>
      </w:pPr>
      <w:r w:rsidRPr="006C4926">
        <w:rPr>
          <w:rFonts w:ascii="Arial" w:eastAsia="Tahoma" w:hAnsi="Arial" w:cs="Arial"/>
          <w:bCs/>
          <w:sz w:val="24"/>
        </w:rPr>
        <w:t xml:space="preserve">Оставление без рассмотрения заявления </w:t>
      </w:r>
      <w:r w:rsidRPr="006C4926">
        <w:rPr>
          <w:rFonts w:ascii="Arial" w:eastAsia="Calibri" w:hAnsi="Arial" w:cs="Arial"/>
          <w:bCs/>
          <w:sz w:val="24"/>
        </w:rPr>
        <w:t xml:space="preserve">о предоставлении муниципальной услуги </w:t>
      </w:r>
      <w:r w:rsidRPr="006C4926">
        <w:rPr>
          <w:rFonts w:ascii="Arial" w:eastAsia="Tahoma" w:hAnsi="Arial" w:cs="Arial"/>
          <w:bCs/>
          <w:sz w:val="24"/>
        </w:rPr>
        <w:t>не препятствует повторному обращению заявителя в уполномоченный орган за предоставлением услуги.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904A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Описание административной процедуры профилирования заявителя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701D90">
      <w:pPr>
        <w:pStyle w:val="ConsPlusNormal0"/>
      </w:pPr>
      <w:r w:rsidRPr="006C4926"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Административным регламентом.</w:t>
      </w:r>
    </w:p>
    <w:p w:rsidR="00A518E4" w:rsidRPr="006C4926" w:rsidRDefault="00A518E4" w:rsidP="00701D90">
      <w:pPr>
        <w:pStyle w:val="ConsPlusNormal0"/>
      </w:pPr>
    </w:p>
    <w:p w:rsidR="00A47819" w:rsidRPr="006C4926" w:rsidRDefault="00A47819" w:rsidP="00A518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Подразделы, содержащие описание вариантов предоставления муниципальной услуги</w:t>
      </w:r>
    </w:p>
    <w:p w:rsidR="00A47819" w:rsidRPr="006C4926" w:rsidRDefault="00A47819" w:rsidP="00A518E4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bCs/>
          <w:sz w:val="24"/>
        </w:rPr>
        <w:t>Перечень и описание административных процедур предоставления</w:t>
      </w:r>
      <w:r w:rsidR="00A518E4" w:rsidRPr="006C4926">
        <w:rPr>
          <w:rFonts w:ascii="Arial" w:hAnsi="Arial" w:cs="Arial"/>
          <w:bCs/>
          <w:sz w:val="24"/>
        </w:rPr>
        <w:t xml:space="preserve"> </w:t>
      </w:r>
      <w:r w:rsidRPr="006C4926">
        <w:rPr>
          <w:rFonts w:ascii="Arial" w:hAnsi="Arial" w:cs="Arial"/>
          <w:sz w:val="24"/>
        </w:rPr>
        <w:t xml:space="preserve">муниципальной </w:t>
      </w:r>
      <w:r w:rsidRPr="006C4926">
        <w:rPr>
          <w:rFonts w:ascii="Arial" w:hAnsi="Arial" w:cs="Arial"/>
          <w:bCs/>
          <w:sz w:val="24"/>
        </w:rPr>
        <w:t>услуги</w:t>
      </w:r>
    </w:p>
    <w:p w:rsidR="00A47819" w:rsidRPr="006C4926" w:rsidRDefault="00A47819" w:rsidP="006A3B7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bCs/>
          <w:sz w:val="24"/>
        </w:rPr>
        <w:t>Прием запроса и документов и (или) информации, необходимых</w:t>
      </w:r>
      <w:r w:rsidR="00A518E4" w:rsidRPr="006C4926">
        <w:rPr>
          <w:rFonts w:ascii="Arial" w:hAnsi="Arial" w:cs="Arial"/>
          <w:bCs/>
          <w:sz w:val="24"/>
        </w:rPr>
        <w:t xml:space="preserve"> </w:t>
      </w:r>
      <w:r w:rsidRPr="006C4926">
        <w:rPr>
          <w:rFonts w:ascii="Arial" w:hAnsi="Arial" w:cs="Arial"/>
          <w:bCs/>
          <w:sz w:val="24"/>
        </w:rPr>
        <w:t xml:space="preserve">для предоставления </w:t>
      </w:r>
      <w:r w:rsidRPr="006C4926">
        <w:rPr>
          <w:rFonts w:ascii="Arial" w:hAnsi="Arial" w:cs="Arial"/>
          <w:sz w:val="24"/>
        </w:rPr>
        <w:t xml:space="preserve">муниципальной </w:t>
      </w:r>
      <w:r w:rsidRPr="006C4926">
        <w:rPr>
          <w:rFonts w:ascii="Arial" w:hAnsi="Arial" w:cs="Arial"/>
          <w:bCs/>
          <w:sz w:val="24"/>
        </w:rPr>
        <w:t>услуги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Calibri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3.4. Основанием для начала административной процедуры является поступление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 w:rsidRPr="006C4926">
        <w:rPr>
          <w:rFonts w:ascii="Arial" w:eastAsia="Calibri" w:hAnsi="Arial" w:cs="Arial"/>
          <w:bCs/>
          <w:sz w:val="24"/>
        </w:rPr>
        <w:t xml:space="preserve">подпунктами «б» – «д» пункта 2.8, пунктом 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одним из способов, установленных пунктом 2.10 настоящего Административного регламента.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3.5. В целях установления личности физическое лицо представляет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документ, предусмотренный подпунктом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б</w:t>
      </w:r>
      <w:r w:rsidRPr="006C4926">
        <w:rPr>
          <w:rFonts w:ascii="Arial" w:eastAsia="Calibri" w:hAnsi="Arial" w:cs="Arial"/>
          <w:bCs/>
          <w:sz w:val="24"/>
        </w:rPr>
        <w:t>»</w:t>
      </w:r>
      <w:r w:rsidRPr="006C4926">
        <w:rPr>
          <w:rFonts w:ascii="Arial" w:hAnsi="Arial" w:cs="Arial"/>
          <w:sz w:val="24"/>
        </w:rPr>
        <w:t xml:space="preserve"> пункта </w:t>
      </w:r>
      <w:r w:rsidRPr="006C4926">
        <w:rPr>
          <w:rFonts w:ascii="Arial" w:eastAsia="Calibri" w:hAnsi="Arial" w:cs="Arial"/>
          <w:bCs/>
          <w:sz w:val="24"/>
        </w:rPr>
        <w:t xml:space="preserve">2.8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документы, предусмотренные подпунктами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б</w:t>
      </w:r>
      <w:r w:rsidRPr="006C4926">
        <w:rPr>
          <w:rFonts w:ascii="Arial" w:eastAsia="Calibri" w:hAnsi="Arial" w:cs="Arial"/>
          <w:bCs/>
          <w:sz w:val="24"/>
        </w:rPr>
        <w:t>»,</w:t>
      </w:r>
      <w:r w:rsidRPr="006C4926">
        <w:rPr>
          <w:rFonts w:ascii="Arial" w:hAnsi="Arial" w:cs="Arial"/>
          <w:sz w:val="24"/>
        </w:rPr>
        <w:t xml:space="preserve">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в</w:t>
      </w:r>
      <w:r w:rsidRPr="006C4926">
        <w:rPr>
          <w:rFonts w:ascii="Arial" w:eastAsia="Calibri" w:hAnsi="Arial" w:cs="Arial"/>
          <w:bCs/>
          <w:sz w:val="24"/>
        </w:rPr>
        <w:t>»</w:t>
      </w:r>
      <w:r w:rsidRPr="006C4926">
        <w:rPr>
          <w:rFonts w:ascii="Arial" w:hAnsi="Arial" w:cs="Arial"/>
          <w:sz w:val="24"/>
        </w:rPr>
        <w:t xml:space="preserve"> пункта </w:t>
      </w:r>
      <w:r w:rsidRPr="006C4926">
        <w:rPr>
          <w:rFonts w:ascii="Arial" w:eastAsia="Calibri" w:hAnsi="Arial" w:cs="Arial"/>
          <w:bCs/>
          <w:sz w:val="24"/>
        </w:rPr>
        <w:t xml:space="preserve">2.8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представляются документы, предусмотренные подпунктами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б</w:t>
      </w:r>
      <w:r w:rsidRPr="006C4926">
        <w:rPr>
          <w:rFonts w:ascii="Arial" w:eastAsia="Calibri" w:hAnsi="Arial" w:cs="Arial"/>
          <w:bCs/>
          <w:sz w:val="24"/>
        </w:rPr>
        <w:t>»,</w:t>
      </w:r>
      <w:r w:rsidRPr="006C4926">
        <w:rPr>
          <w:rFonts w:ascii="Arial" w:hAnsi="Arial" w:cs="Arial"/>
          <w:sz w:val="24"/>
        </w:rPr>
        <w:t xml:space="preserve">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в</w:t>
      </w:r>
      <w:r w:rsidRPr="006C4926">
        <w:rPr>
          <w:rFonts w:ascii="Arial" w:eastAsia="Calibri" w:hAnsi="Arial" w:cs="Arial"/>
          <w:bCs/>
          <w:sz w:val="24"/>
        </w:rPr>
        <w:t>»</w:t>
      </w:r>
      <w:r w:rsidRPr="006C4926">
        <w:rPr>
          <w:rFonts w:ascii="Arial" w:hAnsi="Arial" w:cs="Arial"/>
          <w:sz w:val="24"/>
        </w:rPr>
        <w:t xml:space="preserve"> пункта </w:t>
      </w:r>
      <w:r w:rsidRPr="006C4926">
        <w:rPr>
          <w:rFonts w:ascii="Arial" w:eastAsia="Calibri" w:hAnsi="Arial" w:cs="Arial"/>
          <w:bCs/>
          <w:sz w:val="24"/>
        </w:rPr>
        <w:t xml:space="preserve">2.8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</w:t>
      </w:r>
    </w:p>
    <w:p w:rsidR="00A518E4" w:rsidRPr="006C4926" w:rsidRDefault="00A47819" w:rsidP="00701D90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представляется документ, предусмотренный подпунктом </w:t>
      </w:r>
      <w:r w:rsidRPr="006C4926">
        <w:rPr>
          <w:rFonts w:ascii="Arial" w:eastAsia="Calibri" w:hAnsi="Arial" w:cs="Arial"/>
          <w:bCs/>
          <w:sz w:val="24"/>
        </w:rPr>
        <w:t>«</w:t>
      </w:r>
      <w:r w:rsidRPr="006C4926">
        <w:rPr>
          <w:rFonts w:ascii="Arial" w:hAnsi="Arial" w:cs="Arial"/>
          <w:sz w:val="24"/>
        </w:rPr>
        <w:t>б</w:t>
      </w:r>
      <w:r w:rsidRPr="006C4926">
        <w:rPr>
          <w:rFonts w:ascii="Arial" w:eastAsia="Calibri" w:hAnsi="Arial" w:cs="Arial"/>
          <w:bCs/>
          <w:sz w:val="24"/>
        </w:rPr>
        <w:t>»</w:t>
      </w:r>
      <w:r w:rsidRPr="006C4926">
        <w:rPr>
          <w:rFonts w:ascii="Arial" w:hAnsi="Arial" w:cs="Arial"/>
          <w:sz w:val="24"/>
        </w:rPr>
        <w:t xml:space="preserve"> пункта </w:t>
      </w:r>
      <w:r w:rsidRPr="006C4926">
        <w:rPr>
          <w:rFonts w:ascii="Arial" w:eastAsia="Calibri" w:hAnsi="Arial" w:cs="Arial"/>
          <w:bCs/>
          <w:sz w:val="24"/>
        </w:rPr>
        <w:t xml:space="preserve">2.8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</w:t>
      </w:r>
    </w:p>
    <w:p w:rsidR="00A518E4" w:rsidRPr="006C4926" w:rsidRDefault="00A47819" w:rsidP="00701D90">
      <w:pPr>
        <w:pStyle w:val="ConsPlusNormal0"/>
      </w:pPr>
      <w:r w:rsidRPr="006C4926"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</w:t>
      </w:r>
    </w:p>
    <w:p w:rsidR="00A47819" w:rsidRPr="006C4926" w:rsidRDefault="00A47819" w:rsidP="00A518E4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A47819" w:rsidRPr="006C4926" w:rsidRDefault="00A47819" w:rsidP="00904A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</w:rPr>
      </w:pPr>
      <w:r w:rsidRPr="006C4926">
        <w:rPr>
          <w:rFonts w:ascii="Arial" w:hAnsi="Arial" w:cs="Arial"/>
          <w:bCs/>
          <w:sz w:val="24"/>
        </w:rPr>
        <w:t>Многофункциональный центр в с.Пономаревке</w:t>
      </w:r>
      <w:r w:rsidR="003B4639" w:rsidRPr="006C4926">
        <w:rPr>
          <w:rFonts w:ascii="Arial" w:hAnsi="Arial" w:cs="Arial"/>
          <w:bCs/>
          <w:sz w:val="24"/>
        </w:rPr>
        <w:t xml:space="preserve"> Пономаревского района Оренбургской области </w:t>
      </w:r>
      <w:r w:rsidR="00904A05" w:rsidRPr="006C4926">
        <w:rPr>
          <w:rFonts w:ascii="Arial" w:hAnsi="Arial" w:cs="Arial"/>
          <w:bCs/>
          <w:sz w:val="24"/>
        </w:rPr>
        <w:t xml:space="preserve"> участвует (при наличии соглашения) </w:t>
      </w:r>
      <w:r w:rsidRPr="006C4926">
        <w:rPr>
          <w:rFonts w:ascii="Arial" w:hAnsi="Arial" w:cs="Arial"/>
          <w:bCs/>
          <w:sz w:val="24"/>
        </w:rPr>
        <w:t xml:space="preserve">в </w:t>
      </w:r>
      <w:r w:rsidRPr="006C4926">
        <w:rPr>
          <w:rFonts w:ascii="Arial" w:hAnsi="Arial" w:cs="Arial"/>
          <w:sz w:val="24"/>
        </w:rPr>
        <w:t xml:space="preserve">приеме заявления о </w:t>
      </w:r>
      <w:r w:rsidRPr="006C4926">
        <w:rPr>
          <w:rFonts w:ascii="Arial" w:hAnsi="Arial" w:cs="Arial"/>
          <w:sz w:val="24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3.7. Возможность получения муниципальной услуги по экстерриториальному принципу отсутствует.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3.8. Заявление и документы, предусмотренные подпунктами </w:t>
      </w:r>
      <w:r w:rsidRPr="006C4926">
        <w:rPr>
          <w:rFonts w:ascii="Arial" w:eastAsia="Calibri" w:hAnsi="Arial" w:cs="Arial"/>
          <w:bCs/>
          <w:sz w:val="24"/>
        </w:rPr>
        <w:t xml:space="preserve">«б» – «д» пункта 2.8, пунктом 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направленные одним из способов, указанных в пункте 2.10 настоящего Административного регламента, принимаются должностным лицом структурного подразделения </w:t>
      </w:r>
      <w:r w:rsidRPr="006C4926">
        <w:rPr>
          <w:rFonts w:ascii="Arial" w:eastAsia="Calibri" w:hAnsi="Arial" w:cs="Arial"/>
          <w:sz w:val="24"/>
        </w:rPr>
        <w:t>уполномоченного органа</w:t>
      </w:r>
      <w:r w:rsidRPr="006C4926">
        <w:rPr>
          <w:rFonts w:ascii="Arial" w:hAnsi="Arial" w:cs="Arial"/>
          <w:sz w:val="24"/>
        </w:rPr>
        <w:t xml:space="preserve">, ответственным за делопроизводство, или регистрируются в автоматическом режиме.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Заявление и документы, предусмотренные подпунктами </w:t>
      </w:r>
      <w:r w:rsidRPr="006C4926">
        <w:rPr>
          <w:rFonts w:ascii="Arial" w:eastAsia="Calibri" w:hAnsi="Arial" w:cs="Arial"/>
          <w:bCs/>
          <w:sz w:val="24"/>
        </w:rPr>
        <w:t xml:space="preserve">«б» – «д» пункта 2.8, пунктом 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6C4926">
        <w:rPr>
          <w:rFonts w:ascii="Arial" w:eastAsia="Calibri" w:hAnsi="Arial" w:cs="Arial"/>
          <w:sz w:val="24"/>
        </w:rPr>
        <w:t>уполномоченным органом</w:t>
      </w:r>
      <w:r w:rsidRPr="006C4926">
        <w:rPr>
          <w:rFonts w:ascii="Arial" w:hAnsi="Arial" w:cs="Arial"/>
          <w:sz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6C4926">
        <w:rPr>
          <w:rFonts w:ascii="Arial" w:hAnsi="Arial" w:cs="Arial"/>
          <w:bCs/>
          <w:sz w:val="24"/>
        </w:rPr>
        <w:t>Федерального закона № 63-ФЗ</w:t>
      </w:r>
      <w:r w:rsidRPr="006C4926">
        <w:rPr>
          <w:rFonts w:ascii="Arial" w:hAnsi="Arial" w:cs="Arial"/>
          <w:sz w:val="24"/>
        </w:rPr>
        <w:t xml:space="preserve">. 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 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Для возможности подачи заявления через ЕПГУ заявитель должен быть зарегистрирован в ФГИС ЕСИА. 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3.10. Срок регистрации заявления и документов, предусмотренных подпунктами</w:t>
      </w:r>
      <w:r w:rsidRPr="006C4926">
        <w:rPr>
          <w:rFonts w:ascii="Arial" w:eastAsia="Calibri" w:hAnsi="Arial" w:cs="Arial"/>
          <w:bCs/>
          <w:sz w:val="24"/>
        </w:rPr>
        <w:t xml:space="preserve"> «б» – «д» пункта 2.8, пунктом 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Pr="006C4926">
        <w:rPr>
          <w:rFonts w:ascii="Arial" w:eastAsia="Calibri" w:hAnsi="Arial" w:cs="Arial"/>
          <w:bCs/>
          <w:sz w:val="24"/>
        </w:rPr>
        <w:t xml:space="preserve"> «б» – «д» пункта 2.8, пунктом 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</w:t>
      </w:r>
    </w:p>
    <w:p w:rsidR="00A47819" w:rsidRPr="006C4926" w:rsidRDefault="00A47819" w:rsidP="003B463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3.12. После регистрации заявление и документы, предусмотренные подпунктами</w:t>
      </w:r>
      <w:r w:rsidRPr="006C4926">
        <w:rPr>
          <w:rFonts w:ascii="Arial" w:eastAsia="Calibri" w:hAnsi="Arial" w:cs="Arial"/>
          <w:bCs/>
          <w:sz w:val="24"/>
        </w:rPr>
        <w:t xml:space="preserve"> «б» – «д» пункта 2.8, пунктом 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A47819" w:rsidRPr="006C4926" w:rsidRDefault="00A47819" w:rsidP="003B463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bCs/>
          <w:sz w:val="24"/>
        </w:rPr>
        <w:t>Межведомственное информационное взаимодействие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Pr="006C4926">
        <w:rPr>
          <w:rFonts w:ascii="Arial" w:eastAsia="Calibri" w:hAnsi="Arial" w:cs="Arial"/>
          <w:bCs/>
          <w:sz w:val="24"/>
        </w:rPr>
        <w:t xml:space="preserve">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6C4926">
        <w:rPr>
          <w:rFonts w:ascii="Arial" w:eastAsia="Calibri" w:hAnsi="Arial" w:cs="Arial"/>
          <w:sz w:val="24"/>
        </w:rPr>
        <w:t>уполномоченный орган</w:t>
      </w:r>
      <w:r w:rsidRPr="006C4926">
        <w:rPr>
          <w:rFonts w:ascii="Arial" w:hAnsi="Arial" w:cs="Arial"/>
          <w:sz w:val="24"/>
        </w:rPr>
        <w:t xml:space="preserve"> документов (их копий или сведений, содержащихся в них), предусмотренных пунктом </w:t>
      </w:r>
      <w:r w:rsidRPr="006C4926">
        <w:rPr>
          <w:rFonts w:ascii="Arial" w:eastAsia="Calibri" w:hAnsi="Arial" w:cs="Arial"/>
          <w:bCs/>
          <w:sz w:val="24"/>
        </w:rPr>
        <w:t xml:space="preserve">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bookmarkStart w:id="4" w:name="p33"/>
      <w:bookmarkEnd w:id="4"/>
      <w:r w:rsidRPr="006C4926">
        <w:rPr>
          <w:rFonts w:ascii="Arial" w:hAnsi="Arial" w:cs="Arial"/>
          <w:sz w:val="24"/>
        </w:rPr>
        <w:t xml:space="preserve">3.15. Перечень запрашиваемых документов, необходимых для предоставления муниципальной услуги: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eastAsia="Calibri" w:hAnsi="Arial" w:cs="Arial"/>
          <w:bCs/>
          <w:sz w:val="24"/>
        </w:rPr>
        <w:t xml:space="preserve">1)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Pr="006C4926">
        <w:rPr>
          <w:rFonts w:ascii="Arial" w:eastAsia="Calibri" w:hAnsi="Arial" w:cs="Arial"/>
          <w:bCs/>
          <w:sz w:val="24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6C4926">
        <w:rPr>
          <w:rFonts w:ascii="Arial" w:hAnsi="Arial" w:cs="Arial"/>
          <w:i/>
          <w:iCs/>
          <w:sz w:val="24"/>
        </w:rPr>
        <w:t xml:space="preserve"> </w:t>
      </w:r>
      <w:r w:rsidRPr="006C4926">
        <w:rPr>
          <w:rFonts w:ascii="Arial" w:hAnsi="Arial" w:cs="Arial"/>
          <w:iCs/>
          <w:sz w:val="24"/>
        </w:rPr>
        <w:t>Запрос о предоставлении документов (их копий или сведений, содержащихся в них)</w:t>
      </w:r>
      <w:r w:rsidRPr="006C4926">
        <w:rPr>
          <w:rFonts w:ascii="Arial" w:hAnsi="Arial" w:cs="Arial"/>
          <w:i/>
          <w:iCs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направляется в Росреестр;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eastAsia="Calibri" w:hAnsi="Arial" w:cs="Arial"/>
          <w:bCs/>
          <w:sz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6C4926">
        <w:rPr>
          <w:rFonts w:ascii="Arial" w:hAnsi="Arial" w:cs="Arial"/>
          <w:i/>
          <w:iCs/>
          <w:sz w:val="24"/>
        </w:rPr>
        <w:t xml:space="preserve"> </w:t>
      </w:r>
      <w:r w:rsidRPr="006C4926">
        <w:rPr>
          <w:rFonts w:ascii="Arial" w:hAnsi="Arial" w:cs="Arial"/>
          <w:iCs/>
          <w:sz w:val="24"/>
        </w:rPr>
        <w:t>Запрос о предоставлении документов (их копий или сведений, содержащихся в них)</w:t>
      </w:r>
      <w:r w:rsidRPr="006C4926">
        <w:rPr>
          <w:rFonts w:ascii="Arial" w:hAnsi="Arial" w:cs="Arial"/>
          <w:i/>
          <w:iCs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направляется в Росреестр.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Запрос о представлении в уполномоченный орган документов (их копий или сведений, содержащихся в них) содержит следующую информацию: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– наименование муниципальной услуги, для предоставления которой необходимо представление документа и (или) информации;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– 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– реквизиты и наименования документов, необходимых для предоставления муниципальной услуги.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3.16. По межведомственным запросам документы (их копии или сведения, содержащиеся в них), предусмотренные пунктом </w:t>
      </w:r>
      <w:r w:rsidRPr="006C4926">
        <w:rPr>
          <w:rFonts w:ascii="Arial" w:eastAsia="Calibri" w:hAnsi="Arial" w:cs="Arial"/>
          <w:bCs/>
          <w:sz w:val="24"/>
        </w:rPr>
        <w:t xml:space="preserve">2.9 </w:t>
      </w:r>
      <w:r w:rsidRPr="006C4926">
        <w:rPr>
          <w:rFonts w:ascii="Arial" w:hAnsi="Arial" w:cs="Arial"/>
          <w:sz w:val="24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1) 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A47819" w:rsidRPr="006C4926" w:rsidRDefault="00A47819" w:rsidP="0057118D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3.18. Результатом административной процедуры является получение уполномоченным органом запрашиваемых документов (их копий ил</w:t>
      </w:r>
      <w:r w:rsidR="0057118D" w:rsidRPr="006C4926">
        <w:rPr>
          <w:rFonts w:ascii="Arial" w:hAnsi="Arial" w:cs="Arial"/>
          <w:sz w:val="24"/>
        </w:rPr>
        <w:t>и сведений, содержащихся в них)</w:t>
      </w:r>
    </w:p>
    <w:p w:rsidR="00A47819" w:rsidRPr="006C4926" w:rsidRDefault="00A47819" w:rsidP="00904A05">
      <w:pPr>
        <w:spacing w:after="0" w:line="240" w:lineRule="auto"/>
        <w:jc w:val="center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bCs/>
          <w:sz w:val="24"/>
        </w:rPr>
        <w:t>Принятие решения о предоставлении (об отказе</w:t>
      </w:r>
    </w:p>
    <w:p w:rsidR="00A47819" w:rsidRPr="006C4926" w:rsidRDefault="00A47819" w:rsidP="0057118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bCs/>
          <w:sz w:val="24"/>
        </w:rPr>
        <w:t>в предоставлении) муниципальной услуги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Pr="006C4926">
        <w:rPr>
          <w:rFonts w:ascii="Arial" w:eastAsia="Calibri" w:hAnsi="Arial" w:cs="Arial"/>
          <w:bCs/>
          <w:sz w:val="24"/>
        </w:rPr>
        <w:t>подпунктами «б» – «д» пункта 2.8, пунктом 2.9</w:t>
      </w:r>
      <w:r w:rsidRPr="006C4926">
        <w:rPr>
          <w:rFonts w:ascii="Arial" w:hAnsi="Arial" w:cs="Arial"/>
          <w:sz w:val="24"/>
        </w:rPr>
        <w:t xml:space="preserve"> настоящего Административного регламента.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</w:rPr>
      </w:pPr>
      <w:r w:rsidRPr="006C4926">
        <w:rPr>
          <w:rFonts w:ascii="Arial" w:eastAsia="Calibri" w:hAnsi="Arial" w:cs="Arial"/>
          <w:bCs/>
          <w:sz w:val="24"/>
        </w:rPr>
        <w:t xml:space="preserve">3.20. В рамках рассмотрения заявления и документов, предусмотренных подпунктами «б» – «д» пункта 2.8, пунктом 2.9 настоящего Административного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 xml:space="preserve">3.22. По результатам проверки </w:t>
      </w:r>
      <w:r w:rsidRPr="006C4926">
        <w:rPr>
          <w:rFonts w:ascii="Arial" w:eastAsia="Calibri" w:hAnsi="Arial" w:cs="Arial"/>
          <w:bCs/>
          <w:sz w:val="24"/>
        </w:rPr>
        <w:t>документов, предусмотренных пунктами 2.8 и 2.9 настоящего Административного регламента,</w:t>
      </w:r>
      <w:r w:rsidRPr="006C4926">
        <w:rPr>
          <w:rFonts w:ascii="Arial" w:hAnsi="Arial" w:cs="Arial"/>
          <w:sz w:val="24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 w:rsidRPr="006C4926">
        <w:rPr>
          <w:rFonts w:ascii="Arial" w:eastAsia="Calibri" w:hAnsi="Arial" w:cs="Arial"/>
          <w:bCs/>
          <w:sz w:val="24"/>
        </w:rPr>
        <w:t>предусмотренных пунктом 2.16 настоящего Административного регламента,</w:t>
      </w:r>
      <w:r w:rsidRPr="006C4926">
        <w:rPr>
          <w:rFonts w:ascii="Arial" w:hAnsi="Arial" w:cs="Arial"/>
          <w:sz w:val="24"/>
        </w:rPr>
        <w:t xml:space="preserve">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 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Градостроительного кодекса Российской Федерации.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МО Фадеевский сельсовет.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На основании указанных рекомендаций глава МО Фадеевский сельсовет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3.25. Критериями принятия решения о предоставлении муниципальной услуги являются:</w:t>
      </w:r>
    </w:p>
    <w:p w:rsidR="00A47819" w:rsidRPr="006C4926" w:rsidRDefault="00A47819" w:rsidP="00701D90">
      <w:pPr>
        <w:pStyle w:val="ConsPlusNormal0"/>
      </w:pPr>
      <w:r w:rsidRPr="006C4926">
        <w:t>а) соответствие заявителя кругу лиц, указанных в пункте 1.2 настоящего Административного регламента;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не поступало уведомление о выявлении самовольной постройки в соответствии с требованиями части 11</w:t>
      </w:r>
      <w:r w:rsidRPr="006C4926">
        <w:rPr>
          <w:rFonts w:ascii="Arial" w:hAnsi="Arial" w:cs="Arial"/>
          <w:sz w:val="24"/>
          <w:vertAlign w:val="superscript"/>
        </w:rPr>
        <w:t>1</w:t>
      </w:r>
      <w:r w:rsidRPr="006C4926">
        <w:rPr>
          <w:rFonts w:ascii="Arial" w:hAnsi="Arial" w:cs="Arial"/>
          <w:sz w:val="24"/>
        </w:rPr>
        <w:t xml:space="preserve"> статьи 39 Градостроительного кодекса Российской Федерации;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в)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границах данных зон;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ж) земельный участок, в отношении которого запрашивается условно разрешенный вид использования не имеет пересечений с границами земель лесного фонда;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использованию земельного участка;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</w:rPr>
      </w:pPr>
      <w:r w:rsidRPr="006C4926">
        <w:rPr>
          <w:rFonts w:ascii="Arial" w:hAnsi="Arial" w:cs="Arial"/>
          <w:sz w:val="24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6C4926">
        <w:rPr>
          <w:rFonts w:ascii="Arial" w:hAnsi="Arial" w:cs="Arial"/>
          <w:color w:val="C00000"/>
          <w:sz w:val="24"/>
        </w:rPr>
        <w:t>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л) запрашиваемый условно разрешенный вид использования земельного участка или объекта капитального строительства предусмотрен градостроительным регламентом территориальной зоны, в границах которой расположен земельный участок;</w:t>
      </w:r>
    </w:p>
    <w:p w:rsidR="00A518E4" w:rsidRPr="006C4926" w:rsidRDefault="00A47819" w:rsidP="00A518E4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A518E4" w:rsidRPr="006C4926" w:rsidRDefault="00A47819" w:rsidP="00701D90">
      <w:pPr>
        <w:pStyle w:val="ConsPlusNormal0"/>
      </w:pPr>
      <w:r w:rsidRPr="006C4926">
        <w:t xml:space="preserve">3.26. Критериями принятия решения об отказе в предоставлении муниципальной услуги являются: </w:t>
      </w:r>
    </w:p>
    <w:p w:rsidR="00A47819" w:rsidRPr="006C4926" w:rsidRDefault="00A47819" w:rsidP="00701D90">
      <w:pPr>
        <w:pStyle w:val="ConsPlusNormal0"/>
      </w:pPr>
      <w:r w:rsidRPr="006C4926">
        <w:t>а) несоответствие заявителя кругу лиц, указанных в пункте 1.2 настоящего Административного регламента;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 w:rsidRPr="006C4926">
        <w:rPr>
          <w:rFonts w:ascii="Arial" w:hAnsi="Arial" w:cs="Arial"/>
          <w:sz w:val="24"/>
          <w:vertAlign w:val="superscript"/>
        </w:rPr>
        <w:t>1</w:t>
      </w:r>
      <w:r w:rsidRPr="006C4926">
        <w:rPr>
          <w:rFonts w:ascii="Arial" w:hAnsi="Arial" w:cs="Arial"/>
          <w:sz w:val="24"/>
        </w:rPr>
        <w:t xml:space="preserve"> статьи 39 Градостроительного кодекса Российской Федерации;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</w:rPr>
      </w:pPr>
      <w:r w:rsidRPr="006C4926">
        <w:rPr>
          <w:rFonts w:ascii="Arial" w:hAnsi="Arial" w:cs="Arial"/>
          <w:sz w:val="24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6C4926">
        <w:rPr>
          <w:rFonts w:ascii="Arial" w:hAnsi="Arial" w:cs="Arial"/>
          <w:color w:val="C00000"/>
          <w:sz w:val="24"/>
        </w:rPr>
        <w:t>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участок;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3.27.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Calibri" w:hAnsi="Arial" w:cs="Arial"/>
          <w:bCs/>
          <w:sz w:val="24"/>
        </w:rPr>
        <w:t xml:space="preserve">(далее в настоящем подразделе – решение о предоставлении муниципальной услуги) </w:t>
      </w:r>
      <w:r w:rsidRPr="006C4926">
        <w:rPr>
          <w:rFonts w:ascii="Arial" w:hAnsi="Arial" w:cs="Arial"/>
          <w:sz w:val="24"/>
        </w:rPr>
        <w:t xml:space="preserve"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Calibri" w:hAnsi="Arial" w:cs="Arial"/>
          <w:bCs/>
          <w:sz w:val="24"/>
        </w:rPr>
        <w:t>(далее в настоящем подразделе – решение об отказе в предоставлении муниципальной услуги)</w:t>
      </w:r>
      <w:r w:rsidRPr="006C4926">
        <w:rPr>
          <w:rFonts w:ascii="Arial" w:hAnsi="Arial" w:cs="Arial"/>
          <w:sz w:val="24"/>
        </w:rPr>
        <w:t xml:space="preserve"> по рекомендуемой форме, приведенной в Приложении № 4 к настоящему Административному регламенту.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3.28.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 xml:space="preserve">3.29.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strike/>
          <w:color w:val="FF0000"/>
          <w:sz w:val="24"/>
        </w:rPr>
      </w:pPr>
    </w:p>
    <w:p w:rsidR="00A47819" w:rsidRPr="006C4926" w:rsidRDefault="00A47819" w:rsidP="006C4926">
      <w:pPr>
        <w:spacing w:after="0" w:line="240" w:lineRule="auto"/>
        <w:jc w:val="center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 xml:space="preserve">Предоставление результата </w:t>
      </w:r>
      <w:r w:rsidRPr="006C4926">
        <w:rPr>
          <w:rFonts w:ascii="Arial" w:hAnsi="Arial" w:cs="Arial"/>
          <w:b/>
          <w:sz w:val="24"/>
        </w:rPr>
        <w:t xml:space="preserve">муниципальной </w:t>
      </w:r>
      <w:r w:rsidRPr="006C4926">
        <w:rPr>
          <w:rFonts w:ascii="Arial" w:hAnsi="Arial" w:cs="Arial"/>
          <w:b/>
          <w:bCs/>
          <w:sz w:val="24"/>
        </w:rPr>
        <w:t>услуги</w:t>
      </w:r>
    </w:p>
    <w:p w:rsidR="00A47819" w:rsidRPr="006C4926" w:rsidRDefault="00A47819" w:rsidP="00701D90">
      <w:pPr>
        <w:pStyle w:val="ConsPlusNormal0"/>
        <w:rPr>
          <w:strike/>
        </w:rPr>
      </w:pPr>
      <w:r w:rsidRPr="006C4926">
        <w:t xml:space="preserve">3.30. Результат предоставления муниципальной услуги указан в пункте 2.3 настоящего Административного регламента.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A47819" w:rsidRPr="006C4926" w:rsidRDefault="00A47819" w:rsidP="00701D90">
      <w:pPr>
        <w:pStyle w:val="ConsPlusNormal0"/>
        <w:rPr>
          <w:strike/>
        </w:rPr>
      </w:pPr>
      <w:r w:rsidRPr="006C4926"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3.33. Подписанное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</w:t>
      </w:r>
      <w:r w:rsidRPr="006C4926">
        <w:rPr>
          <w:rFonts w:ascii="Arial" w:hAnsi="Arial" w:cs="Arial"/>
          <w:sz w:val="24"/>
        </w:rPr>
        <w:lastRenderedPageBreak/>
        <w:t xml:space="preserve">строительства направляется заявителю тем 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A47819" w:rsidRPr="006C4926" w:rsidRDefault="00A47819" w:rsidP="00701D90">
      <w:pPr>
        <w:pStyle w:val="ConsPlusNormal0"/>
      </w:pPr>
      <w:r w:rsidRPr="006C4926">
        <w:t xml:space="preserve">3.34. Фиксирование факта получения заявителем результата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 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3.35. Срок предоставления заявителю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 дня его подписания, но не превышает срок, установленный в пункте 2.6 настоящего Административного регламента.  </w:t>
      </w:r>
    </w:p>
    <w:p w:rsidR="00A47819" w:rsidRPr="006C4926" w:rsidRDefault="00A47819" w:rsidP="006C4926">
      <w:pPr>
        <w:tabs>
          <w:tab w:val="left" w:pos="567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lang w:eastAsia="ru-RU"/>
        </w:rPr>
      </w:pPr>
      <w:r w:rsidRPr="006C4926">
        <w:rPr>
          <w:rFonts w:ascii="Arial" w:hAnsi="Arial" w:cs="Arial"/>
          <w:sz w:val="24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A47819" w:rsidRPr="006C4926" w:rsidRDefault="00A47819" w:rsidP="006C4926">
      <w:pPr>
        <w:spacing w:after="0" w:line="240" w:lineRule="auto"/>
        <w:jc w:val="center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bCs/>
          <w:sz w:val="24"/>
        </w:rPr>
        <w:t>Получение дополнительных сведений от заявителя</w:t>
      </w:r>
    </w:p>
    <w:p w:rsidR="00A47819" w:rsidRPr="006C4926" w:rsidRDefault="00A47819" w:rsidP="006C492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3.37. Получение дополнительных сведений от заявителя не предусмотрено. </w:t>
      </w:r>
    </w:p>
    <w:p w:rsidR="00A47819" w:rsidRPr="006C4926" w:rsidRDefault="00A47819" w:rsidP="006C492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bCs/>
          <w:sz w:val="24"/>
        </w:rPr>
        <w:t>Максимальный срок предоставления муниципальной услуги</w:t>
      </w:r>
    </w:p>
    <w:p w:rsidR="00A47819" w:rsidRPr="006C4926" w:rsidRDefault="00A47819" w:rsidP="006C492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A47819" w:rsidRPr="006C4926" w:rsidRDefault="00A47819" w:rsidP="006C4926">
      <w:pPr>
        <w:pStyle w:val="ConsPlusNormal0"/>
      </w:pPr>
      <w:r w:rsidRPr="006C4926">
        <w:t xml:space="preserve">IV. Формы контроля за исполнением административного регламента </w:t>
      </w:r>
    </w:p>
    <w:p w:rsidR="00A47819" w:rsidRPr="006C4926" w:rsidRDefault="00A47819" w:rsidP="006C49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47819" w:rsidRPr="006C4926" w:rsidRDefault="00A47819" w:rsidP="00A51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A47819" w:rsidRPr="006C4926" w:rsidRDefault="00A47819" w:rsidP="00701D90">
      <w:pPr>
        <w:pStyle w:val="ConsPlusNormal0"/>
        <w:rPr>
          <w:rFonts w:eastAsia="Times New Roman"/>
          <w:lang w:eastAsia="ru-RU"/>
        </w:rPr>
      </w:pPr>
      <w:r w:rsidRPr="006C492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904A05" w:rsidRPr="006C4926">
        <w:rPr>
          <w:rFonts w:eastAsia="Times New Roman"/>
          <w:lang w:eastAsia="ru-RU"/>
        </w:rPr>
        <w:t xml:space="preserve"> </w:t>
      </w:r>
      <w:r w:rsidRPr="006C4926">
        <w:t>контроля за полнотой и качеством предоставления муниципальной услуги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соблюдение сроков предоставления муниципальной услуги;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соблюдение положений настоящего Административного регламента;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>– правильность и обоснованность принятого решения об отказе в предоставлении муниципальной услуги.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Основанием для проведения внеплановых проверок являются: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МО Фадеевский сельсовет;</w:t>
      </w:r>
    </w:p>
    <w:p w:rsidR="00A47819" w:rsidRPr="006C4926" w:rsidRDefault="00A47819" w:rsidP="00A518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819" w:rsidRPr="006C4926" w:rsidRDefault="00A47819" w:rsidP="00701D90">
      <w:pPr>
        <w:pStyle w:val="ConsPlusNormal0"/>
      </w:pPr>
      <w:r w:rsidRPr="006C4926"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МО Фадеевский сельсовет осуществляется привлечение виновных лиц к ответственности в соответствии с законодательством Российской Федерации.</w:t>
      </w:r>
    </w:p>
    <w:p w:rsidR="00A47819" w:rsidRPr="006C4926" w:rsidRDefault="00A47819" w:rsidP="006C4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47819" w:rsidRPr="006C4926" w:rsidRDefault="00A47819" w:rsidP="006C49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lang w:eastAsia="ru-RU"/>
        </w:rPr>
      </w:pPr>
      <w:r w:rsidRPr="006C4926">
        <w:rPr>
          <w:rFonts w:ascii="Arial" w:hAnsi="Arial" w:cs="Arial"/>
          <w:bCs/>
          <w:sz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Граждане, их объединения и организации также имеют право: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направлять замечания и предложения по улучшению доступности и качества предоставления муниципальной услуги;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вносить предложения о мерах по устранению нарушений настоящего Административного регламента.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47819" w:rsidRPr="006C4926" w:rsidRDefault="00A47819" w:rsidP="00701D90">
      <w:pPr>
        <w:pStyle w:val="ConsPlusNormal0"/>
      </w:pPr>
    </w:p>
    <w:p w:rsidR="00A47819" w:rsidRPr="006C4926" w:rsidRDefault="00A47819" w:rsidP="00904A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color w:val="auto"/>
          <w:sz w:val="24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к руководителю многофункционального центра на решения и действия (бездействие) работника многофункционального центра;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к учредителю многофункционального центра на решение и действия (бездействие) многофункционального центра.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sz w:val="24"/>
          <w:highlight w:val="red"/>
        </w:rPr>
      </w:pPr>
      <w:r w:rsidRPr="006C4926">
        <w:rPr>
          <w:rFonts w:ascii="Arial" w:hAnsi="Arial" w:cs="Arial"/>
          <w:sz w:val="24"/>
        </w:rPr>
        <w:t xml:space="preserve">– Федеральным </w:t>
      </w:r>
      <w:hyperlink r:id="rId15" w:history="1">
        <w:r w:rsidRPr="006C4926">
          <w:rPr>
            <w:rStyle w:val="a4"/>
            <w:rFonts w:ascii="Arial" w:hAnsi="Arial" w:cs="Arial"/>
            <w:color w:val="auto"/>
            <w:sz w:val="24"/>
          </w:rPr>
          <w:t>законом</w:t>
        </w:r>
      </w:hyperlink>
      <w:r w:rsidRPr="006C4926">
        <w:rPr>
          <w:rFonts w:ascii="Arial" w:hAnsi="Arial" w:cs="Arial"/>
          <w:sz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518E4" w:rsidRPr="006C4926" w:rsidRDefault="00A47819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– </w:t>
      </w:r>
      <w:hyperlink r:id="rId16" w:history="1">
        <w:r w:rsidRPr="006C4926">
          <w:rPr>
            <w:rStyle w:val="a4"/>
            <w:rFonts w:ascii="Arial" w:hAnsi="Arial" w:cs="Arial"/>
            <w:color w:val="auto"/>
            <w:sz w:val="24"/>
          </w:rPr>
          <w:t>постановлением</w:t>
        </w:r>
      </w:hyperlink>
      <w:r w:rsidRPr="006C4926">
        <w:rPr>
          <w:rFonts w:ascii="Arial" w:hAnsi="Arial" w:cs="Arial"/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01D90" w:rsidRPr="006C4926" w:rsidRDefault="00701D90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701D90" w:rsidRPr="006C4926" w:rsidRDefault="00701D90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701D90" w:rsidRPr="006C4926" w:rsidRDefault="00701D90" w:rsidP="00701D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47819" w:rsidRPr="006C4926" w:rsidRDefault="00A47819" w:rsidP="00904A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Приложение № 1</w:t>
      </w:r>
    </w:p>
    <w:p w:rsidR="00A47819" w:rsidRPr="006C4926" w:rsidRDefault="00A47819" w:rsidP="00904A05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904A05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/>
          <w:sz w:val="24"/>
        </w:rPr>
      </w:pP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904A05">
      <w:pPr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</w:rPr>
      </w:pPr>
      <w:r w:rsidRPr="006C4926">
        <w:rPr>
          <w:rFonts w:ascii="Arial" w:eastAsia="Tahoma" w:hAnsi="Arial" w:cs="Arial"/>
          <w:b/>
          <w:sz w:val="24"/>
        </w:rPr>
        <w:t>З А Я В Л Е Н И Е</w:t>
      </w:r>
    </w:p>
    <w:p w:rsidR="00904A05" w:rsidRPr="006C4926" w:rsidRDefault="00904A05" w:rsidP="00904A0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auto"/>
          <w:sz w:val="24"/>
        </w:rPr>
      </w:pPr>
    </w:p>
    <w:p w:rsidR="00A47819" w:rsidRPr="006C4926" w:rsidRDefault="00A47819" w:rsidP="00904A0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о предоставлении разрешения на условно разрешенный вид использования</w:t>
      </w:r>
    </w:p>
    <w:p w:rsidR="00A47819" w:rsidRPr="006C4926" w:rsidRDefault="00A47819" w:rsidP="00904A05">
      <w:pPr>
        <w:autoSpaceDE w:val="0"/>
        <w:autoSpaceDN w:val="0"/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земельного участка или объекта капитального строительства</w:t>
      </w:r>
    </w:p>
    <w:p w:rsidR="00A47819" w:rsidRPr="006C4926" w:rsidRDefault="00A47819" w:rsidP="00904A05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«__» __________ 20___ г.</w:t>
      </w: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47819" w:rsidRPr="006C4926" w:rsidTr="00A518E4">
        <w:trPr>
          <w:trHeight w:val="165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Комиссия по подготовке проекта правил землепользования и застройки</w:t>
            </w:r>
          </w:p>
        </w:tc>
      </w:tr>
      <w:tr w:rsidR="00A47819" w:rsidRPr="006C4926" w:rsidTr="00A518E4">
        <w:trPr>
          <w:trHeight w:val="126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</w:p>
        </w:tc>
      </w:tr>
      <w:tr w:rsidR="00A47819" w:rsidRPr="006C4926" w:rsidTr="00A518E4">
        <w:trPr>
          <w:trHeight w:val="231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819" w:rsidRPr="006C4926" w:rsidRDefault="00A47819" w:rsidP="00904A05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highlight w:val="cyan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указать наименование муниципального образования</w:t>
            </w:r>
          </w:p>
        </w:tc>
      </w:tr>
      <w:tr w:rsidR="00A47819" w:rsidRPr="006C4926" w:rsidTr="00A518E4">
        <w:trPr>
          <w:trHeight w:val="23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47819" w:rsidRPr="006C4926" w:rsidRDefault="00A47819" w:rsidP="00A4781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Прошу предоставить разрешение на условно разрешенный вид </w:t>
            </w:r>
            <w:r w:rsidRPr="006C4926">
              <w:rPr>
                <w:rFonts w:ascii="Arial" w:hAnsi="Arial" w:cs="Arial"/>
                <w:sz w:val="24"/>
              </w:rPr>
              <w:lastRenderedPageBreak/>
              <w:t>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bottomFromText="200" w:vertAnchor="text" w:horzAnchor="margin" w:tblpY="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96"/>
        <w:gridCol w:w="2126"/>
      </w:tblGrid>
      <w:tr w:rsidR="00A518E4" w:rsidRPr="006C4926" w:rsidTr="00A518E4">
        <w:trPr>
          <w:trHeight w:val="540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18E4" w:rsidRPr="006C4926" w:rsidRDefault="00A518E4" w:rsidP="00A518E4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714" w:firstLine="720"/>
              <w:contextualSpacing/>
              <w:jc w:val="both"/>
              <w:rPr>
                <w:rFonts w:ascii="Arial" w:eastAsia="Calibri" w:hAnsi="Arial" w:cs="Arial"/>
                <w:sz w:val="24"/>
                <w:lang w:bidi="ru-RU"/>
              </w:rPr>
            </w:pPr>
            <w:r w:rsidRPr="006C4926">
              <w:rPr>
                <w:rFonts w:ascii="Arial" w:eastAsia="Calibri" w:hAnsi="Arial" w:cs="Arial"/>
                <w:sz w:val="24"/>
              </w:rPr>
              <w:lastRenderedPageBreak/>
              <w:t>Сведения о заявителе</w:t>
            </w:r>
            <w:r w:rsidRPr="006C4926">
              <w:rPr>
                <w:rFonts w:ascii="Arial" w:eastAsia="Calibri" w:hAnsi="Arial" w:cs="Arial"/>
                <w:sz w:val="24"/>
                <w:vertAlign w:val="superscript"/>
              </w:rPr>
              <w:footnoteReference w:id="2"/>
            </w:r>
          </w:p>
        </w:tc>
      </w:tr>
      <w:tr w:rsidR="00A518E4" w:rsidRPr="006C4926" w:rsidTr="00A518E4">
        <w:trPr>
          <w:trHeight w:val="6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Сведения о физическом лице </w:t>
            </w:r>
          </w:p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(в случае если заявителем является физическое лицо):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4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Фамилия, имя, отчество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7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Реквизиты документа, удостоверяющего личность (</w:t>
            </w:r>
            <w:r w:rsidRPr="006C4926">
              <w:rPr>
                <w:rFonts w:ascii="Arial" w:hAnsi="Arial" w:cs="Arial"/>
                <w:sz w:val="24"/>
              </w:rPr>
              <w:t>не указываются в </w:t>
            </w:r>
            <w:r w:rsidRPr="006C4926">
              <w:rPr>
                <w:rFonts w:ascii="Arial" w:eastAsia="Tahoma" w:hAnsi="Arial" w:cs="Arial"/>
                <w:sz w:val="24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Основной государственный регистрационный номер индивидуального предпринимателя</w:t>
            </w:r>
            <w:r w:rsidRPr="006C4926">
              <w:rPr>
                <w:rFonts w:ascii="Arial" w:hAnsi="Arial" w:cs="Arial"/>
                <w:sz w:val="24"/>
              </w:rPr>
              <w:t xml:space="preserve"> (</w:t>
            </w:r>
            <w:r w:rsidRPr="006C4926">
              <w:rPr>
                <w:rFonts w:ascii="Arial" w:eastAsia="Tahoma" w:hAnsi="Arial" w:cs="Arial"/>
                <w:sz w:val="24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6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Сведения о юридическом лице </w:t>
            </w:r>
          </w:p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(в случае если заявителем является юридическое лицо):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3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5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518E4" w:rsidRPr="006C4926" w:rsidTr="00A518E4">
        <w:trPr>
          <w:trHeight w:val="8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34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4" w:rsidRPr="006C4926" w:rsidRDefault="00A518E4" w:rsidP="00A518E4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</w:tbl>
    <w:p w:rsidR="00701D90" w:rsidRPr="006C4926" w:rsidRDefault="00701D90" w:rsidP="00701D90">
      <w:pPr>
        <w:spacing w:after="0" w:line="240" w:lineRule="auto"/>
        <w:jc w:val="center"/>
        <w:rPr>
          <w:rFonts w:ascii="Arial" w:eastAsia="Tahoma" w:hAnsi="Arial" w:cs="Arial"/>
          <w:color w:val="FF0000"/>
          <w:sz w:val="24"/>
        </w:rPr>
      </w:pPr>
      <w:r w:rsidRPr="006C4926">
        <w:rPr>
          <w:rFonts w:ascii="Arial" w:eastAsia="Tahoma" w:hAnsi="Arial" w:cs="Arial"/>
          <w:sz w:val="24"/>
        </w:rPr>
        <w:t>2. Сведения о земельном участке</w:t>
      </w:r>
      <w:r w:rsidRPr="006C4926">
        <w:rPr>
          <w:rFonts w:ascii="Arial" w:hAnsi="Arial" w:cs="Arial"/>
          <w:b/>
          <w:sz w:val="24"/>
        </w:rPr>
        <w:t xml:space="preserve"> </w:t>
      </w:r>
      <w:r w:rsidRPr="006C4926">
        <w:rPr>
          <w:rFonts w:ascii="Arial" w:eastAsia="Tahoma" w:hAnsi="Arial" w:cs="Arial"/>
          <w:sz w:val="24"/>
        </w:rPr>
        <w:t>или объекте капитального строительства</w:t>
      </w:r>
    </w:p>
    <w:tbl>
      <w:tblPr>
        <w:tblpPr w:leftFromText="180" w:rightFromText="180" w:bottomFromText="20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5302"/>
        <w:gridCol w:w="3261"/>
      </w:tblGrid>
      <w:tr w:rsidR="00701D90" w:rsidRPr="006C4926" w:rsidTr="00701D90">
        <w:trPr>
          <w:trHeight w:val="143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</w:p>
        </w:tc>
      </w:tr>
      <w:tr w:rsidR="00701D90" w:rsidRPr="006C4926" w:rsidTr="00701D90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2.1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Кадастровый номер земельного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701D90" w:rsidRPr="006C4926" w:rsidTr="00701D90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2.2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Кадастровый номер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701D90" w:rsidRPr="006C4926" w:rsidTr="00701D90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2.3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Pr="006C4926">
              <w:rPr>
                <w:rFonts w:ascii="Arial" w:eastAsia="Tahoma" w:hAnsi="Arial" w:cs="Arial"/>
                <w:sz w:val="24"/>
              </w:rPr>
              <w:t xml:space="preserve"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701D90" w:rsidRPr="006C4926" w:rsidRDefault="0070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заявителя)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701D90" w:rsidRPr="006C4926" w:rsidTr="00701D90">
        <w:trPr>
          <w:trHeight w:val="1477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lastRenderedPageBreak/>
              <w:t>2.4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90" w:rsidRPr="006C4926" w:rsidRDefault="00701D90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A518E4">
      <w:pPr>
        <w:spacing w:after="0" w:line="240" w:lineRule="auto"/>
        <w:jc w:val="both"/>
        <w:rPr>
          <w:rFonts w:ascii="Arial" w:eastAsia="Tahoma" w:hAnsi="Arial" w:cs="Arial"/>
          <w:color w:val="FF0000"/>
          <w:sz w:val="24"/>
        </w:rPr>
        <w:sectPr w:rsidR="00A47819" w:rsidRPr="006C4926" w:rsidSect="00734581">
          <w:pgSz w:w="11906" w:h="16838"/>
          <w:pgMar w:top="1134" w:right="851" w:bottom="993" w:left="1701" w:header="709" w:footer="709" w:gutter="0"/>
          <w:cols w:space="720"/>
        </w:sect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lang w:eastAsia="ru-RU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>Приложение: _____________________________________________________________________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>Номер телефона и адрес электронной почты для связи: __________________________________</w:t>
      </w:r>
    </w:p>
    <w:p w:rsidR="00A47819" w:rsidRPr="006C4926" w:rsidRDefault="00A47819" w:rsidP="00A47819">
      <w:pPr>
        <w:tabs>
          <w:tab w:val="left" w:pos="1968"/>
        </w:tabs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47819" w:rsidRPr="006C4926" w:rsidRDefault="00A47819" w:rsidP="00A47819">
      <w:pPr>
        <w:tabs>
          <w:tab w:val="left" w:pos="1968"/>
        </w:tabs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Результат предоставления услуги прошу: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Calibri" w:hAnsi="Arial" w:cs="Arial"/>
          <w:vanish/>
          <w:sz w:val="24"/>
        </w:rPr>
      </w:pPr>
    </w:p>
    <w:tbl>
      <w:tblPr>
        <w:tblW w:w="9526" w:type="dxa"/>
        <w:tblCellMar>
          <w:left w:w="28" w:type="dxa"/>
          <w:right w:w="28" w:type="dxa"/>
        </w:tblCellMar>
        <w:tblLook w:val="04A0"/>
      </w:tblPr>
      <w:tblGrid>
        <w:gridCol w:w="3119"/>
        <w:gridCol w:w="283"/>
        <w:gridCol w:w="2269"/>
        <w:gridCol w:w="283"/>
        <w:gridCol w:w="3572"/>
      </w:tblGrid>
      <w:tr w:rsidR="00A47819" w:rsidRPr="006C4926" w:rsidTr="006F4E65">
        <w:trPr>
          <w:trHeight w:val="996"/>
        </w:trPr>
        <w:tc>
          <w:tcPr>
            <w:tcW w:w="3119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</w:tr>
      <w:tr w:rsidR="00A47819" w:rsidRPr="006C4926" w:rsidTr="006F4E65">
        <w:tc>
          <w:tcPr>
            <w:tcW w:w="3119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3572" w:type="dxa"/>
            <w:hideMark/>
          </w:tcPr>
          <w:p w:rsidR="00A47819" w:rsidRPr="006C4926" w:rsidRDefault="00A47819" w:rsidP="00A518E4">
            <w:pPr>
              <w:widowControl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4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фамилия, имя, отчество </w:t>
            </w:r>
            <w:r w:rsidR="006F4E65" w:rsidRPr="006C4926">
              <w:rPr>
                <w:rFonts w:ascii="Arial" w:hAnsi="Arial" w:cs="Arial"/>
                <w:sz w:val="24"/>
              </w:rPr>
              <w:t xml:space="preserve">           </w:t>
            </w:r>
            <w:r w:rsidR="00A518E4" w:rsidRPr="006C4926">
              <w:rPr>
                <w:rFonts w:ascii="Arial" w:hAnsi="Arial" w:cs="Arial"/>
                <w:sz w:val="24"/>
              </w:rPr>
              <w:t xml:space="preserve">       </w:t>
            </w:r>
            <w:r w:rsidRPr="006C4926">
              <w:rPr>
                <w:rFonts w:ascii="Arial" w:hAnsi="Arial" w:cs="Arial"/>
                <w:sz w:val="24"/>
              </w:rPr>
              <w:t>(при наличии)</w:t>
            </w:r>
          </w:p>
          <w:p w:rsidR="006F4E65" w:rsidRPr="006C4926" w:rsidRDefault="006F4E65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</w:rPr>
            </w:pPr>
          </w:p>
          <w:p w:rsidR="006F4E65" w:rsidRPr="006C4926" w:rsidRDefault="006F4E65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</w:rPr>
            </w:pPr>
          </w:p>
          <w:p w:rsidR="006F4E65" w:rsidRPr="006C4926" w:rsidRDefault="006F4E65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6F4E65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Cs/>
          <w:color w:val="FF0000"/>
          <w:sz w:val="24"/>
          <w:lang w:bidi="ru-RU"/>
        </w:rPr>
      </w:pPr>
      <w:r w:rsidRPr="006C4926">
        <w:rPr>
          <w:rFonts w:ascii="Arial" w:hAnsi="Arial" w:cs="Arial"/>
          <w:b/>
          <w:bCs/>
          <w:sz w:val="24"/>
        </w:rPr>
        <w:t>Приложение № 2</w:t>
      </w:r>
    </w:p>
    <w:p w:rsidR="00A47819" w:rsidRPr="006C4926" w:rsidRDefault="00A47819" w:rsidP="006F4E65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eastAsia="Arial Unicode MS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6F4E65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FF0000"/>
          <w:sz w:val="24"/>
        </w:rPr>
      </w:pPr>
    </w:p>
    <w:p w:rsidR="00A47819" w:rsidRPr="006C4926" w:rsidRDefault="00A47819" w:rsidP="00A518E4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auto"/>
          <w:sz w:val="24"/>
          <w:lang w:bidi="ru-RU"/>
        </w:rPr>
      </w:pPr>
      <w:r w:rsidRPr="006C4926">
        <w:rPr>
          <w:rFonts w:ascii="Arial" w:hAnsi="Arial" w:cs="Arial"/>
          <w:sz w:val="24"/>
        </w:rPr>
        <w:t xml:space="preserve">Бланк органа местного самоуправления, </w:t>
      </w:r>
    </w:p>
    <w:p w:rsidR="00A47819" w:rsidRPr="006C4926" w:rsidRDefault="00A47819" w:rsidP="00A518E4">
      <w:pPr>
        <w:spacing w:after="0" w:line="240" w:lineRule="auto"/>
        <w:ind w:firstLine="720"/>
        <w:jc w:val="right"/>
        <w:rPr>
          <w:rFonts w:ascii="Arial" w:eastAsia="Arial Unicode MS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осуществляющего предоставление </w:t>
      </w:r>
    </w:p>
    <w:p w:rsidR="00A47819" w:rsidRPr="006C4926" w:rsidRDefault="00A47819" w:rsidP="00A518E4">
      <w:pPr>
        <w:spacing w:after="0" w:line="240" w:lineRule="auto"/>
        <w:ind w:firstLine="720"/>
        <w:jc w:val="right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муниципальной услуги </w:t>
      </w:r>
    </w:p>
    <w:p w:rsidR="00A47819" w:rsidRPr="006C4926" w:rsidRDefault="00A47819" w:rsidP="00A518E4">
      <w:pPr>
        <w:tabs>
          <w:tab w:val="left" w:pos="4819"/>
        </w:tabs>
        <w:spacing w:after="0" w:line="240" w:lineRule="auto"/>
        <w:ind w:firstLine="720"/>
        <w:jc w:val="right"/>
        <w:rPr>
          <w:rFonts w:ascii="Arial" w:hAnsi="Arial" w:cs="Arial"/>
          <w:sz w:val="24"/>
        </w:rPr>
      </w:pPr>
      <w:bookmarkStart w:id="5" w:name="OLE_LINK460"/>
      <w:bookmarkStart w:id="6" w:name="OLE_LINK459"/>
      <w:r w:rsidRPr="006C4926">
        <w:rPr>
          <w:rFonts w:ascii="Arial" w:hAnsi="Arial" w:cs="Arial"/>
          <w:sz w:val="24"/>
        </w:rPr>
        <w:t>от _______________ № ______________</w:t>
      </w:r>
    </w:p>
    <w:p w:rsidR="00A518E4" w:rsidRPr="006C4926" w:rsidRDefault="00A518E4" w:rsidP="00A518E4">
      <w:pPr>
        <w:tabs>
          <w:tab w:val="left" w:pos="4819"/>
        </w:tabs>
        <w:spacing w:after="0" w:line="240" w:lineRule="auto"/>
        <w:ind w:firstLine="720"/>
        <w:jc w:val="right"/>
        <w:rPr>
          <w:rFonts w:ascii="Arial" w:hAnsi="Arial" w:cs="Arial"/>
          <w:sz w:val="24"/>
        </w:rPr>
      </w:pPr>
    </w:p>
    <w:p w:rsidR="00A47819" w:rsidRPr="006C4926" w:rsidRDefault="00A47819" w:rsidP="00701D9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color w:val="auto"/>
          <w:spacing w:val="-4"/>
          <w:sz w:val="24"/>
        </w:rPr>
      </w:pPr>
      <w:r w:rsidRPr="006C4926">
        <w:rPr>
          <w:rFonts w:ascii="Arial" w:hAnsi="Arial" w:cs="Arial"/>
          <w:b/>
          <w:spacing w:val="-4"/>
          <w:sz w:val="24"/>
        </w:rPr>
        <w:t xml:space="preserve">О предоставлении разрешения </w:t>
      </w:r>
      <w:bookmarkEnd w:id="5"/>
      <w:bookmarkEnd w:id="6"/>
      <w:r w:rsidRPr="006C4926">
        <w:rPr>
          <w:rFonts w:ascii="Arial" w:hAnsi="Arial" w:cs="Arial"/>
          <w:b/>
          <w:spacing w:val="-4"/>
          <w:sz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A47819" w:rsidRPr="006C4926" w:rsidRDefault="00A47819" w:rsidP="00A47819">
      <w:pPr>
        <w:tabs>
          <w:tab w:val="left" w:pos="567"/>
          <w:tab w:val="left" w:pos="4536"/>
        </w:tabs>
        <w:spacing w:after="0" w:line="240" w:lineRule="auto"/>
        <w:ind w:firstLine="720"/>
        <w:jc w:val="both"/>
        <w:rPr>
          <w:rFonts w:ascii="Arial" w:hAnsi="Arial" w:cs="Arial"/>
          <w:b/>
          <w:spacing w:val="-4"/>
          <w:sz w:val="24"/>
          <w:lang w:bidi="ru-RU"/>
        </w:rPr>
      </w:pPr>
    </w:p>
    <w:p w:rsidR="00A47819" w:rsidRPr="006C4926" w:rsidRDefault="00A47819" w:rsidP="00A47819">
      <w:pPr>
        <w:tabs>
          <w:tab w:val="left" w:pos="567"/>
          <w:tab w:val="left" w:pos="4536"/>
        </w:tabs>
        <w:spacing w:after="0" w:line="240" w:lineRule="auto"/>
        <w:ind w:firstLine="720"/>
        <w:jc w:val="both"/>
        <w:rPr>
          <w:rFonts w:ascii="Arial" w:hAnsi="Arial" w:cs="Arial"/>
          <w:sz w:val="24"/>
        </w:rPr>
      </w:pPr>
    </w:p>
    <w:p w:rsidR="00A47819" w:rsidRPr="006C4926" w:rsidRDefault="00A47819" w:rsidP="00A47819">
      <w:pPr>
        <w:tabs>
          <w:tab w:val="left" w:pos="8343"/>
        </w:tabs>
        <w:spacing w:after="0" w:line="240" w:lineRule="auto"/>
        <w:ind w:firstLine="720"/>
        <w:jc w:val="both"/>
        <w:rPr>
          <w:rFonts w:ascii="Arial" w:eastAsia="Trebuchet MS" w:hAnsi="Arial" w:cs="Arial"/>
          <w:color w:val="auto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6C4926">
        <w:rPr>
          <w:rFonts w:ascii="Arial" w:hAnsi="Arial" w:cs="Arial"/>
          <w:sz w:val="24"/>
        </w:rPr>
        <w:t xml:space="preserve">Фадеевский сельсовет 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утвержденными Решением СД от </w:t>
      </w:r>
      <w:r w:rsidRPr="006C4926">
        <w:rPr>
          <w:rFonts w:ascii="Arial" w:eastAsia="Trebuchet MS" w:hAnsi="Arial" w:cs="Arial"/>
          <w:sz w:val="24"/>
        </w:rPr>
        <w:t xml:space="preserve">28.11.2013 № 117 «Об утверждении правил землепользования и застройки муниципального образования «Фадеевский сельсовет» Пономаревского района Оренбургской области», 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на    основании    заключения    о    результатах    общественных    обсуждений/публичных    слушаний от 25.09.2013 № 33-п,  рекомендаций Комиссии по подготовке проекта правил  землепользования и застройки.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FF0000"/>
          <w:spacing w:val="-4"/>
          <w:sz w:val="24"/>
        </w:rPr>
        <w:tab/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1. Предоставить разрешение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hAnsi="Arial" w:cs="Arial"/>
          <w:iCs/>
          <w:color w:val="000000" w:themeColor="text1"/>
          <w:spacing w:val="-4"/>
          <w:sz w:val="24"/>
        </w:rPr>
        <w:t>______________________</w:t>
      </w:r>
      <w:r w:rsidR="00A518E4" w:rsidRPr="006C4926">
        <w:rPr>
          <w:rFonts w:ascii="Arial" w:hAnsi="Arial" w:cs="Arial"/>
          <w:iCs/>
          <w:color w:val="000000" w:themeColor="text1"/>
          <w:spacing w:val="-4"/>
          <w:sz w:val="24"/>
        </w:rPr>
        <w:t>________________________________</w:t>
      </w:r>
      <w:r w:rsidRPr="006C4926">
        <w:rPr>
          <w:rFonts w:ascii="Arial" w:hAnsi="Arial" w:cs="Arial"/>
          <w:iCs/>
          <w:color w:val="000000" w:themeColor="text1"/>
          <w:spacing w:val="-4"/>
          <w:sz w:val="24"/>
        </w:rPr>
        <w:t>_______________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Arial Unicode MS" w:hAnsi="Arial" w:cs="Arial"/>
          <w:color w:val="000000" w:themeColor="text1"/>
          <w:sz w:val="24"/>
        </w:rPr>
      </w:pPr>
      <w:r w:rsidRPr="006C4926">
        <w:rPr>
          <w:rFonts w:ascii="Arial" w:hAnsi="Arial" w:cs="Arial"/>
          <w:color w:val="000000" w:themeColor="text1"/>
          <w:sz w:val="24"/>
        </w:rPr>
        <w:t>указать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6C4926">
        <w:rPr>
          <w:rFonts w:ascii="Arial" w:hAnsi="Arial" w:cs="Arial"/>
          <w:color w:val="000000" w:themeColor="text1"/>
          <w:sz w:val="24"/>
        </w:rPr>
        <w:t>наименование условно разрешенного вида использования</w:t>
      </w:r>
    </w:p>
    <w:p w:rsidR="00A47819" w:rsidRPr="006C4926" w:rsidRDefault="00A47819" w:rsidP="00A518E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в отношении земельного участка с кадастровым номером </w:t>
      </w:r>
      <w:r w:rsidRPr="006C4926">
        <w:rPr>
          <w:rFonts w:ascii="Arial" w:hAnsi="Arial" w:cs="Arial"/>
          <w:iCs/>
          <w:color w:val="000000" w:themeColor="text1"/>
          <w:spacing w:val="-4"/>
          <w:sz w:val="24"/>
        </w:rPr>
        <w:t>_____________________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, </w:t>
      </w:r>
    </w:p>
    <w:p w:rsidR="00A47819" w:rsidRPr="006C4926" w:rsidRDefault="00A47819" w:rsidP="00A518E4">
      <w:pPr>
        <w:tabs>
          <w:tab w:val="left" w:pos="709"/>
        </w:tabs>
        <w:spacing w:after="0" w:line="240" w:lineRule="auto"/>
        <w:ind w:firstLine="720"/>
        <w:jc w:val="right"/>
        <w:rPr>
          <w:rFonts w:ascii="Arial" w:eastAsia="Times New Roman" w:hAnsi="Arial" w:cs="Arial"/>
          <w:color w:val="000000" w:themeColor="text1"/>
          <w:spacing w:val="-4"/>
          <w:sz w:val="24"/>
          <w:lang w:eastAsia="ru-RU"/>
        </w:rPr>
      </w:pPr>
      <w:r w:rsidRPr="006C4926">
        <w:rPr>
          <w:rFonts w:ascii="Arial" w:hAnsi="Arial" w:cs="Arial"/>
          <w:color w:val="000000" w:themeColor="text1"/>
          <w:sz w:val="24"/>
        </w:rPr>
        <w:t>указать</w:t>
      </w: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Pr="006C4926">
        <w:rPr>
          <w:rFonts w:ascii="Arial" w:hAnsi="Arial" w:cs="Arial"/>
          <w:color w:val="000000" w:themeColor="text1"/>
          <w:sz w:val="24"/>
        </w:rPr>
        <w:t>кадастровый номер земельного участка</w:t>
      </w:r>
    </w:p>
    <w:p w:rsidR="00A47819" w:rsidRPr="006C4926" w:rsidRDefault="00A47819" w:rsidP="00A518E4">
      <w:pPr>
        <w:tabs>
          <w:tab w:val="left" w:pos="709"/>
        </w:tabs>
        <w:spacing w:after="0" w:line="240" w:lineRule="auto"/>
        <w:jc w:val="both"/>
        <w:rPr>
          <w:rFonts w:ascii="Arial" w:eastAsia="Arial Unicode MS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расположенного по адресу: </w:t>
      </w:r>
      <w:r w:rsidRPr="006C4926">
        <w:rPr>
          <w:rFonts w:ascii="Arial" w:hAnsi="Arial" w:cs="Arial"/>
          <w:iCs/>
          <w:color w:val="000000" w:themeColor="text1"/>
          <w:spacing w:val="-4"/>
          <w:sz w:val="24"/>
        </w:rPr>
        <w:t>_____</w:t>
      </w:r>
      <w:r w:rsidR="00A518E4" w:rsidRPr="006C4926">
        <w:rPr>
          <w:rFonts w:ascii="Arial" w:hAnsi="Arial" w:cs="Arial"/>
          <w:iCs/>
          <w:color w:val="000000" w:themeColor="text1"/>
          <w:spacing w:val="-4"/>
          <w:sz w:val="24"/>
        </w:rPr>
        <w:t>___</w:t>
      </w:r>
      <w:r w:rsidRPr="006C4926">
        <w:rPr>
          <w:rFonts w:ascii="Arial" w:hAnsi="Arial" w:cs="Arial"/>
          <w:iCs/>
          <w:color w:val="000000" w:themeColor="text1"/>
          <w:spacing w:val="-4"/>
          <w:sz w:val="24"/>
        </w:rPr>
        <w:t xml:space="preserve">______________________________________. </w:t>
      </w:r>
    </w:p>
    <w:p w:rsidR="00A47819" w:rsidRPr="006C4926" w:rsidRDefault="00A47819" w:rsidP="00A47819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iCs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z w:val="24"/>
        </w:rPr>
        <w:t xml:space="preserve">                                                               указать адрес земельного участка</w:t>
      </w:r>
    </w:p>
    <w:p w:rsidR="00A47819" w:rsidRPr="006C4926" w:rsidRDefault="00A518E4" w:rsidP="00A47819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>2.</w:t>
      </w:r>
      <w:r w:rsidR="00A47819" w:rsidRPr="006C4926">
        <w:rPr>
          <w:rFonts w:ascii="Arial" w:hAnsi="Arial" w:cs="Arial"/>
          <w:color w:val="000000" w:themeColor="text1"/>
          <w:spacing w:val="-4"/>
          <w:sz w:val="24"/>
        </w:rPr>
        <w:t>Опубликовать настоящее постановление в ___________________________.</w:t>
      </w:r>
    </w:p>
    <w:p w:rsidR="00A47819" w:rsidRPr="006C4926" w:rsidRDefault="002C4136" w:rsidP="002C4136">
      <w:pPr>
        <w:tabs>
          <w:tab w:val="left" w:pos="709"/>
        </w:tabs>
        <w:spacing w:after="0" w:line="240" w:lineRule="auto"/>
        <w:ind w:firstLine="720"/>
        <w:jc w:val="center"/>
        <w:rPr>
          <w:rFonts w:ascii="Arial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 xml:space="preserve">                                                                            </w:t>
      </w:r>
      <w:r w:rsidR="00A47819" w:rsidRPr="006C4926">
        <w:rPr>
          <w:rFonts w:ascii="Arial" w:hAnsi="Arial" w:cs="Arial"/>
          <w:color w:val="000000" w:themeColor="text1"/>
          <w:sz w:val="24"/>
        </w:rPr>
        <w:t>указать</w:t>
      </w:r>
      <w:r w:rsidR="00A47819" w:rsidRPr="006C4926">
        <w:rPr>
          <w:rFonts w:ascii="Arial" w:hAnsi="Arial" w:cs="Arial"/>
          <w:color w:val="000000" w:themeColor="text1"/>
          <w:spacing w:val="-4"/>
          <w:sz w:val="24"/>
        </w:rPr>
        <w:t xml:space="preserve"> </w:t>
      </w:r>
      <w:r w:rsidR="00A47819" w:rsidRPr="006C4926">
        <w:rPr>
          <w:rFonts w:ascii="Arial" w:hAnsi="Arial" w:cs="Arial"/>
          <w:color w:val="000000" w:themeColor="text1"/>
          <w:sz w:val="24"/>
        </w:rPr>
        <w:t>наименование печатного издания</w:t>
      </w:r>
    </w:p>
    <w:p w:rsidR="00A47819" w:rsidRPr="006C4926" w:rsidRDefault="00A47819" w:rsidP="002C4136">
      <w:pPr>
        <w:spacing w:after="0" w:line="240" w:lineRule="auto"/>
        <w:ind w:right="-57"/>
        <w:jc w:val="center"/>
        <w:rPr>
          <w:rFonts w:ascii="Arial" w:hAnsi="Arial" w:cs="Arial"/>
          <w:color w:val="000000" w:themeColor="text1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t>3. Контроль за исполнением настоящего постановления возложить на ________________________________________________</w:t>
      </w:r>
      <w:r w:rsidR="002C4136" w:rsidRPr="006C4926">
        <w:rPr>
          <w:rFonts w:ascii="Arial" w:hAnsi="Arial" w:cs="Arial"/>
          <w:color w:val="000000" w:themeColor="text1"/>
          <w:spacing w:val="-4"/>
          <w:sz w:val="24"/>
        </w:rPr>
        <w:t>________________________</w:t>
      </w:r>
      <w:r w:rsidRPr="006C4926">
        <w:rPr>
          <w:rFonts w:ascii="Arial" w:hAnsi="Arial" w:cs="Arial"/>
          <w:sz w:val="24"/>
        </w:rPr>
        <w:t>указать</w:t>
      </w:r>
      <w:r w:rsidRPr="006C4926">
        <w:rPr>
          <w:rFonts w:ascii="Arial" w:hAnsi="Arial" w:cs="Arial"/>
          <w:color w:val="000000" w:themeColor="text1"/>
          <w:sz w:val="24"/>
        </w:rPr>
        <w:t xml:space="preserve"> должность уполномоченного должностного лица</w:t>
      </w:r>
    </w:p>
    <w:p w:rsidR="00A47819" w:rsidRPr="006C4926" w:rsidRDefault="00A47819" w:rsidP="002C4136">
      <w:pPr>
        <w:spacing w:after="0" w:line="240" w:lineRule="auto"/>
        <w:ind w:right="-57" w:firstLine="720"/>
        <w:jc w:val="both"/>
        <w:rPr>
          <w:rFonts w:ascii="Arial" w:hAnsi="Arial" w:cs="Arial"/>
          <w:color w:val="000000" w:themeColor="text1"/>
          <w:spacing w:val="-4"/>
          <w:sz w:val="24"/>
        </w:rPr>
      </w:pPr>
      <w:r w:rsidRPr="006C4926">
        <w:rPr>
          <w:rFonts w:ascii="Arial" w:hAnsi="Arial" w:cs="Arial"/>
          <w:color w:val="000000" w:themeColor="text1"/>
          <w:spacing w:val="-4"/>
          <w:sz w:val="24"/>
        </w:rPr>
        <w:lastRenderedPageBreak/>
        <w:t>4. Постановление вступает в силу после его официального опубликования.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972"/>
      </w:tblGrid>
      <w:tr w:rsidR="00A47819" w:rsidRPr="006C4926" w:rsidTr="00A47819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A47819">
        <w:tc>
          <w:tcPr>
            <w:tcW w:w="3119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должность</w:t>
            </w: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969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И.О.Фамилия</w:t>
            </w:r>
          </w:p>
          <w:p w:rsidR="006F4E65" w:rsidRPr="006C4926" w:rsidRDefault="006F4E65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</w:rPr>
            </w:pPr>
          </w:p>
          <w:p w:rsidR="006F4E65" w:rsidRPr="006C4926" w:rsidRDefault="006F4E65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</w:rPr>
            </w:pPr>
          </w:p>
          <w:p w:rsidR="006F4E65" w:rsidRPr="006C4926" w:rsidRDefault="006F4E65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6F4E6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Приложение № 3</w:t>
      </w:r>
    </w:p>
    <w:p w:rsidR="00A47819" w:rsidRPr="006C4926" w:rsidRDefault="00A47819" w:rsidP="006F4E65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6F4E65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</w:p>
    <w:p w:rsidR="00A47819" w:rsidRPr="006C4926" w:rsidRDefault="00A47819" w:rsidP="006F4E65">
      <w:pPr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Кому ____________________________________</w:t>
      </w:r>
    </w:p>
    <w:p w:rsidR="002C4136" w:rsidRPr="006C4926" w:rsidRDefault="00A47819" w:rsidP="002C41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фамилия, имя, отчество (при наличии) заявителя</w:t>
      </w:r>
      <w:r w:rsidRPr="006C4926">
        <w:rPr>
          <w:rFonts w:ascii="Arial" w:eastAsia="Tahoma" w:hAnsi="Arial" w:cs="Arial"/>
          <w:sz w:val="24"/>
          <w:vertAlign w:val="superscript"/>
        </w:rPr>
        <w:footnoteReference w:id="3"/>
      </w:r>
      <w:r w:rsidRPr="006C4926">
        <w:rPr>
          <w:rFonts w:ascii="Arial" w:eastAsia="Tahoma" w:hAnsi="Arial" w:cs="Arial"/>
          <w:sz w:val="24"/>
        </w:rPr>
        <w:t xml:space="preserve">, ОГРНИП (для физического лица, зарегистрированного в качестве индивидуального предпринимателя)  </w:t>
      </w:r>
    </w:p>
    <w:p w:rsidR="00A47819" w:rsidRPr="006C4926" w:rsidRDefault="00A47819" w:rsidP="002C413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для физического лица; полное наименование заявителя, ИНН, ОГРН – для юридического лица</w:t>
      </w:r>
    </w:p>
    <w:p w:rsidR="00A47819" w:rsidRPr="006C4926" w:rsidRDefault="00A47819" w:rsidP="006F4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___________________________________</w:t>
      </w:r>
    </w:p>
    <w:p w:rsidR="00A47819" w:rsidRPr="006C4926" w:rsidRDefault="00A47819" w:rsidP="006F4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почтовый индекс и адрес, телефон, адрес электронной почты</w:t>
      </w:r>
    </w:p>
    <w:p w:rsidR="00A47819" w:rsidRPr="006C4926" w:rsidRDefault="00A47819" w:rsidP="006F4E65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6F4E65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2C4136">
      <w:pPr>
        <w:spacing w:after="0" w:line="240" w:lineRule="auto"/>
        <w:jc w:val="center"/>
        <w:rPr>
          <w:rFonts w:ascii="Arial" w:eastAsia="Tahoma" w:hAnsi="Arial" w:cs="Arial"/>
          <w:b/>
          <w:color w:val="auto"/>
          <w:sz w:val="24"/>
        </w:rPr>
      </w:pPr>
      <w:r w:rsidRPr="006C4926">
        <w:rPr>
          <w:rFonts w:ascii="Arial" w:eastAsia="Tahoma" w:hAnsi="Arial" w:cs="Arial"/>
          <w:b/>
          <w:sz w:val="24"/>
        </w:rPr>
        <w:t>Р Е Ш Е Н И Е</w:t>
      </w:r>
    </w:p>
    <w:p w:rsidR="00A47819" w:rsidRPr="006C4926" w:rsidRDefault="00A47819" w:rsidP="002C4136">
      <w:pPr>
        <w:spacing w:after="0" w:line="240" w:lineRule="auto"/>
        <w:jc w:val="center"/>
        <w:rPr>
          <w:rFonts w:ascii="Arial" w:eastAsia="Tahoma" w:hAnsi="Arial" w:cs="Arial"/>
          <w:b/>
          <w:sz w:val="24"/>
        </w:rPr>
      </w:pPr>
      <w:r w:rsidRPr="006C4926">
        <w:rPr>
          <w:rFonts w:ascii="Arial" w:eastAsia="Tahoma" w:hAnsi="Arial" w:cs="Arial"/>
          <w:b/>
          <w:sz w:val="24"/>
        </w:rPr>
        <w:t>об отказе в приеме документов</w:t>
      </w:r>
    </w:p>
    <w:p w:rsidR="002C4136" w:rsidRPr="006C4926" w:rsidRDefault="00A47819" w:rsidP="002C413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________________________________________________________________</w:t>
      </w:r>
    </w:p>
    <w:p w:rsidR="00A47819" w:rsidRPr="006C4926" w:rsidRDefault="00A47819" w:rsidP="002C413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>уполномоченного органа местного самоуправления</w:t>
      </w:r>
    </w:p>
    <w:p w:rsidR="00A47819" w:rsidRPr="006C4926" w:rsidRDefault="00A47819" w:rsidP="002C4136">
      <w:pPr>
        <w:spacing w:after="0" w:line="240" w:lineRule="auto"/>
        <w:jc w:val="both"/>
        <w:rPr>
          <w:rFonts w:ascii="Arial" w:eastAsia="Tahoma" w:hAnsi="Arial" w:cs="Arial"/>
          <w:color w:val="FF0000"/>
          <w:sz w:val="24"/>
        </w:rPr>
      </w:pPr>
    </w:p>
    <w:p w:rsidR="00A47819" w:rsidRPr="006C4926" w:rsidRDefault="00A47819" w:rsidP="006F4E65">
      <w:pPr>
        <w:spacing w:after="0" w:line="240" w:lineRule="auto"/>
        <w:ind w:firstLine="720"/>
        <w:jc w:val="both"/>
        <w:rPr>
          <w:rFonts w:ascii="Arial" w:eastAsia="Tahoma" w:hAnsi="Arial" w:cs="Arial"/>
          <w:color w:val="auto"/>
          <w:sz w:val="24"/>
        </w:rPr>
      </w:pPr>
      <w:r w:rsidRPr="006C4926">
        <w:rPr>
          <w:rFonts w:ascii="Arial" w:eastAsia="Tahoma" w:hAnsi="Arial" w:cs="Arial"/>
          <w:sz w:val="24"/>
        </w:rPr>
        <w:t>В приеме документов, необходимых для предоставления муниципальной услуги «</w:t>
      </w:r>
      <w:r w:rsidRPr="006C4926">
        <w:rPr>
          <w:rFonts w:ascii="Arial" w:hAnsi="Arial" w:cs="Arial"/>
          <w:sz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C4926">
        <w:rPr>
          <w:rFonts w:ascii="Arial" w:eastAsia="Tahoma" w:hAnsi="Arial" w:cs="Arial"/>
          <w:sz w:val="24"/>
        </w:rPr>
        <w:t>», Вам отказано по следующим основаниям:</w:t>
      </w:r>
    </w:p>
    <w:p w:rsidR="00A47819" w:rsidRPr="006C4926" w:rsidRDefault="00A47819" w:rsidP="006F4E65">
      <w:pPr>
        <w:spacing w:after="0" w:line="240" w:lineRule="auto"/>
        <w:ind w:firstLine="720"/>
        <w:jc w:val="both"/>
        <w:rPr>
          <w:rFonts w:ascii="Arial" w:eastAsia="Tahoma" w:hAnsi="Arial" w:cs="Arial"/>
          <w:color w:val="FF0000"/>
          <w:sz w:val="24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973"/>
        <w:gridCol w:w="3540"/>
      </w:tblGrid>
      <w:tr w:rsidR="00A47819" w:rsidRPr="006C4926" w:rsidTr="00D41A7D">
        <w:trPr>
          <w:trHeight w:val="13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№ пункта Админи-стратив-ного регламен-та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Разъяснение причин отказа в приеме документов</w:t>
            </w:r>
          </w:p>
        </w:tc>
      </w:tr>
      <w:tr w:rsidR="00A47819" w:rsidRPr="006C4926" w:rsidTr="00D41A7D">
        <w:trPr>
          <w:trHeight w:val="10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«а»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Calibri" w:hAnsi="Arial" w:cs="Arial"/>
                <w:i/>
                <w:sz w:val="24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47819" w:rsidRPr="006C4926" w:rsidTr="00D41A7D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«б»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неполное заполнение полей в форме заявления о предоставлении разрешения на </w:t>
            </w:r>
            <w:r w:rsidRPr="006C4926">
              <w:rPr>
                <w:rFonts w:ascii="Arial" w:hAnsi="Arial" w:cs="Arial"/>
                <w:sz w:val="24"/>
              </w:rPr>
              <w:lastRenderedPageBreak/>
              <w:t>условно разрешенный вид использования земельного участка или объекта капитального строительства, в том числе в интерактивной форме заявления на ЕПГУ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A47819" w:rsidRPr="006C4926" w:rsidTr="00D41A7D">
        <w:trPr>
          <w:trHeight w:val="9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lastRenderedPageBreak/>
              <w:t xml:space="preserve">подпункт «в»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Calibri" w:hAnsi="Arial" w:cs="Arial"/>
                <w:i/>
                <w:sz w:val="24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47819" w:rsidRPr="006C4926" w:rsidTr="00D41A7D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«г»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A47819" w:rsidRPr="006C4926" w:rsidTr="00D41A7D">
        <w:trPr>
          <w:trHeight w:val="10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«д»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A47819" w:rsidRPr="006C4926" w:rsidTr="00D41A7D">
        <w:trPr>
          <w:trHeight w:val="1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«е»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A47819" w:rsidRPr="006C4926" w:rsidTr="00D41A7D">
        <w:trPr>
          <w:trHeight w:val="1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подпункт «ж» пункта 2.11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выявлено несоблюдение установленных статьей 11 Федерального закона 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Calibri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color w:val="FF0000"/>
          <w:sz w:val="24"/>
          <w:lang w:bidi="ru-RU"/>
        </w:rPr>
      </w:pPr>
    </w:p>
    <w:p w:rsidR="00A47819" w:rsidRPr="006C4926" w:rsidRDefault="00A47819" w:rsidP="006F4E65">
      <w:pPr>
        <w:spacing w:after="0" w:line="240" w:lineRule="auto"/>
        <w:ind w:right="140"/>
        <w:jc w:val="center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Дополнительно информируем: </w:t>
      </w:r>
      <w:r w:rsidR="006F4E65" w:rsidRPr="006C4926">
        <w:rPr>
          <w:rFonts w:ascii="Arial" w:hAnsi="Arial" w:cs="Arial"/>
          <w:sz w:val="24"/>
        </w:rPr>
        <w:t>__________________________________________</w:t>
      </w:r>
      <w:r w:rsidRPr="006C4926">
        <w:rPr>
          <w:rFonts w:ascii="Arial" w:hAnsi="Arial" w:cs="Arial"/>
          <w:sz w:val="24"/>
        </w:rPr>
        <w:br/>
      </w:r>
      <w:r w:rsidR="006F4E65" w:rsidRPr="006C4926">
        <w:rPr>
          <w:rFonts w:ascii="Arial" w:hAnsi="Arial" w:cs="Arial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указывается информация, необходимая для устранения причин отказа в приеме документов, а также иная</w:t>
      </w:r>
      <w:r w:rsidR="006F4E65" w:rsidRPr="006C4926">
        <w:rPr>
          <w:rFonts w:ascii="Arial" w:eastAsia="Times New Roman" w:hAnsi="Arial" w:cs="Arial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дополнительная информация при наличии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426"/>
        <w:gridCol w:w="546"/>
      </w:tblGrid>
      <w:tr w:rsidR="00A47819" w:rsidRPr="006C4926" w:rsidTr="006F4E65">
        <w:trPr>
          <w:gridAfter w:val="1"/>
          <w:wAfter w:w="546" w:type="dxa"/>
          <w:trHeight w:val="709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6F4E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</w:tr>
      <w:tr w:rsidR="00A47819" w:rsidRPr="006C4926" w:rsidTr="006F4E65">
        <w:trPr>
          <w:gridAfter w:val="1"/>
          <w:wAfter w:w="546" w:type="dxa"/>
        </w:trPr>
        <w:tc>
          <w:tcPr>
            <w:tcW w:w="3121" w:type="dxa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283" w:type="dxa"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3426" w:type="dxa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фамилия, имя, </w:t>
            </w:r>
            <w:r w:rsidRPr="006C4926">
              <w:rPr>
                <w:rFonts w:ascii="Arial" w:hAnsi="Arial" w:cs="Arial"/>
                <w:sz w:val="24"/>
              </w:rPr>
              <w:lastRenderedPageBreak/>
              <w:t>отчество (при наличии)</w:t>
            </w:r>
          </w:p>
        </w:tc>
      </w:tr>
      <w:tr w:rsidR="00A47819" w:rsidRPr="006C4926" w:rsidTr="006F4E65">
        <w:tc>
          <w:tcPr>
            <w:tcW w:w="3121" w:type="dxa"/>
          </w:tcPr>
          <w:p w:rsidR="00A47819" w:rsidRPr="006C4926" w:rsidRDefault="00A47819" w:rsidP="002C41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271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  <w:tc>
          <w:tcPr>
            <w:tcW w:w="3972" w:type="dxa"/>
            <w:gridSpan w:val="2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A47819">
      <w:pPr>
        <w:spacing w:after="0" w:line="240" w:lineRule="auto"/>
        <w:ind w:right="140"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Дата выдачи ______________________</w:t>
      </w:r>
    </w:p>
    <w:p w:rsidR="002C4136" w:rsidRPr="006C4926" w:rsidRDefault="002C4136" w:rsidP="00A47819">
      <w:pPr>
        <w:spacing w:after="0" w:line="240" w:lineRule="auto"/>
        <w:ind w:right="140" w:firstLine="720"/>
        <w:jc w:val="both"/>
        <w:rPr>
          <w:rFonts w:ascii="Arial" w:eastAsia="Tahoma" w:hAnsi="Arial" w:cs="Arial"/>
          <w:sz w:val="24"/>
        </w:rPr>
      </w:pPr>
    </w:p>
    <w:p w:rsidR="002C4136" w:rsidRPr="006C4926" w:rsidRDefault="002C4136" w:rsidP="00A47819">
      <w:pPr>
        <w:spacing w:after="0" w:line="240" w:lineRule="auto"/>
        <w:ind w:right="140" w:firstLine="720"/>
        <w:jc w:val="both"/>
        <w:rPr>
          <w:rFonts w:ascii="Arial" w:eastAsia="Tahoma" w:hAnsi="Arial" w:cs="Arial"/>
          <w:sz w:val="24"/>
        </w:rPr>
      </w:pPr>
    </w:p>
    <w:p w:rsidR="002C4136" w:rsidRPr="006C4926" w:rsidRDefault="002C4136" w:rsidP="00A47819">
      <w:pPr>
        <w:spacing w:after="0" w:line="240" w:lineRule="auto"/>
        <w:ind w:right="140" w:firstLine="720"/>
        <w:jc w:val="both"/>
        <w:rPr>
          <w:rFonts w:ascii="Arial" w:eastAsia="Tahoma" w:hAnsi="Arial" w:cs="Arial"/>
          <w:color w:val="FF0000"/>
          <w:sz w:val="24"/>
          <w:lang w:bidi="ru-RU"/>
        </w:rPr>
      </w:pPr>
    </w:p>
    <w:p w:rsidR="00A47819" w:rsidRPr="006C4926" w:rsidRDefault="00A47819" w:rsidP="002C4136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lang w:eastAsia="ru-RU"/>
        </w:rPr>
      </w:pPr>
      <w:r w:rsidRPr="006C4926">
        <w:rPr>
          <w:rFonts w:ascii="Arial" w:hAnsi="Arial" w:cs="Arial"/>
          <w:b/>
          <w:bCs/>
          <w:sz w:val="24"/>
        </w:rPr>
        <w:t>Приложение № 4</w:t>
      </w:r>
    </w:p>
    <w:p w:rsidR="00A47819" w:rsidRPr="006C4926" w:rsidRDefault="00A47819" w:rsidP="002C4136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eastAsia="Times New Roman" w:hAnsi="Arial" w:cs="Arial"/>
          <w:b/>
          <w:sz w:val="24"/>
          <w:lang w:bidi="ru-RU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2C4136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eastAsia="Arial Unicode MS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color w:val="FF0000"/>
          <w:sz w:val="24"/>
        </w:rPr>
      </w:pPr>
    </w:p>
    <w:p w:rsidR="00A47819" w:rsidRPr="006C4926" w:rsidRDefault="00A47819" w:rsidP="002C4136">
      <w:pPr>
        <w:spacing w:after="0" w:line="240" w:lineRule="auto"/>
        <w:jc w:val="right"/>
        <w:rPr>
          <w:rFonts w:ascii="Arial" w:eastAsia="Tahoma" w:hAnsi="Arial" w:cs="Arial"/>
          <w:color w:val="auto"/>
          <w:sz w:val="24"/>
        </w:rPr>
      </w:pPr>
      <w:r w:rsidRPr="006C4926">
        <w:rPr>
          <w:rFonts w:ascii="Arial" w:eastAsia="Tahoma" w:hAnsi="Arial" w:cs="Arial"/>
          <w:sz w:val="24"/>
        </w:rPr>
        <w:t>Кому ____________________________________</w:t>
      </w:r>
    </w:p>
    <w:p w:rsidR="00A47819" w:rsidRPr="006C4926" w:rsidRDefault="00A47819" w:rsidP="002C413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фамилия, имя, отчество (при наличии) заявителя</w:t>
      </w:r>
      <w:r w:rsidRPr="006C4926">
        <w:rPr>
          <w:rFonts w:ascii="Arial" w:eastAsia="Tahoma" w:hAnsi="Arial" w:cs="Arial"/>
          <w:sz w:val="24"/>
          <w:vertAlign w:val="superscript"/>
        </w:rPr>
        <w:footnoteReference w:id="4"/>
      </w:r>
      <w:r w:rsidRPr="006C4926">
        <w:rPr>
          <w:rFonts w:ascii="Arial" w:eastAsia="Tahoma" w:hAnsi="Arial" w:cs="Arial"/>
          <w:sz w:val="24"/>
        </w:rPr>
        <w:t>,  ОГРНИП 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A47819" w:rsidRPr="006C4926" w:rsidRDefault="002C4136" w:rsidP="006F4E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 xml:space="preserve">                                                          </w:t>
      </w:r>
      <w:r w:rsidR="00A47819" w:rsidRPr="006C4926">
        <w:rPr>
          <w:rFonts w:ascii="Arial" w:eastAsia="Tahoma" w:hAnsi="Arial" w:cs="Arial"/>
          <w:sz w:val="24"/>
        </w:rPr>
        <w:t>__________________________________</w:t>
      </w:r>
    </w:p>
    <w:p w:rsidR="00A47819" w:rsidRPr="006C4926" w:rsidRDefault="00A47819" w:rsidP="002C4136">
      <w:pPr>
        <w:autoSpaceDE w:val="0"/>
        <w:autoSpaceDN w:val="0"/>
        <w:adjustRightInd w:val="0"/>
        <w:spacing w:after="0" w:line="240" w:lineRule="auto"/>
        <w:ind w:left="4253" w:firstLine="720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почтовый индекс и адрес, телефон, адрес электронной почты</w:t>
      </w:r>
    </w:p>
    <w:p w:rsidR="00A47819" w:rsidRPr="006C4926" w:rsidRDefault="00A47819" w:rsidP="002C4136">
      <w:pPr>
        <w:spacing w:after="0" w:line="240" w:lineRule="auto"/>
        <w:ind w:firstLine="720"/>
        <w:jc w:val="center"/>
        <w:rPr>
          <w:rFonts w:ascii="Arial" w:eastAsia="Tahoma" w:hAnsi="Arial" w:cs="Arial"/>
          <w:color w:val="FF0000"/>
          <w:sz w:val="24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6F4E65">
      <w:pPr>
        <w:spacing w:after="0" w:line="240" w:lineRule="auto"/>
        <w:jc w:val="center"/>
        <w:rPr>
          <w:rFonts w:ascii="Arial" w:eastAsia="Tahoma" w:hAnsi="Arial" w:cs="Arial"/>
          <w:b/>
          <w:color w:val="auto"/>
          <w:sz w:val="24"/>
        </w:rPr>
      </w:pPr>
      <w:r w:rsidRPr="006C4926">
        <w:rPr>
          <w:rFonts w:ascii="Arial" w:eastAsia="Tahoma" w:hAnsi="Arial" w:cs="Arial"/>
          <w:b/>
          <w:sz w:val="24"/>
        </w:rPr>
        <w:t>Р Е Ш Е Н И Е</w:t>
      </w:r>
    </w:p>
    <w:p w:rsidR="00A47819" w:rsidRPr="006C4926" w:rsidRDefault="00A47819" w:rsidP="006F4E65">
      <w:pPr>
        <w:spacing w:after="0" w:line="240" w:lineRule="auto"/>
        <w:jc w:val="center"/>
        <w:rPr>
          <w:rFonts w:ascii="Arial" w:eastAsia="Tahoma" w:hAnsi="Arial" w:cs="Arial"/>
          <w:b/>
          <w:sz w:val="24"/>
        </w:rPr>
      </w:pPr>
      <w:r w:rsidRPr="006C4926">
        <w:rPr>
          <w:rFonts w:ascii="Arial" w:eastAsia="Tahoma" w:hAnsi="Arial" w:cs="Arial"/>
          <w:b/>
          <w:sz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________________________________________________________________</w:t>
      </w:r>
    </w:p>
    <w:p w:rsidR="00A47819" w:rsidRPr="006C4926" w:rsidRDefault="00A47819" w:rsidP="002C4136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</w:rPr>
      </w:pPr>
      <w:r w:rsidRPr="006C4926">
        <w:rPr>
          <w:rFonts w:ascii="Arial" w:hAnsi="Arial" w:cs="Arial"/>
          <w:sz w:val="24"/>
        </w:rPr>
        <w:t>указать наименование уполномоченного органа местного самоуправления</w:t>
      </w:r>
    </w:p>
    <w:p w:rsidR="00A47819" w:rsidRPr="006C4926" w:rsidRDefault="00A47819" w:rsidP="002C4136">
      <w:pPr>
        <w:spacing w:after="0" w:line="240" w:lineRule="auto"/>
        <w:ind w:firstLine="720"/>
        <w:jc w:val="center"/>
        <w:rPr>
          <w:rFonts w:ascii="Arial" w:eastAsia="Arial Unicode MS" w:hAnsi="Arial" w:cs="Arial"/>
          <w:color w:val="FF0000"/>
          <w:sz w:val="24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</w:rPr>
      </w:pPr>
      <w:r w:rsidRPr="006C4926">
        <w:rPr>
          <w:rFonts w:ascii="Arial" w:hAnsi="Arial" w:cs="Arial"/>
          <w:sz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Tahoma" w:hAnsi="Arial" w:cs="Arial"/>
          <w:sz w:val="24"/>
        </w:rPr>
        <w:t xml:space="preserve">от </w:t>
      </w:r>
      <w:r w:rsidRPr="006C4926">
        <w:rPr>
          <w:rFonts w:ascii="Arial" w:eastAsia="Tahoma" w:hAnsi="Arial" w:cs="Arial"/>
          <w:bCs/>
          <w:sz w:val="24"/>
        </w:rPr>
        <w:t>_______________ № ____________</w:t>
      </w:r>
      <w:r w:rsidRPr="006C4926">
        <w:rPr>
          <w:rFonts w:ascii="Arial" w:eastAsia="Tahoma" w:hAnsi="Arial" w:cs="Arial"/>
          <w:sz w:val="24"/>
        </w:rPr>
        <w:t xml:space="preserve"> </w:t>
      </w:r>
      <w:r w:rsidRPr="006C4926">
        <w:rPr>
          <w:rFonts w:ascii="Arial" w:hAnsi="Arial" w:cs="Arial"/>
          <w:sz w:val="24"/>
        </w:rPr>
        <w:t>принято решение об отказе в предоставлении разрешения</w:t>
      </w:r>
      <w:r w:rsidR="002C4136" w:rsidRPr="006C4926">
        <w:rPr>
          <w:rFonts w:ascii="Arial" w:hAnsi="Arial" w:cs="Arial"/>
          <w:sz w:val="24"/>
        </w:rPr>
        <w:t>___________________________</w:t>
      </w:r>
    </w:p>
    <w:p w:rsidR="00A47819" w:rsidRPr="006C4926" w:rsidRDefault="002C4136" w:rsidP="002C4136">
      <w:pPr>
        <w:spacing w:after="0" w:line="240" w:lineRule="auto"/>
        <w:ind w:firstLine="720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                                                                               </w:t>
      </w:r>
      <w:r w:rsidR="00A47819" w:rsidRPr="006C4926">
        <w:rPr>
          <w:rFonts w:ascii="Arial" w:hAnsi="Arial" w:cs="Arial"/>
          <w:sz w:val="24"/>
        </w:rPr>
        <w:t>указать дату и номер регистрации заявления</w:t>
      </w:r>
    </w:p>
    <w:p w:rsidR="00A47819" w:rsidRPr="006C4926" w:rsidRDefault="00A47819" w:rsidP="002C41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Tahoma" w:hAnsi="Arial" w:cs="Arial"/>
          <w:sz w:val="24"/>
        </w:rPr>
        <w:t>по следующим основаниям: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1"/>
        <w:gridCol w:w="2761"/>
      </w:tblGrid>
      <w:tr w:rsidR="00A47819" w:rsidRPr="006C4926" w:rsidTr="006F4E6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№ пункта Админи-стратив-ного регламен-та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Разъяснение причин отказа в предоставлении разрешения на условно разрешенный вид использования земельного участка или объекта капитального </w:t>
            </w:r>
            <w:r w:rsidRPr="006C4926">
              <w:rPr>
                <w:rFonts w:ascii="Arial" w:eastAsia="Tahoma" w:hAnsi="Arial" w:cs="Arial"/>
                <w:sz w:val="24"/>
              </w:rPr>
              <w:lastRenderedPageBreak/>
              <w:t>строительства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lastRenderedPageBreak/>
              <w:t>подпункт «а»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«б»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      </w:r>
            <w:r w:rsidRPr="006C4926">
              <w:rPr>
                <w:rFonts w:ascii="Arial" w:hAnsi="Arial" w:cs="Arial"/>
                <w:sz w:val="24"/>
                <w:vertAlign w:val="superscript"/>
              </w:rPr>
              <w:t>1</w:t>
            </w:r>
            <w:r w:rsidRPr="006C4926">
              <w:rPr>
                <w:rFonts w:ascii="Arial" w:hAnsi="Arial" w:cs="Arial"/>
                <w:sz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«в»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причины принятого решения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«г»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«д»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Указывается исчерпывающий перечень ограничений, установленных в границах зон с особыми условиями использования территории,  требования которых нарушаются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«е»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      </w:r>
            <w:r w:rsidRPr="006C4926">
              <w:rPr>
                <w:rFonts w:ascii="Arial" w:hAnsi="Arial" w:cs="Arial"/>
                <w:sz w:val="24"/>
              </w:rPr>
              <w:lastRenderedPageBreak/>
              <w:t>землепользования и застройки не утверждены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6F4E65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lastRenderedPageBreak/>
              <w:t>подпункт «ж»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«з»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«и»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76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«к»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imes New Roman" w:hAnsi="Arial" w:cs="Arial"/>
                <w:i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 xml:space="preserve">Указываются </w:t>
            </w:r>
            <w:r w:rsidRPr="006C4926">
              <w:rPr>
                <w:rFonts w:ascii="Arial" w:hAnsi="Arial" w:cs="Arial"/>
                <w:i/>
                <w:sz w:val="24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«л»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  <w:tr w:rsidR="00A47819" w:rsidRPr="006C4926" w:rsidTr="006F4E65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2C4136">
            <w:pPr>
              <w:widowControl w:val="0"/>
              <w:spacing w:after="0" w:line="240" w:lineRule="auto"/>
              <w:ind w:firstLine="5"/>
              <w:jc w:val="center"/>
              <w:rPr>
                <w:rFonts w:ascii="Arial" w:eastAsia="Tahoma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подпункт «м» пункта 2.16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6"/>
              <w:jc w:val="center"/>
              <w:rPr>
                <w:rFonts w:ascii="Arial" w:eastAsia="Tahoma" w:hAnsi="Arial" w:cs="Arial"/>
                <w:i/>
                <w:color w:val="FF0000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i/>
                <w:sz w:val="24"/>
              </w:rPr>
              <w:t>Указываются основания такого вывода</w:t>
            </w:r>
          </w:p>
        </w:tc>
      </w:tr>
    </w:tbl>
    <w:p w:rsidR="00A47819" w:rsidRPr="006C4926" w:rsidRDefault="00A47819" w:rsidP="00E734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lang w:bidi="ru-RU"/>
        </w:rPr>
      </w:pPr>
    </w:p>
    <w:p w:rsidR="00A47819" w:rsidRPr="006C4926" w:rsidRDefault="00A47819" w:rsidP="00E7346F">
      <w:pPr>
        <w:spacing w:after="0" w:line="240" w:lineRule="auto"/>
        <w:ind w:firstLine="720"/>
        <w:jc w:val="both"/>
        <w:rPr>
          <w:rFonts w:ascii="Arial" w:eastAsia="Arial Unicode MS" w:hAnsi="Arial" w:cs="Arial"/>
          <w:color w:val="auto"/>
          <w:sz w:val="24"/>
          <w:lang w:eastAsia="ru-RU"/>
        </w:rPr>
      </w:pPr>
      <w:r w:rsidRPr="006C4926">
        <w:rPr>
          <w:rFonts w:ascii="Arial" w:hAnsi="Arial" w:cs="Arial"/>
          <w:sz w:val="24"/>
        </w:rPr>
        <w:t xml:space="preserve">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замечаний.  </w:t>
      </w:r>
    </w:p>
    <w:p w:rsidR="00A47819" w:rsidRPr="006C4926" w:rsidRDefault="00A47819" w:rsidP="00E7346F">
      <w:pPr>
        <w:spacing w:after="0" w:line="240" w:lineRule="auto"/>
        <w:ind w:firstLine="720"/>
        <w:jc w:val="both"/>
        <w:rPr>
          <w:rFonts w:ascii="Arial" w:hAnsi="Arial" w:cs="Arial"/>
          <w:sz w:val="24"/>
          <w:lang w:bidi="ru-RU"/>
        </w:rPr>
      </w:pPr>
    </w:p>
    <w:p w:rsidR="002C4136" w:rsidRPr="006C4926" w:rsidRDefault="00A47819" w:rsidP="00E7346F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Данный отказ может быть обжалован в досудебном порядке путем направления жалобы в ____________________________________</w:t>
      </w:r>
      <w:r w:rsidR="002C4136" w:rsidRPr="006C4926">
        <w:rPr>
          <w:rFonts w:ascii="Arial" w:hAnsi="Arial" w:cs="Arial"/>
          <w:sz w:val="24"/>
        </w:rPr>
        <w:t>__________</w:t>
      </w:r>
      <w:r w:rsidRPr="006C4926">
        <w:rPr>
          <w:rFonts w:ascii="Arial" w:hAnsi="Arial" w:cs="Arial"/>
          <w:sz w:val="24"/>
        </w:rPr>
        <w:t>___</w:t>
      </w:r>
      <w:r w:rsidR="002C4136" w:rsidRPr="006C4926">
        <w:rPr>
          <w:rFonts w:ascii="Arial" w:hAnsi="Arial" w:cs="Arial"/>
          <w:sz w:val="24"/>
        </w:rPr>
        <w:t>,</w:t>
      </w:r>
    </w:p>
    <w:p w:rsidR="002C4136" w:rsidRPr="006C4926" w:rsidRDefault="002C4136" w:rsidP="002C4136">
      <w:pPr>
        <w:spacing w:after="0" w:line="240" w:lineRule="auto"/>
        <w:ind w:firstLine="720"/>
        <w:jc w:val="both"/>
        <w:rPr>
          <w:rFonts w:ascii="Arial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 xml:space="preserve">                                     указать наименование уполномоченного органа</w:t>
      </w:r>
    </w:p>
    <w:p w:rsidR="00A47819" w:rsidRPr="006C4926" w:rsidRDefault="00A47819" w:rsidP="002C4136">
      <w:pPr>
        <w:spacing w:after="0" w:line="240" w:lineRule="auto"/>
        <w:jc w:val="both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а также в судебном порядке.</w:t>
      </w:r>
    </w:p>
    <w:p w:rsidR="00A47819" w:rsidRPr="006C4926" w:rsidRDefault="002C4136" w:rsidP="002C4136">
      <w:pPr>
        <w:spacing w:after="0" w:line="240" w:lineRule="auto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         </w:t>
      </w:r>
      <w:r w:rsidR="00A47819" w:rsidRPr="006C4926">
        <w:rPr>
          <w:rFonts w:ascii="Arial" w:hAnsi="Arial" w:cs="Arial"/>
          <w:sz w:val="24"/>
        </w:rPr>
        <w:t>Дополнительно информируем: __________________</w:t>
      </w:r>
      <w:r w:rsidR="00E7346F" w:rsidRPr="006C4926">
        <w:rPr>
          <w:rFonts w:ascii="Arial" w:hAnsi="Arial" w:cs="Arial"/>
          <w:sz w:val="24"/>
        </w:rPr>
        <w:t>_____________________</w:t>
      </w:r>
      <w:r w:rsidR="00E7346F" w:rsidRPr="006C4926">
        <w:rPr>
          <w:rFonts w:ascii="Arial" w:hAnsi="Arial" w:cs="Arial"/>
          <w:sz w:val="24"/>
        </w:rPr>
        <w:br/>
        <w:t xml:space="preserve"> указывается</w:t>
      </w:r>
      <w:r w:rsidR="00E7346F" w:rsidRPr="006C4926">
        <w:rPr>
          <w:rFonts w:ascii="Arial" w:eastAsia="Tahoma" w:hAnsi="Arial" w:cs="Arial"/>
          <w:sz w:val="24"/>
        </w:rPr>
        <w:t xml:space="preserve"> 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 дополнительная информация при наличии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426"/>
      </w:tblGrid>
      <w:tr w:rsidR="00A47819" w:rsidRPr="006C4926" w:rsidTr="00E7346F">
        <w:trPr>
          <w:trHeight w:val="554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right="140"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c>
          <w:tcPr>
            <w:tcW w:w="3121" w:type="dxa"/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должность</w:t>
            </w:r>
          </w:p>
        </w:tc>
        <w:tc>
          <w:tcPr>
            <w:tcW w:w="283" w:type="dxa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426" w:type="dxa"/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фамилия, имя, отчество (при наличии)</w:t>
            </w:r>
          </w:p>
        </w:tc>
      </w:tr>
    </w:tbl>
    <w:p w:rsidR="00A47819" w:rsidRPr="006C4926" w:rsidRDefault="00A47819" w:rsidP="00E7346F">
      <w:pPr>
        <w:spacing w:after="0" w:line="240" w:lineRule="auto"/>
        <w:ind w:right="140"/>
        <w:jc w:val="both"/>
        <w:rPr>
          <w:rFonts w:ascii="Arial" w:eastAsia="Tahoma" w:hAnsi="Arial" w:cs="Arial"/>
          <w:sz w:val="24"/>
          <w:lang w:bidi="ru-RU"/>
        </w:rPr>
      </w:pPr>
    </w:p>
    <w:p w:rsidR="00A47819" w:rsidRPr="006C4926" w:rsidRDefault="00A47819" w:rsidP="00A47819">
      <w:pPr>
        <w:spacing w:after="0" w:line="240" w:lineRule="auto"/>
        <w:ind w:right="140" w:firstLine="720"/>
        <w:jc w:val="both"/>
        <w:rPr>
          <w:rFonts w:ascii="Arial" w:eastAsia="Tahoma" w:hAnsi="Arial" w:cs="Arial"/>
          <w:sz w:val="24"/>
          <w:lang w:eastAsia="ru-RU"/>
        </w:rPr>
      </w:pPr>
      <w:r w:rsidRPr="006C4926">
        <w:rPr>
          <w:rFonts w:ascii="Arial" w:eastAsia="Tahoma" w:hAnsi="Arial" w:cs="Arial"/>
          <w:sz w:val="24"/>
        </w:rPr>
        <w:t>Дата выдачи _____________________</w:t>
      </w:r>
    </w:p>
    <w:p w:rsidR="00A47819" w:rsidRPr="006C4926" w:rsidRDefault="00A47819" w:rsidP="00BE55DA">
      <w:pPr>
        <w:spacing w:after="0" w:line="240" w:lineRule="auto"/>
        <w:jc w:val="right"/>
        <w:rPr>
          <w:rFonts w:ascii="Arial" w:eastAsia="Arial Unicode MS" w:hAnsi="Arial" w:cs="Arial"/>
          <w:bCs/>
          <w:color w:val="FF0000"/>
          <w:sz w:val="24"/>
        </w:rPr>
      </w:pPr>
    </w:p>
    <w:p w:rsidR="00E7346F" w:rsidRPr="006C4926" w:rsidRDefault="00E7346F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bCs/>
          <w:color w:val="FF0000"/>
          <w:sz w:val="24"/>
        </w:rPr>
      </w:pPr>
    </w:p>
    <w:p w:rsidR="00E7346F" w:rsidRPr="006C4926" w:rsidRDefault="00E7346F" w:rsidP="00A47819">
      <w:pPr>
        <w:spacing w:after="0" w:line="240" w:lineRule="auto"/>
        <w:ind w:firstLine="720"/>
        <w:jc w:val="both"/>
        <w:rPr>
          <w:rFonts w:ascii="Arial" w:eastAsia="Arial Unicode MS" w:hAnsi="Arial" w:cs="Arial"/>
          <w:bCs/>
          <w:color w:val="FF0000"/>
          <w:sz w:val="24"/>
        </w:rPr>
      </w:pPr>
    </w:p>
    <w:p w:rsidR="00A47819" w:rsidRPr="006C4926" w:rsidRDefault="00A47819" w:rsidP="00E7346F">
      <w:pPr>
        <w:spacing w:after="0" w:line="240" w:lineRule="auto"/>
        <w:ind w:firstLine="720"/>
        <w:jc w:val="right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Приложение № 5</w:t>
      </w:r>
    </w:p>
    <w:p w:rsidR="00A47819" w:rsidRPr="006C4926" w:rsidRDefault="00A47819" w:rsidP="00E7346F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E7346F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Cs/>
          <w:sz w:val="24"/>
        </w:rPr>
      </w:pP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Cs/>
          <w:sz w:val="24"/>
        </w:rPr>
      </w:pP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bCs/>
          <w:color w:val="FF0000"/>
          <w:sz w:val="24"/>
        </w:rPr>
      </w:pPr>
    </w:p>
    <w:p w:rsidR="00A47819" w:rsidRPr="006C4926" w:rsidRDefault="00A47819" w:rsidP="00E7346F">
      <w:pPr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color w:val="auto"/>
          <w:sz w:val="24"/>
        </w:rPr>
      </w:pPr>
      <w:r w:rsidRPr="006C4926">
        <w:rPr>
          <w:rFonts w:ascii="Arial" w:eastAsia="Tahoma" w:hAnsi="Arial" w:cs="Arial"/>
          <w:b/>
          <w:bCs/>
          <w:sz w:val="24"/>
        </w:rPr>
        <w:t>З А Я В Л Е Н И Е</w:t>
      </w:r>
    </w:p>
    <w:p w:rsidR="00A47819" w:rsidRPr="006C4926" w:rsidRDefault="00A47819" w:rsidP="00E7346F">
      <w:pPr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</w:rPr>
      </w:pPr>
      <w:r w:rsidRPr="006C4926">
        <w:rPr>
          <w:rFonts w:ascii="Arial" w:eastAsia="Tahoma" w:hAnsi="Arial" w:cs="Arial"/>
          <w:b/>
          <w:bCs/>
          <w:sz w:val="24"/>
        </w:rPr>
        <w:t>об оставлении заявления о предоставлении муниципальной услуги без рассмотрения</w:t>
      </w:r>
    </w:p>
    <w:p w:rsidR="00A47819" w:rsidRPr="006C4926" w:rsidRDefault="00A47819" w:rsidP="00E7346F">
      <w:pPr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</w:rPr>
      </w:pP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«__» __________ 20___ г.</w:t>
      </w:r>
    </w:p>
    <w:p w:rsidR="00A47819" w:rsidRPr="006C4926" w:rsidRDefault="00A47819" w:rsidP="00A47819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47819" w:rsidRPr="006C4926" w:rsidTr="00E7346F">
        <w:trPr>
          <w:trHeight w:val="165"/>
          <w:jc w:val="center"/>
        </w:trPr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Комиссия по подготовке проекта правил землепользования и застройки</w:t>
            </w:r>
          </w:p>
        </w:tc>
      </w:tr>
      <w:tr w:rsidR="00A47819" w:rsidRPr="006C4926" w:rsidTr="00E7346F">
        <w:trPr>
          <w:trHeight w:val="126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819" w:rsidRPr="006C4926" w:rsidRDefault="00A47819" w:rsidP="00A47819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231"/>
          <w:jc w:val="center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819" w:rsidRPr="006C4926" w:rsidRDefault="00A47819" w:rsidP="00A4781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>указать наименование муниципального образования</w:t>
            </w:r>
          </w:p>
          <w:p w:rsidR="00A47819" w:rsidRPr="006C4926" w:rsidRDefault="00A47819" w:rsidP="00A47819">
            <w:pPr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Arial Unicode MS" w:hAnsi="Arial" w:cs="Arial"/>
                <w:sz w:val="24"/>
              </w:rPr>
            </w:pPr>
          </w:p>
          <w:p w:rsidR="00A47819" w:rsidRPr="006C4926" w:rsidRDefault="00A47819" w:rsidP="00A47819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highlight w:val="cyan"/>
                <w:lang w:bidi="ru-RU"/>
              </w:rPr>
            </w:pPr>
          </w:p>
        </w:tc>
      </w:tr>
    </w:tbl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sz w:val="24"/>
          <w:lang w:bidi="ru-RU"/>
        </w:rPr>
      </w:pPr>
      <w:r w:rsidRPr="006C4926">
        <w:rPr>
          <w:rFonts w:ascii="Arial" w:eastAsia="Tahoma" w:hAnsi="Arial" w:cs="Arial"/>
          <w:sz w:val="24"/>
        </w:rPr>
        <w:t>Прошу оставить заявление</w:t>
      </w:r>
      <w:r w:rsidRPr="006C4926">
        <w:rPr>
          <w:rFonts w:ascii="Arial" w:hAnsi="Arial" w:cs="Arial"/>
          <w:sz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Tahoma" w:hAnsi="Arial" w:cs="Arial"/>
          <w:sz w:val="24"/>
        </w:rPr>
        <w:t xml:space="preserve">от ________________ № _____________ без рассмотрения. </w:t>
      </w:r>
    </w:p>
    <w:tbl>
      <w:tblPr>
        <w:tblpPr w:leftFromText="180" w:rightFromText="180" w:bottomFromText="200" w:vertAnchor="text" w:horzAnchor="margin" w:tblpX="108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5127"/>
        <w:gridCol w:w="3260"/>
      </w:tblGrid>
      <w:tr w:rsidR="00A47819" w:rsidRPr="006C4926" w:rsidTr="00E7346F">
        <w:trPr>
          <w:trHeight w:val="286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286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left="720" w:firstLine="720"/>
              <w:contextualSpacing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 Сведения о заявителе</w:t>
            </w:r>
            <w:r w:rsidRPr="006C4926">
              <w:rPr>
                <w:rFonts w:ascii="Arial" w:eastAsia="Tahoma" w:hAnsi="Arial" w:cs="Arial"/>
                <w:sz w:val="24"/>
                <w:vertAlign w:val="superscript"/>
              </w:rPr>
              <w:footnoteReference w:id="5"/>
            </w:r>
          </w:p>
        </w:tc>
      </w:tr>
      <w:tr w:rsidR="00A47819" w:rsidRPr="006C4926" w:rsidTr="00E7346F">
        <w:trPr>
          <w:trHeight w:val="6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Сведения о физическом лице</w:t>
            </w:r>
          </w:p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(в случае если заявителем является физическое лицо):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42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75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Реквизиты документа, удостоверяющего личность (</w:t>
            </w:r>
            <w:r w:rsidRPr="006C4926">
              <w:rPr>
                <w:rFonts w:ascii="Arial" w:hAnsi="Arial" w:cs="Arial"/>
                <w:sz w:val="24"/>
              </w:rPr>
              <w:t>не указываются в </w:t>
            </w:r>
            <w:r w:rsidRPr="006C4926">
              <w:rPr>
                <w:rFonts w:ascii="Arial" w:eastAsia="Tahoma" w:hAnsi="Arial" w:cs="Arial"/>
                <w:sz w:val="24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6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1.1.3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Основной государственный регистрационный номер индивидуального предпринимателя</w:t>
            </w:r>
            <w:r w:rsidRPr="006C4926">
              <w:rPr>
                <w:rFonts w:ascii="Arial" w:hAnsi="Arial" w:cs="Arial"/>
                <w:sz w:val="24"/>
              </w:rPr>
              <w:t xml:space="preserve"> (</w:t>
            </w:r>
            <w:r w:rsidRPr="006C4926">
              <w:rPr>
                <w:rFonts w:ascii="Arial" w:eastAsia="Tahoma" w:hAnsi="Arial" w:cs="Arial"/>
                <w:sz w:val="24"/>
              </w:rPr>
              <w:t>в случае если заявитель является индивидуальным предпринимателем)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27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Сведения о юридическом лице</w:t>
            </w:r>
            <w:r w:rsidR="00E7346F" w:rsidRPr="006C4926">
              <w:rPr>
                <w:rFonts w:ascii="Arial" w:eastAsia="Tahoma" w:hAnsi="Arial" w:cs="Arial"/>
                <w:sz w:val="24"/>
                <w:lang w:bidi="ru-RU"/>
              </w:rPr>
              <w:t xml:space="preserve"> </w:t>
            </w:r>
            <w:r w:rsidRPr="006C4926">
              <w:rPr>
                <w:rFonts w:ascii="Arial" w:eastAsia="Tahoma" w:hAnsi="Arial" w:cs="Arial"/>
                <w:sz w:val="24"/>
              </w:rPr>
              <w:t>(в случае если заявителем является юридическое лицо):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3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Полное 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6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lastRenderedPageBreak/>
              <w:t>1.2.2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Основной государственный регистрационный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rPr>
          <w:trHeight w:val="68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1.2.3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E7346F">
      <w:pPr>
        <w:spacing w:after="0" w:line="240" w:lineRule="auto"/>
        <w:ind w:firstLine="720"/>
        <w:jc w:val="both"/>
        <w:rPr>
          <w:rFonts w:ascii="Arial" w:hAnsi="Arial" w:cs="Arial"/>
          <w:sz w:val="24"/>
          <w:lang w:bidi="ru-RU"/>
        </w:rPr>
      </w:pPr>
      <w:r w:rsidRPr="006C4926">
        <w:rPr>
          <w:rFonts w:ascii="Arial" w:hAnsi="Arial" w:cs="Arial"/>
          <w:sz w:val="24"/>
        </w:rPr>
        <w:t xml:space="preserve">     указать дату и номер регистрации заявления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color w:val="FF0000"/>
          <w:sz w:val="24"/>
        </w:rPr>
      </w:pPr>
    </w:p>
    <w:p w:rsidR="00A47819" w:rsidRPr="006C4926" w:rsidRDefault="00A47819" w:rsidP="00E7346F">
      <w:pPr>
        <w:spacing w:after="0" w:line="240" w:lineRule="auto"/>
        <w:ind w:firstLine="720"/>
        <w:jc w:val="center"/>
        <w:rPr>
          <w:rFonts w:ascii="Arial" w:eastAsia="Tahoma" w:hAnsi="Arial" w:cs="Arial"/>
          <w:color w:val="auto"/>
          <w:sz w:val="24"/>
        </w:rPr>
      </w:pPr>
      <w:r w:rsidRPr="006C4926">
        <w:rPr>
          <w:rFonts w:ascii="Arial" w:eastAsia="Tahoma" w:hAnsi="Arial" w:cs="Arial"/>
          <w:sz w:val="24"/>
        </w:rPr>
        <w:t>Приложение: _____________________________________________________________________</w:t>
      </w:r>
    </w:p>
    <w:p w:rsidR="00A47819" w:rsidRPr="006C4926" w:rsidRDefault="00A47819" w:rsidP="00E7346F">
      <w:pPr>
        <w:spacing w:after="0" w:line="240" w:lineRule="auto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 xml:space="preserve">Номер телефона и адрес электронной почты для связи: </w:t>
      </w:r>
    </w:p>
    <w:p w:rsidR="00A47819" w:rsidRPr="006C4926" w:rsidRDefault="00A47819" w:rsidP="00A47819">
      <w:pPr>
        <w:tabs>
          <w:tab w:val="left" w:pos="1968"/>
        </w:tabs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</w:p>
    <w:p w:rsidR="00A47819" w:rsidRPr="006C4926" w:rsidRDefault="00A47819" w:rsidP="00A47819">
      <w:pPr>
        <w:tabs>
          <w:tab w:val="left" w:pos="1968"/>
        </w:tabs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Результат рассмотрения настоящего заявления прошу:</w:t>
      </w:r>
    </w:p>
    <w:p w:rsidR="00BE55DA" w:rsidRPr="006C4926" w:rsidRDefault="00BE55DA" w:rsidP="00A47819">
      <w:pPr>
        <w:tabs>
          <w:tab w:val="left" w:pos="1968"/>
        </w:tabs>
        <w:spacing w:after="0" w:line="240" w:lineRule="auto"/>
        <w:ind w:firstLine="720"/>
        <w:jc w:val="both"/>
        <w:rPr>
          <w:rFonts w:ascii="Arial" w:eastAsia="Tahoma" w:hAnsi="Arial" w:cs="Arial"/>
          <w:sz w:val="24"/>
        </w:rPr>
      </w:pPr>
    </w:p>
    <w:tbl>
      <w:tblPr>
        <w:tblpPr w:leftFromText="180" w:rightFromText="180" w:bottomFromText="200" w:vertAnchor="text" w:tblpX="21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E7346F" w:rsidRPr="006C4926" w:rsidTr="00BE55D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6F" w:rsidRPr="006C4926" w:rsidRDefault="00E7346F" w:rsidP="00BE55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E7346F" w:rsidRPr="006C4926" w:rsidTr="00BE55DA">
        <w:trPr>
          <w:trHeight w:val="1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6F" w:rsidRPr="006C4926" w:rsidRDefault="00E7346F" w:rsidP="00BE55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</w:rPr>
            </w:pPr>
            <w:r w:rsidRPr="006C4926">
              <w:rPr>
                <w:rFonts w:ascii="Arial" w:eastAsia="Tahoma" w:hAnsi="Arial" w:cs="Arial"/>
                <w:sz w:val="24"/>
              </w:rPr>
              <w:t xml:space="preserve">выдать на бумажном носителе при личном обращении в уполномоченный орган </w:t>
            </w:r>
            <w:r w:rsidR="00BE55DA" w:rsidRPr="006C4926">
              <w:rPr>
                <w:rFonts w:ascii="Arial" w:eastAsia="Tahoma" w:hAnsi="Arial" w:cs="Arial"/>
                <w:sz w:val="24"/>
              </w:rPr>
              <w:t xml:space="preserve">  </w:t>
            </w:r>
            <w:r w:rsidRPr="006C4926">
              <w:rPr>
                <w:rFonts w:ascii="Arial" w:eastAsia="Tahoma" w:hAnsi="Arial" w:cs="Arial"/>
                <w:sz w:val="24"/>
              </w:rPr>
              <w:t>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C4926">
              <w:rPr>
                <w:rFonts w:ascii="Arial" w:eastAsia="Tahoma" w:hAnsi="Arial" w:cs="Arial"/>
                <w:sz w:val="24"/>
              </w:rPr>
              <w:br/>
              <w:t>________________________________________</w:t>
            </w:r>
            <w:r w:rsidR="00BE55DA" w:rsidRPr="006C4926">
              <w:rPr>
                <w:rFonts w:ascii="Arial" w:eastAsia="Tahoma" w:hAnsi="Arial" w:cs="Arial"/>
                <w:sz w:val="24"/>
              </w:rPr>
              <w:t>______________________________</w:t>
            </w:r>
          </w:p>
          <w:p w:rsidR="00E7346F" w:rsidRPr="006C4926" w:rsidRDefault="00E7346F" w:rsidP="00BE55DA">
            <w:pPr>
              <w:widowControl w:val="0"/>
              <w:autoSpaceDE w:val="0"/>
              <w:autoSpaceDN w:val="0"/>
              <w:spacing w:after="0" w:line="240" w:lineRule="auto"/>
              <w:ind w:left="-142" w:firstLine="142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Указывается один из перечисленных способов</w:t>
            </w:r>
          </w:p>
        </w:tc>
      </w:tr>
    </w:tbl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bCs/>
          <w:strike/>
          <w:color w:val="FF0000"/>
          <w:sz w:val="24"/>
          <w:lang w:bidi="ru-RU"/>
        </w:rPr>
      </w:pPr>
    </w:p>
    <w:tbl>
      <w:tblPr>
        <w:tblW w:w="9384" w:type="dxa"/>
        <w:tblCellMar>
          <w:left w:w="28" w:type="dxa"/>
          <w:right w:w="28" w:type="dxa"/>
        </w:tblCellMar>
        <w:tblLook w:val="04A0"/>
      </w:tblPr>
      <w:tblGrid>
        <w:gridCol w:w="3119"/>
        <w:gridCol w:w="283"/>
        <w:gridCol w:w="2269"/>
        <w:gridCol w:w="283"/>
        <w:gridCol w:w="3430"/>
      </w:tblGrid>
      <w:tr w:rsidR="00A47819" w:rsidRPr="006C4926" w:rsidTr="00E7346F">
        <w:trPr>
          <w:trHeight w:val="731"/>
        </w:trPr>
        <w:tc>
          <w:tcPr>
            <w:tcW w:w="3119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E7346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E7346F">
        <w:tc>
          <w:tcPr>
            <w:tcW w:w="3119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69" w:type="dxa"/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430" w:type="dxa"/>
            <w:hideMark/>
          </w:tcPr>
          <w:p w:rsidR="00A47819" w:rsidRPr="006C4926" w:rsidRDefault="00A47819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фамилия, имя, отчество (при наличии)</w:t>
            </w:r>
          </w:p>
          <w:p w:rsidR="00E7346F" w:rsidRPr="006C4926" w:rsidRDefault="00E7346F" w:rsidP="00BE55DA">
            <w:pPr>
              <w:widowControl w:val="0"/>
              <w:spacing w:after="0" w:line="240" w:lineRule="auto"/>
              <w:ind w:firstLine="720"/>
              <w:jc w:val="right"/>
              <w:rPr>
                <w:rFonts w:ascii="Arial" w:eastAsia="Tahoma" w:hAnsi="Arial" w:cs="Arial"/>
                <w:sz w:val="24"/>
              </w:rPr>
            </w:pPr>
          </w:p>
          <w:p w:rsidR="00E7346F" w:rsidRPr="006C4926" w:rsidRDefault="00E7346F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</w:rPr>
            </w:pPr>
          </w:p>
          <w:p w:rsidR="00E7346F" w:rsidRPr="006C4926" w:rsidRDefault="00E7346F" w:rsidP="00E7346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</w:tbl>
    <w:p w:rsidR="00A47819" w:rsidRPr="006C4926" w:rsidRDefault="00A47819" w:rsidP="00E7346F">
      <w:pPr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</w:rPr>
      </w:pPr>
      <w:r w:rsidRPr="006C4926">
        <w:rPr>
          <w:rFonts w:ascii="Arial" w:hAnsi="Arial" w:cs="Arial"/>
          <w:b/>
          <w:bCs/>
          <w:sz w:val="24"/>
        </w:rPr>
        <w:t>Приложение № 6</w:t>
      </w:r>
    </w:p>
    <w:p w:rsidR="00A47819" w:rsidRPr="006C4926" w:rsidRDefault="00A47819" w:rsidP="00E7346F">
      <w:pPr>
        <w:tabs>
          <w:tab w:val="left" w:pos="567"/>
        </w:tabs>
        <w:spacing w:after="0" w:line="240" w:lineRule="auto"/>
        <w:ind w:left="3969" w:firstLine="720"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к Административному регламенту</w:t>
      </w:r>
    </w:p>
    <w:p w:rsidR="00A47819" w:rsidRPr="006C4926" w:rsidRDefault="00A47819" w:rsidP="00E7346F">
      <w:pPr>
        <w:tabs>
          <w:tab w:val="left" w:pos="0"/>
        </w:tabs>
        <w:spacing w:after="0" w:line="240" w:lineRule="auto"/>
        <w:ind w:left="3969" w:right="-1" w:firstLine="720"/>
        <w:contextualSpacing/>
        <w:jc w:val="right"/>
        <w:rPr>
          <w:rFonts w:ascii="Arial" w:hAnsi="Arial" w:cs="Arial"/>
          <w:b/>
          <w:sz w:val="24"/>
        </w:rPr>
      </w:pPr>
      <w:r w:rsidRPr="006C4926">
        <w:rPr>
          <w:rFonts w:ascii="Arial" w:hAnsi="Arial" w:cs="Arial"/>
          <w:b/>
          <w:sz w:val="24"/>
        </w:rPr>
        <w:t>по предоставлению муниципальной услуги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Cs/>
          <w:sz w:val="24"/>
        </w:rPr>
      </w:pPr>
    </w:p>
    <w:p w:rsidR="00A47819" w:rsidRPr="006C4926" w:rsidRDefault="00A47819" w:rsidP="00D41A7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Кому _________________________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фамилия, имя, отчество (при наличии) заявителя</w:t>
      </w:r>
      <w:r w:rsidRPr="006C4926">
        <w:rPr>
          <w:rFonts w:ascii="Arial" w:eastAsia="Tahoma" w:hAnsi="Arial" w:cs="Arial"/>
          <w:sz w:val="24"/>
          <w:vertAlign w:val="superscript"/>
        </w:rPr>
        <w:footnoteReference w:id="6"/>
      </w:r>
      <w:r w:rsidRPr="006C4926">
        <w:rPr>
          <w:rFonts w:ascii="Arial" w:eastAsia="Tahoma" w:hAnsi="Arial" w:cs="Arial"/>
          <w:sz w:val="24"/>
        </w:rPr>
        <w:t xml:space="preserve">, ОГРНИП (для физического лица, зарегистрированного в качестве индивидуального предпринимателя) –  для физического лица; 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полное наименование заявителя, ИНН, ОГРН – для юридического лица</w:t>
      </w:r>
    </w:p>
    <w:p w:rsidR="00A47819" w:rsidRPr="006C4926" w:rsidRDefault="00A47819" w:rsidP="005C2D2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_______________________________</w:t>
      </w:r>
    </w:p>
    <w:p w:rsidR="00A47819" w:rsidRPr="006C4926" w:rsidRDefault="00A47819" w:rsidP="00E7346F">
      <w:pPr>
        <w:autoSpaceDE w:val="0"/>
        <w:autoSpaceDN w:val="0"/>
        <w:adjustRightInd w:val="0"/>
        <w:spacing w:after="0" w:line="240" w:lineRule="auto"/>
        <w:ind w:left="4536" w:right="-144" w:firstLine="720"/>
        <w:jc w:val="right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почтовый индекс и адрес, телефон, адрес электронной почты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ahoma" w:hAnsi="Arial" w:cs="Arial"/>
          <w:b/>
          <w:color w:val="FF0000"/>
          <w:sz w:val="24"/>
        </w:rPr>
      </w:pPr>
    </w:p>
    <w:p w:rsidR="00A47819" w:rsidRPr="006C4926" w:rsidRDefault="00A47819" w:rsidP="00E7346F">
      <w:pPr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color w:val="auto"/>
          <w:sz w:val="24"/>
        </w:rPr>
      </w:pPr>
      <w:r w:rsidRPr="006C4926">
        <w:rPr>
          <w:rFonts w:ascii="Arial" w:eastAsia="Tahoma" w:hAnsi="Arial" w:cs="Arial"/>
          <w:b/>
          <w:sz w:val="24"/>
        </w:rPr>
        <w:lastRenderedPageBreak/>
        <w:t>Р Е Ш Е Н И Е</w:t>
      </w:r>
      <w:r w:rsidRPr="006C4926">
        <w:rPr>
          <w:rFonts w:ascii="Arial" w:eastAsia="Tahoma" w:hAnsi="Arial" w:cs="Arial"/>
          <w:b/>
          <w:sz w:val="24"/>
        </w:rPr>
        <w:br/>
        <w:t xml:space="preserve"> об оставлении заявления о </w:t>
      </w:r>
      <w:r w:rsidRPr="006C4926">
        <w:rPr>
          <w:rFonts w:ascii="Arial" w:eastAsia="Tahoma" w:hAnsi="Arial" w:cs="Arial"/>
          <w:b/>
          <w:bCs/>
          <w:sz w:val="24"/>
        </w:rPr>
        <w:t xml:space="preserve">предоставлении муниципальной услуги </w:t>
      </w:r>
      <w:r w:rsidRPr="006C4926">
        <w:rPr>
          <w:rFonts w:ascii="Arial" w:eastAsia="Tahoma" w:hAnsi="Arial" w:cs="Arial"/>
          <w:b/>
          <w:sz w:val="24"/>
        </w:rPr>
        <w:t>без рассмотрения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bCs/>
          <w:color w:val="FF0000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bCs/>
          <w:color w:val="FF0000"/>
          <w:sz w:val="24"/>
        </w:rPr>
      </w:pPr>
    </w:p>
    <w:p w:rsidR="00A47819" w:rsidRPr="006C4926" w:rsidRDefault="00A47819" w:rsidP="00E734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i/>
          <w:color w:val="auto"/>
          <w:sz w:val="24"/>
        </w:rPr>
      </w:pPr>
      <w:r w:rsidRPr="006C4926">
        <w:rPr>
          <w:rFonts w:ascii="Arial" w:eastAsia="Tahoma" w:hAnsi="Arial" w:cs="Arial"/>
          <w:bCs/>
          <w:sz w:val="24"/>
        </w:rPr>
        <w:t>На основании Вашего заявления от _______ № ______ об оставлении</w:t>
      </w:r>
      <w:r w:rsidRPr="006C4926">
        <w:rPr>
          <w:rFonts w:ascii="Arial" w:eastAsia="Tahoma" w:hAnsi="Arial" w:cs="Arial"/>
          <w:bCs/>
          <w:sz w:val="24"/>
        </w:rPr>
        <w:br/>
        <w:t xml:space="preserve">                           </w:t>
      </w:r>
      <w:r w:rsidRPr="006C4926">
        <w:rPr>
          <w:rFonts w:ascii="Arial" w:eastAsia="Tahoma" w:hAnsi="Arial" w:cs="Arial"/>
          <w:bCs/>
          <w:sz w:val="24"/>
        </w:rPr>
        <w:tab/>
      </w:r>
      <w:r w:rsidRPr="006C4926">
        <w:rPr>
          <w:rFonts w:ascii="Arial" w:eastAsia="Tahoma" w:hAnsi="Arial" w:cs="Arial"/>
          <w:bCs/>
          <w:sz w:val="24"/>
        </w:rPr>
        <w:tab/>
      </w:r>
      <w:r w:rsidRPr="006C4926">
        <w:rPr>
          <w:rFonts w:ascii="Arial" w:eastAsia="Tahoma" w:hAnsi="Arial" w:cs="Arial"/>
          <w:bCs/>
          <w:sz w:val="24"/>
        </w:rPr>
        <w:tab/>
      </w:r>
      <w:r w:rsidRPr="006C4926">
        <w:rPr>
          <w:rFonts w:ascii="Arial" w:eastAsia="Tahoma" w:hAnsi="Arial" w:cs="Arial"/>
          <w:bCs/>
          <w:sz w:val="24"/>
        </w:rPr>
        <w:tab/>
        <w:t xml:space="preserve">   </w:t>
      </w:r>
      <w:r w:rsidRPr="006C4926">
        <w:rPr>
          <w:rFonts w:ascii="Arial" w:hAnsi="Arial" w:cs="Arial"/>
          <w:sz w:val="24"/>
        </w:rPr>
        <w:t>указать</w:t>
      </w:r>
      <w:r w:rsidRPr="006C4926">
        <w:rPr>
          <w:rFonts w:ascii="Arial" w:eastAsia="Tahoma" w:hAnsi="Arial" w:cs="Arial"/>
          <w:sz w:val="24"/>
        </w:rPr>
        <w:t xml:space="preserve"> дату и номер регистрации заявления</w:t>
      </w: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ahoma" w:hAnsi="Arial" w:cs="Arial"/>
          <w:bCs/>
          <w:sz w:val="24"/>
        </w:rPr>
      </w:pPr>
      <w:r w:rsidRPr="006C4926">
        <w:rPr>
          <w:rFonts w:ascii="Arial" w:eastAsia="Tahoma" w:hAnsi="Arial" w:cs="Arial"/>
          <w:bCs/>
          <w:sz w:val="24"/>
        </w:rPr>
        <w:t>заявления о предоставлении муниципальной услуги</w:t>
      </w:r>
      <w:r w:rsidRPr="006C4926">
        <w:rPr>
          <w:rFonts w:ascii="Arial" w:eastAsia="Tahoma" w:hAnsi="Arial" w:cs="Arial"/>
          <w:b/>
          <w:bCs/>
          <w:sz w:val="24"/>
        </w:rPr>
        <w:t xml:space="preserve"> </w:t>
      </w:r>
      <w:r w:rsidRPr="006C4926">
        <w:rPr>
          <w:rFonts w:ascii="Arial" w:eastAsia="Tahoma" w:hAnsi="Arial" w:cs="Arial"/>
          <w:bCs/>
          <w:sz w:val="24"/>
        </w:rPr>
        <w:t>без рассмотрения ______________________________________________________________________</w:t>
      </w:r>
    </w:p>
    <w:p w:rsidR="005C2D2F" w:rsidRPr="006C4926" w:rsidRDefault="00A47819" w:rsidP="00E7346F">
      <w:pPr>
        <w:spacing w:after="0" w:line="240" w:lineRule="auto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hAnsi="Arial" w:cs="Arial"/>
          <w:sz w:val="24"/>
        </w:rPr>
        <w:t>указать</w:t>
      </w:r>
      <w:r w:rsidRPr="006C4926">
        <w:rPr>
          <w:rFonts w:ascii="Arial" w:eastAsia="Tahoma" w:hAnsi="Arial" w:cs="Arial"/>
          <w:sz w:val="24"/>
        </w:rPr>
        <w:t xml:space="preserve"> наименование уполномоченного органа местного самоуправления</w:t>
      </w:r>
    </w:p>
    <w:p w:rsidR="005C2D2F" w:rsidRPr="006C4926" w:rsidRDefault="005C2D2F" w:rsidP="005C2D2F">
      <w:pPr>
        <w:spacing w:after="0" w:line="240" w:lineRule="auto"/>
        <w:jc w:val="both"/>
        <w:rPr>
          <w:rFonts w:ascii="Arial" w:eastAsia="Tahoma" w:hAnsi="Arial" w:cs="Arial"/>
          <w:sz w:val="24"/>
        </w:rPr>
      </w:pPr>
    </w:p>
    <w:p w:rsidR="00A47819" w:rsidRPr="006C4926" w:rsidRDefault="00A47819" w:rsidP="005C2D2F">
      <w:pPr>
        <w:spacing w:after="0" w:line="240" w:lineRule="auto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 xml:space="preserve">принято </w:t>
      </w:r>
      <w:r w:rsidRPr="006C4926">
        <w:rPr>
          <w:rFonts w:ascii="Arial" w:eastAsia="Tahoma" w:hAnsi="Arial" w:cs="Arial"/>
          <w:bCs/>
          <w:sz w:val="24"/>
        </w:rPr>
        <w:t>решение</w:t>
      </w:r>
      <w:r w:rsidRPr="006C4926">
        <w:rPr>
          <w:rFonts w:ascii="Arial" w:eastAsia="Tahoma" w:hAnsi="Arial" w:cs="Arial"/>
          <w:sz w:val="24"/>
        </w:rPr>
        <w:t xml:space="preserve"> об оставлении заявления</w:t>
      </w:r>
      <w:r w:rsidRPr="006C4926">
        <w:rPr>
          <w:rFonts w:ascii="Arial" w:hAnsi="Arial" w:cs="Arial"/>
          <w:sz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6C4926">
        <w:rPr>
          <w:rFonts w:ascii="Arial" w:eastAsia="Tahoma" w:hAnsi="Arial" w:cs="Arial"/>
          <w:sz w:val="24"/>
        </w:rPr>
        <w:t xml:space="preserve">от </w:t>
      </w:r>
      <w:r w:rsidRPr="006C4926">
        <w:rPr>
          <w:rFonts w:ascii="Arial" w:eastAsia="Tahoma" w:hAnsi="Arial" w:cs="Arial"/>
          <w:bCs/>
          <w:sz w:val="24"/>
        </w:rPr>
        <w:t>________________ № ______________</w:t>
      </w:r>
      <w:r w:rsidR="005C2D2F" w:rsidRPr="006C4926">
        <w:rPr>
          <w:rFonts w:ascii="Arial" w:eastAsia="Tahoma" w:hAnsi="Arial" w:cs="Arial"/>
          <w:sz w:val="24"/>
        </w:rPr>
        <w:t xml:space="preserve"> без рассмотрения _________________________________________________________</w:t>
      </w:r>
    </w:p>
    <w:p w:rsidR="00A47819" w:rsidRPr="006C4926" w:rsidRDefault="00A47819" w:rsidP="005C2D2F">
      <w:pPr>
        <w:spacing w:after="0" w:line="240" w:lineRule="auto"/>
        <w:ind w:firstLine="720"/>
        <w:jc w:val="center"/>
        <w:rPr>
          <w:rFonts w:ascii="Arial" w:eastAsia="Tahoma" w:hAnsi="Arial" w:cs="Arial"/>
          <w:sz w:val="24"/>
        </w:rPr>
      </w:pPr>
      <w:r w:rsidRPr="006C4926">
        <w:rPr>
          <w:rFonts w:ascii="Arial" w:hAnsi="Arial" w:cs="Arial"/>
          <w:sz w:val="24"/>
        </w:rPr>
        <w:t xml:space="preserve">указать </w:t>
      </w:r>
      <w:r w:rsidRPr="006C4926">
        <w:rPr>
          <w:rFonts w:ascii="Arial" w:eastAsia="Tahoma" w:hAnsi="Arial" w:cs="Arial"/>
          <w:sz w:val="24"/>
        </w:rPr>
        <w:t>дату и номер регистрации заявления</w:t>
      </w:r>
    </w:p>
    <w:p w:rsidR="00A47819" w:rsidRPr="006C4926" w:rsidRDefault="00A47819" w:rsidP="005C2D2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color w:val="FF0000"/>
          <w:sz w:val="24"/>
        </w:rPr>
      </w:pPr>
    </w:p>
    <w:p w:rsidR="00A47819" w:rsidRPr="006C4926" w:rsidRDefault="00A47819" w:rsidP="00A47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auto"/>
          <w:sz w:val="24"/>
          <w:lang w:bidi="ru-RU"/>
        </w:rPr>
      </w:pPr>
    </w:p>
    <w:tbl>
      <w:tblPr>
        <w:tblW w:w="9526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121"/>
        <w:gridCol w:w="283"/>
        <w:gridCol w:w="2271"/>
        <w:gridCol w:w="283"/>
        <w:gridCol w:w="3568"/>
      </w:tblGrid>
      <w:tr w:rsidR="00A47819" w:rsidRPr="006C4926" w:rsidTr="005C2D2F">
        <w:trPr>
          <w:jc w:val="center"/>
        </w:trPr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</w:tr>
      <w:tr w:rsidR="00A47819" w:rsidRPr="006C4926" w:rsidTr="005C2D2F">
        <w:trPr>
          <w:jc w:val="center"/>
        </w:trPr>
        <w:tc>
          <w:tcPr>
            <w:tcW w:w="3121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должность</w:t>
            </w: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2271" w:type="dxa"/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подпись</w:t>
            </w:r>
          </w:p>
        </w:tc>
        <w:tc>
          <w:tcPr>
            <w:tcW w:w="283" w:type="dxa"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ahoma" w:hAnsi="Arial" w:cs="Arial"/>
                <w:sz w:val="24"/>
                <w:lang w:bidi="ru-RU"/>
              </w:rPr>
            </w:pPr>
          </w:p>
        </w:tc>
        <w:tc>
          <w:tcPr>
            <w:tcW w:w="3568" w:type="dxa"/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ahoma" w:hAnsi="Arial" w:cs="Arial"/>
                <w:sz w:val="24"/>
                <w:lang w:bidi="ru-RU"/>
              </w:rPr>
            </w:pPr>
            <w:r w:rsidRPr="006C4926">
              <w:rPr>
                <w:rFonts w:ascii="Arial" w:eastAsia="Tahoma" w:hAnsi="Arial" w:cs="Arial"/>
                <w:sz w:val="24"/>
              </w:rPr>
              <w:t>фамилия, имя, отчество (при наличии)</w:t>
            </w:r>
          </w:p>
        </w:tc>
      </w:tr>
    </w:tbl>
    <w:p w:rsidR="00A47819" w:rsidRPr="006C4926" w:rsidRDefault="00A47819" w:rsidP="005C2D2F">
      <w:pPr>
        <w:spacing w:after="0" w:line="240" w:lineRule="auto"/>
        <w:jc w:val="both"/>
        <w:outlineLvl w:val="0"/>
        <w:rPr>
          <w:rFonts w:ascii="Arial" w:eastAsia="Tahoma" w:hAnsi="Arial" w:cs="Arial"/>
          <w:sz w:val="24"/>
          <w:lang w:eastAsia="ru-RU"/>
        </w:rPr>
      </w:pPr>
    </w:p>
    <w:p w:rsidR="00A47819" w:rsidRPr="006C4926" w:rsidRDefault="00A47819" w:rsidP="005C2D2F">
      <w:pPr>
        <w:spacing w:after="0" w:line="240" w:lineRule="auto"/>
        <w:ind w:right="140" w:firstLine="720"/>
        <w:jc w:val="both"/>
        <w:rPr>
          <w:rFonts w:ascii="Arial" w:eastAsia="Tahoma" w:hAnsi="Arial" w:cs="Arial"/>
          <w:sz w:val="24"/>
        </w:rPr>
      </w:pPr>
      <w:r w:rsidRPr="006C4926">
        <w:rPr>
          <w:rFonts w:ascii="Arial" w:eastAsia="Tahoma" w:hAnsi="Arial" w:cs="Arial"/>
          <w:sz w:val="24"/>
        </w:rPr>
        <w:t>Да</w:t>
      </w:r>
      <w:r w:rsidR="005C2D2F" w:rsidRPr="006C4926">
        <w:rPr>
          <w:rFonts w:ascii="Arial" w:eastAsia="Tahoma" w:hAnsi="Arial" w:cs="Arial"/>
          <w:sz w:val="24"/>
        </w:rPr>
        <w:t>та выдачи _____________________</w:t>
      </w:r>
    </w:p>
    <w:p w:rsidR="005C2D2F" w:rsidRPr="006C4926" w:rsidRDefault="005C2D2F" w:rsidP="006C4926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A47819" w:rsidRPr="006C4926" w:rsidRDefault="00A47819" w:rsidP="005C2D2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ТЕХНОЛОГИЧЕСКАЯ СХЕМА</w:t>
      </w:r>
    </w:p>
    <w:p w:rsidR="00A47819" w:rsidRPr="006C4926" w:rsidRDefault="00A47819" w:rsidP="005C2D2F">
      <w:pPr>
        <w:spacing w:after="0" w:line="240" w:lineRule="auto"/>
        <w:jc w:val="center"/>
        <w:rPr>
          <w:rFonts w:ascii="Arial" w:hAnsi="Arial" w:cs="Arial"/>
          <w:sz w:val="24"/>
          <w:u w:val="single"/>
        </w:rPr>
      </w:pPr>
      <w:r w:rsidRPr="006C4926">
        <w:rPr>
          <w:rFonts w:ascii="Arial" w:hAnsi="Arial" w:cs="Arial"/>
          <w:sz w:val="24"/>
        </w:rPr>
        <w:t xml:space="preserve">предоставления услуги </w:t>
      </w:r>
      <w:r w:rsidRPr="006C4926">
        <w:rPr>
          <w:rFonts w:ascii="Arial" w:hAnsi="Arial" w:cs="Arial"/>
          <w:sz w:val="24"/>
          <w:u w:val="single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47819" w:rsidRPr="006C4926" w:rsidRDefault="00A47819" w:rsidP="005C2D2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C4926">
        <w:rPr>
          <w:rFonts w:ascii="Arial" w:hAnsi="Arial" w:cs="Arial"/>
          <w:sz w:val="24"/>
        </w:rPr>
        <w:t>(наименование услуги)</w:t>
      </w:r>
    </w:p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</w:rPr>
      </w:pPr>
    </w:p>
    <w:tbl>
      <w:tblPr>
        <w:tblW w:w="9356" w:type="dxa"/>
        <w:tblInd w:w="8" w:type="dxa"/>
        <w:tblLayout w:type="fixed"/>
        <w:tblLook w:val="04A0"/>
      </w:tblPr>
      <w:tblGrid>
        <w:gridCol w:w="1985"/>
        <w:gridCol w:w="142"/>
        <w:gridCol w:w="7229"/>
      </w:tblGrid>
      <w:tr w:rsidR="00A47819" w:rsidRPr="006C4926" w:rsidTr="005C2D2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A47819">
            <w:pPr>
              <w:pStyle w:val="a7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color w:val="FF0000"/>
                <w:lang w:eastAsia="en-US" w:bidi="en-US"/>
              </w:rPr>
            </w:pPr>
            <w:r w:rsidRPr="006C4926">
              <w:rPr>
                <w:rFonts w:ascii="Arial" w:hAnsi="Arial" w:cs="Arial"/>
                <w:b/>
                <w:bCs/>
                <w:shd w:val="clear" w:color="auto" w:fill="F2F2F2"/>
                <w:lang w:eastAsia="en-US"/>
              </w:rPr>
              <w:t>Данные по услуге</w:t>
            </w:r>
          </w:p>
        </w:tc>
      </w:tr>
      <w:tr w:rsidR="00A47819" w:rsidRPr="006C4926" w:rsidTr="005C2D2F">
        <w:trPr>
          <w:trHeight w:val="5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20" w:firstLine="22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Полное наименование услуги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47819" w:rsidRPr="006C4926" w:rsidTr="005C2D2F">
        <w:trPr>
          <w:trHeight w:val="55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20" w:firstLine="22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Краткое наименование услуги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47819" w:rsidRPr="006C4926" w:rsidTr="005C2D2F">
        <w:trPr>
          <w:trHeight w:val="53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20" w:firstLine="22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ОГВ, ответственный за предоставление услуги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 Органы местного самоуправления.</w:t>
            </w:r>
          </w:p>
        </w:tc>
      </w:tr>
      <w:tr w:rsidR="00A47819" w:rsidRPr="006C4926" w:rsidTr="005C2D2F">
        <w:trPr>
          <w:trHeight w:val="38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20" w:firstLine="22"/>
              <w:jc w:val="center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Код услуги в ФРГУ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i/>
                <w:color w:val="FF0000"/>
                <w:sz w:val="24"/>
                <w:highlight w:val="green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5600000000165005511</w:t>
            </w:r>
          </w:p>
        </w:tc>
      </w:tr>
      <w:tr w:rsidR="00A47819" w:rsidRPr="006C4926" w:rsidTr="005C2D2F">
        <w:trPr>
          <w:trHeight w:val="53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Перечень подуслуг в рамках услуги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701D90">
            <w:pPr>
              <w:pStyle w:val="ConsPlusNormal0"/>
              <w:rPr>
                <w:rFonts w:eastAsia="Times New Roman"/>
                <w:color w:val="FF0000"/>
                <w:lang w:bidi="en-US"/>
              </w:rPr>
            </w:pPr>
            <w:r w:rsidRPr="006C4926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  <w:r w:rsidRPr="006C4926">
              <w:rPr>
                <w:color w:val="FF0000"/>
                <w:lang w:bidi="en-US"/>
              </w:rPr>
              <w:t xml:space="preserve"> </w:t>
            </w:r>
          </w:p>
        </w:tc>
      </w:tr>
      <w:tr w:rsidR="00A47819" w:rsidRPr="006C4926" w:rsidTr="005C2D2F">
        <w:trPr>
          <w:trHeight w:val="316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firstLine="22"/>
              <w:jc w:val="center"/>
              <w:rPr>
                <w:rFonts w:ascii="Arial" w:eastAsia="Times New Roman" w:hAnsi="Arial" w:cs="Arial"/>
                <w:b/>
                <w:sz w:val="24"/>
                <w:lang w:bidi="en-US"/>
              </w:rPr>
            </w:pPr>
            <w:r w:rsidRPr="006C4926">
              <w:rPr>
                <w:rFonts w:ascii="Arial" w:hAnsi="Arial" w:cs="Arial"/>
                <w:b/>
                <w:sz w:val="24"/>
              </w:rPr>
              <w:t>Сведения о подуслуге</w:t>
            </w:r>
          </w:p>
        </w:tc>
      </w:tr>
      <w:tr w:rsidR="00A47819" w:rsidRPr="006C4926" w:rsidTr="005C2D2F">
        <w:trPr>
          <w:trHeight w:val="448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color w:val="FF0000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A47819" w:rsidRPr="006C4926" w:rsidTr="005C2D2F">
        <w:trPr>
          <w:trHeight w:val="448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Код цели ФРГУ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5600000000165005633</w:t>
            </w:r>
          </w:p>
        </w:tc>
      </w:tr>
      <w:tr w:rsidR="00A47819" w:rsidRPr="006C4926" w:rsidTr="005C2D2F">
        <w:trPr>
          <w:trHeight w:val="448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 xml:space="preserve">Код процедуры </w:t>
            </w:r>
            <w:r w:rsidRPr="006C4926">
              <w:rPr>
                <w:rFonts w:ascii="Arial" w:hAnsi="Arial" w:cs="Arial"/>
                <w:lang w:eastAsia="en-US"/>
              </w:rPr>
              <w:lastRenderedPageBreak/>
              <w:t>ФРГУ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lastRenderedPageBreak/>
              <w:t>5600000000165005597</w:t>
            </w:r>
          </w:p>
        </w:tc>
      </w:tr>
      <w:tr w:rsidR="00A47819" w:rsidRPr="006C4926" w:rsidTr="005C2D2F">
        <w:trPr>
          <w:trHeight w:val="340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lastRenderedPageBreak/>
              <w:t>Сроки оказания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 w:right="-1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Не более 47 рабочих дней/не более 10 рабочих дней. </w:t>
            </w:r>
          </w:p>
        </w:tc>
      </w:tr>
      <w:tr w:rsidR="00A47819" w:rsidRPr="006C4926" w:rsidTr="005C2D2F">
        <w:trPr>
          <w:trHeight w:val="553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Способ выдачи результата оказания услуги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701D90">
            <w:pPr>
              <w:pStyle w:val="ConsPlusNormal0"/>
              <w:rPr>
                <w:rFonts w:eastAsia="Times New Roman"/>
                <w:lang w:bidi="en-US"/>
              </w:rPr>
            </w:pPr>
            <w:r w:rsidRPr="006C4926">
              <w:rPr>
                <w:lang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 w:rsidRPr="006C4926">
              <w:t xml:space="preserve"> (далее – ЕПГУ)</w:t>
            </w:r>
            <w:r w:rsidRPr="006C4926">
              <w:rPr>
                <w:lang w:bidi="en-US"/>
              </w:rPr>
              <w:t>;</w:t>
            </w:r>
          </w:p>
          <w:p w:rsidR="00A47819" w:rsidRPr="006C4926" w:rsidRDefault="00A47819" w:rsidP="00701D90">
            <w:pPr>
              <w:pStyle w:val="ConsPlusNormal0"/>
              <w:rPr>
                <w:rFonts w:eastAsia="Times New Roman"/>
                <w:lang w:bidi="en-US"/>
              </w:rPr>
            </w:pPr>
            <w:r w:rsidRPr="006C4926">
              <w:rPr>
                <w:lang w:bidi="en-US"/>
              </w:rPr>
              <w:t>б) выдается заявителю на бумажном носителе при личном обращении в уполномоченный орган</w:t>
            </w:r>
            <w:r w:rsidRPr="006C4926">
              <w:t xml:space="preserve"> местного самоуправления</w:t>
            </w:r>
            <w:r w:rsidRPr="006C4926">
              <w:rPr>
                <w:lang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A47819" w:rsidRPr="006C4926" w:rsidTr="005C2D2F">
        <w:trPr>
          <w:trHeight w:val="433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Сведения о заявителях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Физические лица и юридические лица, в соответствии с требованиями части 1 статьи 39 Градостроительного кодекса Российской Федерации. </w:t>
            </w:r>
          </w:p>
        </w:tc>
      </w:tr>
      <w:tr w:rsidR="00A47819" w:rsidRPr="006C4926" w:rsidTr="005C2D2F">
        <w:trPr>
          <w:trHeight w:val="526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Возможность подачи услуги представителем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 Да.</w:t>
            </w:r>
          </w:p>
        </w:tc>
      </w:tr>
      <w:tr w:rsidR="00A47819" w:rsidRPr="006C4926" w:rsidTr="005C2D2F">
        <w:trPr>
          <w:trHeight w:val="673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Документы, предоставляемые заявителем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BE55DA">
            <w:pPr>
              <w:tabs>
                <w:tab w:val="left" w:pos="709"/>
              </w:tabs>
              <w:spacing w:after="0" w:line="240" w:lineRule="auto"/>
              <w:ind w:left="141" w:firstLine="284"/>
              <w:jc w:val="both"/>
              <w:outlineLvl w:val="2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а) заявление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47819" w:rsidRPr="006C4926" w:rsidRDefault="00A47819" w:rsidP="00BE55DA">
            <w:pPr>
              <w:tabs>
                <w:tab w:val="left" w:pos="709"/>
              </w:tabs>
              <w:spacing w:after="0" w:line="240" w:lineRule="auto"/>
              <w:ind w:left="141" w:firstLine="284"/>
              <w:jc w:val="both"/>
              <w:outlineLvl w:val="2"/>
              <w:rPr>
                <w:rFonts w:ascii="Arial" w:eastAsia="Arial Unicode MS" w:hAnsi="Arial" w:cs="Arial"/>
                <w:sz w:val="24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  </w:t>
            </w:r>
          </w:p>
          <w:p w:rsidR="00A47819" w:rsidRPr="006C4926" w:rsidRDefault="00A47819" w:rsidP="00BE55DA">
            <w:pPr>
              <w:tabs>
                <w:tab w:val="left" w:pos="709"/>
              </w:tabs>
              <w:spacing w:after="0" w:line="240" w:lineRule="auto"/>
              <w:ind w:left="141" w:firstLine="284"/>
              <w:jc w:val="both"/>
              <w:outlineLvl w:val="2"/>
              <w:rPr>
                <w:rFonts w:ascii="Arial" w:hAnsi="Arial" w:cs="Arial"/>
                <w:sz w:val="24"/>
                <w:lang w:bidi="ru-RU"/>
              </w:rPr>
            </w:pPr>
            <w:r w:rsidRPr="006C4926">
              <w:rPr>
                <w:rFonts w:ascii="Arial" w:hAnsi="Arial" w:cs="Arial"/>
                <w:sz w:val="24"/>
              </w:rPr>
      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заявителя); </w:t>
            </w:r>
          </w:p>
          <w:p w:rsidR="00A47819" w:rsidRPr="006C4926" w:rsidRDefault="00A47819" w:rsidP="00BE55DA">
            <w:pPr>
              <w:tabs>
                <w:tab w:val="left" w:pos="709"/>
              </w:tabs>
              <w:spacing w:after="0" w:line="240" w:lineRule="auto"/>
              <w:ind w:left="141" w:firstLine="284"/>
              <w:jc w:val="both"/>
              <w:outlineLvl w:val="2"/>
              <w:rPr>
                <w:rFonts w:ascii="Arial" w:hAnsi="Arial" w:cs="Arial"/>
                <w:sz w:val="24"/>
              </w:rPr>
            </w:pPr>
            <w:r w:rsidRPr="006C4926">
              <w:rPr>
                <w:rFonts w:ascii="Arial" w:hAnsi="Arial" w:cs="Arial"/>
                <w:sz w:val="24"/>
              </w:rPr>
              <w:t>г) правоустанавливающие документы на объекты недвижимости в случае, если права на них не зарегистрированы в Едином государственном реестре недвижимости;</w:t>
            </w:r>
          </w:p>
          <w:p w:rsidR="00A47819" w:rsidRPr="006C4926" w:rsidRDefault="00A47819" w:rsidP="00BE55DA">
            <w:pPr>
              <w:widowControl w:val="0"/>
              <w:tabs>
                <w:tab w:val="left" w:pos="709"/>
              </w:tabs>
              <w:spacing w:after="0" w:line="240" w:lineRule="auto"/>
              <w:ind w:left="141" w:firstLine="284"/>
              <w:jc w:val="both"/>
              <w:outlineLvl w:val="2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A47819" w:rsidRPr="006C4926" w:rsidTr="005C2D2F">
        <w:trPr>
          <w:trHeight w:val="673"/>
        </w:trPr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pStyle w:val="a7"/>
              <w:spacing w:before="0" w:beforeAutospacing="0" w:after="0" w:afterAutospacing="0"/>
              <w:ind w:left="113" w:firstLine="22"/>
              <w:jc w:val="center"/>
              <w:rPr>
                <w:rFonts w:ascii="Arial" w:hAnsi="Arial" w:cs="Arial"/>
                <w:lang w:eastAsia="en-US" w:bidi="en-US"/>
              </w:rPr>
            </w:pPr>
            <w:r w:rsidRPr="006C4926">
              <w:rPr>
                <w:rFonts w:ascii="Arial" w:hAnsi="Arial" w:cs="Arial"/>
                <w:lang w:eastAsia="en-US"/>
              </w:rPr>
              <w:t>Наличие электронного межведомственного взаимодействия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ind w:left="141"/>
              <w:jc w:val="both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Да.</w:t>
            </w:r>
          </w:p>
        </w:tc>
      </w:tr>
    </w:tbl>
    <w:p w:rsidR="00A47819" w:rsidRPr="006C4926" w:rsidRDefault="00A47819" w:rsidP="00A4781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lang w:bidi="en-US"/>
        </w:rPr>
      </w:pPr>
    </w:p>
    <w:tbl>
      <w:tblPr>
        <w:tblW w:w="0" w:type="auto"/>
        <w:tblLayout w:type="fixed"/>
        <w:tblLook w:val="04A0"/>
      </w:tblPr>
      <w:tblGrid>
        <w:gridCol w:w="2835"/>
        <w:gridCol w:w="234"/>
        <w:gridCol w:w="3429"/>
        <w:gridCol w:w="333"/>
        <w:gridCol w:w="1559"/>
      </w:tblGrid>
      <w:tr w:rsidR="00A47819" w:rsidRPr="006C4926" w:rsidTr="00A47819"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/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A47819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0000"/>
                <w:sz w:val="24"/>
                <w:lang w:bidi="en-US"/>
              </w:rPr>
            </w:pPr>
          </w:p>
        </w:tc>
      </w:tr>
      <w:tr w:rsidR="00A47819" w:rsidRPr="006C4926" w:rsidTr="00A47819"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Ф.И.О.</w:t>
            </w:r>
          </w:p>
        </w:tc>
        <w:tc>
          <w:tcPr>
            <w:tcW w:w="2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должность руководителя</w:t>
            </w:r>
          </w:p>
        </w:tc>
        <w:tc>
          <w:tcPr>
            <w:tcW w:w="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подпись</w:t>
            </w:r>
            <w:r w:rsidRPr="006C4926">
              <w:rPr>
                <w:rStyle w:val="afffffd"/>
                <w:rFonts w:ascii="Arial" w:hAnsi="Arial" w:cs="Arial"/>
                <w:sz w:val="24"/>
              </w:rPr>
              <w:endnoteReference w:id="2"/>
            </w:r>
          </w:p>
        </w:tc>
      </w:tr>
    </w:tbl>
    <w:p w:rsidR="00A47819" w:rsidRPr="006C4926" w:rsidRDefault="00A47819" w:rsidP="005C2D2F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lang w:bidi="en-US"/>
        </w:rPr>
      </w:pPr>
    </w:p>
    <w:tbl>
      <w:tblPr>
        <w:tblW w:w="0" w:type="auto"/>
        <w:tblLook w:val="04A0"/>
      </w:tblPr>
      <w:tblGrid>
        <w:gridCol w:w="146"/>
        <w:gridCol w:w="315"/>
        <w:gridCol w:w="134"/>
        <w:gridCol w:w="1130"/>
        <w:gridCol w:w="284"/>
        <w:gridCol w:w="425"/>
        <w:gridCol w:w="284"/>
        <w:gridCol w:w="1987"/>
      </w:tblGrid>
      <w:tr w:rsidR="00A47819" w:rsidRPr="006C4926" w:rsidTr="00A47819">
        <w:tc>
          <w:tcPr>
            <w:tcW w:w="1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«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</w:tr>
      <w:tr w:rsidR="00A47819" w:rsidRPr="006C4926" w:rsidTr="00A47819">
        <w:tc>
          <w:tcPr>
            <w:tcW w:w="269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</w:p>
        </w:tc>
        <w:tc>
          <w:tcPr>
            <w:tcW w:w="198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819" w:rsidRPr="006C4926" w:rsidRDefault="00A47819" w:rsidP="005C2D2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bidi="en-US"/>
              </w:rPr>
            </w:pPr>
            <w:r w:rsidRPr="006C4926">
              <w:rPr>
                <w:rFonts w:ascii="Arial" w:hAnsi="Arial" w:cs="Arial"/>
                <w:sz w:val="24"/>
              </w:rPr>
              <w:t>МП</w:t>
            </w:r>
          </w:p>
        </w:tc>
      </w:tr>
    </w:tbl>
    <w:p w:rsidR="00253309" w:rsidRPr="006C4926" w:rsidRDefault="00253309" w:rsidP="005C2D2F">
      <w:pPr>
        <w:spacing w:after="0" w:line="240" w:lineRule="auto"/>
        <w:rPr>
          <w:rFonts w:ascii="Arial" w:hAnsi="Arial" w:cs="Arial"/>
          <w:sz w:val="24"/>
        </w:rPr>
      </w:pPr>
    </w:p>
    <w:sectPr w:rsidR="00253309" w:rsidRPr="006C4926" w:rsidSect="006C492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A9" w:rsidRDefault="00B37AA9" w:rsidP="00A47819">
      <w:pPr>
        <w:spacing w:after="0" w:line="240" w:lineRule="auto"/>
      </w:pPr>
      <w:r>
        <w:separator/>
      </w:r>
    </w:p>
  </w:endnote>
  <w:endnote w:type="continuationSeparator" w:id="1">
    <w:p w:rsidR="00B37AA9" w:rsidRDefault="00B37AA9" w:rsidP="00A47819">
      <w:pPr>
        <w:spacing w:after="0" w:line="240" w:lineRule="auto"/>
      </w:pPr>
      <w:r>
        <w:continuationSeparator/>
      </w:r>
    </w:p>
  </w:endnote>
  <w:endnote w:id="2">
    <w:p w:rsidR="003B4639" w:rsidRPr="00D41A7D" w:rsidRDefault="003B4639" w:rsidP="00A47819">
      <w:pPr>
        <w:pStyle w:val="a7"/>
        <w:rPr>
          <w:rFonts w:ascii="Arial" w:hAnsi="Arial" w:cs="Arial"/>
          <w:sz w:val="16"/>
          <w:szCs w:val="16"/>
          <w:lang w:eastAsia="en-US" w:bidi="en-US"/>
        </w:rPr>
      </w:pPr>
      <w:r>
        <w:rPr>
          <w:rStyle w:val="afffffd"/>
          <w:rFonts w:eastAsia="Arial Unicode MS"/>
          <w:sz w:val="16"/>
          <w:szCs w:val="16"/>
          <w:lang w:val="en-US" w:eastAsia="en-US" w:bidi="en-US"/>
        </w:rPr>
        <w:endnoteRef/>
      </w:r>
      <w:r>
        <w:rPr>
          <w:sz w:val="16"/>
          <w:szCs w:val="16"/>
          <w:lang w:eastAsia="en-US" w:bidi="en-US"/>
        </w:rPr>
        <w:t xml:space="preserve"> </w:t>
      </w:r>
      <w:r w:rsidRPr="00D41A7D">
        <w:rPr>
          <w:rFonts w:ascii="Arial" w:hAnsi="Arial" w:cs="Arial"/>
          <w:sz w:val="16"/>
          <w:szCs w:val="16"/>
          <w:lang w:eastAsia="en-US" w:bidi="en-US"/>
        </w:rPr>
        <w:t>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irofont-19-1">
    <w:charset w:val="00"/>
    <w:family w:val="auto"/>
    <w:pitch w:val="default"/>
    <w:sig w:usb0="00000000" w:usb1="00000000" w:usb2="00000000" w:usb3="00000000" w:csb0="00000000" w:csb1="00000000"/>
  </w:font>
  <w:font w:name="cairofont-19-0">
    <w:charset w:val="00"/>
    <w:family w:val="auto"/>
    <w:pitch w:val="default"/>
    <w:sig w:usb0="00000000" w:usb1="00000000" w:usb2="00000000" w:usb3="00000000" w:csb0="00000000" w:csb1="00000000"/>
  </w:font>
  <w:font w:name="cairofont-48-0">
    <w:charset w:val="00"/>
    <w:family w:val="auto"/>
    <w:pitch w:val="default"/>
    <w:sig w:usb0="00000000" w:usb1="00000000" w:usb2="00000000" w:usb3="00000000" w:csb0="00000000" w:csb1="00000000"/>
  </w:font>
  <w:font w:name="cairofont-88-1">
    <w:charset w:val="00"/>
    <w:family w:val="auto"/>
    <w:pitch w:val="default"/>
    <w:sig w:usb0="00000000" w:usb1="00000000" w:usb2="00000000" w:usb3="00000000" w:csb0="00000000" w:csb1="00000000"/>
  </w:font>
  <w:font w:name="cairofont-88-0">
    <w:charset w:val="00"/>
    <w:family w:val="auto"/>
    <w:pitch w:val="default"/>
    <w:sig w:usb0="00000000" w:usb1="00000000" w:usb2="00000000" w:usb3="00000000" w:csb0="00000000" w:csb1="00000000"/>
  </w:font>
  <w:font w:name="cairofont-92-0">
    <w:charset w:val="00"/>
    <w:family w:val="auto"/>
    <w:pitch w:val="default"/>
    <w:sig w:usb0="00000000" w:usb1="00000000" w:usb2="00000000" w:usb3="00000000" w:csb0="00000000" w:csb1="00000000"/>
  </w:font>
  <w:font w:name="cairofont-93-1">
    <w:charset w:val="00"/>
    <w:family w:val="auto"/>
    <w:pitch w:val="default"/>
    <w:sig w:usb0="00000000" w:usb1="00000000" w:usb2="00000000" w:usb3="00000000" w:csb0="00000000" w:csb1="00000000"/>
  </w:font>
  <w:font w:name="cairofont-93-0">
    <w:charset w:val="00"/>
    <w:family w:val="auto"/>
    <w:pitch w:val="default"/>
    <w:sig w:usb0="00000000" w:usb1="00000000" w:usb2="00000000" w:usb3="00000000" w:csb0="00000000" w:csb1="00000000"/>
  </w:font>
  <w:font w:name="cairofont-97-1">
    <w:charset w:val="00"/>
    <w:family w:val="auto"/>
    <w:pitch w:val="default"/>
    <w:sig w:usb0="00000000" w:usb1="00000000" w:usb2="00000000" w:usb3="00000000" w:csb0="00000000" w:csb1="00000000"/>
  </w:font>
  <w:font w:name="cairofont-97-0">
    <w:charset w:val="00"/>
    <w:family w:val="auto"/>
    <w:pitch w:val="default"/>
    <w:sig w:usb0="00000000" w:usb1="00000000" w:usb2="00000000" w:usb3="00000000" w:csb0="00000000" w:csb1="00000000"/>
  </w:font>
  <w:font w:name="cairofont-99-1">
    <w:charset w:val="00"/>
    <w:family w:val="auto"/>
    <w:pitch w:val="default"/>
    <w:sig w:usb0="00000000" w:usb1="00000000" w:usb2="00000000" w:usb3="00000000" w:csb0="00000000" w:csb1="00000000"/>
  </w:font>
  <w:font w:name="cairofont-100-0">
    <w:charset w:val="00"/>
    <w:family w:val="auto"/>
    <w:pitch w:val="default"/>
    <w:sig w:usb0="00000000" w:usb1="00000000" w:usb2="00000000" w:usb3="00000000" w:csb0="00000000" w:csb1="00000000"/>
  </w:font>
  <w:font w:name="cairofont-100-1">
    <w:charset w:val="00"/>
    <w:family w:val="auto"/>
    <w:pitch w:val="default"/>
    <w:sig w:usb0="00000000" w:usb1="00000000" w:usb2="00000000" w:usb3="00000000" w:csb0="00000000" w:csb1="00000000"/>
  </w:font>
  <w:font w:name="cairofont-99-0">
    <w:charset w:val="00"/>
    <w:family w:val="auto"/>
    <w:pitch w:val="default"/>
    <w:sig w:usb0="00000000" w:usb1="00000000" w:usb2="00000000" w:usb3="00000000" w:csb0="00000000" w:csb1="00000000"/>
  </w:font>
  <w:font w:name="cairofont-164-0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A9" w:rsidRDefault="00B37AA9" w:rsidP="00A47819">
      <w:pPr>
        <w:spacing w:after="0" w:line="240" w:lineRule="auto"/>
      </w:pPr>
      <w:r>
        <w:separator/>
      </w:r>
    </w:p>
  </w:footnote>
  <w:footnote w:type="continuationSeparator" w:id="1">
    <w:p w:rsidR="00B37AA9" w:rsidRDefault="00B37AA9" w:rsidP="00A47819">
      <w:pPr>
        <w:spacing w:after="0" w:line="240" w:lineRule="auto"/>
      </w:pPr>
      <w:r>
        <w:continuationSeparator/>
      </w:r>
    </w:p>
  </w:footnote>
  <w:footnote w:id="2">
    <w:p w:rsidR="003B4639" w:rsidRPr="00A518E4" w:rsidRDefault="003B4639" w:rsidP="00A518E4">
      <w:pPr>
        <w:pStyle w:val="a7"/>
        <w:rPr>
          <w:rFonts w:ascii="Arial" w:hAnsi="Arial" w:cs="Arial"/>
          <w:bCs/>
          <w:sz w:val="20"/>
          <w:szCs w:val="20"/>
        </w:rPr>
      </w:pPr>
      <w:r w:rsidRPr="00A518E4">
        <w:rPr>
          <w:rStyle w:val="afffffb"/>
          <w:rFonts w:ascii="Arial" w:hAnsi="Arial" w:cs="Arial"/>
          <w:sz w:val="20"/>
          <w:szCs w:val="20"/>
        </w:rPr>
        <w:footnoteRef/>
      </w:r>
      <w:r w:rsidRPr="00A518E4">
        <w:rPr>
          <w:rFonts w:ascii="Arial" w:hAnsi="Arial" w:cs="Arial"/>
          <w:sz w:val="20"/>
          <w:szCs w:val="20"/>
        </w:rPr>
        <w:t xml:space="preserve"> </w:t>
      </w:r>
      <w:r w:rsidRPr="00A518E4">
        <w:rPr>
          <w:rFonts w:ascii="Arial" w:hAnsi="Arial" w:cs="Arial"/>
          <w:bCs/>
          <w:sz w:val="20"/>
          <w:szCs w:val="20"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3B4639" w:rsidRDefault="003B4639" w:rsidP="00A47819">
      <w:pPr>
        <w:pStyle w:val="a7"/>
        <w:rPr>
          <w:bCs/>
          <w:sz w:val="20"/>
          <w:szCs w:val="20"/>
        </w:rPr>
      </w:pPr>
      <w:r w:rsidRPr="00D41A7D">
        <w:rPr>
          <w:rStyle w:val="afffffb"/>
          <w:rFonts w:ascii="Arial" w:hAnsi="Arial" w:cs="Arial"/>
          <w:sz w:val="20"/>
          <w:szCs w:val="20"/>
        </w:rPr>
        <w:footnoteRef/>
      </w:r>
      <w:r w:rsidRPr="00D41A7D">
        <w:rPr>
          <w:rFonts w:ascii="Arial" w:hAnsi="Arial" w:cs="Arial"/>
          <w:sz w:val="20"/>
          <w:szCs w:val="20"/>
        </w:rPr>
        <w:t xml:space="preserve"> </w:t>
      </w:r>
      <w:r w:rsidRPr="00D41A7D">
        <w:rPr>
          <w:rFonts w:ascii="Arial" w:hAnsi="Arial" w:cs="Arial"/>
          <w:bCs/>
          <w:sz w:val="20"/>
          <w:szCs w:val="20"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3B4639" w:rsidRPr="00D41A7D" w:rsidRDefault="003B4639" w:rsidP="00A47819">
      <w:pPr>
        <w:pStyle w:val="a7"/>
        <w:rPr>
          <w:rFonts w:ascii="Arial" w:hAnsi="Arial" w:cs="Arial"/>
          <w:bCs/>
          <w:sz w:val="20"/>
          <w:szCs w:val="20"/>
        </w:rPr>
      </w:pPr>
      <w:r w:rsidRPr="00D41A7D">
        <w:rPr>
          <w:rStyle w:val="afffffb"/>
          <w:rFonts w:ascii="Arial" w:hAnsi="Arial" w:cs="Arial"/>
          <w:sz w:val="20"/>
          <w:szCs w:val="20"/>
        </w:rPr>
        <w:footnoteRef/>
      </w:r>
      <w:r w:rsidRPr="00D41A7D">
        <w:rPr>
          <w:rFonts w:ascii="Arial" w:hAnsi="Arial" w:cs="Arial"/>
          <w:sz w:val="20"/>
          <w:szCs w:val="20"/>
        </w:rPr>
        <w:t xml:space="preserve"> </w:t>
      </w:r>
      <w:r w:rsidRPr="00D41A7D">
        <w:rPr>
          <w:rFonts w:ascii="Arial" w:hAnsi="Arial" w:cs="Arial"/>
          <w:bCs/>
          <w:sz w:val="20"/>
          <w:szCs w:val="20"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3B4639" w:rsidRPr="00D41A7D" w:rsidRDefault="003B4639" w:rsidP="00A47819">
      <w:pPr>
        <w:pStyle w:val="a7"/>
        <w:rPr>
          <w:rFonts w:ascii="Arial" w:hAnsi="Arial" w:cs="Arial"/>
          <w:bCs/>
          <w:sz w:val="20"/>
          <w:szCs w:val="20"/>
        </w:rPr>
      </w:pPr>
      <w:r w:rsidRPr="00D41A7D">
        <w:rPr>
          <w:rStyle w:val="afffffb"/>
          <w:rFonts w:ascii="Arial" w:hAnsi="Arial" w:cs="Arial"/>
          <w:sz w:val="20"/>
          <w:szCs w:val="20"/>
        </w:rPr>
        <w:footnoteRef/>
      </w:r>
      <w:r w:rsidRPr="00D41A7D">
        <w:rPr>
          <w:rFonts w:ascii="Arial" w:hAnsi="Arial" w:cs="Arial"/>
          <w:sz w:val="20"/>
          <w:szCs w:val="20"/>
        </w:rPr>
        <w:t xml:space="preserve"> Заявителями </w:t>
      </w:r>
      <w:r w:rsidRPr="00D41A7D">
        <w:rPr>
          <w:rFonts w:ascii="Arial" w:hAnsi="Arial" w:cs="Arial"/>
          <w:bCs/>
          <w:sz w:val="20"/>
          <w:szCs w:val="20"/>
        </w:rPr>
        <w:t>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6">
    <w:p w:rsidR="003B4639" w:rsidRPr="00D41A7D" w:rsidRDefault="003B4639" w:rsidP="00A47819">
      <w:pPr>
        <w:pStyle w:val="a7"/>
        <w:rPr>
          <w:rFonts w:ascii="Arial" w:hAnsi="Arial" w:cs="Arial"/>
          <w:bCs/>
          <w:sz w:val="20"/>
          <w:szCs w:val="20"/>
        </w:rPr>
      </w:pPr>
      <w:r w:rsidRPr="00D41A7D">
        <w:rPr>
          <w:rStyle w:val="afffffb"/>
          <w:rFonts w:ascii="Arial" w:hAnsi="Arial" w:cs="Arial"/>
          <w:sz w:val="20"/>
          <w:szCs w:val="20"/>
        </w:rPr>
        <w:footnoteRef/>
      </w:r>
      <w:r w:rsidRPr="00D41A7D">
        <w:rPr>
          <w:rFonts w:ascii="Arial" w:hAnsi="Arial" w:cs="Arial"/>
          <w:sz w:val="20"/>
          <w:szCs w:val="20"/>
        </w:rPr>
        <w:t xml:space="preserve"> </w:t>
      </w:r>
      <w:r w:rsidRPr="00D41A7D">
        <w:rPr>
          <w:rFonts w:ascii="Arial" w:hAnsi="Arial" w:cs="Arial"/>
          <w:bCs/>
          <w:sz w:val="20"/>
          <w:szCs w:val="20"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" style="width:3in;height:3in" o:bullet="t"/>
    </w:pict>
  </w:numPicBullet>
  <w:abstractNum w:abstractNumId="0">
    <w:nsid w:val="FFFFFF89"/>
    <w:multiLevelType w:val="singleLevel"/>
    <w:tmpl w:val="18165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5C8938E3"/>
    <w:multiLevelType w:val="hybridMultilevel"/>
    <w:tmpl w:val="50089A8C"/>
    <w:lvl w:ilvl="0" w:tplc="5E74E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66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09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05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8C8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25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6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DC0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25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83E"/>
    <w:rsid w:val="00034762"/>
    <w:rsid w:val="00047427"/>
    <w:rsid w:val="00170122"/>
    <w:rsid w:val="00181ADD"/>
    <w:rsid w:val="00195A78"/>
    <w:rsid w:val="00253309"/>
    <w:rsid w:val="00255EBF"/>
    <w:rsid w:val="0025798D"/>
    <w:rsid w:val="002C4136"/>
    <w:rsid w:val="0033569D"/>
    <w:rsid w:val="00336E76"/>
    <w:rsid w:val="00377F52"/>
    <w:rsid w:val="003B4639"/>
    <w:rsid w:val="003C115F"/>
    <w:rsid w:val="003E6C94"/>
    <w:rsid w:val="00414A74"/>
    <w:rsid w:val="00450675"/>
    <w:rsid w:val="004B3A37"/>
    <w:rsid w:val="004D3BE5"/>
    <w:rsid w:val="004E3F98"/>
    <w:rsid w:val="0051618A"/>
    <w:rsid w:val="00554A1F"/>
    <w:rsid w:val="0057118D"/>
    <w:rsid w:val="00580AEB"/>
    <w:rsid w:val="005C2D2F"/>
    <w:rsid w:val="005F28BB"/>
    <w:rsid w:val="005F3343"/>
    <w:rsid w:val="0062283E"/>
    <w:rsid w:val="006A3B79"/>
    <w:rsid w:val="006C4926"/>
    <w:rsid w:val="006C55C7"/>
    <w:rsid w:val="006F4E65"/>
    <w:rsid w:val="00701D90"/>
    <w:rsid w:val="00707B7A"/>
    <w:rsid w:val="00734581"/>
    <w:rsid w:val="00736B53"/>
    <w:rsid w:val="007B3198"/>
    <w:rsid w:val="007E68DE"/>
    <w:rsid w:val="007F1CB8"/>
    <w:rsid w:val="007F3AB5"/>
    <w:rsid w:val="00810A97"/>
    <w:rsid w:val="00822BEC"/>
    <w:rsid w:val="00830770"/>
    <w:rsid w:val="00845191"/>
    <w:rsid w:val="00872F1F"/>
    <w:rsid w:val="0087307B"/>
    <w:rsid w:val="008A626E"/>
    <w:rsid w:val="008B047D"/>
    <w:rsid w:val="008D06A5"/>
    <w:rsid w:val="00904A05"/>
    <w:rsid w:val="009E6D4C"/>
    <w:rsid w:val="00A3617F"/>
    <w:rsid w:val="00A47819"/>
    <w:rsid w:val="00A518E4"/>
    <w:rsid w:val="00A86B61"/>
    <w:rsid w:val="00AE2163"/>
    <w:rsid w:val="00B11E05"/>
    <w:rsid w:val="00B30D5D"/>
    <w:rsid w:val="00B37AA9"/>
    <w:rsid w:val="00B62AD1"/>
    <w:rsid w:val="00B721C5"/>
    <w:rsid w:val="00B81C3A"/>
    <w:rsid w:val="00BE55DA"/>
    <w:rsid w:val="00BF4666"/>
    <w:rsid w:val="00C02D29"/>
    <w:rsid w:val="00C2332A"/>
    <w:rsid w:val="00C4089D"/>
    <w:rsid w:val="00D41A7D"/>
    <w:rsid w:val="00D43477"/>
    <w:rsid w:val="00DB27C6"/>
    <w:rsid w:val="00DF3055"/>
    <w:rsid w:val="00E00E3F"/>
    <w:rsid w:val="00E102C9"/>
    <w:rsid w:val="00E7346F"/>
    <w:rsid w:val="00E81FA0"/>
    <w:rsid w:val="00EE5AE3"/>
    <w:rsid w:val="00F00CFB"/>
    <w:rsid w:val="00F35486"/>
    <w:rsid w:val="00F901A2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46F"/>
    <w:rPr>
      <w:rFonts w:ascii="Times New Roman" w:hAnsi="Times New Roman" w:cs="Courier New"/>
      <w:color w:val="000000"/>
      <w:sz w:val="28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434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lang w:eastAsia="ru-RU"/>
    </w:rPr>
  </w:style>
  <w:style w:type="paragraph" w:styleId="2">
    <w:name w:val="heading 2"/>
    <w:basedOn w:val="1"/>
    <w:next w:val="a0"/>
    <w:link w:val="20"/>
    <w:uiPriority w:val="9"/>
    <w:semiHidden/>
    <w:unhideWhenUsed/>
    <w:qFormat/>
    <w:rsid w:val="00A47819"/>
    <w:pPr>
      <w:outlineLvl w:val="1"/>
    </w:pPr>
  </w:style>
  <w:style w:type="paragraph" w:styleId="3">
    <w:name w:val="heading 3"/>
    <w:basedOn w:val="2"/>
    <w:next w:val="a0"/>
    <w:link w:val="30"/>
    <w:uiPriority w:val="9"/>
    <w:semiHidden/>
    <w:unhideWhenUsed/>
    <w:qFormat/>
    <w:rsid w:val="00A47819"/>
    <w:pPr>
      <w:outlineLvl w:val="2"/>
    </w:p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A47819"/>
    <w:pPr>
      <w:outlineLvl w:val="3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ayout">
    <w:name w:val="layout"/>
    <w:basedOn w:val="a1"/>
    <w:rsid w:val="0062283E"/>
  </w:style>
  <w:style w:type="character" w:customStyle="1" w:styleId="js-phone-number">
    <w:name w:val="js-phone-number"/>
    <w:basedOn w:val="a1"/>
    <w:rsid w:val="00B81C3A"/>
  </w:style>
  <w:style w:type="character" w:styleId="a4">
    <w:name w:val="Hyperlink"/>
    <w:basedOn w:val="a1"/>
    <w:uiPriority w:val="99"/>
    <w:unhideWhenUsed/>
    <w:rsid w:val="00B81C3A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B721C5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a7">
    <w:name w:val="Normal (Web)"/>
    <w:aliases w:val="Обычный (Web),Обычный (Web)1,Обычный (веб) Знак1,Обычный (веб) Знак Знак,Обычный (веб)1,Обычный (веб) Знак,Знак6,Знак Знак Знак Знак Знак,Знак Знак Знак,Знак Знак Знак Знак Знак Знак Знак Знак Знак Знак Знак Знак,Знак4,Зна"/>
    <w:basedOn w:val="a0"/>
    <w:uiPriority w:val="34"/>
    <w:unhideWhenUsed/>
    <w:qFormat/>
    <w:rsid w:val="00C2332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paragraph" w:styleId="a8">
    <w:name w:val="Body Text"/>
    <w:basedOn w:val="a0"/>
    <w:link w:val="a9"/>
    <w:uiPriority w:val="1"/>
    <w:semiHidden/>
    <w:unhideWhenUsed/>
    <w:qFormat/>
    <w:rsid w:val="00170122"/>
    <w:pPr>
      <w:spacing w:after="120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a9">
    <w:name w:val="Основной текст Знак"/>
    <w:basedOn w:val="a1"/>
    <w:link w:val="a8"/>
    <w:uiPriority w:val="1"/>
    <w:semiHidden/>
    <w:rsid w:val="00170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1"/>
    <w:link w:val="32"/>
    <w:locked/>
    <w:rsid w:val="00255E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qFormat/>
    <w:rsid w:val="00255EBF"/>
    <w:pPr>
      <w:widowControl w:val="0"/>
      <w:shd w:val="clear" w:color="auto" w:fill="FFFFFF"/>
      <w:spacing w:after="0" w:line="240" w:lineRule="auto"/>
      <w:ind w:firstLine="290"/>
    </w:pPr>
    <w:rPr>
      <w:rFonts w:eastAsia="Times New Roman" w:cs="Times New Roman"/>
      <w:b/>
      <w:bCs/>
      <w:color w:val="auto"/>
      <w:sz w:val="22"/>
      <w:szCs w:val="22"/>
    </w:rPr>
  </w:style>
  <w:style w:type="character" w:customStyle="1" w:styleId="21">
    <w:name w:val="Основной текст (2)_"/>
    <w:basedOn w:val="a1"/>
    <w:link w:val="22"/>
    <w:locked/>
    <w:rsid w:val="00255EB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0"/>
    <w:link w:val="21"/>
    <w:qFormat/>
    <w:rsid w:val="00255EBF"/>
    <w:pPr>
      <w:widowControl w:val="0"/>
      <w:shd w:val="clear" w:color="auto" w:fill="FFFFFF"/>
      <w:spacing w:after="0" w:line="240" w:lineRule="auto"/>
      <w:ind w:firstLine="460"/>
    </w:pPr>
    <w:rPr>
      <w:rFonts w:eastAsia="Times New Roman" w:cs="Times New Roman"/>
      <w:color w:val="auto"/>
      <w:sz w:val="19"/>
      <w:szCs w:val="19"/>
    </w:rPr>
  </w:style>
  <w:style w:type="character" w:customStyle="1" w:styleId="aa">
    <w:name w:val="Основной текст_"/>
    <w:basedOn w:val="a1"/>
    <w:link w:val="11"/>
    <w:locked/>
    <w:rsid w:val="00255E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a"/>
    <w:qFormat/>
    <w:rsid w:val="00255EBF"/>
    <w:pPr>
      <w:widowControl w:val="0"/>
      <w:shd w:val="clear" w:color="auto" w:fill="FFFFFF"/>
      <w:spacing w:after="0" w:line="261" w:lineRule="auto"/>
      <w:ind w:firstLine="400"/>
    </w:pPr>
    <w:rPr>
      <w:rFonts w:eastAsia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qFormat/>
    <w:rsid w:val="00D4347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FollowedHyperlink"/>
    <w:basedOn w:val="a1"/>
    <w:uiPriority w:val="99"/>
    <w:semiHidden/>
    <w:unhideWhenUsed/>
    <w:rsid w:val="00D43477"/>
    <w:rPr>
      <w:color w:val="800080" w:themeColor="followedHyperlink"/>
      <w:u w:val="single"/>
    </w:rPr>
  </w:style>
  <w:style w:type="paragraph" w:customStyle="1" w:styleId="ConsPlusTitle">
    <w:name w:val="ConsPlusTitle"/>
    <w:uiPriority w:val="34"/>
    <w:qFormat/>
    <w:rsid w:val="00D4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478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478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478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0"/>
    <w:link w:val="HTML1"/>
    <w:uiPriority w:val="99"/>
    <w:semiHidden/>
    <w:unhideWhenUsed/>
    <w:rsid w:val="00A47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A47819"/>
    <w:rPr>
      <w:rFonts w:ascii="Consolas" w:hAnsi="Consolas" w:cs="Consolas"/>
      <w:color w:val="000000"/>
      <w:sz w:val="20"/>
      <w:szCs w:val="20"/>
    </w:rPr>
  </w:style>
  <w:style w:type="character" w:customStyle="1" w:styleId="ac">
    <w:name w:val="Текст сноски Знак"/>
    <w:basedOn w:val="a1"/>
    <w:link w:val="ad"/>
    <w:uiPriority w:val="99"/>
    <w:semiHidden/>
    <w:locked/>
    <w:rsid w:val="00A4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f"/>
    <w:uiPriority w:val="99"/>
    <w:semiHidden/>
    <w:locked/>
    <w:rsid w:val="00A4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1"/>
    <w:uiPriority w:val="99"/>
    <w:semiHidden/>
    <w:locked/>
    <w:rsid w:val="00A478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Нижний колонтитул Знак"/>
    <w:basedOn w:val="a1"/>
    <w:link w:val="af3"/>
    <w:uiPriority w:val="99"/>
    <w:semiHidden/>
    <w:locked/>
    <w:rsid w:val="00A478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Текст концевой сноски Знак"/>
    <w:basedOn w:val="a1"/>
    <w:link w:val="af5"/>
    <w:semiHidden/>
    <w:locked/>
    <w:rsid w:val="00A47819"/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Маркированный список Знак"/>
    <w:aliases w:val="Знак Знак"/>
    <w:link w:val="a"/>
    <w:semiHidden/>
    <w:locked/>
    <w:rsid w:val="00A47819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aliases w:val="Знак"/>
    <w:link w:val="af6"/>
    <w:autoRedefine/>
    <w:semiHidden/>
    <w:unhideWhenUsed/>
    <w:qFormat/>
    <w:rsid w:val="00A47819"/>
    <w:pPr>
      <w:numPr>
        <w:numId w:val="4"/>
      </w:numPr>
      <w:tabs>
        <w:tab w:val="clear" w:pos="360"/>
        <w:tab w:val="left" w:pos="-993"/>
        <w:tab w:val="num" w:pos="-709"/>
        <w:tab w:val="num" w:pos="1003"/>
      </w:tabs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1"/>
    <w:link w:val="af8"/>
    <w:uiPriority w:val="1"/>
    <w:locked/>
    <w:rsid w:val="00A478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a"/>
    <w:uiPriority w:val="99"/>
    <w:semiHidden/>
    <w:locked/>
    <w:rsid w:val="00A47819"/>
    <w:rPr>
      <w:sz w:val="28"/>
    </w:rPr>
  </w:style>
  <w:style w:type="character" w:customStyle="1" w:styleId="23">
    <w:name w:val="Основной текст 2 Знак"/>
    <w:basedOn w:val="a1"/>
    <w:link w:val="24"/>
    <w:uiPriority w:val="99"/>
    <w:semiHidden/>
    <w:locked/>
    <w:rsid w:val="00A4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6"/>
    <w:uiPriority w:val="99"/>
    <w:semiHidden/>
    <w:locked/>
    <w:rsid w:val="00A47819"/>
    <w:rPr>
      <w:sz w:val="28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locked/>
    <w:rsid w:val="00A478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annotation text"/>
    <w:basedOn w:val="a0"/>
    <w:link w:val="ae"/>
    <w:uiPriority w:val="99"/>
    <w:semiHidden/>
    <w:unhideWhenUsed/>
    <w:rsid w:val="00A47819"/>
    <w:pPr>
      <w:widowControl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12">
    <w:name w:val="Текст примечания Знак1"/>
    <w:basedOn w:val="a1"/>
    <w:link w:val="af"/>
    <w:uiPriority w:val="99"/>
    <w:semiHidden/>
    <w:rsid w:val="00A47819"/>
    <w:rPr>
      <w:rFonts w:ascii="Times New Roman" w:hAnsi="Times New Roman" w:cs="Courier New"/>
      <w:color w:val="000000"/>
      <w:sz w:val="20"/>
      <w:szCs w:val="20"/>
    </w:rPr>
  </w:style>
  <w:style w:type="character" w:customStyle="1" w:styleId="afb">
    <w:name w:val="Тема примечания Знак"/>
    <w:basedOn w:val="ae"/>
    <w:link w:val="afc"/>
    <w:uiPriority w:val="99"/>
    <w:semiHidden/>
    <w:locked/>
    <w:rsid w:val="00A47819"/>
    <w:rPr>
      <w:b/>
      <w:bCs/>
    </w:rPr>
  </w:style>
  <w:style w:type="character" w:customStyle="1" w:styleId="afd">
    <w:name w:val="Текст выноски Знак"/>
    <w:basedOn w:val="a1"/>
    <w:link w:val="afe"/>
    <w:uiPriority w:val="99"/>
    <w:semiHidden/>
    <w:locked/>
    <w:rsid w:val="00A47819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f">
    <w:name w:val="Без интервала Знак"/>
    <w:link w:val="aff0"/>
    <w:uiPriority w:val="99"/>
    <w:locked/>
    <w:rsid w:val="00A4781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1"/>
    <w:link w:val="a5"/>
    <w:uiPriority w:val="34"/>
    <w:locked/>
    <w:rsid w:val="00A47819"/>
  </w:style>
  <w:style w:type="character" w:customStyle="1" w:styleId="aff1">
    <w:name w:val="Оглавление_"/>
    <w:basedOn w:val="a1"/>
    <w:link w:val="aff2"/>
    <w:locked/>
    <w:rsid w:val="00A478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2">
    <w:name w:val="Оглавление"/>
    <w:link w:val="aff1"/>
    <w:autoRedefine/>
    <w:qFormat/>
    <w:rsid w:val="00A47819"/>
    <w:pPr>
      <w:widowControl w:val="0"/>
      <w:shd w:val="clear" w:color="auto" w:fill="FFFFFF"/>
      <w:spacing w:after="0" w:line="240" w:lineRule="auto"/>
      <w:ind w:left="600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Обычный.Обычный для диссертации"/>
    <w:autoRedefine/>
    <w:uiPriority w:val="99"/>
    <w:qFormat/>
    <w:rsid w:val="00A47819"/>
    <w:pPr>
      <w:autoSpaceDE w:val="0"/>
      <w:autoSpaceDN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4">
    <w:name w:val="Сноска_"/>
    <w:link w:val="aff5"/>
    <w:semiHidden/>
    <w:locked/>
    <w:rsid w:val="00A47819"/>
    <w:rPr>
      <w:rFonts w:ascii="Times New Roman" w:eastAsia="Times New Roman" w:hAnsi="Times New Roman" w:cs="Times New Roman"/>
    </w:rPr>
  </w:style>
  <w:style w:type="paragraph" w:customStyle="1" w:styleId="aff5">
    <w:name w:val="Сноска"/>
    <w:link w:val="aff4"/>
    <w:autoRedefine/>
    <w:semiHidden/>
    <w:qFormat/>
    <w:rsid w:val="00A478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7">
    <w:name w:val="Колонтитул (2)_"/>
    <w:link w:val="28"/>
    <w:semiHidden/>
    <w:locked/>
    <w:rsid w:val="00A47819"/>
    <w:rPr>
      <w:rFonts w:ascii="Times New Roman" w:eastAsia="Times New Roman" w:hAnsi="Times New Roman" w:cs="Times New Roman"/>
    </w:rPr>
  </w:style>
  <w:style w:type="paragraph" w:customStyle="1" w:styleId="28">
    <w:name w:val="Колонтитул (2)"/>
    <w:link w:val="27"/>
    <w:autoRedefine/>
    <w:semiHidden/>
    <w:qFormat/>
    <w:rsid w:val="00A478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29">
    <w:name w:val="Заголовок №2_"/>
    <w:link w:val="2a"/>
    <w:semiHidden/>
    <w:locked/>
    <w:rsid w:val="00A478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a">
    <w:name w:val="Заголовок №2"/>
    <w:link w:val="29"/>
    <w:autoRedefine/>
    <w:semiHidden/>
    <w:qFormat/>
    <w:rsid w:val="00A47819"/>
    <w:pPr>
      <w:widowControl w:val="0"/>
      <w:spacing w:after="280" w:line="240" w:lineRule="auto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6">
    <w:name w:val="Подпись к таблице_"/>
    <w:link w:val="aff7"/>
    <w:semiHidden/>
    <w:locked/>
    <w:rsid w:val="00A47819"/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ff7">
    <w:name w:val="Подпись к таблице"/>
    <w:link w:val="aff6"/>
    <w:autoRedefine/>
    <w:semiHidden/>
    <w:qFormat/>
    <w:rsid w:val="00A478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ff8">
    <w:name w:val="Другое_"/>
    <w:link w:val="aff9"/>
    <w:locked/>
    <w:rsid w:val="00A4781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Другое"/>
    <w:link w:val="aff8"/>
    <w:autoRedefine/>
    <w:qFormat/>
    <w:rsid w:val="00A47819"/>
    <w:pPr>
      <w:widowControl w:val="0"/>
      <w:spacing w:after="240" w:line="240" w:lineRule="auto"/>
      <w:ind w:firstLine="40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a">
    <w:name w:val="Колонтитул_"/>
    <w:link w:val="affb"/>
    <w:semiHidden/>
    <w:locked/>
    <w:rsid w:val="00A47819"/>
    <w:rPr>
      <w:rFonts w:ascii="Times New Roman" w:eastAsia="Times New Roman" w:hAnsi="Times New Roman" w:cs="Times New Roman"/>
    </w:rPr>
  </w:style>
  <w:style w:type="paragraph" w:customStyle="1" w:styleId="affb">
    <w:name w:val="Колонтитул"/>
    <w:link w:val="affa"/>
    <w:autoRedefine/>
    <w:semiHidden/>
    <w:qFormat/>
    <w:rsid w:val="00A4781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link w:val="50"/>
    <w:semiHidden/>
    <w:locked/>
    <w:rsid w:val="00A47819"/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link w:val="5"/>
    <w:autoRedefine/>
    <w:semiHidden/>
    <w:qFormat/>
    <w:rsid w:val="00A47819"/>
    <w:pPr>
      <w:widowControl w:val="0"/>
      <w:spacing w:after="280" w:line="240" w:lineRule="auto"/>
      <w:ind w:left="6320"/>
      <w:contextualSpacing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6">
    <w:name w:val="Основной текст (6)_"/>
    <w:link w:val="60"/>
    <w:semiHidden/>
    <w:locked/>
    <w:rsid w:val="00A47819"/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link w:val="6"/>
    <w:autoRedefine/>
    <w:semiHidden/>
    <w:qFormat/>
    <w:rsid w:val="00A47819"/>
    <w:pPr>
      <w:widowControl w:val="0"/>
      <w:spacing w:after="0" w:line="12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link w:val="80"/>
    <w:semiHidden/>
    <w:locked/>
    <w:rsid w:val="00A47819"/>
    <w:rPr>
      <w:rFonts w:ascii="Courier New" w:eastAsia="Courier New" w:hAnsi="Courier New" w:cs="Courier New"/>
      <w:sz w:val="17"/>
      <w:szCs w:val="17"/>
    </w:rPr>
  </w:style>
  <w:style w:type="paragraph" w:customStyle="1" w:styleId="80">
    <w:name w:val="Основной текст (8)"/>
    <w:link w:val="8"/>
    <w:autoRedefine/>
    <w:semiHidden/>
    <w:qFormat/>
    <w:rsid w:val="00A47819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sz w:val="17"/>
      <w:szCs w:val="17"/>
    </w:rPr>
  </w:style>
  <w:style w:type="character" w:customStyle="1" w:styleId="7">
    <w:name w:val="Основной текст (7)_"/>
    <w:link w:val="70"/>
    <w:semiHidden/>
    <w:locked/>
    <w:rsid w:val="00A47819"/>
    <w:rPr>
      <w:rFonts w:ascii="Courier New" w:eastAsia="Courier New" w:hAnsi="Courier New" w:cs="Courier New"/>
    </w:rPr>
  </w:style>
  <w:style w:type="paragraph" w:customStyle="1" w:styleId="70">
    <w:name w:val="Основной текст (7)"/>
    <w:link w:val="7"/>
    <w:autoRedefine/>
    <w:semiHidden/>
    <w:qFormat/>
    <w:rsid w:val="00A47819"/>
    <w:pPr>
      <w:widowControl w:val="0"/>
      <w:spacing w:after="0" w:line="185" w:lineRule="exact"/>
      <w:contextualSpacing/>
    </w:pPr>
    <w:rPr>
      <w:rFonts w:ascii="Courier New" w:eastAsia="Courier New" w:hAnsi="Courier New" w:cs="Courier New"/>
    </w:rPr>
  </w:style>
  <w:style w:type="character" w:customStyle="1" w:styleId="13">
    <w:name w:val="Заголовок №1_"/>
    <w:link w:val="14"/>
    <w:locked/>
    <w:rsid w:val="00A47819"/>
    <w:rPr>
      <w:rFonts w:ascii="Cambria" w:eastAsia="Cambria" w:hAnsi="Cambria" w:cs="Cambria"/>
      <w:sz w:val="28"/>
      <w:szCs w:val="28"/>
    </w:rPr>
  </w:style>
  <w:style w:type="paragraph" w:customStyle="1" w:styleId="14">
    <w:name w:val="Заголовок №1"/>
    <w:link w:val="13"/>
    <w:autoRedefine/>
    <w:qFormat/>
    <w:rsid w:val="00A47819"/>
    <w:pPr>
      <w:widowControl w:val="0"/>
      <w:spacing w:after="60" w:line="240" w:lineRule="auto"/>
      <w:contextualSpacing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210">
    <w:name w:val="Основной текст (2)1"/>
    <w:autoRedefine/>
    <w:uiPriority w:val="99"/>
    <w:semiHidden/>
    <w:qFormat/>
    <w:rsid w:val="00A47819"/>
    <w:pPr>
      <w:shd w:val="clear" w:color="auto" w:fill="FFFFFF"/>
      <w:spacing w:before="1200" w:after="840" w:line="240" w:lineRule="atLeast"/>
      <w:contextualSpacing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ffc">
    <w:name w:val="Подпись к картинке"/>
    <w:link w:val="15"/>
    <w:uiPriority w:val="99"/>
    <w:semiHidden/>
    <w:locked/>
    <w:rsid w:val="00A478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Подпись к картинке1"/>
    <w:link w:val="affc"/>
    <w:autoRedefine/>
    <w:uiPriority w:val="99"/>
    <w:semiHidden/>
    <w:qFormat/>
    <w:rsid w:val="00A47819"/>
    <w:pPr>
      <w:shd w:val="clear" w:color="auto" w:fill="FFFFFF"/>
      <w:spacing w:after="0" w:line="326" w:lineRule="exact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ffd">
    <w:name w:val="Нормальный (таблица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e">
    <w:name w:val="Прижатый влево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">
    <w:name w:val="Таблицы (моноширинный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6">
    <w:name w:val="Обычный1"/>
    <w:autoRedefine/>
    <w:uiPriority w:val="34"/>
    <w:qFormat/>
    <w:rsid w:val="00A47819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01D9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701D90"/>
    <w:pPr>
      <w:widowControl w:val="0"/>
      <w:autoSpaceDE w:val="0"/>
      <w:autoSpaceDN w:val="0"/>
      <w:spacing w:after="0" w:line="240" w:lineRule="auto"/>
      <w:ind w:firstLine="720"/>
      <w:contextualSpacing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2b">
    <w:name w:val="Абзац списка2"/>
    <w:autoRedefine/>
    <w:uiPriority w:val="99"/>
    <w:qFormat/>
    <w:rsid w:val="00A47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autoRedefine/>
    <w:uiPriority w:val="34"/>
    <w:qFormat/>
    <w:rsid w:val="00A47819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</w:rPr>
  </w:style>
  <w:style w:type="paragraph" w:customStyle="1" w:styleId="afff0">
    <w:name w:val="Информация об изменениях документа"/>
    <w:next w:val="a0"/>
    <w:autoRedefine/>
    <w:uiPriority w:val="99"/>
    <w:qFormat/>
    <w:rsid w:val="00A47819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contextualSpacing/>
      <w:jc w:val="both"/>
    </w:pPr>
    <w:rPr>
      <w:rFonts w:ascii="Arial" w:eastAsia="Times New Roman" w:hAnsi="Arial" w:cs="Times New Roman"/>
      <w:i/>
      <w:iCs/>
      <w:color w:val="353842"/>
      <w:sz w:val="24"/>
      <w:szCs w:val="24"/>
      <w:lang w:eastAsia="ru-RU"/>
    </w:rPr>
  </w:style>
  <w:style w:type="paragraph" w:customStyle="1" w:styleId="ConsPlusNonformat">
    <w:name w:val="ConsPlusNonformat"/>
    <w:autoRedefine/>
    <w:uiPriority w:val="34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318" w:lineRule="exact"/>
      <w:ind w:firstLine="533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c">
    <w:name w:val="Обычный2"/>
    <w:autoRedefine/>
    <w:uiPriority w:val="99"/>
    <w:qFormat/>
    <w:rsid w:val="00A47819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autoRedefine/>
    <w:uiPriority w:val="99"/>
    <w:qFormat/>
    <w:rsid w:val="00A4781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1">
    <w:name w:val="FR1 Знак"/>
    <w:link w:val="FR10"/>
    <w:locked/>
    <w:rsid w:val="00A4781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autoRedefine/>
    <w:qFormat/>
    <w:rsid w:val="00A47819"/>
    <w:pPr>
      <w:widowControl w:val="0"/>
      <w:spacing w:before="960" w:after="0" w:line="240" w:lineRule="auto"/>
      <w:ind w:left="40"/>
      <w:contextualSpacing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ableParagraph">
    <w:name w:val="Table Paragraph"/>
    <w:autoRedefine/>
    <w:uiPriority w:val="1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afff1">
    <w:name w:val="Текст (справка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left="170" w:right="170"/>
      <w:contextualSpacing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0">
    <w:name w:val="msonormal"/>
    <w:autoRedefine/>
    <w:uiPriority w:val="34"/>
    <w:qFormat/>
    <w:rsid w:val="00A4781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autoRedefine/>
    <w:uiPriority w:val="99"/>
    <w:qFormat/>
    <w:rsid w:val="00A4781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autoRedefine/>
    <w:uiPriority w:val="34"/>
    <w:qFormat/>
    <w:rsid w:val="00A4781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Внимание"/>
    <w:next w:val="a0"/>
    <w:autoRedefine/>
    <w:uiPriority w:val="99"/>
    <w:qFormat/>
    <w:rsid w:val="00A47819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Внимание: криминал!!"/>
    <w:basedOn w:val="afff2"/>
    <w:next w:val="a0"/>
    <w:autoRedefine/>
    <w:uiPriority w:val="99"/>
    <w:qFormat/>
    <w:rsid w:val="00A47819"/>
  </w:style>
  <w:style w:type="paragraph" w:customStyle="1" w:styleId="afff4">
    <w:name w:val="Внимание: недобросовестность!"/>
    <w:basedOn w:val="afff2"/>
    <w:next w:val="a0"/>
    <w:autoRedefine/>
    <w:uiPriority w:val="99"/>
    <w:qFormat/>
    <w:rsid w:val="00A47819"/>
  </w:style>
  <w:style w:type="paragraph" w:customStyle="1" w:styleId="afff5">
    <w:name w:val="Дочерний элемент списка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6">
    <w:name w:val="Основное меню (преемственное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Verdana" w:eastAsia="Times New Roman" w:hAnsi="Verdana" w:cs="Verdana"/>
      <w:lang w:eastAsia="ru-RU"/>
    </w:rPr>
  </w:style>
  <w:style w:type="paragraph" w:customStyle="1" w:styleId="afff7">
    <w:name w:val="Заголовок"/>
    <w:basedOn w:val="afff6"/>
    <w:next w:val="a0"/>
    <w:autoRedefine/>
    <w:uiPriority w:val="99"/>
    <w:qFormat/>
    <w:rsid w:val="00A47819"/>
    <w:pPr>
      <w:shd w:val="clear" w:color="auto" w:fill="EBE9ED"/>
    </w:pPr>
    <w:rPr>
      <w:b/>
      <w:bCs/>
      <w:color w:val="0058A9"/>
    </w:rPr>
  </w:style>
  <w:style w:type="paragraph" w:customStyle="1" w:styleId="afff8">
    <w:name w:val="Заголовок группы контролов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0"/>
    <w:autoRedefine/>
    <w:uiPriority w:val="99"/>
    <w:qFormat/>
    <w:rsid w:val="00A47819"/>
    <w:pPr>
      <w:shd w:val="clear" w:color="auto" w:fill="FFFFFF"/>
      <w:spacing w:before="0"/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a">
    <w:name w:val="Заголовок распахивающейся части диалога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ffb">
    <w:name w:val="Заголовок статьи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left="1612" w:hanging="892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Заголовок ЭР (левое окно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before="300" w:after="250" w:line="240" w:lineRule="auto"/>
      <w:contextualSpacing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d">
    <w:name w:val="Заголовок ЭР (правое окно)"/>
    <w:basedOn w:val="afffc"/>
    <w:next w:val="a0"/>
    <w:autoRedefine/>
    <w:uiPriority w:val="99"/>
    <w:qFormat/>
    <w:rsid w:val="00A47819"/>
    <w:pPr>
      <w:spacing w:after="0"/>
      <w:jc w:val="left"/>
    </w:pPr>
  </w:style>
  <w:style w:type="paragraph" w:customStyle="1" w:styleId="afffe">
    <w:name w:val="Интерактивный заголовок"/>
    <w:basedOn w:val="afff7"/>
    <w:next w:val="a0"/>
    <w:autoRedefine/>
    <w:uiPriority w:val="99"/>
    <w:qFormat/>
    <w:rsid w:val="00A47819"/>
    <w:rPr>
      <w:u w:val="single"/>
    </w:rPr>
  </w:style>
  <w:style w:type="paragraph" w:customStyle="1" w:styleId="affff">
    <w:name w:val="Текст информации об изменениях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0">
    <w:name w:val="Информация об изменениях"/>
    <w:basedOn w:val="affff"/>
    <w:next w:val="a0"/>
    <w:autoRedefine/>
    <w:uiPriority w:val="99"/>
    <w:qFormat/>
    <w:rsid w:val="00A47819"/>
    <w:pPr>
      <w:shd w:val="clear" w:color="auto" w:fill="EAEFED"/>
      <w:spacing w:before="180"/>
      <w:ind w:left="360" w:right="360" w:firstLine="0"/>
    </w:pPr>
  </w:style>
  <w:style w:type="paragraph" w:customStyle="1" w:styleId="affff1">
    <w:name w:val="Комментарий"/>
    <w:basedOn w:val="afff1"/>
    <w:next w:val="a0"/>
    <w:autoRedefine/>
    <w:uiPriority w:val="99"/>
    <w:qFormat/>
    <w:rsid w:val="00A47819"/>
    <w:pPr>
      <w:shd w:val="clear" w:color="auto" w:fill="F0F0F0"/>
      <w:spacing w:before="75"/>
      <w:ind w:right="0"/>
      <w:jc w:val="both"/>
    </w:pPr>
    <w:rPr>
      <w:rFonts w:ascii="Arial" w:hAnsi="Arial" w:cs="Arial"/>
      <w:color w:val="353842"/>
    </w:rPr>
  </w:style>
  <w:style w:type="paragraph" w:customStyle="1" w:styleId="affff2">
    <w:name w:val="Текст (лев. подпись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Колонтитул (левый)"/>
    <w:basedOn w:val="affff2"/>
    <w:next w:val="a0"/>
    <w:autoRedefine/>
    <w:uiPriority w:val="99"/>
    <w:qFormat/>
    <w:rsid w:val="00A47819"/>
    <w:rPr>
      <w:sz w:val="14"/>
      <w:szCs w:val="14"/>
    </w:rPr>
  </w:style>
  <w:style w:type="paragraph" w:customStyle="1" w:styleId="affff4">
    <w:name w:val="Текст (прав. подпись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лонтитул (правый)"/>
    <w:basedOn w:val="affff4"/>
    <w:next w:val="a0"/>
    <w:autoRedefine/>
    <w:uiPriority w:val="99"/>
    <w:qFormat/>
    <w:rsid w:val="00A47819"/>
    <w:rPr>
      <w:sz w:val="14"/>
      <w:szCs w:val="14"/>
    </w:rPr>
  </w:style>
  <w:style w:type="paragraph" w:customStyle="1" w:styleId="affff6">
    <w:name w:val="Комментарий пользователя"/>
    <w:basedOn w:val="affff1"/>
    <w:next w:val="a0"/>
    <w:autoRedefine/>
    <w:uiPriority w:val="99"/>
    <w:qFormat/>
    <w:rsid w:val="00A47819"/>
    <w:pPr>
      <w:shd w:val="clear" w:color="auto" w:fill="FFDFE0"/>
      <w:jc w:val="left"/>
    </w:pPr>
  </w:style>
  <w:style w:type="paragraph" w:customStyle="1" w:styleId="affff7">
    <w:name w:val="Куда обратиться?"/>
    <w:basedOn w:val="afff2"/>
    <w:next w:val="a0"/>
    <w:autoRedefine/>
    <w:uiPriority w:val="99"/>
    <w:qFormat/>
    <w:rsid w:val="00A47819"/>
  </w:style>
  <w:style w:type="paragraph" w:customStyle="1" w:styleId="affff8">
    <w:name w:val="Моноширинный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9">
    <w:name w:val="Напишите нам"/>
    <w:next w:val="a0"/>
    <w:autoRedefine/>
    <w:uiPriority w:val="99"/>
    <w:qFormat/>
    <w:rsid w:val="00A47819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a">
    <w:name w:val="Необходимые документы"/>
    <w:basedOn w:val="afff2"/>
    <w:next w:val="a0"/>
    <w:autoRedefine/>
    <w:uiPriority w:val="99"/>
    <w:qFormat/>
    <w:rsid w:val="00A47819"/>
    <w:pPr>
      <w:ind w:firstLine="118"/>
    </w:pPr>
  </w:style>
  <w:style w:type="paragraph" w:customStyle="1" w:styleId="affffb">
    <w:name w:val="Переменная часть"/>
    <w:basedOn w:val="afff6"/>
    <w:next w:val="a0"/>
    <w:autoRedefine/>
    <w:uiPriority w:val="99"/>
    <w:qFormat/>
    <w:rsid w:val="00A47819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0"/>
    <w:autoRedefine/>
    <w:uiPriority w:val="99"/>
    <w:qFormat/>
    <w:rsid w:val="00A47819"/>
    <w:pPr>
      <w:contextualSpacing/>
      <w:outlineLvl w:val="9"/>
    </w:pPr>
    <w:rPr>
      <w:rFonts w:ascii="Arial" w:hAnsi="Arial" w:cs="Arial"/>
      <w:b w:val="0"/>
      <w:bCs w:val="0"/>
      <w:sz w:val="18"/>
      <w:szCs w:val="18"/>
    </w:rPr>
  </w:style>
  <w:style w:type="paragraph" w:customStyle="1" w:styleId="affffd">
    <w:name w:val="Подзаголовок для информации об изменениях"/>
    <w:basedOn w:val="affff"/>
    <w:next w:val="a0"/>
    <w:autoRedefine/>
    <w:uiPriority w:val="99"/>
    <w:qFormat/>
    <w:rsid w:val="00A47819"/>
    <w:rPr>
      <w:b/>
      <w:bCs/>
    </w:rPr>
  </w:style>
  <w:style w:type="paragraph" w:customStyle="1" w:styleId="affffe">
    <w:name w:val="Подчёркнутый текст"/>
    <w:next w:val="a0"/>
    <w:autoRedefine/>
    <w:uiPriority w:val="99"/>
    <w:qFormat/>
    <w:rsid w:val="00A4781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">
    <w:name w:val="Постоянная часть"/>
    <w:basedOn w:val="afff6"/>
    <w:next w:val="a0"/>
    <w:autoRedefine/>
    <w:uiPriority w:val="99"/>
    <w:qFormat/>
    <w:rsid w:val="00A47819"/>
    <w:rPr>
      <w:sz w:val="20"/>
      <w:szCs w:val="20"/>
    </w:rPr>
  </w:style>
  <w:style w:type="paragraph" w:customStyle="1" w:styleId="afffff0">
    <w:name w:val="Пример."/>
    <w:basedOn w:val="afff2"/>
    <w:next w:val="a0"/>
    <w:autoRedefine/>
    <w:uiPriority w:val="99"/>
    <w:qFormat/>
    <w:rsid w:val="00A47819"/>
  </w:style>
  <w:style w:type="paragraph" w:customStyle="1" w:styleId="afffff1">
    <w:name w:val="Примечание."/>
    <w:basedOn w:val="afff2"/>
    <w:next w:val="a0"/>
    <w:autoRedefine/>
    <w:uiPriority w:val="99"/>
    <w:qFormat/>
    <w:rsid w:val="00A47819"/>
  </w:style>
  <w:style w:type="paragraph" w:customStyle="1" w:styleId="afffff2">
    <w:name w:val="Словарная статья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right="118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Ссылка на официальную публикацию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4">
    <w:name w:val="Текст в таблице"/>
    <w:basedOn w:val="affd"/>
    <w:next w:val="a0"/>
    <w:autoRedefine/>
    <w:uiPriority w:val="99"/>
    <w:qFormat/>
    <w:rsid w:val="00A47819"/>
    <w:pPr>
      <w:ind w:firstLine="500"/>
    </w:pPr>
    <w:rPr>
      <w:rFonts w:ascii="Arial" w:hAnsi="Arial" w:cs="Arial"/>
    </w:rPr>
  </w:style>
  <w:style w:type="paragraph" w:customStyle="1" w:styleId="afffff5">
    <w:name w:val="Текст ЭР (см. также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before="200"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Технический комментарий"/>
    <w:next w:val="a0"/>
    <w:autoRedefine/>
    <w:uiPriority w:val="99"/>
    <w:qFormat/>
    <w:rsid w:val="00A47819"/>
    <w:pPr>
      <w:widowControl w:val="0"/>
      <w:shd w:val="clear" w:color="auto" w:fill="FFFFA6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7">
    <w:name w:val="Формула"/>
    <w:next w:val="a0"/>
    <w:autoRedefine/>
    <w:uiPriority w:val="99"/>
    <w:qFormat/>
    <w:rsid w:val="00A47819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Центрированный (таблица)"/>
    <w:basedOn w:val="affd"/>
    <w:next w:val="a0"/>
    <w:autoRedefine/>
    <w:uiPriority w:val="99"/>
    <w:qFormat/>
    <w:rsid w:val="00A47819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next w:val="a0"/>
    <w:autoRedefine/>
    <w:uiPriority w:val="99"/>
    <w:qFormat/>
    <w:rsid w:val="00A47819"/>
    <w:pPr>
      <w:widowControl w:val="0"/>
      <w:autoSpaceDE w:val="0"/>
      <w:autoSpaceDN w:val="0"/>
      <w:adjustRightInd w:val="0"/>
      <w:spacing w:before="300" w:after="0" w:line="240" w:lineRule="auto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7">
    <w:name w:val="марк список 1"/>
    <w:autoRedefine/>
    <w:uiPriority w:val="34"/>
    <w:qFormat/>
    <w:rsid w:val="00A47819"/>
    <w:pPr>
      <w:tabs>
        <w:tab w:val="num" w:pos="0"/>
      </w:tabs>
      <w:suppressAutoHyphens/>
      <w:spacing w:before="120" w:after="120" w:line="240" w:lineRule="auto"/>
      <w:ind w:left="432" w:hanging="432"/>
      <w:contextualSpacing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110">
    <w:name w:val="11"/>
    <w:autoRedefine/>
    <w:uiPriority w:val="34"/>
    <w:qFormat/>
    <w:rsid w:val="00A47819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1"/>
    <w:link w:val="42"/>
    <w:locked/>
    <w:rsid w:val="00A4781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link w:val="41"/>
    <w:autoRedefine/>
    <w:qFormat/>
    <w:rsid w:val="00A47819"/>
    <w:pPr>
      <w:widowControl w:val="0"/>
      <w:shd w:val="clear" w:color="auto" w:fill="FFFFFF"/>
      <w:spacing w:after="0" w:line="0" w:lineRule="atLeast"/>
      <w:contextualSpacing/>
    </w:pPr>
    <w:rPr>
      <w:sz w:val="23"/>
      <w:szCs w:val="23"/>
    </w:rPr>
  </w:style>
  <w:style w:type="paragraph" w:customStyle="1" w:styleId="Default">
    <w:name w:val="Default"/>
    <w:autoRedefine/>
    <w:uiPriority w:val="34"/>
    <w:qFormat/>
    <w:rsid w:val="00A47819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5">
    <w:name w:val="Заголовок №3_"/>
    <w:basedOn w:val="a1"/>
    <w:link w:val="36"/>
    <w:semiHidden/>
    <w:locked/>
    <w:rsid w:val="00A47819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6">
    <w:name w:val="Заголовок №3"/>
    <w:link w:val="35"/>
    <w:autoRedefine/>
    <w:semiHidden/>
    <w:qFormat/>
    <w:rsid w:val="00A47819"/>
    <w:pPr>
      <w:widowControl w:val="0"/>
      <w:spacing w:line="240" w:lineRule="auto"/>
      <w:contextualSpacing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ff9">
    <w:name w:val="_Основной с красной строки Знак"/>
    <w:link w:val="afffffa"/>
    <w:semiHidden/>
    <w:qFormat/>
    <w:locked/>
    <w:rsid w:val="00A4781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ffa">
    <w:name w:val="_Основной с красной строки"/>
    <w:link w:val="afffff9"/>
    <w:autoRedefine/>
    <w:semiHidden/>
    <w:qFormat/>
    <w:rsid w:val="00A47819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DocList">
    <w:name w:val="ConsPlusDocList"/>
    <w:autoRedefine/>
    <w:uiPriority w:val="34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autoRedefine/>
    <w:uiPriority w:val="34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autoRedefine/>
    <w:uiPriority w:val="34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autoRedefine/>
    <w:uiPriority w:val="34"/>
    <w:qFormat/>
    <w:rsid w:val="00A47819"/>
    <w:pPr>
      <w:widowControl w:val="0"/>
      <w:autoSpaceDE w:val="0"/>
      <w:autoSpaceDN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footnote reference"/>
    <w:uiPriority w:val="99"/>
    <w:semiHidden/>
    <w:unhideWhenUsed/>
    <w:rsid w:val="00A47819"/>
    <w:rPr>
      <w:vertAlign w:val="superscript"/>
    </w:rPr>
  </w:style>
  <w:style w:type="character" w:styleId="afffffc">
    <w:name w:val="annotation reference"/>
    <w:basedOn w:val="a1"/>
    <w:uiPriority w:val="99"/>
    <w:semiHidden/>
    <w:unhideWhenUsed/>
    <w:rsid w:val="00A47819"/>
    <w:rPr>
      <w:sz w:val="16"/>
      <w:szCs w:val="16"/>
    </w:rPr>
  </w:style>
  <w:style w:type="character" w:styleId="afffffd">
    <w:name w:val="endnote reference"/>
    <w:semiHidden/>
    <w:unhideWhenUsed/>
    <w:rsid w:val="00A47819"/>
    <w:rPr>
      <w:vertAlign w:val="superscript"/>
    </w:rPr>
  </w:style>
  <w:style w:type="paragraph" w:styleId="afe">
    <w:name w:val="Balloon Text"/>
    <w:basedOn w:val="a0"/>
    <w:link w:val="afd"/>
    <w:uiPriority w:val="99"/>
    <w:semiHidden/>
    <w:unhideWhenUsed/>
    <w:rsid w:val="00A47819"/>
    <w:pPr>
      <w:widowControl w:val="0"/>
      <w:spacing w:after="0" w:line="240" w:lineRule="auto"/>
    </w:pPr>
    <w:rPr>
      <w:rFonts w:ascii="Tahoma" w:eastAsia="Arial Unicode MS" w:hAnsi="Tahoma" w:cs="Tahoma"/>
      <w:sz w:val="16"/>
      <w:szCs w:val="16"/>
      <w:lang w:eastAsia="ru-RU" w:bidi="ru-RU"/>
    </w:rPr>
  </w:style>
  <w:style w:type="character" w:customStyle="1" w:styleId="18">
    <w:name w:val="Текст выноски Знак1"/>
    <w:basedOn w:val="a1"/>
    <w:link w:val="afe"/>
    <w:uiPriority w:val="99"/>
    <w:semiHidden/>
    <w:rsid w:val="00A47819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0"/>
    <w:link w:val="af0"/>
    <w:uiPriority w:val="99"/>
    <w:semiHidden/>
    <w:unhideWhenUsed/>
    <w:rsid w:val="00A478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lang w:eastAsia="ru-RU" w:bidi="ru-RU"/>
    </w:rPr>
  </w:style>
  <w:style w:type="character" w:customStyle="1" w:styleId="19">
    <w:name w:val="Верхний колонтитул Знак1"/>
    <w:basedOn w:val="a1"/>
    <w:link w:val="af1"/>
    <w:uiPriority w:val="99"/>
    <w:semiHidden/>
    <w:rsid w:val="00A47819"/>
    <w:rPr>
      <w:rFonts w:ascii="Times New Roman" w:hAnsi="Times New Roman" w:cs="Courier New"/>
      <w:color w:val="000000"/>
      <w:sz w:val="28"/>
      <w:szCs w:val="24"/>
    </w:rPr>
  </w:style>
  <w:style w:type="paragraph" w:styleId="af3">
    <w:name w:val="footer"/>
    <w:basedOn w:val="a0"/>
    <w:link w:val="af2"/>
    <w:uiPriority w:val="99"/>
    <w:semiHidden/>
    <w:unhideWhenUsed/>
    <w:rsid w:val="00A478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lang w:eastAsia="ru-RU" w:bidi="ru-RU"/>
    </w:rPr>
  </w:style>
  <w:style w:type="character" w:customStyle="1" w:styleId="1a">
    <w:name w:val="Нижний колонтитул Знак1"/>
    <w:basedOn w:val="a1"/>
    <w:link w:val="af3"/>
    <w:uiPriority w:val="99"/>
    <w:semiHidden/>
    <w:rsid w:val="00A47819"/>
    <w:rPr>
      <w:rFonts w:ascii="Times New Roman" w:hAnsi="Times New Roman" w:cs="Courier New"/>
      <w:color w:val="000000"/>
      <w:sz w:val="28"/>
      <w:szCs w:val="24"/>
    </w:rPr>
  </w:style>
  <w:style w:type="character" w:customStyle="1" w:styleId="1b">
    <w:name w:val="Основной текст Знак1"/>
    <w:basedOn w:val="a1"/>
    <w:uiPriority w:val="1"/>
    <w:semiHidden/>
    <w:rsid w:val="00A4781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note text"/>
    <w:basedOn w:val="a0"/>
    <w:link w:val="ac"/>
    <w:uiPriority w:val="99"/>
    <w:semiHidden/>
    <w:unhideWhenUsed/>
    <w:rsid w:val="00A47819"/>
    <w:pPr>
      <w:widowControl w:val="0"/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1c">
    <w:name w:val="Текст сноски Знак1"/>
    <w:basedOn w:val="a1"/>
    <w:link w:val="ad"/>
    <w:uiPriority w:val="99"/>
    <w:semiHidden/>
    <w:rsid w:val="00A47819"/>
    <w:rPr>
      <w:rFonts w:ascii="Times New Roman" w:hAnsi="Times New Roman" w:cs="Courier New"/>
      <w:color w:val="000000"/>
      <w:sz w:val="20"/>
      <w:szCs w:val="20"/>
    </w:rPr>
  </w:style>
  <w:style w:type="paragraph" w:styleId="af5">
    <w:name w:val="endnote text"/>
    <w:basedOn w:val="a0"/>
    <w:link w:val="af4"/>
    <w:semiHidden/>
    <w:unhideWhenUsed/>
    <w:rsid w:val="00A47819"/>
    <w:pPr>
      <w:widowControl w:val="0"/>
      <w:spacing w:after="0" w:line="240" w:lineRule="auto"/>
    </w:pPr>
    <w:rPr>
      <w:rFonts w:ascii="Calibri" w:eastAsia="Times New Roman" w:hAnsi="Calibri" w:cs="Times New Roman"/>
      <w:color w:val="auto"/>
      <w:sz w:val="20"/>
      <w:szCs w:val="22"/>
      <w:lang w:val="en-US" w:bidi="en-US"/>
    </w:rPr>
  </w:style>
  <w:style w:type="character" w:customStyle="1" w:styleId="1d">
    <w:name w:val="Текст концевой сноски Знак1"/>
    <w:basedOn w:val="a1"/>
    <w:link w:val="af5"/>
    <w:semiHidden/>
    <w:rsid w:val="00A47819"/>
    <w:rPr>
      <w:rFonts w:ascii="Times New Roman" w:hAnsi="Times New Roman" w:cs="Courier New"/>
      <w:color w:val="000000"/>
      <w:sz w:val="20"/>
      <w:szCs w:val="20"/>
    </w:rPr>
  </w:style>
  <w:style w:type="paragraph" w:styleId="af8">
    <w:name w:val="Title"/>
    <w:basedOn w:val="a0"/>
    <w:next w:val="a0"/>
    <w:link w:val="af7"/>
    <w:uiPriority w:val="1"/>
    <w:qFormat/>
    <w:rsid w:val="00A4781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eastAsia="Times New Roman" w:cs="Times New Roman"/>
      <w:color w:val="auto"/>
      <w:lang w:eastAsia="ru-RU"/>
    </w:rPr>
  </w:style>
  <w:style w:type="character" w:customStyle="1" w:styleId="1e">
    <w:name w:val="Название Знак1"/>
    <w:basedOn w:val="a1"/>
    <w:link w:val="af8"/>
    <w:uiPriority w:val="1"/>
    <w:rsid w:val="00A4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Body Text Indent"/>
    <w:basedOn w:val="a0"/>
    <w:link w:val="af9"/>
    <w:uiPriority w:val="99"/>
    <w:semiHidden/>
    <w:unhideWhenUsed/>
    <w:rsid w:val="00A47819"/>
    <w:pPr>
      <w:widowControl w:val="0"/>
      <w:spacing w:after="120" w:line="240" w:lineRule="auto"/>
      <w:ind w:left="283"/>
    </w:pPr>
    <w:rPr>
      <w:rFonts w:asciiTheme="minorHAnsi" w:hAnsiTheme="minorHAnsi" w:cstheme="minorBidi"/>
      <w:color w:val="auto"/>
      <w:szCs w:val="22"/>
    </w:rPr>
  </w:style>
  <w:style w:type="character" w:customStyle="1" w:styleId="1f">
    <w:name w:val="Основной текст с отступом Знак1"/>
    <w:basedOn w:val="a1"/>
    <w:link w:val="afa"/>
    <w:uiPriority w:val="99"/>
    <w:semiHidden/>
    <w:rsid w:val="00A47819"/>
    <w:rPr>
      <w:rFonts w:ascii="Times New Roman" w:hAnsi="Times New Roman" w:cs="Courier New"/>
      <w:color w:val="000000"/>
      <w:sz w:val="28"/>
      <w:szCs w:val="24"/>
    </w:rPr>
  </w:style>
  <w:style w:type="paragraph" w:styleId="24">
    <w:name w:val="Body Text 2"/>
    <w:basedOn w:val="a0"/>
    <w:link w:val="23"/>
    <w:uiPriority w:val="99"/>
    <w:semiHidden/>
    <w:unhideWhenUsed/>
    <w:rsid w:val="00A47819"/>
    <w:pPr>
      <w:widowControl w:val="0"/>
      <w:spacing w:after="120" w:line="48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211">
    <w:name w:val="Основной текст 2 Знак1"/>
    <w:basedOn w:val="a1"/>
    <w:link w:val="24"/>
    <w:uiPriority w:val="99"/>
    <w:semiHidden/>
    <w:rsid w:val="00A47819"/>
    <w:rPr>
      <w:rFonts w:ascii="Times New Roman" w:hAnsi="Times New Roman" w:cs="Courier New"/>
      <w:color w:val="000000"/>
      <w:sz w:val="28"/>
      <w:szCs w:val="24"/>
    </w:rPr>
  </w:style>
  <w:style w:type="paragraph" w:styleId="26">
    <w:name w:val="Body Text Indent 2"/>
    <w:basedOn w:val="a0"/>
    <w:link w:val="25"/>
    <w:uiPriority w:val="99"/>
    <w:semiHidden/>
    <w:unhideWhenUsed/>
    <w:rsid w:val="00A47819"/>
    <w:pPr>
      <w:widowControl w:val="0"/>
      <w:spacing w:after="120" w:line="480" w:lineRule="auto"/>
      <w:ind w:left="283"/>
    </w:pPr>
    <w:rPr>
      <w:rFonts w:asciiTheme="minorHAnsi" w:hAnsiTheme="minorHAnsi" w:cstheme="minorBidi"/>
      <w:color w:val="auto"/>
      <w:szCs w:val="22"/>
    </w:rPr>
  </w:style>
  <w:style w:type="character" w:customStyle="1" w:styleId="212">
    <w:name w:val="Основной текст с отступом 2 Знак1"/>
    <w:basedOn w:val="a1"/>
    <w:link w:val="26"/>
    <w:uiPriority w:val="99"/>
    <w:semiHidden/>
    <w:rsid w:val="00A47819"/>
    <w:rPr>
      <w:rFonts w:ascii="Times New Roman" w:hAnsi="Times New Roman" w:cs="Courier New"/>
      <w:color w:val="000000"/>
      <w:sz w:val="28"/>
      <w:szCs w:val="24"/>
    </w:rPr>
  </w:style>
  <w:style w:type="paragraph" w:styleId="34">
    <w:name w:val="Body Text Indent 3"/>
    <w:basedOn w:val="a0"/>
    <w:link w:val="33"/>
    <w:uiPriority w:val="99"/>
    <w:semiHidden/>
    <w:unhideWhenUsed/>
    <w:rsid w:val="00A47819"/>
    <w:pPr>
      <w:widowControl w:val="0"/>
      <w:spacing w:after="120" w:line="240" w:lineRule="auto"/>
      <w:ind w:left="283"/>
    </w:pPr>
    <w:rPr>
      <w:rFonts w:eastAsia="Times New Roman" w:cs="Times New Roman"/>
      <w:color w:val="auto"/>
      <w:szCs w:val="20"/>
      <w:lang w:eastAsia="ru-RU"/>
    </w:rPr>
  </w:style>
  <w:style w:type="character" w:customStyle="1" w:styleId="310">
    <w:name w:val="Основной текст с отступом 3 Знак1"/>
    <w:basedOn w:val="a1"/>
    <w:link w:val="34"/>
    <w:uiPriority w:val="99"/>
    <w:semiHidden/>
    <w:rsid w:val="00A47819"/>
    <w:rPr>
      <w:rFonts w:ascii="Times New Roman" w:hAnsi="Times New Roman" w:cs="Courier New"/>
      <w:color w:val="000000"/>
      <w:sz w:val="16"/>
      <w:szCs w:val="16"/>
    </w:rPr>
  </w:style>
  <w:style w:type="paragraph" w:styleId="afc">
    <w:name w:val="annotation subject"/>
    <w:basedOn w:val="af"/>
    <w:next w:val="af"/>
    <w:link w:val="afb"/>
    <w:uiPriority w:val="99"/>
    <w:semiHidden/>
    <w:unhideWhenUsed/>
    <w:rsid w:val="00A47819"/>
    <w:rPr>
      <w:b/>
      <w:bCs/>
    </w:rPr>
  </w:style>
  <w:style w:type="character" w:customStyle="1" w:styleId="1f0">
    <w:name w:val="Тема примечания Знак1"/>
    <w:basedOn w:val="12"/>
    <w:link w:val="afc"/>
    <w:uiPriority w:val="99"/>
    <w:semiHidden/>
    <w:rsid w:val="00A47819"/>
    <w:rPr>
      <w:b/>
      <w:bCs/>
    </w:rPr>
  </w:style>
  <w:style w:type="paragraph" w:styleId="aff0">
    <w:name w:val="No Spacing"/>
    <w:link w:val="aff"/>
    <w:uiPriority w:val="99"/>
    <w:qFormat/>
    <w:rsid w:val="00A478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7">
    <w:name w:val="Подпись к картинке3"/>
    <w:basedOn w:val="affc"/>
    <w:uiPriority w:val="99"/>
    <w:rsid w:val="00A47819"/>
  </w:style>
  <w:style w:type="character" w:customStyle="1" w:styleId="2d">
    <w:name w:val="Подпись к картинке2"/>
    <w:uiPriority w:val="99"/>
    <w:rsid w:val="00A47819"/>
    <w:rPr>
      <w:rFonts w:ascii="Times New Roman" w:hAnsi="Times New Roman" w:cs="Times New Roman" w:hint="default"/>
      <w:noProof/>
      <w:sz w:val="28"/>
      <w:szCs w:val="28"/>
      <w:shd w:val="clear" w:color="auto" w:fill="FFFFFF"/>
    </w:rPr>
  </w:style>
  <w:style w:type="character" w:customStyle="1" w:styleId="250">
    <w:name w:val="Основной текст (2)5"/>
    <w:uiPriority w:val="99"/>
    <w:rsid w:val="00A47819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customStyle="1" w:styleId="afffffe">
    <w:name w:val="Цветовое выделение"/>
    <w:uiPriority w:val="99"/>
    <w:rsid w:val="00A47819"/>
    <w:rPr>
      <w:b/>
      <w:bCs/>
      <w:color w:val="26282F"/>
    </w:rPr>
  </w:style>
  <w:style w:type="character" w:customStyle="1" w:styleId="affffff">
    <w:name w:val="Гипертекстовая ссылка"/>
    <w:uiPriority w:val="99"/>
    <w:rsid w:val="00A47819"/>
    <w:rPr>
      <w:b/>
      <w:bCs/>
      <w:color w:val="106BBE"/>
    </w:rPr>
  </w:style>
  <w:style w:type="character" w:customStyle="1" w:styleId="affffff0">
    <w:name w:val="Цветовое выделение для Текст"/>
    <w:uiPriority w:val="99"/>
    <w:rsid w:val="00A47819"/>
    <w:rPr>
      <w:rFonts w:ascii="Times New Roman CYR" w:hAnsi="Times New Roman CYR" w:cs="Times New Roman CYR" w:hint="default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A47819"/>
    <w:rPr>
      <w:rFonts w:ascii="Courier New" w:eastAsia="Times New Roman" w:hAnsi="Courier New" w:cs="Times New Roman"/>
      <w:sz w:val="20"/>
      <w:szCs w:val="20"/>
    </w:rPr>
  </w:style>
  <w:style w:type="character" w:customStyle="1" w:styleId="34pt">
    <w:name w:val="Основной текст (3) + Интервал 4 pt"/>
    <w:rsid w:val="00A47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3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fffff1">
    <w:name w:val="Сравнение редакций. Добавленный фрагмент"/>
    <w:uiPriority w:val="99"/>
    <w:rsid w:val="00A47819"/>
    <w:rPr>
      <w:color w:val="000000"/>
      <w:shd w:val="clear" w:color="auto" w:fill="C1D7FF"/>
    </w:rPr>
  </w:style>
  <w:style w:type="character" w:customStyle="1" w:styleId="FontStyle60">
    <w:name w:val="Font Style60"/>
    <w:basedOn w:val="a1"/>
    <w:uiPriority w:val="99"/>
    <w:rsid w:val="00A47819"/>
    <w:rPr>
      <w:rFonts w:ascii="Times New Roman" w:hAnsi="Times New Roman" w:cs="Times New Roman" w:hint="default"/>
      <w:sz w:val="26"/>
      <w:szCs w:val="26"/>
    </w:rPr>
  </w:style>
  <w:style w:type="character" w:customStyle="1" w:styleId="Absatz-Standardschriftart">
    <w:name w:val="Absatz-Standardschriftart"/>
    <w:qFormat/>
    <w:rsid w:val="00A47819"/>
  </w:style>
  <w:style w:type="character" w:customStyle="1" w:styleId="affffff2">
    <w:name w:val="Активная гипертекстовая ссылка"/>
    <w:basedOn w:val="affffff"/>
    <w:uiPriority w:val="99"/>
    <w:rsid w:val="00A47819"/>
    <w:rPr>
      <w:rFonts w:ascii="Times New Roman" w:hAnsi="Times New Roman" w:cs="Times New Roman" w:hint="default"/>
      <w:color w:val="auto"/>
      <w:u w:val="single"/>
    </w:rPr>
  </w:style>
  <w:style w:type="character" w:customStyle="1" w:styleId="affffff3">
    <w:name w:val="Выделение для Базового Поиска"/>
    <w:basedOn w:val="afffffe"/>
    <w:uiPriority w:val="99"/>
    <w:rsid w:val="00A47819"/>
    <w:rPr>
      <w:rFonts w:ascii="Times New Roman" w:hAnsi="Times New Roman" w:cs="Times New Roman" w:hint="default"/>
      <w:color w:val="0058A9"/>
    </w:rPr>
  </w:style>
  <w:style w:type="character" w:customStyle="1" w:styleId="affffff4">
    <w:name w:val="Выделение для Базового Поиска (курсив)"/>
    <w:basedOn w:val="affffff3"/>
    <w:uiPriority w:val="99"/>
    <w:rsid w:val="00A47819"/>
    <w:rPr>
      <w:i/>
      <w:iCs/>
    </w:rPr>
  </w:style>
  <w:style w:type="character" w:customStyle="1" w:styleId="affffff5">
    <w:name w:val="Заголовок своего сообщения"/>
    <w:basedOn w:val="afffffe"/>
    <w:uiPriority w:val="99"/>
    <w:rsid w:val="00A47819"/>
    <w:rPr>
      <w:rFonts w:ascii="Times New Roman" w:hAnsi="Times New Roman" w:cs="Times New Roman" w:hint="default"/>
    </w:rPr>
  </w:style>
  <w:style w:type="character" w:customStyle="1" w:styleId="affffff6">
    <w:name w:val="Заголовок чужого сообщения"/>
    <w:basedOn w:val="afffffe"/>
    <w:uiPriority w:val="99"/>
    <w:rsid w:val="00A47819"/>
    <w:rPr>
      <w:rFonts w:ascii="Times New Roman" w:hAnsi="Times New Roman" w:cs="Times New Roman" w:hint="default"/>
      <w:color w:val="FF0000"/>
    </w:rPr>
  </w:style>
  <w:style w:type="character" w:customStyle="1" w:styleId="affffff7">
    <w:name w:val="Найденные слова"/>
    <w:basedOn w:val="afffffe"/>
    <w:uiPriority w:val="99"/>
    <w:rsid w:val="00A47819"/>
    <w:rPr>
      <w:rFonts w:ascii="Times New Roman" w:hAnsi="Times New Roman" w:cs="Times New Roman" w:hint="default"/>
    </w:rPr>
  </w:style>
  <w:style w:type="character" w:customStyle="1" w:styleId="affffff8">
    <w:name w:val="Не вступил в силу"/>
    <w:basedOn w:val="afffffe"/>
    <w:uiPriority w:val="99"/>
    <w:rsid w:val="00A47819"/>
    <w:rPr>
      <w:rFonts w:ascii="Times New Roman" w:hAnsi="Times New Roman" w:cs="Times New Roman" w:hint="default"/>
      <w:color w:val="000000"/>
    </w:rPr>
  </w:style>
  <w:style w:type="character" w:customStyle="1" w:styleId="affffff9">
    <w:name w:val="Опечатки"/>
    <w:uiPriority w:val="99"/>
    <w:rsid w:val="00A47819"/>
    <w:rPr>
      <w:color w:val="FF0000"/>
    </w:rPr>
  </w:style>
  <w:style w:type="character" w:customStyle="1" w:styleId="affffffa">
    <w:name w:val="Продолжение ссылки"/>
    <w:basedOn w:val="affffff"/>
    <w:uiPriority w:val="99"/>
    <w:rsid w:val="00A47819"/>
    <w:rPr>
      <w:rFonts w:ascii="Times New Roman" w:hAnsi="Times New Roman" w:cs="Times New Roman" w:hint="default"/>
      <w:color w:val="auto"/>
    </w:rPr>
  </w:style>
  <w:style w:type="character" w:customStyle="1" w:styleId="affffffb">
    <w:name w:val="Сравнение редакций"/>
    <w:basedOn w:val="afffffe"/>
    <w:uiPriority w:val="99"/>
    <w:rsid w:val="00A47819"/>
    <w:rPr>
      <w:rFonts w:ascii="Times New Roman" w:hAnsi="Times New Roman" w:cs="Times New Roman" w:hint="default"/>
    </w:rPr>
  </w:style>
  <w:style w:type="character" w:customStyle="1" w:styleId="affffffc">
    <w:name w:val="Сравнение редакций. Удаленный фрагмент"/>
    <w:uiPriority w:val="99"/>
    <w:rsid w:val="00A47819"/>
    <w:rPr>
      <w:color w:val="000000"/>
    </w:rPr>
  </w:style>
  <w:style w:type="character" w:customStyle="1" w:styleId="affffffd">
    <w:name w:val="Ссылка на утративший силу документ"/>
    <w:basedOn w:val="affffff"/>
    <w:uiPriority w:val="99"/>
    <w:rsid w:val="00A47819"/>
    <w:rPr>
      <w:rFonts w:ascii="Times New Roman" w:hAnsi="Times New Roman" w:cs="Times New Roman" w:hint="default"/>
      <w:color w:val="auto"/>
    </w:rPr>
  </w:style>
  <w:style w:type="character" w:customStyle="1" w:styleId="affffffe">
    <w:name w:val="Утратил силу"/>
    <w:basedOn w:val="afffffe"/>
    <w:uiPriority w:val="99"/>
    <w:rsid w:val="00A47819"/>
    <w:rPr>
      <w:rFonts w:ascii="Times New Roman" w:hAnsi="Times New Roman" w:cs="Times New Roman" w:hint="default"/>
      <w:strike/>
      <w:color w:val="auto"/>
    </w:rPr>
  </w:style>
  <w:style w:type="character" w:customStyle="1" w:styleId="highlight">
    <w:name w:val="highlight"/>
    <w:qFormat/>
    <w:rsid w:val="00A47819"/>
  </w:style>
  <w:style w:type="character" w:customStyle="1" w:styleId="apple-converted-space">
    <w:name w:val="apple-converted-space"/>
    <w:basedOn w:val="a1"/>
    <w:rsid w:val="00A47819"/>
  </w:style>
  <w:style w:type="character" w:customStyle="1" w:styleId="412pt">
    <w:name w:val="Основной текст (4) + 12 pt"/>
    <w:aliases w:val="Интервал 0 pt Exact"/>
    <w:basedOn w:val="41"/>
    <w:rsid w:val="00A4781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fontstyle01">
    <w:name w:val="fontstyle01"/>
    <w:basedOn w:val="a1"/>
    <w:rsid w:val="00A47819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A47819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A47819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A47819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1"/>
    <w:rsid w:val="00A47819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1"/>
    <w:rsid w:val="00A47819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1"/>
    <w:rsid w:val="00A47819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1"/>
    <w:rsid w:val="00A47819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1"/>
    <w:rsid w:val="00A47819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1"/>
    <w:rsid w:val="00A47819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1"/>
    <w:rsid w:val="00A47819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1"/>
    <w:rsid w:val="00A47819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1"/>
    <w:rsid w:val="00A47819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1"/>
    <w:rsid w:val="00A47819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1"/>
    <w:rsid w:val="00A47819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ubmitted">
    <w:name w:val="submitted"/>
    <w:basedOn w:val="a1"/>
    <w:rsid w:val="00A47819"/>
  </w:style>
  <w:style w:type="character" w:customStyle="1" w:styleId="ng-scope">
    <w:name w:val="ng-scope"/>
    <w:basedOn w:val="a1"/>
    <w:rsid w:val="00A47819"/>
  </w:style>
  <w:style w:type="character" w:customStyle="1" w:styleId="Heading1Char">
    <w:name w:val="Heading 1 Char"/>
    <w:basedOn w:val="a1"/>
    <w:uiPriority w:val="99"/>
    <w:locked/>
    <w:rsid w:val="00A47819"/>
    <w:rPr>
      <w:rFonts w:ascii="Cambria" w:hAnsi="Cambria" w:cs="Times New Roman" w:hint="default"/>
      <w:b/>
      <w:bCs/>
      <w:kern w:val="32"/>
      <w:sz w:val="32"/>
      <w:szCs w:val="32"/>
      <w:lang w:val="ru-RU" w:eastAsia="ru-RU"/>
    </w:rPr>
  </w:style>
  <w:style w:type="table" w:styleId="afffffff">
    <w:name w:val="Table Grid"/>
    <w:basedOn w:val="a2"/>
    <w:uiPriority w:val="59"/>
    <w:rsid w:val="00A4781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4781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8">
    <w:name w:val="Сетка таблицы3"/>
    <w:basedOn w:val="a2"/>
    <w:uiPriority w:val="39"/>
    <w:rsid w:val="00A478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file:///C:\Users\C\Desktop\Users\User\Users\User\Desktop\&#1056;&#1072;&#1073;&#1086;&#1095;&#1072;&#1103;\&#1056;&#1040;&#1041;&#1054;&#1063;&#1040;&#1071;\&#1055;&#1054;&#1057;&#1058;&#1040;&#1053;&#1054;&#1042;&#1051;&#1045;&#1053;&#1048;&#1071;\2016&#1075;\&#8470;%2013%20&#1086;&#1090;%2026.02%20&#1072;&#1076;&#1084;.&#1088;&#1077;&#1075;.&#1086;%20&#1087;&#1088;&#1077;&#1076;.%20&#1089;&#1086;&#1075;&#1083;&#1072;&#1089;.%20&#1087;&#1088;&#1077;&#1076;&#1086;&#1089;&#1090;.%20&#1047;&#1059;%20&#1044;&#1086;&#1082;&#1091;&#1084;&#1077;&#1085;&#1090;%20Microsoft%20Word%20(2)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BBD31A1F284EEEFD5FCD9302C3C2F210B35BA5EABC876B0B58BDB1A9A8FF537D29FBC872AF3822A9964ABFu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54BAA510E759A652137D89E161D58608A732AA403D6AD778391FEA47F76F9C228E1C4DD44FA5DCQFs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6054BAA510E759A652137D89E161D58608A836AB473A6AD778391FEA47F76F9C228E1C4BD0Q4s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54BAA510E759A652137D89E161D58608A836AB473A6AD778391FEA47F76F9C228E1C4BD6Q4s9L" TargetMode="External"/><Relationship Id="rId14" Type="http://schemas.openxmlformats.org/officeDocument/2006/relationships/hyperlink" Target="http://vozdviz.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AAF2-443A-4748-88D2-58FDE4B6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12044</Words>
  <Characters>68657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ПК</cp:lastModifiedBy>
  <cp:revision>7</cp:revision>
  <cp:lastPrinted>2023-07-20T04:59:00Z</cp:lastPrinted>
  <dcterms:created xsi:type="dcterms:W3CDTF">2023-11-28T04:46:00Z</dcterms:created>
  <dcterms:modified xsi:type="dcterms:W3CDTF">2023-11-29T04:22:00Z</dcterms:modified>
</cp:coreProperties>
</file>