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C" w:rsidRPr="00F23749" w:rsidRDefault="00FC56FC" w:rsidP="00FC56FC">
      <w:pPr>
        <w:tabs>
          <w:tab w:val="left" w:pos="8085"/>
        </w:tabs>
        <w:ind w:left="709" w:hanging="709"/>
      </w:pPr>
      <w:r>
        <w:t xml:space="preserve">              </w:t>
      </w:r>
      <w:r w:rsidRPr="00F23749">
        <w:t>Российская Федерация</w:t>
      </w:r>
      <w:r w:rsidRPr="00F23749">
        <w:tab/>
      </w:r>
    </w:p>
    <w:p w:rsidR="00FC56FC" w:rsidRPr="00B23289" w:rsidRDefault="00FC56FC" w:rsidP="00FC56FC">
      <w:pPr>
        <w:ind w:left="709" w:hanging="709"/>
        <w:rPr>
          <w:b/>
          <w:sz w:val="22"/>
          <w:szCs w:val="22"/>
        </w:rPr>
      </w:pPr>
      <w:r w:rsidRPr="00B23289">
        <w:rPr>
          <w:b/>
          <w:sz w:val="22"/>
          <w:szCs w:val="22"/>
        </w:rPr>
        <w:t xml:space="preserve">     Собрание представителей </w:t>
      </w:r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   сельского поселения</w:t>
      </w:r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B23289">
        <w:rPr>
          <w:rFonts w:ascii="Times New Roman" w:hAnsi="Times New Roman"/>
          <w:b/>
          <w:bCs/>
          <w:sz w:val="22"/>
          <w:szCs w:val="22"/>
        </w:rPr>
        <w:t>СТАРОГАНЬКИНО</w:t>
      </w:r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муниципального района </w:t>
      </w:r>
      <w:proofErr w:type="spellStart"/>
      <w:r w:rsidRPr="00B23289">
        <w:rPr>
          <w:rFonts w:ascii="Times New Roman" w:hAnsi="Times New Roman"/>
          <w:bCs/>
          <w:sz w:val="22"/>
          <w:szCs w:val="22"/>
        </w:rPr>
        <w:t>Похвистневский</w:t>
      </w:r>
      <w:proofErr w:type="spellEnd"/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                Самарской области  </w:t>
      </w:r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                  четвертого созыва</w:t>
      </w:r>
    </w:p>
    <w:p w:rsidR="00FC56FC" w:rsidRPr="00B23289" w:rsidRDefault="00FC56FC" w:rsidP="00FC56FC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       </w:t>
      </w:r>
      <w:proofErr w:type="gramStart"/>
      <w:r w:rsidRPr="00B23289">
        <w:rPr>
          <w:rFonts w:ascii="Times New Roman" w:hAnsi="Times New Roman"/>
          <w:b/>
          <w:bCs/>
          <w:sz w:val="22"/>
          <w:szCs w:val="22"/>
        </w:rPr>
        <w:t>Р</w:t>
      </w:r>
      <w:proofErr w:type="gramEnd"/>
      <w:r w:rsidRPr="00B23289">
        <w:rPr>
          <w:rFonts w:ascii="Times New Roman" w:hAnsi="Times New Roman"/>
          <w:b/>
          <w:bCs/>
          <w:sz w:val="22"/>
          <w:szCs w:val="22"/>
        </w:rPr>
        <w:t xml:space="preserve">  Е  Ш  Е  Н  И  Е</w:t>
      </w:r>
    </w:p>
    <w:p w:rsidR="00FC56FC" w:rsidRDefault="00FC56FC" w:rsidP="00FC56FC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F23749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10.07.2023г. № 100</w:t>
      </w:r>
    </w:p>
    <w:p w:rsidR="00FC56FC" w:rsidRDefault="00FC56FC" w:rsidP="00FC56FC">
      <w:pPr>
        <w:pStyle w:val="ConsPlusNormal"/>
        <w:ind w:firstLine="0"/>
        <w:rPr>
          <w:rFonts w:ascii="Times New Roman" w:hAnsi="Times New Roman"/>
          <w:bCs/>
        </w:rPr>
      </w:pPr>
      <w:r w:rsidRPr="00F23749">
        <w:rPr>
          <w:rFonts w:ascii="Times New Roman" w:hAnsi="Times New Roman"/>
          <w:bCs/>
          <w:sz w:val="24"/>
        </w:rPr>
        <w:t xml:space="preserve">                    </w:t>
      </w:r>
      <w:proofErr w:type="spellStart"/>
      <w:r w:rsidRPr="00F23749">
        <w:rPr>
          <w:rFonts w:ascii="Times New Roman" w:hAnsi="Times New Roman"/>
          <w:bCs/>
        </w:rPr>
        <w:t>с</w:t>
      </w:r>
      <w:proofErr w:type="gramStart"/>
      <w:r w:rsidRPr="00F23749">
        <w:rPr>
          <w:rFonts w:ascii="Times New Roman" w:hAnsi="Times New Roman"/>
          <w:bCs/>
        </w:rPr>
        <w:t>.С</w:t>
      </w:r>
      <w:proofErr w:type="gramEnd"/>
      <w:r w:rsidRPr="00F23749">
        <w:rPr>
          <w:rFonts w:ascii="Times New Roman" w:hAnsi="Times New Roman"/>
          <w:bCs/>
        </w:rPr>
        <w:t>тароганькино</w:t>
      </w:r>
      <w:proofErr w:type="spellEnd"/>
    </w:p>
    <w:p w:rsidR="00FC56FC" w:rsidRPr="00F23749" w:rsidRDefault="00FC56FC" w:rsidP="00FC56FC">
      <w:pPr>
        <w:pStyle w:val="ConsPlusNormal"/>
        <w:ind w:firstLine="0"/>
        <w:rPr>
          <w:rFonts w:ascii="Times New Roman" w:hAnsi="Times New Roman"/>
          <w:bCs/>
        </w:rPr>
      </w:pPr>
    </w:p>
    <w:p w:rsidR="00FC56FC" w:rsidRPr="00F23749" w:rsidRDefault="00FC56FC" w:rsidP="00FC56FC">
      <w:pPr>
        <w:rPr>
          <w:sz w:val="20"/>
          <w:szCs w:val="20"/>
        </w:rPr>
      </w:pPr>
      <w:r w:rsidRPr="00F23749">
        <w:rPr>
          <w:sz w:val="20"/>
          <w:szCs w:val="20"/>
        </w:rPr>
        <w:t>О внесении изменений в Решение Собрания представителей</w:t>
      </w:r>
    </w:p>
    <w:p w:rsidR="00FC56FC" w:rsidRPr="00F23749" w:rsidRDefault="00FC56FC" w:rsidP="00FC56FC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FC56FC" w:rsidRPr="00F23749" w:rsidRDefault="00FC56FC" w:rsidP="00FC56FC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>«О бюджете сельского  поселения Староганькино</w:t>
      </w:r>
    </w:p>
    <w:p w:rsidR="00FC56FC" w:rsidRPr="00F23749" w:rsidRDefault="00FC56FC" w:rsidP="00FC56FC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FC56FC" w:rsidRDefault="00FC56FC" w:rsidP="00FC56FC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 xml:space="preserve">на 2023 год и на плановый период 2024 и 2025 годов» </w:t>
      </w:r>
    </w:p>
    <w:p w:rsidR="00FC56FC" w:rsidRPr="00F23749" w:rsidRDefault="00FC56FC" w:rsidP="00FC56FC">
      <w:pPr>
        <w:jc w:val="both"/>
        <w:rPr>
          <w:sz w:val="20"/>
          <w:szCs w:val="20"/>
        </w:rPr>
      </w:pPr>
    </w:p>
    <w:p w:rsidR="00FC56FC" w:rsidRPr="00F23749" w:rsidRDefault="00FC56FC" w:rsidP="00FC56FC">
      <w:pPr>
        <w:ind w:right="-46"/>
        <w:jc w:val="both"/>
        <w:rPr>
          <w:bCs/>
          <w:color w:val="FF0000"/>
        </w:rPr>
      </w:pPr>
      <w:r w:rsidRPr="00F23749">
        <w:t xml:space="preserve">           1. Внести в Решение Собрания представителей сельского поселения Староганькино муниципального района </w:t>
      </w:r>
      <w:proofErr w:type="spellStart"/>
      <w:r w:rsidRPr="00F23749">
        <w:t>Похвистневский</w:t>
      </w:r>
      <w:proofErr w:type="spellEnd"/>
      <w:r w:rsidRPr="00F23749">
        <w:t xml:space="preserve"> от 19.12.2022 г. № 81 «О бюджете сельского поселения Староганькино муниципального района </w:t>
      </w:r>
      <w:proofErr w:type="spellStart"/>
      <w:r w:rsidRPr="00F23749">
        <w:t>Похвистневский</w:t>
      </w:r>
      <w:proofErr w:type="spellEnd"/>
      <w:r w:rsidRPr="00F23749">
        <w:t xml:space="preserve"> Самарской области на 2023 год и на плановый период 2024 и 2025 годов» (с изм. от 05.05.2023г.№98</w:t>
      </w:r>
      <w:r w:rsidRPr="00F23749">
        <w:rPr>
          <w:bCs/>
        </w:rPr>
        <w:t>)</w:t>
      </w:r>
      <w:r w:rsidRPr="00F23749">
        <w:rPr>
          <w:bCs/>
          <w:color w:val="FF0000"/>
        </w:rPr>
        <w:t xml:space="preserve"> </w:t>
      </w:r>
      <w:r w:rsidRPr="00F23749">
        <w:t>следующие изменения:</w:t>
      </w:r>
    </w:p>
    <w:p w:rsidR="00FC56FC" w:rsidRPr="00F23749" w:rsidRDefault="00FC56FC" w:rsidP="00FC56FC">
      <w:pPr>
        <w:ind w:right="-46"/>
        <w:jc w:val="both"/>
      </w:pPr>
      <w:r w:rsidRPr="00F23749">
        <w:t xml:space="preserve"> 1.1.  В пункте 1:</w:t>
      </w:r>
    </w:p>
    <w:p w:rsidR="00FC56FC" w:rsidRPr="00F23749" w:rsidRDefault="00FC56FC" w:rsidP="00FC56FC">
      <w:r w:rsidRPr="00F23749">
        <w:t xml:space="preserve">      в абзаце втором сумму «11 049,5» заменить суммой «11 118,7»</w:t>
      </w:r>
    </w:p>
    <w:p w:rsidR="00FC56FC" w:rsidRPr="00F23749" w:rsidRDefault="00FC56FC" w:rsidP="00FC56FC">
      <w:r w:rsidRPr="00F23749">
        <w:t xml:space="preserve">      в абзаце третьем сумму «12 504,7» заменить суммой «12 573,9»</w:t>
      </w:r>
    </w:p>
    <w:p w:rsidR="00FC56FC" w:rsidRPr="00F23749" w:rsidRDefault="00FC56FC" w:rsidP="00FC56FC">
      <w:r w:rsidRPr="00F23749">
        <w:t xml:space="preserve">       </w:t>
      </w:r>
      <w:r w:rsidRPr="00F23749">
        <w:rPr>
          <w:color w:val="FF0000"/>
        </w:rPr>
        <w:t xml:space="preserve">     </w:t>
      </w:r>
      <w:r w:rsidRPr="00F23749">
        <w:t>1.2. В пункте 4 сумму «4 276,8»  заменить суммой «4 346,0»</w:t>
      </w:r>
    </w:p>
    <w:p w:rsidR="00FC56FC" w:rsidRPr="00F23749" w:rsidRDefault="00FC56FC" w:rsidP="00FC56FC">
      <w:r w:rsidRPr="00F23749">
        <w:t xml:space="preserve">            1.3. В пункте 5 сумму «5 0</w:t>
      </w:r>
      <w:r>
        <w:t>6</w:t>
      </w:r>
      <w:r w:rsidRPr="00F23749">
        <w:t>6,8»  заменить суммой «5 136,0»</w:t>
      </w:r>
    </w:p>
    <w:p w:rsidR="00FC56FC" w:rsidRPr="00F23749" w:rsidRDefault="00FC56FC" w:rsidP="00FC56FC">
      <w:r w:rsidRPr="00F23749">
        <w:t xml:space="preserve">            1.4. Приложение № 2 изложить в следующей редакции: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2</w:t>
      </w:r>
    </w:p>
    <w:p w:rsidR="00FC56FC" w:rsidRPr="00F23749" w:rsidRDefault="00FC56FC" w:rsidP="00FC56FC">
      <w:pPr>
        <w:jc w:val="right"/>
      </w:pPr>
      <w:r w:rsidRPr="00F23749">
        <w:rPr>
          <w:sz w:val="20"/>
          <w:szCs w:val="20"/>
        </w:rPr>
        <w:t>к Решению Собрания представителей</w:t>
      </w:r>
      <w:r w:rsidRPr="00F23749">
        <w:t xml:space="preserve"> 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FC56FC" w:rsidRPr="00F23749" w:rsidRDefault="00FC56FC" w:rsidP="00FC56FC">
      <w:pPr>
        <w:jc w:val="center"/>
        <w:rPr>
          <w:sz w:val="20"/>
          <w:szCs w:val="20"/>
        </w:rPr>
      </w:pPr>
      <w:r w:rsidRPr="00F23749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F23749">
        <w:rPr>
          <w:b/>
        </w:rPr>
        <w:t>Похвистневский</w:t>
      </w:r>
      <w:proofErr w:type="spellEnd"/>
      <w:r w:rsidRPr="00F23749">
        <w:rPr>
          <w:b/>
        </w:rPr>
        <w:t xml:space="preserve"> Самарской области на 2023 год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22"/>
        <w:gridCol w:w="425"/>
        <w:gridCol w:w="567"/>
        <w:gridCol w:w="1276"/>
        <w:gridCol w:w="567"/>
        <w:gridCol w:w="992"/>
        <w:gridCol w:w="1417"/>
      </w:tblGrid>
      <w:tr w:rsidR="00FC56FC" w:rsidRPr="00F23749" w:rsidTr="00FC56FC">
        <w:tc>
          <w:tcPr>
            <w:tcW w:w="720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 xml:space="preserve">Код </w:t>
            </w:r>
          </w:p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ГРБС</w:t>
            </w:r>
          </w:p>
        </w:tc>
        <w:tc>
          <w:tcPr>
            <w:tcW w:w="4722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F23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proofErr w:type="spellStart"/>
            <w:r w:rsidRPr="00F2374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proofErr w:type="gramStart"/>
            <w:r w:rsidRPr="00F2374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Сумма, тыс. руб.</w:t>
            </w:r>
          </w:p>
        </w:tc>
      </w:tr>
      <w:tr w:rsidR="00FC56FC" w:rsidRPr="00F23749" w:rsidTr="00FC56FC">
        <w:tc>
          <w:tcPr>
            <w:tcW w:w="720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C56FC" w:rsidRPr="00F23749" w:rsidRDefault="00FC56FC" w:rsidP="00FC5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C56FC" w:rsidRPr="00F23749" w:rsidRDefault="00FC56FC" w:rsidP="00FC56FC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 xml:space="preserve">в </w:t>
            </w:r>
            <w:proofErr w:type="spellStart"/>
            <w:r w:rsidRPr="00F23749">
              <w:rPr>
                <w:sz w:val="18"/>
                <w:szCs w:val="18"/>
              </w:rPr>
              <w:t>т.ч</w:t>
            </w:r>
            <w:proofErr w:type="spellEnd"/>
            <w:r w:rsidRPr="00F23749">
              <w:rPr>
                <w:sz w:val="18"/>
                <w:szCs w:val="18"/>
              </w:rPr>
              <w:t>. за счет средств безвозмездных поступлений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</w:t>
            </w:r>
          </w:p>
        </w:tc>
        <w:tc>
          <w:tcPr>
            <w:tcW w:w="472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408</w:t>
            </w: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F23749">
              <w:rPr>
                <w:b/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b/>
                <w:sz w:val="19"/>
                <w:szCs w:val="19"/>
                <w:lang w:eastAsia="en-US"/>
              </w:rPr>
              <w:t xml:space="preserve"> Самарской области 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Подпрограмма «Развитие муниципальной службы в </w:t>
            </w:r>
            <w:r w:rsidRPr="00F23749">
              <w:rPr>
                <w:sz w:val="19"/>
                <w:szCs w:val="19"/>
                <w:lang w:eastAsia="en-US"/>
              </w:rPr>
              <w:lastRenderedPageBreak/>
              <w:t>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1242,1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209,7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126,8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Резервные фонды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tabs>
                <w:tab w:val="left" w:pos="1152"/>
              </w:tabs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информационного имущества в сельском поселении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44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50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FC56FC" w:rsidRPr="00F23749" w:rsidTr="00FC56FC">
        <w:trPr>
          <w:trHeight w:val="44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FC56FC" w:rsidRPr="00F23749" w:rsidTr="00FC56FC">
        <w:trPr>
          <w:trHeight w:val="44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FC56FC" w:rsidRPr="00F23749" w:rsidTr="00FC56FC">
        <w:trPr>
          <w:trHeight w:val="44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</w:tr>
      <w:tr w:rsidR="00FC56FC" w:rsidRPr="00F23749" w:rsidTr="00FC56FC">
        <w:trPr>
          <w:trHeight w:val="44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Защита населения и территории от ЧС природного и техногенного характера, пожарная безопасность 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116,8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116,8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«Обеспечение первичных мер пожарной безопасности в границах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39,0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Другие вопросы в области национальной </w:t>
            </w:r>
            <w:r w:rsidRPr="00F23749">
              <w:rPr>
                <w:b/>
                <w:sz w:val="19"/>
                <w:szCs w:val="19"/>
                <w:lang w:eastAsia="en-US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Благоустройство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1748,1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1748,1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благоустройство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757,2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754,5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2,7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«Энергосбережение и повышение энергетической эффективности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</w:t>
            </w:r>
            <w:r w:rsidRPr="00F23749">
              <w:rPr>
                <w:sz w:val="19"/>
                <w:szCs w:val="19"/>
              </w:rPr>
              <w:t>«Реализация мероприятий по поддержке общественного проекта развития территории сельского поселения 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rPr>
          <w:trHeight w:val="133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Культура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33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33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4,2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903,8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2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Другие вопросы в области здравоохранения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635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Периодическая печать и издательства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98"/>
        </w:trPr>
        <w:tc>
          <w:tcPr>
            <w:tcW w:w="720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Всего:</w:t>
            </w:r>
          </w:p>
        </w:tc>
        <w:tc>
          <w:tcPr>
            <w:tcW w:w="425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41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</w:tbl>
    <w:p w:rsidR="00FC56FC" w:rsidRPr="00F23749" w:rsidRDefault="00FC56FC" w:rsidP="00FC56FC">
      <w:r w:rsidRPr="00F23749">
        <w:t xml:space="preserve">1.5.  Приложение № 4 изложить в следующей редакции: 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4</w:t>
      </w:r>
    </w:p>
    <w:p w:rsidR="00FC56FC" w:rsidRPr="00F23749" w:rsidRDefault="00FC56FC" w:rsidP="00FC56FC">
      <w:pPr>
        <w:jc w:val="right"/>
        <w:rPr>
          <w:color w:val="FF0000"/>
        </w:rPr>
      </w:pPr>
      <w:r w:rsidRPr="00F23749">
        <w:t xml:space="preserve">                                                                                             </w:t>
      </w:r>
      <w:r w:rsidRPr="00F23749">
        <w:rPr>
          <w:sz w:val="20"/>
          <w:szCs w:val="20"/>
        </w:rPr>
        <w:t>к Решению Собрания представителей</w:t>
      </w:r>
      <w:r w:rsidRPr="00F23749">
        <w:rPr>
          <w:color w:val="FF0000"/>
        </w:rPr>
        <w:t xml:space="preserve"> 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FC56FC" w:rsidRPr="00F23749" w:rsidRDefault="00FC56FC" w:rsidP="00FC56FC">
      <w:pPr>
        <w:jc w:val="center"/>
        <w:rPr>
          <w:b/>
        </w:rPr>
      </w:pPr>
      <w:r w:rsidRPr="00F23749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F23749">
        <w:rPr>
          <w:b/>
        </w:rPr>
        <w:t>видов расходов классификации расходов бюджета сельского поселения</w:t>
      </w:r>
      <w:proofErr w:type="gramEnd"/>
      <w:r w:rsidRPr="00F23749">
        <w:rPr>
          <w:b/>
        </w:rPr>
        <w:t xml:space="preserve"> Староганькино муниципального района </w:t>
      </w:r>
      <w:proofErr w:type="spellStart"/>
      <w:r w:rsidRPr="00F23749">
        <w:rPr>
          <w:b/>
        </w:rPr>
        <w:t>Похвистневский</w:t>
      </w:r>
      <w:proofErr w:type="spellEnd"/>
      <w:r w:rsidRPr="00F23749">
        <w:rPr>
          <w:b/>
        </w:rPr>
        <w:t xml:space="preserve"> Самарской области на 2023 год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2"/>
        <w:gridCol w:w="1276"/>
        <w:gridCol w:w="567"/>
        <w:gridCol w:w="992"/>
        <w:gridCol w:w="1559"/>
      </w:tblGrid>
      <w:tr w:rsidR="00FC56FC" w:rsidRPr="00F23749" w:rsidTr="00FC56FC">
        <w:tc>
          <w:tcPr>
            <w:tcW w:w="6292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ЦСР</w:t>
            </w:r>
          </w:p>
        </w:tc>
        <w:tc>
          <w:tcPr>
            <w:tcW w:w="567" w:type="dxa"/>
            <w:vMerge w:val="restart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ВР</w:t>
            </w:r>
          </w:p>
        </w:tc>
        <w:tc>
          <w:tcPr>
            <w:tcW w:w="2551" w:type="dxa"/>
            <w:gridSpan w:val="2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Сумма, тыс. руб.</w:t>
            </w:r>
          </w:p>
        </w:tc>
      </w:tr>
      <w:tr w:rsidR="00FC56FC" w:rsidRPr="00F23749" w:rsidTr="00FC56FC">
        <w:tc>
          <w:tcPr>
            <w:tcW w:w="6292" w:type="dxa"/>
            <w:vMerge/>
          </w:tcPr>
          <w:p w:rsidR="00FC56FC" w:rsidRPr="00F23749" w:rsidRDefault="00FC56FC" w:rsidP="00FC56F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FC56FC" w:rsidRPr="00F23749" w:rsidRDefault="00FC56FC" w:rsidP="00FC56F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FC56FC" w:rsidRPr="00F23749" w:rsidRDefault="00FC56FC" w:rsidP="00FC56F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C56FC" w:rsidRPr="00F23749" w:rsidRDefault="00FC56FC" w:rsidP="00FC56FC">
            <w:pPr>
              <w:jc w:val="center"/>
              <w:rPr>
                <w:sz w:val="16"/>
                <w:szCs w:val="16"/>
              </w:rPr>
            </w:pPr>
            <w:r w:rsidRPr="00F23749">
              <w:rPr>
                <w:sz w:val="16"/>
                <w:szCs w:val="16"/>
              </w:rPr>
              <w:t xml:space="preserve">в </w:t>
            </w:r>
            <w:proofErr w:type="spellStart"/>
            <w:r w:rsidRPr="00F23749">
              <w:rPr>
                <w:sz w:val="16"/>
                <w:szCs w:val="16"/>
              </w:rPr>
              <w:t>т.ч</w:t>
            </w:r>
            <w:proofErr w:type="spellEnd"/>
            <w:r w:rsidRPr="00F23749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</w:t>
            </w: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b/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b/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1158,5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1158,5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благоустройство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757,2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754,5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2,7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«Обеспечение первичных мер пожарной безопасности в границах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39,0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F23749">
              <w:rPr>
                <w:sz w:val="19"/>
                <w:szCs w:val="19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 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7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7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«Энергосбережение и повышение энергетической эффективности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06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06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rPr>
          <w:trHeight w:val="43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FC56FC" w:rsidRPr="00F23749" w:rsidTr="00FC56FC">
        <w:trPr>
          <w:trHeight w:val="43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rPr>
          <w:trHeight w:val="43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FC56FC" w:rsidRPr="00F23749" w:rsidTr="00FC56FC">
        <w:trPr>
          <w:trHeight w:val="43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2765,5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115,0 </w:t>
            </w:r>
          </w:p>
        </w:tc>
      </w:tr>
      <w:tr w:rsidR="00FC56FC" w:rsidRPr="00F23749" w:rsidTr="00FC56FC">
        <w:trPr>
          <w:trHeight w:val="256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2328,7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</w:tr>
      <w:tr w:rsidR="00FC56FC" w:rsidRPr="00F23749" w:rsidTr="00FC56FC">
        <w:trPr>
          <w:trHeight w:val="256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234,7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</w:tr>
      <w:tr w:rsidR="00FC56FC" w:rsidRPr="00F23749" w:rsidTr="00FC56FC">
        <w:trPr>
          <w:trHeight w:val="169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21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126,8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8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22,0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433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информационного общества в сельском поселении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433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433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4,2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903,8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245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sz w:val="19"/>
                <w:szCs w:val="19"/>
              </w:rPr>
            </w:pPr>
          </w:p>
        </w:tc>
      </w:tr>
      <w:tr w:rsidR="00FC56FC" w:rsidRPr="00F23749" w:rsidTr="00FC56FC">
        <w:trPr>
          <w:trHeight w:val="106"/>
        </w:trPr>
        <w:tc>
          <w:tcPr>
            <w:tcW w:w="6292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FC56FC" w:rsidRPr="00F23749" w:rsidRDefault="00FC56FC" w:rsidP="00FC56FC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559" w:type="dxa"/>
          </w:tcPr>
          <w:p w:rsidR="00FC56FC" w:rsidRPr="00F23749" w:rsidRDefault="00FC56FC" w:rsidP="00FC56FC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</w:tbl>
    <w:p w:rsidR="00FC56FC" w:rsidRPr="00F23749" w:rsidRDefault="00FC56FC" w:rsidP="00FC56FC">
      <w:pPr>
        <w:rPr>
          <w:sz w:val="19"/>
          <w:szCs w:val="19"/>
        </w:rPr>
      </w:pPr>
      <w:r w:rsidRPr="00F23749">
        <w:rPr>
          <w:sz w:val="19"/>
          <w:szCs w:val="19"/>
        </w:rPr>
        <w:t xml:space="preserve">  </w:t>
      </w:r>
    </w:p>
    <w:p w:rsidR="00FC56FC" w:rsidRDefault="00FC56FC" w:rsidP="00FC56FC">
      <w:pPr>
        <w:rPr>
          <w:color w:val="FF0000"/>
        </w:rPr>
      </w:pPr>
    </w:p>
    <w:p w:rsidR="00FC56FC" w:rsidRDefault="00FC56FC" w:rsidP="00FC56FC">
      <w:pPr>
        <w:rPr>
          <w:color w:val="FF0000"/>
        </w:rPr>
      </w:pPr>
    </w:p>
    <w:p w:rsidR="00FC56FC" w:rsidRDefault="00FC56FC" w:rsidP="00FC56FC">
      <w:pPr>
        <w:rPr>
          <w:color w:val="FF0000"/>
        </w:rPr>
      </w:pPr>
    </w:p>
    <w:p w:rsidR="00FC56FC" w:rsidRDefault="00FC56FC" w:rsidP="00FC56FC">
      <w:pPr>
        <w:rPr>
          <w:color w:val="FF0000"/>
        </w:rPr>
      </w:pPr>
    </w:p>
    <w:p w:rsidR="00FC56FC" w:rsidRDefault="00FC56FC" w:rsidP="00FC56FC">
      <w:pPr>
        <w:rPr>
          <w:color w:val="FF0000"/>
        </w:rPr>
      </w:pPr>
    </w:p>
    <w:p w:rsidR="00FC56FC" w:rsidRPr="00F23749" w:rsidRDefault="00FC56FC" w:rsidP="00FC56FC">
      <w:pPr>
        <w:rPr>
          <w:color w:val="FF0000"/>
        </w:rPr>
      </w:pPr>
    </w:p>
    <w:p w:rsidR="00FC56FC" w:rsidRPr="00F23749" w:rsidRDefault="00FC56FC" w:rsidP="00FC56FC">
      <w:pPr>
        <w:ind w:firstLine="720"/>
        <w:jc w:val="right"/>
      </w:pPr>
      <w:bookmarkStart w:id="0" w:name="OLE_LINK1"/>
      <w:bookmarkStart w:id="1" w:name="OLE_LINK2"/>
      <w:r w:rsidRPr="00F23749">
        <w:lastRenderedPageBreak/>
        <w:t>1.6.</w:t>
      </w:r>
      <w:r w:rsidRPr="00F23749">
        <w:rPr>
          <w:color w:val="FF0000"/>
        </w:rPr>
        <w:t xml:space="preserve"> </w:t>
      </w:r>
      <w:r w:rsidRPr="00F23749">
        <w:t>Приложение № 10 изложить в следующей редакции:</w:t>
      </w:r>
    </w:p>
    <w:bookmarkEnd w:id="0"/>
    <w:bookmarkEnd w:id="1"/>
    <w:p w:rsidR="00FC56FC" w:rsidRPr="00F23749" w:rsidRDefault="00FC56FC" w:rsidP="00FC56FC">
      <w:pPr>
        <w:rPr>
          <w:sz w:val="20"/>
          <w:szCs w:val="20"/>
        </w:rPr>
      </w:pP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10</w:t>
      </w:r>
    </w:p>
    <w:p w:rsidR="00FC56FC" w:rsidRPr="00F23749" w:rsidRDefault="00FC56FC" w:rsidP="00FC56FC">
      <w:pPr>
        <w:jc w:val="right"/>
        <w:rPr>
          <w:color w:val="FF0000"/>
        </w:rPr>
      </w:pPr>
      <w:r w:rsidRPr="00F23749">
        <w:t xml:space="preserve">                                                                                                                    </w:t>
      </w:r>
      <w:r w:rsidRPr="00F23749">
        <w:rPr>
          <w:sz w:val="20"/>
          <w:szCs w:val="20"/>
        </w:rPr>
        <w:t>к Решению Собрания представителей</w:t>
      </w:r>
      <w:r w:rsidRPr="00F23749">
        <w:rPr>
          <w:color w:val="FF0000"/>
        </w:rPr>
        <w:t xml:space="preserve"> 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FC56FC" w:rsidRPr="00F23749" w:rsidRDefault="00FC56FC" w:rsidP="00FC56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23749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F2374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237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23749">
        <w:rPr>
          <w:b w:val="0"/>
        </w:rPr>
        <w:t xml:space="preserve"> </w:t>
      </w:r>
      <w:r w:rsidRPr="00F23749">
        <w:rPr>
          <w:rFonts w:ascii="Times New Roman" w:hAnsi="Times New Roman" w:cs="Times New Roman"/>
          <w:sz w:val="24"/>
          <w:szCs w:val="24"/>
        </w:rPr>
        <w:t>на 2023 год</w:t>
      </w:r>
    </w:p>
    <w:p w:rsidR="00FC56FC" w:rsidRPr="00F23749" w:rsidRDefault="00FC56FC" w:rsidP="00FC56FC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ind w:left="6" w:hanging="6"/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 xml:space="preserve">Код </w:t>
            </w:r>
            <w:proofErr w:type="spellStart"/>
            <w:r w:rsidRPr="00F23749">
              <w:rPr>
                <w:sz w:val="20"/>
                <w:szCs w:val="20"/>
              </w:rPr>
              <w:t>адми</w:t>
            </w:r>
            <w:proofErr w:type="spellEnd"/>
          </w:p>
          <w:p w:rsidR="00FC56FC" w:rsidRPr="00F23749" w:rsidRDefault="00FC56FC" w:rsidP="00FC56FC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F23749">
              <w:rPr>
                <w:sz w:val="20"/>
                <w:szCs w:val="20"/>
              </w:rPr>
              <w:t>нистра</w:t>
            </w:r>
            <w:proofErr w:type="spellEnd"/>
          </w:p>
          <w:p w:rsidR="00FC56FC" w:rsidRPr="00F23749" w:rsidRDefault="00FC56FC" w:rsidP="00FC56FC">
            <w:pPr>
              <w:ind w:left="6" w:hanging="6"/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F2374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F23749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Сумма,</w:t>
            </w:r>
          </w:p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тыс. руб.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4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1455,2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F23749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F23749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FC56FC" w:rsidRPr="00F23749" w:rsidTr="00FC56F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F23749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C" w:rsidRPr="00F23749" w:rsidRDefault="00FC56FC" w:rsidP="00FC56FC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1455,2</w:t>
            </w:r>
          </w:p>
        </w:tc>
      </w:tr>
    </w:tbl>
    <w:p w:rsidR="00FC56FC" w:rsidRPr="00F23749" w:rsidRDefault="00FC56FC" w:rsidP="00FC56FC">
      <w:pPr>
        <w:jc w:val="right"/>
        <w:rPr>
          <w:sz w:val="20"/>
          <w:szCs w:val="20"/>
        </w:rPr>
      </w:pPr>
    </w:p>
    <w:p w:rsidR="00FC56FC" w:rsidRPr="00F23749" w:rsidRDefault="00FC56FC" w:rsidP="00FC56FC">
      <w:pPr>
        <w:jc w:val="right"/>
        <w:rPr>
          <w:sz w:val="20"/>
          <w:szCs w:val="20"/>
        </w:rPr>
      </w:pPr>
    </w:p>
    <w:p w:rsidR="00FC56FC" w:rsidRPr="00F23749" w:rsidRDefault="00FC56FC" w:rsidP="00FC56FC"/>
    <w:p w:rsidR="00FC56FC" w:rsidRPr="00F23749" w:rsidRDefault="00FC56FC" w:rsidP="00FC56FC">
      <w:r w:rsidRPr="00F23749">
        <w:t>2. Опубликовать настоящее Решение в газете «</w:t>
      </w:r>
      <w:r>
        <w:t xml:space="preserve">Информационный </w:t>
      </w:r>
      <w:r w:rsidRPr="00F23749">
        <w:t>Вестник сельского поселения Староганькино».</w:t>
      </w:r>
    </w:p>
    <w:p w:rsidR="00FC56FC" w:rsidRDefault="00FC56FC" w:rsidP="00FC56FC">
      <w:r w:rsidRPr="00F23749">
        <w:t>3. Настоящее Решение вступает в силу со дня его опубликования.</w:t>
      </w:r>
    </w:p>
    <w:p w:rsidR="00FC56FC" w:rsidRDefault="00FC56FC" w:rsidP="00FC56FC"/>
    <w:p w:rsidR="00FC56FC" w:rsidRPr="00F23749" w:rsidRDefault="00FC56FC" w:rsidP="00FC56FC"/>
    <w:p w:rsidR="00FC56FC" w:rsidRPr="00F23749" w:rsidRDefault="00FC56FC" w:rsidP="00FC56FC"/>
    <w:p w:rsidR="00FC56FC" w:rsidRDefault="00FC56FC" w:rsidP="00FC56FC">
      <w:r w:rsidRPr="00F23749">
        <w:t xml:space="preserve">           Председатель собрания представителей                                                  Н.А.</w:t>
      </w:r>
      <w:r>
        <w:t xml:space="preserve"> </w:t>
      </w:r>
      <w:proofErr w:type="spellStart"/>
      <w:r w:rsidRPr="00F23749">
        <w:t>Якупова</w:t>
      </w:r>
      <w:proofErr w:type="spellEnd"/>
      <w:r w:rsidRPr="00F23749">
        <w:t xml:space="preserve">     </w:t>
      </w:r>
    </w:p>
    <w:p w:rsidR="00FC56FC" w:rsidRPr="00F23749" w:rsidRDefault="00FC56FC" w:rsidP="00FC56FC"/>
    <w:p w:rsidR="00FC56FC" w:rsidRDefault="00FC56FC" w:rsidP="00FC56FC">
      <w:r w:rsidRPr="00F23749">
        <w:t xml:space="preserve">            Глава поселения                                                                                        Л.А.</w:t>
      </w:r>
      <w:r>
        <w:t xml:space="preserve"> </w:t>
      </w:r>
      <w:r w:rsidRPr="00F23749">
        <w:t>Максимов</w:t>
      </w:r>
    </w:p>
    <w:p w:rsidR="00FC56FC" w:rsidRDefault="00FC56FC" w:rsidP="00FC56FC">
      <w:pPr>
        <w:jc w:val="both"/>
      </w:pPr>
    </w:p>
    <w:p w:rsidR="00FC56FC" w:rsidRDefault="00FC56FC" w:rsidP="00FC56FC">
      <w:pPr>
        <w:jc w:val="both"/>
      </w:pPr>
    </w:p>
    <w:p w:rsidR="00FC56FC" w:rsidRDefault="00FC56FC" w:rsidP="00FC56FC"/>
    <w:p w:rsidR="00FC56FC" w:rsidRDefault="00FC56FC">
      <w:bookmarkStart w:id="2" w:name="_GoBack"/>
      <w:bookmarkEnd w:id="2"/>
    </w:p>
    <w:sectPr w:rsidR="00FC56FC" w:rsidSect="00FC56FC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4"/>
    <w:rsid w:val="001F6494"/>
    <w:rsid w:val="00266762"/>
    <w:rsid w:val="009015F2"/>
    <w:rsid w:val="00DF6479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56F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C56FC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C56FC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5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6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56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FC56F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C56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FC56FC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FC56FC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FC5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C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FC56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C56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C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C56FC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FC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C56FC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C5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FC56FC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FC56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C5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FC56FC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56F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C56FC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C56FC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5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6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56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FC56F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C56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FC56FC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FC56FC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FC5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C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FC56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C56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C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C56FC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FC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C56FC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C5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FC56FC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FC56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C5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FC56FC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2023-07-11T10:37:00Z</dcterms:created>
  <dcterms:modified xsi:type="dcterms:W3CDTF">2023-07-11T10:55:00Z</dcterms:modified>
</cp:coreProperties>
</file>