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04557D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411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F4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1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65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DE41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FA263C" w:rsidRDefault="00FA263C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</w:t>
      </w:r>
      <w:r w:rsidR="00045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проведения 1</w:t>
      </w:r>
      <w:r w:rsidR="00593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45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Pr="00FA2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часов</w:t>
      </w:r>
    </w:p>
    <w:p w:rsidR="00FA263C" w:rsidRPr="006D568B" w:rsidRDefault="00FA263C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депутатов, установленная Уставом –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избранных в сельскую Думу –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B21E95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Число присутствующих депутатов – </w:t>
      </w:r>
      <w:r w:rsidR="00E6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Докучаева Татьяна Александровна;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Костылев Александр Евгеньевич;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 xml:space="preserve">Рычкова Римма </w:t>
      </w:r>
      <w:proofErr w:type="spellStart"/>
      <w:r w:rsidRPr="00F16CAB">
        <w:rPr>
          <w:rFonts w:ascii="Times New Roman" w:eastAsia="Calibri" w:hAnsi="Times New Roman" w:cs="Times New Roman"/>
          <w:sz w:val="28"/>
          <w:szCs w:val="28"/>
        </w:rPr>
        <w:t>Клавдиевна</w:t>
      </w:r>
      <w:proofErr w:type="spellEnd"/>
      <w:r w:rsidRPr="00F16C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Сочнева Светлана Дмитриевна;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Сычева Галина Михайловна;</w:t>
      </w:r>
    </w:p>
    <w:p w:rsid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6CAB">
        <w:rPr>
          <w:rFonts w:ascii="Times New Roman" w:eastAsia="Calibri" w:hAnsi="Times New Roman" w:cs="Times New Roman"/>
          <w:sz w:val="28"/>
          <w:szCs w:val="28"/>
        </w:rPr>
        <w:t>Хохрин</w:t>
      </w:r>
      <w:proofErr w:type="spellEnd"/>
      <w:r w:rsidRPr="00F16CAB">
        <w:rPr>
          <w:rFonts w:ascii="Times New Roman" w:eastAsia="Calibri" w:hAnsi="Times New Roman" w:cs="Times New Roman"/>
          <w:sz w:val="28"/>
          <w:szCs w:val="28"/>
        </w:rPr>
        <w:t xml:space="preserve"> Евгений Евгеньевич</w:t>
      </w:r>
    </w:p>
    <w:p w:rsidR="00E654FF" w:rsidRPr="00F16CAB" w:rsidRDefault="00E654FF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Маракулин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Алексей Александрович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AA" w:rsidRPr="00B21E95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Приглашённые: </w:t>
      </w:r>
    </w:p>
    <w:p w:rsidR="00911283" w:rsidRDefault="00EE23AA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B21E95" w:rsidRDefault="00B21E95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9D" w:rsidRDefault="00466A57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E41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Исупова К.А.</w:t>
      </w:r>
    </w:p>
    <w:p w:rsidR="00FE2C30" w:rsidRPr="006D568B" w:rsidRDefault="00FE2C30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7A" w:rsidRDefault="00D40994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председатель </w:t>
      </w:r>
      <w:proofErr w:type="spellStart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proofErr w:type="spellEnd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CB189D" w:rsidRPr="006D568B" w:rsidRDefault="00CB189D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Голосованием утверждена </w:t>
      </w:r>
      <w:r w:rsidR="0038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единогласно </w:t>
      </w: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заседания:</w:t>
      </w:r>
    </w:p>
    <w:tbl>
      <w:tblPr>
        <w:tblW w:w="10643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4"/>
        <w:gridCol w:w="6222"/>
        <w:gridCol w:w="3827"/>
      </w:tblGrid>
      <w:tr w:rsidR="003B3959" w:rsidRPr="007D4C6C" w:rsidTr="003B3959">
        <w:tc>
          <w:tcPr>
            <w:tcW w:w="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B3959" w:rsidRPr="003B3959" w:rsidRDefault="003B3959" w:rsidP="003B3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Вопрос, рассматриваемый на заседании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Докладывает</w:t>
            </w:r>
          </w:p>
        </w:tc>
      </w:tr>
      <w:tr w:rsidR="003B3959" w:rsidRPr="007D4C6C" w:rsidTr="003B3959">
        <w:trPr>
          <w:trHeight w:val="1292"/>
        </w:trPr>
        <w:tc>
          <w:tcPr>
            <w:tcW w:w="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 назначении публичных слушаний по проекту бюджета муниципального образования </w:t>
            </w: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Мулинское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сельское поселение на 2024 год и плановый период 2025-2026 годы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Исупова Катерина Алексеевна – ведущий специалист администрации </w:t>
            </w: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Мулинского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3B3959" w:rsidRPr="007D4C6C" w:rsidTr="003B3959">
        <w:tc>
          <w:tcPr>
            <w:tcW w:w="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 передаче администрации </w:t>
            </w: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Нагорского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района части 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Исупова Катерина Алексеевна – ведущий специалист администрации </w:t>
            </w: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Мулинского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3B3959" w:rsidRPr="007D4C6C" w:rsidTr="003B3959">
        <w:tc>
          <w:tcPr>
            <w:tcW w:w="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 утверждении Порядка представления иных межбюджетных трансфертов на осуществление части полномочий по решению вопросов </w:t>
            </w: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местного значения в сфере градостроительной деятельности из бюджета </w:t>
            </w: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Мулинского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 бюджету </w:t>
            </w: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Нагорского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муниципального района</w:t>
            </w:r>
          </w:p>
          <w:p w:rsidR="003B3959" w:rsidRPr="003B3959" w:rsidRDefault="003B3959" w:rsidP="003B3959">
            <w:pPr>
              <w:spacing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Исупова Катерина Алексеевна – ведущий специалист администрации </w:t>
            </w: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Мулинского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3B3959" w:rsidRPr="007D4C6C" w:rsidTr="003B3959">
        <w:tc>
          <w:tcPr>
            <w:tcW w:w="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 утверждении Порядка представления иных межбюджетных трансфертов на осуществление части полномочий по осуществлению казначейского исполнения бюджета поселения из бюджета муниципального образования </w:t>
            </w: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Мулинского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 </w:t>
            </w: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Нагорского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района Кировской области бюджету </w:t>
            </w:r>
          </w:p>
          <w:p w:rsidR="003B3959" w:rsidRPr="003B3959" w:rsidRDefault="003B3959" w:rsidP="003B395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Нагорского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3959" w:rsidRPr="003B3959" w:rsidRDefault="003B3959" w:rsidP="003B395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Исупова Катерина Алексеевна – ведущий специалист администрации </w:t>
            </w:r>
            <w:proofErr w:type="spellStart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>Мулинского</w:t>
            </w:r>
            <w:proofErr w:type="spellEnd"/>
            <w:r w:rsidRPr="003B395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</w:tbl>
    <w:p w:rsidR="00CB189D" w:rsidRPr="003B3959" w:rsidRDefault="003B3959" w:rsidP="003B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9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89D" w:rsidRPr="003B3959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E654FF" w:rsidRPr="003B395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F16CAB" w:rsidRPr="003B39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16CAB" w:rsidRPr="003B3959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F16CAB" w:rsidRPr="003B3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959">
        <w:rPr>
          <w:rFonts w:ascii="Times New Roman" w:hAnsi="Times New Roman" w:cs="Times New Roman"/>
          <w:sz w:val="28"/>
          <w:szCs w:val="28"/>
        </w:rPr>
        <w:t>Исупова К.А.</w:t>
      </w:r>
    </w:p>
    <w:p w:rsidR="006B2C15" w:rsidRDefault="003B3959" w:rsidP="00F16C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бюджета муниципального образования </w:t>
      </w:r>
      <w:proofErr w:type="spellStart"/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Мулинское</w:t>
      </w:r>
      <w:proofErr w:type="spellEnd"/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на 2024 год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2025-2026 годы</w:t>
      </w:r>
    </w:p>
    <w:p w:rsidR="00F16CAB" w:rsidRPr="00F16CAB" w:rsidRDefault="00F16CAB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3959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проект бюджета </w:t>
      </w:r>
      <w:proofErr w:type="spellStart"/>
      <w:r w:rsidR="003B3959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3B3959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и </w:t>
      </w:r>
      <w:r w:rsid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2025-2026 годы, п</w:t>
      </w:r>
      <w:r w:rsidR="003B3959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публичные слушания по проекту бюджета муниципального образования </w:t>
      </w:r>
      <w:proofErr w:type="spellStart"/>
      <w:r w:rsidR="003B3959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3B3959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2024 год и плановый период 2025-2026 годы </w:t>
      </w:r>
      <w:r w:rsid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08.12.2023 года с 13-00 и у</w:t>
      </w:r>
      <w:r w:rsidR="003B3959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«Порядок учета предложений по проекту бюджета </w:t>
      </w:r>
      <w:proofErr w:type="spellStart"/>
      <w:r w:rsidR="003B3959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3B3959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и плановый период 2025-2026 годы. </w:t>
      </w:r>
    </w:p>
    <w:p w:rsidR="00F16CAB" w:rsidRPr="00F16CAB" w:rsidRDefault="00F16CAB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</w:t>
      </w:r>
      <w:r w:rsid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B2C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нет.</w:t>
      </w:r>
    </w:p>
    <w:p w:rsidR="00767531" w:rsidRDefault="00F16CAB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3B3959" w:rsidRDefault="003B3959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C15" w:rsidRDefault="003B3959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ВЫСТУПИЛ Ведущий специалист Администрации </w:t>
      </w:r>
      <w:proofErr w:type="spellStart"/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Исупова К.А.</w:t>
      </w:r>
    </w:p>
    <w:p w:rsidR="00B80542" w:rsidRDefault="003B3959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администрации </w:t>
      </w:r>
      <w:proofErr w:type="spellStart"/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части полномочий по решению вопросов местного значения в сфере градостроительной деятельности</w:t>
      </w:r>
    </w:p>
    <w:p w:rsidR="003B3959" w:rsidRP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п</w:t>
      </w: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ередать муниципальному учреждению Администрация муниципального образования </w:t>
      </w:r>
      <w:proofErr w:type="spellStart"/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Нагорский</w:t>
      </w:r>
      <w:proofErr w:type="spellEnd"/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Кировской области часть полномочий по решению вопросов местного значения в сфере градостроительной деятельности, а именно:</w:t>
      </w:r>
    </w:p>
    <w:p w:rsidR="003B3959" w:rsidRP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выдачу градостроительных планов земельных участков.</w:t>
      </w:r>
    </w:p>
    <w:p w:rsidR="003B3959" w:rsidRP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Подготовку, выдачу и продление разрешений на строительство (новое строительство, реконструкцию) объектов капитального строительства.</w:t>
      </w:r>
    </w:p>
    <w:p w:rsidR="003B3959" w:rsidRP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3B3959" w:rsidRP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Размещение информации по градостроительной деятельности в Федеральной государственной информационной системе территориального планирования (ФГИС ТП).</w:t>
      </w:r>
    </w:p>
    <w:p w:rsidR="003B3959" w:rsidRP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3B3959" w:rsidRP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градостроительной.</w:t>
      </w:r>
    </w:p>
    <w:p w:rsidR="003B3959" w:rsidRP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 - 7, против – нет.</w:t>
      </w:r>
    </w:p>
    <w:p w:rsid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Ведущий специалист Администрации </w:t>
      </w:r>
      <w:proofErr w:type="spellStart"/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Исупова К.А.</w:t>
      </w:r>
    </w:p>
    <w:p w:rsid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представления иных межбюджетных трансфертов на осуществление части полномочий по решению вопросов местного значения в сфере градостроительной деятельности из бюджета </w:t>
      </w:r>
      <w:proofErr w:type="spellStart"/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бюджету </w:t>
      </w:r>
      <w:proofErr w:type="spellStart"/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3B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35817" w:rsidRDefault="00235817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у</w:t>
      </w:r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Порядок предоставления иных межбюджетных трансфертов на осуществление части полномочий по решению вопросов местного значения в сфере градостроительной деятельности из бюджета муниципального образования </w:t>
      </w:r>
      <w:proofErr w:type="spellStart"/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бюджету </w:t>
      </w:r>
      <w:proofErr w:type="spellStart"/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35817" w:rsidRPr="00235817" w:rsidRDefault="00235817" w:rsidP="0023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 - 7, против – нет.</w:t>
      </w:r>
    </w:p>
    <w:p w:rsidR="00235817" w:rsidRDefault="00235817" w:rsidP="0023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235817" w:rsidRDefault="00235817" w:rsidP="0023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17" w:rsidRDefault="00235817" w:rsidP="0023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ВЫСТУПИЛ Ведущий специалист Администрации </w:t>
      </w:r>
      <w:proofErr w:type="spellStart"/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Исупова К.А.</w:t>
      </w:r>
    </w:p>
    <w:p w:rsidR="00235817" w:rsidRDefault="00235817" w:rsidP="00235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представления иных межбюджетных трансфертов на осуществление части полномочий по осуществлению казначейского исполнения бюджета поселения из бюджета муниципального образования </w:t>
      </w:r>
      <w:proofErr w:type="spellStart"/>
      <w:r w:rsidRPr="0023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Pr="0023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23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23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 бюджету </w:t>
      </w:r>
      <w:proofErr w:type="spellStart"/>
      <w:r w:rsidRPr="0023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23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92E3C" w:rsidRDefault="00D92E3C" w:rsidP="0023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</w:t>
      </w:r>
      <w:r w:rsidRPr="00D92E3C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иных межбюджетных трансфертов на осуществление части полномочий по осуществлению казначейского исполнения бюджета поселения из бюджета муниципального образования </w:t>
      </w:r>
      <w:proofErr w:type="spellStart"/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бюджету </w:t>
      </w:r>
      <w:proofErr w:type="spellStart"/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3C" w:rsidRPr="00D92E3C" w:rsidRDefault="00D92E3C" w:rsidP="00D9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 - 7, против – нет.</w:t>
      </w:r>
    </w:p>
    <w:p w:rsidR="00D92E3C" w:rsidRPr="00D92E3C" w:rsidRDefault="00D92E3C" w:rsidP="00D9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  <w:bookmarkStart w:id="0" w:name="_GoBack"/>
      <w:bookmarkEnd w:id="0"/>
    </w:p>
    <w:p w:rsidR="00235817" w:rsidRPr="00235817" w:rsidRDefault="00235817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8C" w:rsidRPr="00235817" w:rsidRDefault="00231B8C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639A" w:rsidRDefault="005F0E22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Е.Е.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proofErr w:type="spellEnd"/>
    </w:p>
    <w:p w:rsidR="005F0E22" w:rsidRPr="002C7901" w:rsidRDefault="005F0E22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    Т.А. Докучаева</w:t>
      </w:r>
    </w:p>
    <w:sectPr w:rsidR="005F0E22" w:rsidRPr="002C7901" w:rsidSect="00382290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2D" w:rsidRDefault="00152C2D" w:rsidP="00EE23AA">
      <w:pPr>
        <w:spacing w:after="0" w:line="240" w:lineRule="auto"/>
      </w:pPr>
      <w:r>
        <w:separator/>
      </w:r>
    </w:p>
  </w:endnote>
  <w:endnote w:type="continuationSeparator" w:id="0">
    <w:p w:rsidR="00152C2D" w:rsidRDefault="00152C2D" w:rsidP="00E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2D" w:rsidRDefault="00152C2D" w:rsidP="00EE23AA">
      <w:pPr>
        <w:spacing w:after="0" w:line="240" w:lineRule="auto"/>
      </w:pPr>
      <w:r>
        <w:separator/>
      </w:r>
    </w:p>
  </w:footnote>
  <w:footnote w:type="continuationSeparator" w:id="0">
    <w:p w:rsidR="00152C2D" w:rsidRDefault="00152C2D" w:rsidP="00EE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949147"/>
      <w:docPartObj>
        <w:docPartGallery w:val="Page Numbers (Top of Page)"/>
        <w:docPartUnique/>
      </w:docPartObj>
    </w:sdtPr>
    <w:sdtEndPr/>
    <w:sdtContent>
      <w:p w:rsidR="00EE23AA" w:rsidRDefault="00EE23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3C">
          <w:rPr>
            <w:noProof/>
          </w:rPr>
          <w:t>4</w:t>
        </w:r>
        <w:r>
          <w:fldChar w:fldCharType="end"/>
        </w:r>
      </w:p>
    </w:sdtContent>
  </w:sdt>
  <w:p w:rsidR="00EE23AA" w:rsidRDefault="00EE23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E79"/>
    <w:multiLevelType w:val="hybridMultilevel"/>
    <w:tmpl w:val="0CEE835E"/>
    <w:lvl w:ilvl="0" w:tplc="E0745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896"/>
    <w:multiLevelType w:val="hybridMultilevel"/>
    <w:tmpl w:val="7CEA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477B"/>
    <w:multiLevelType w:val="hybridMultilevel"/>
    <w:tmpl w:val="14B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436F"/>
    <w:multiLevelType w:val="hybridMultilevel"/>
    <w:tmpl w:val="B2E0AEEE"/>
    <w:lvl w:ilvl="0" w:tplc="19701E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4F6C"/>
    <w:multiLevelType w:val="hybridMultilevel"/>
    <w:tmpl w:val="C9A65C68"/>
    <w:lvl w:ilvl="0" w:tplc="D37E46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902E8"/>
    <w:multiLevelType w:val="hybridMultilevel"/>
    <w:tmpl w:val="A2DC6B3C"/>
    <w:lvl w:ilvl="0" w:tplc="89121C9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1A1A0531"/>
    <w:multiLevelType w:val="hybridMultilevel"/>
    <w:tmpl w:val="AB2A1B46"/>
    <w:lvl w:ilvl="0" w:tplc="138406C8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B082E0E"/>
    <w:multiLevelType w:val="hybridMultilevel"/>
    <w:tmpl w:val="32A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730F7"/>
    <w:multiLevelType w:val="hybridMultilevel"/>
    <w:tmpl w:val="6480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F6E90"/>
    <w:multiLevelType w:val="hybridMultilevel"/>
    <w:tmpl w:val="75363E66"/>
    <w:lvl w:ilvl="0" w:tplc="08DA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86374B"/>
    <w:multiLevelType w:val="hybridMultilevel"/>
    <w:tmpl w:val="C19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E141B"/>
    <w:multiLevelType w:val="hybridMultilevel"/>
    <w:tmpl w:val="89BE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711C3"/>
    <w:multiLevelType w:val="hybridMultilevel"/>
    <w:tmpl w:val="C7769E46"/>
    <w:lvl w:ilvl="0" w:tplc="C1B02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93B72"/>
    <w:multiLevelType w:val="hybridMultilevel"/>
    <w:tmpl w:val="AC5EFF4A"/>
    <w:lvl w:ilvl="0" w:tplc="1C58D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E46B54"/>
    <w:multiLevelType w:val="hybridMultilevel"/>
    <w:tmpl w:val="D72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B4E83"/>
    <w:multiLevelType w:val="hybridMultilevel"/>
    <w:tmpl w:val="53D2F360"/>
    <w:lvl w:ilvl="0" w:tplc="FD22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745DA"/>
    <w:multiLevelType w:val="hybridMultilevel"/>
    <w:tmpl w:val="76841748"/>
    <w:lvl w:ilvl="0" w:tplc="51580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12589"/>
    <w:multiLevelType w:val="hybridMultilevel"/>
    <w:tmpl w:val="DF8C7AEA"/>
    <w:lvl w:ilvl="0" w:tplc="AD8A1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12"/>
  </w:num>
  <w:num w:numId="5">
    <w:abstractNumId w:val="6"/>
  </w:num>
  <w:num w:numId="6">
    <w:abstractNumId w:val="17"/>
  </w:num>
  <w:num w:numId="7">
    <w:abstractNumId w:val="27"/>
  </w:num>
  <w:num w:numId="8">
    <w:abstractNumId w:val="22"/>
  </w:num>
  <w:num w:numId="9">
    <w:abstractNumId w:val="2"/>
  </w:num>
  <w:num w:numId="10">
    <w:abstractNumId w:val="15"/>
  </w:num>
  <w:num w:numId="11">
    <w:abstractNumId w:val="26"/>
  </w:num>
  <w:num w:numId="12">
    <w:abstractNumId w:val="31"/>
  </w:num>
  <w:num w:numId="13">
    <w:abstractNumId w:val="18"/>
  </w:num>
  <w:num w:numId="14">
    <w:abstractNumId w:val="5"/>
  </w:num>
  <w:num w:numId="15">
    <w:abstractNumId w:val="24"/>
  </w:num>
  <w:num w:numId="16">
    <w:abstractNumId w:val="25"/>
  </w:num>
  <w:num w:numId="17">
    <w:abstractNumId w:val="19"/>
  </w:num>
  <w:num w:numId="18">
    <w:abstractNumId w:val="28"/>
  </w:num>
  <w:num w:numId="19">
    <w:abstractNumId w:val="33"/>
  </w:num>
  <w:num w:numId="20">
    <w:abstractNumId w:val="10"/>
  </w:num>
  <w:num w:numId="21">
    <w:abstractNumId w:val="13"/>
  </w:num>
  <w:num w:numId="22">
    <w:abstractNumId w:val="32"/>
  </w:num>
  <w:num w:numId="23">
    <w:abstractNumId w:val="7"/>
  </w:num>
  <w:num w:numId="24">
    <w:abstractNumId w:val="4"/>
  </w:num>
  <w:num w:numId="25">
    <w:abstractNumId w:val="9"/>
  </w:num>
  <w:num w:numId="26">
    <w:abstractNumId w:val="29"/>
  </w:num>
  <w:num w:numId="27">
    <w:abstractNumId w:val="14"/>
  </w:num>
  <w:num w:numId="28">
    <w:abstractNumId w:val="21"/>
  </w:num>
  <w:num w:numId="29">
    <w:abstractNumId w:val="1"/>
  </w:num>
  <w:num w:numId="30">
    <w:abstractNumId w:val="0"/>
  </w:num>
  <w:num w:numId="31">
    <w:abstractNumId w:val="20"/>
  </w:num>
  <w:num w:numId="32">
    <w:abstractNumId w:val="8"/>
  </w:num>
  <w:num w:numId="33">
    <w:abstractNumId w:val="11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33AF"/>
    <w:rsid w:val="00007399"/>
    <w:rsid w:val="00010BE7"/>
    <w:rsid w:val="00012140"/>
    <w:rsid w:val="00022333"/>
    <w:rsid w:val="00024500"/>
    <w:rsid w:val="00026262"/>
    <w:rsid w:val="00030B01"/>
    <w:rsid w:val="00033EEB"/>
    <w:rsid w:val="000350CC"/>
    <w:rsid w:val="0004557D"/>
    <w:rsid w:val="00047518"/>
    <w:rsid w:val="00057188"/>
    <w:rsid w:val="00057481"/>
    <w:rsid w:val="00061C1F"/>
    <w:rsid w:val="00063B2F"/>
    <w:rsid w:val="000878AF"/>
    <w:rsid w:val="000A27B9"/>
    <w:rsid w:val="000A5397"/>
    <w:rsid w:val="000B2639"/>
    <w:rsid w:val="000B4836"/>
    <w:rsid w:val="000D639A"/>
    <w:rsid w:val="000F140F"/>
    <w:rsid w:val="000F2BB4"/>
    <w:rsid w:val="000F34A9"/>
    <w:rsid w:val="000F48A9"/>
    <w:rsid w:val="001005D6"/>
    <w:rsid w:val="001025F0"/>
    <w:rsid w:val="00103785"/>
    <w:rsid w:val="001059D8"/>
    <w:rsid w:val="00121AFB"/>
    <w:rsid w:val="00131CFD"/>
    <w:rsid w:val="0014228A"/>
    <w:rsid w:val="0014393F"/>
    <w:rsid w:val="0014497D"/>
    <w:rsid w:val="00152C2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1E79D3"/>
    <w:rsid w:val="00203F10"/>
    <w:rsid w:val="0020592D"/>
    <w:rsid w:val="002135F1"/>
    <w:rsid w:val="00222B52"/>
    <w:rsid w:val="00231B8C"/>
    <w:rsid w:val="00235817"/>
    <w:rsid w:val="00242BCF"/>
    <w:rsid w:val="00246723"/>
    <w:rsid w:val="00247B8A"/>
    <w:rsid w:val="002535AB"/>
    <w:rsid w:val="00256977"/>
    <w:rsid w:val="002668C5"/>
    <w:rsid w:val="002677D2"/>
    <w:rsid w:val="00270366"/>
    <w:rsid w:val="00274F20"/>
    <w:rsid w:val="00276B32"/>
    <w:rsid w:val="0027725B"/>
    <w:rsid w:val="002823CC"/>
    <w:rsid w:val="00294007"/>
    <w:rsid w:val="00295863"/>
    <w:rsid w:val="002A31DE"/>
    <w:rsid w:val="002A41C9"/>
    <w:rsid w:val="002C299D"/>
    <w:rsid w:val="002C346E"/>
    <w:rsid w:val="002C7901"/>
    <w:rsid w:val="002D0AB5"/>
    <w:rsid w:val="002E1CBD"/>
    <w:rsid w:val="00315958"/>
    <w:rsid w:val="003240C2"/>
    <w:rsid w:val="00331287"/>
    <w:rsid w:val="00337BDA"/>
    <w:rsid w:val="00337F5B"/>
    <w:rsid w:val="00340AF9"/>
    <w:rsid w:val="00370B6F"/>
    <w:rsid w:val="00373184"/>
    <w:rsid w:val="00381DA7"/>
    <w:rsid w:val="00382290"/>
    <w:rsid w:val="003827F7"/>
    <w:rsid w:val="003841F3"/>
    <w:rsid w:val="0038786E"/>
    <w:rsid w:val="0039184E"/>
    <w:rsid w:val="0039719D"/>
    <w:rsid w:val="003A072D"/>
    <w:rsid w:val="003A1A3E"/>
    <w:rsid w:val="003B1736"/>
    <w:rsid w:val="003B3959"/>
    <w:rsid w:val="003C3790"/>
    <w:rsid w:val="003D09E6"/>
    <w:rsid w:val="003D31F7"/>
    <w:rsid w:val="003D3E4F"/>
    <w:rsid w:val="003D46C3"/>
    <w:rsid w:val="003F0C49"/>
    <w:rsid w:val="003F14FC"/>
    <w:rsid w:val="003F189B"/>
    <w:rsid w:val="003F31BE"/>
    <w:rsid w:val="003F412C"/>
    <w:rsid w:val="003F4A1D"/>
    <w:rsid w:val="003F5BD7"/>
    <w:rsid w:val="003F6119"/>
    <w:rsid w:val="00400CDE"/>
    <w:rsid w:val="004055C7"/>
    <w:rsid w:val="00411760"/>
    <w:rsid w:val="00411CFF"/>
    <w:rsid w:val="00422C56"/>
    <w:rsid w:val="00424B85"/>
    <w:rsid w:val="00431F5F"/>
    <w:rsid w:val="00446598"/>
    <w:rsid w:val="004468E9"/>
    <w:rsid w:val="00446CE5"/>
    <w:rsid w:val="004565BA"/>
    <w:rsid w:val="0046182D"/>
    <w:rsid w:val="00466A57"/>
    <w:rsid w:val="004679A6"/>
    <w:rsid w:val="00480D85"/>
    <w:rsid w:val="004828D9"/>
    <w:rsid w:val="004850AD"/>
    <w:rsid w:val="004909F0"/>
    <w:rsid w:val="00495A8C"/>
    <w:rsid w:val="004B32B3"/>
    <w:rsid w:val="004C32A9"/>
    <w:rsid w:val="004C3B90"/>
    <w:rsid w:val="004D0247"/>
    <w:rsid w:val="004D4FCE"/>
    <w:rsid w:val="004E7983"/>
    <w:rsid w:val="004F78AB"/>
    <w:rsid w:val="00522C3F"/>
    <w:rsid w:val="00531125"/>
    <w:rsid w:val="00531D2C"/>
    <w:rsid w:val="00540CC7"/>
    <w:rsid w:val="00540DE1"/>
    <w:rsid w:val="0054544D"/>
    <w:rsid w:val="00561336"/>
    <w:rsid w:val="00567A72"/>
    <w:rsid w:val="00567CF8"/>
    <w:rsid w:val="00572C7A"/>
    <w:rsid w:val="0057381C"/>
    <w:rsid w:val="00574953"/>
    <w:rsid w:val="00574CE1"/>
    <w:rsid w:val="00577E1B"/>
    <w:rsid w:val="00593944"/>
    <w:rsid w:val="00593C2C"/>
    <w:rsid w:val="005946FF"/>
    <w:rsid w:val="005B2668"/>
    <w:rsid w:val="005B738E"/>
    <w:rsid w:val="005C2A93"/>
    <w:rsid w:val="005D6796"/>
    <w:rsid w:val="005E3CD7"/>
    <w:rsid w:val="005F0E22"/>
    <w:rsid w:val="005F40FA"/>
    <w:rsid w:val="00614CCB"/>
    <w:rsid w:val="00615F85"/>
    <w:rsid w:val="0062519B"/>
    <w:rsid w:val="00630DCF"/>
    <w:rsid w:val="006444EB"/>
    <w:rsid w:val="0066164E"/>
    <w:rsid w:val="00666E19"/>
    <w:rsid w:val="00672597"/>
    <w:rsid w:val="00674CDA"/>
    <w:rsid w:val="006851F7"/>
    <w:rsid w:val="006867E2"/>
    <w:rsid w:val="00692F4F"/>
    <w:rsid w:val="00696D03"/>
    <w:rsid w:val="006A394C"/>
    <w:rsid w:val="006B0FEE"/>
    <w:rsid w:val="006B2C15"/>
    <w:rsid w:val="006C3A32"/>
    <w:rsid w:val="006C487A"/>
    <w:rsid w:val="006C587D"/>
    <w:rsid w:val="006D5198"/>
    <w:rsid w:val="006D568B"/>
    <w:rsid w:val="006E3B5E"/>
    <w:rsid w:val="00720E66"/>
    <w:rsid w:val="00722DEC"/>
    <w:rsid w:val="00725E8E"/>
    <w:rsid w:val="0075638E"/>
    <w:rsid w:val="007578DA"/>
    <w:rsid w:val="00765724"/>
    <w:rsid w:val="00767531"/>
    <w:rsid w:val="00774FD5"/>
    <w:rsid w:val="007823DF"/>
    <w:rsid w:val="007838C2"/>
    <w:rsid w:val="007850B5"/>
    <w:rsid w:val="007927D7"/>
    <w:rsid w:val="00794C20"/>
    <w:rsid w:val="00794CC5"/>
    <w:rsid w:val="00796D4F"/>
    <w:rsid w:val="007A0681"/>
    <w:rsid w:val="007A571C"/>
    <w:rsid w:val="007B2465"/>
    <w:rsid w:val="007C1F98"/>
    <w:rsid w:val="007C223D"/>
    <w:rsid w:val="007C53A5"/>
    <w:rsid w:val="007C53DF"/>
    <w:rsid w:val="007C57C5"/>
    <w:rsid w:val="007C5997"/>
    <w:rsid w:val="007C6668"/>
    <w:rsid w:val="007D3A84"/>
    <w:rsid w:val="007E2EB1"/>
    <w:rsid w:val="007E3711"/>
    <w:rsid w:val="007E4AC0"/>
    <w:rsid w:val="007F14C9"/>
    <w:rsid w:val="007F70F2"/>
    <w:rsid w:val="00801759"/>
    <w:rsid w:val="00801ED8"/>
    <w:rsid w:val="00802729"/>
    <w:rsid w:val="008108B6"/>
    <w:rsid w:val="00815796"/>
    <w:rsid w:val="0081702C"/>
    <w:rsid w:val="00827DFA"/>
    <w:rsid w:val="008649B7"/>
    <w:rsid w:val="00865155"/>
    <w:rsid w:val="00867201"/>
    <w:rsid w:val="00867B84"/>
    <w:rsid w:val="008702FE"/>
    <w:rsid w:val="008712A1"/>
    <w:rsid w:val="008742A5"/>
    <w:rsid w:val="00874943"/>
    <w:rsid w:val="0087778C"/>
    <w:rsid w:val="00883A94"/>
    <w:rsid w:val="0089611C"/>
    <w:rsid w:val="00896D96"/>
    <w:rsid w:val="008A5639"/>
    <w:rsid w:val="008B1334"/>
    <w:rsid w:val="008B1AA6"/>
    <w:rsid w:val="008B1F7A"/>
    <w:rsid w:val="008B208D"/>
    <w:rsid w:val="008B3F25"/>
    <w:rsid w:val="008C0386"/>
    <w:rsid w:val="008C5502"/>
    <w:rsid w:val="008C63D0"/>
    <w:rsid w:val="008E6661"/>
    <w:rsid w:val="008E70FD"/>
    <w:rsid w:val="008F1C4D"/>
    <w:rsid w:val="008F2CAE"/>
    <w:rsid w:val="0090347D"/>
    <w:rsid w:val="00906174"/>
    <w:rsid w:val="0091088A"/>
    <w:rsid w:val="00910BB3"/>
    <w:rsid w:val="00911283"/>
    <w:rsid w:val="0092603B"/>
    <w:rsid w:val="0092650D"/>
    <w:rsid w:val="00926869"/>
    <w:rsid w:val="00946C4A"/>
    <w:rsid w:val="009508F6"/>
    <w:rsid w:val="00956A89"/>
    <w:rsid w:val="00966490"/>
    <w:rsid w:val="00970B15"/>
    <w:rsid w:val="009727E8"/>
    <w:rsid w:val="0097638B"/>
    <w:rsid w:val="009850B7"/>
    <w:rsid w:val="00986A79"/>
    <w:rsid w:val="0099258C"/>
    <w:rsid w:val="00997C3D"/>
    <w:rsid w:val="009A232F"/>
    <w:rsid w:val="009A6320"/>
    <w:rsid w:val="009B3CA1"/>
    <w:rsid w:val="009B4F8B"/>
    <w:rsid w:val="009C4220"/>
    <w:rsid w:val="009C54EB"/>
    <w:rsid w:val="009E224C"/>
    <w:rsid w:val="009E689C"/>
    <w:rsid w:val="009E7261"/>
    <w:rsid w:val="009F4BB2"/>
    <w:rsid w:val="009F5B9D"/>
    <w:rsid w:val="009F6B37"/>
    <w:rsid w:val="00A02288"/>
    <w:rsid w:val="00A0577E"/>
    <w:rsid w:val="00A11912"/>
    <w:rsid w:val="00A22C27"/>
    <w:rsid w:val="00A23005"/>
    <w:rsid w:val="00A32C22"/>
    <w:rsid w:val="00A34282"/>
    <w:rsid w:val="00A37EFD"/>
    <w:rsid w:val="00A408A7"/>
    <w:rsid w:val="00A4671B"/>
    <w:rsid w:val="00A46BA3"/>
    <w:rsid w:val="00A52BAD"/>
    <w:rsid w:val="00A6207F"/>
    <w:rsid w:val="00A908F6"/>
    <w:rsid w:val="00A914D0"/>
    <w:rsid w:val="00A9772C"/>
    <w:rsid w:val="00AA1A3C"/>
    <w:rsid w:val="00AA2AAE"/>
    <w:rsid w:val="00AA4D23"/>
    <w:rsid w:val="00AE0A52"/>
    <w:rsid w:val="00AF47FA"/>
    <w:rsid w:val="00B133ED"/>
    <w:rsid w:val="00B21E95"/>
    <w:rsid w:val="00B24BF6"/>
    <w:rsid w:val="00B4384E"/>
    <w:rsid w:val="00B55D22"/>
    <w:rsid w:val="00B618EB"/>
    <w:rsid w:val="00B74C26"/>
    <w:rsid w:val="00B74D43"/>
    <w:rsid w:val="00B755AC"/>
    <w:rsid w:val="00B77F57"/>
    <w:rsid w:val="00B80542"/>
    <w:rsid w:val="00B93FDF"/>
    <w:rsid w:val="00BA0E6B"/>
    <w:rsid w:val="00BA3339"/>
    <w:rsid w:val="00BA7335"/>
    <w:rsid w:val="00BA7725"/>
    <w:rsid w:val="00BB5FC8"/>
    <w:rsid w:val="00BB713F"/>
    <w:rsid w:val="00BC2EE3"/>
    <w:rsid w:val="00BE21CA"/>
    <w:rsid w:val="00BF0DFE"/>
    <w:rsid w:val="00BF5E40"/>
    <w:rsid w:val="00BF6A0F"/>
    <w:rsid w:val="00C00604"/>
    <w:rsid w:val="00C07C1A"/>
    <w:rsid w:val="00C139D5"/>
    <w:rsid w:val="00C26773"/>
    <w:rsid w:val="00C30116"/>
    <w:rsid w:val="00C30D9B"/>
    <w:rsid w:val="00C52946"/>
    <w:rsid w:val="00C53C72"/>
    <w:rsid w:val="00C74BA8"/>
    <w:rsid w:val="00C77044"/>
    <w:rsid w:val="00C81A6A"/>
    <w:rsid w:val="00CA6296"/>
    <w:rsid w:val="00CB189D"/>
    <w:rsid w:val="00CB1C56"/>
    <w:rsid w:val="00CB55BA"/>
    <w:rsid w:val="00CC27D0"/>
    <w:rsid w:val="00CC5393"/>
    <w:rsid w:val="00CC678F"/>
    <w:rsid w:val="00CE320A"/>
    <w:rsid w:val="00CE4DDF"/>
    <w:rsid w:val="00D06FC1"/>
    <w:rsid w:val="00D10140"/>
    <w:rsid w:val="00D16FE8"/>
    <w:rsid w:val="00D34A97"/>
    <w:rsid w:val="00D35835"/>
    <w:rsid w:val="00D40994"/>
    <w:rsid w:val="00D41379"/>
    <w:rsid w:val="00D41E4D"/>
    <w:rsid w:val="00D6664C"/>
    <w:rsid w:val="00D859B5"/>
    <w:rsid w:val="00D90015"/>
    <w:rsid w:val="00D92E3C"/>
    <w:rsid w:val="00D9407D"/>
    <w:rsid w:val="00D94554"/>
    <w:rsid w:val="00D94FAD"/>
    <w:rsid w:val="00DC643B"/>
    <w:rsid w:val="00DC6BA7"/>
    <w:rsid w:val="00DC6F3C"/>
    <w:rsid w:val="00DD39AE"/>
    <w:rsid w:val="00DE09F1"/>
    <w:rsid w:val="00DE0FBD"/>
    <w:rsid w:val="00DE2491"/>
    <w:rsid w:val="00DE4119"/>
    <w:rsid w:val="00DE598E"/>
    <w:rsid w:val="00DE770D"/>
    <w:rsid w:val="00E00931"/>
    <w:rsid w:val="00E05304"/>
    <w:rsid w:val="00E06CC1"/>
    <w:rsid w:val="00E119AB"/>
    <w:rsid w:val="00E2244B"/>
    <w:rsid w:val="00E24063"/>
    <w:rsid w:val="00E31D93"/>
    <w:rsid w:val="00E43476"/>
    <w:rsid w:val="00E467CA"/>
    <w:rsid w:val="00E472F9"/>
    <w:rsid w:val="00E524A1"/>
    <w:rsid w:val="00E60D89"/>
    <w:rsid w:val="00E6152B"/>
    <w:rsid w:val="00E63443"/>
    <w:rsid w:val="00E65190"/>
    <w:rsid w:val="00E654FF"/>
    <w:rsid w:val="00E86CCB"/>
    <w:rsid w:val="00E904EF"/>
    <w:rsid w:val="00E976E2"/>
    <w:rsid w:val="00EA1EC5"/>
    <w:rsid w:val="00EA45F2"/>
    <w:rsid w:val="00EB1BD9"/>
    <w:rsid w:val="00EB3413"/>
    <w:rsid w:val="00EC18B8"/>
    <w:rsid w:val="00EE23AA"/>
    <w:rsid w:val="00EE3C3F"/>
    <w:rsid w:val="00EF6F0E"/>
    <w:rsid w:val="00F049FE"/>
    <w:rsid w:val="00F1475C"/>
    <w:rsid w:val="00F16CAB"/>
    <w:rsid w:val="00F16DC1"/>
    <w:rsid w:val="00F2603E"/>
    <w:rsid w:val="00F32A3D"/>
    <w:rsid w:val="00F75030"/>
    <w:rsid w:val="00F77635"/>
    <w:rsid w:val="00F810E1"/>
    <w:rsid w:val="00F91A99"/>
    <w:rsid w:val="00F91D0B"/>
    <w:rsid w:val="00FA09B1"/>
    <w:rsid w:val="00FA263C"/>
    <w:rsid w:val="00FA7E33"/>
    <w:rsid w:val="00FB3BCF"/>
    <w:rsid w:val="00FC1122"/>
    <w:rsid w:val="00FD00FA"/>
    <w:rsid w:val="00FD5ABB"/>
    <w:rsid w:val="00FD63B2"/>
    <w:rsid w:val="00FE2C30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  <w:style w:type="paragraph" w:styleId="ac">
    <w:name w:val="Normal (Web)"/>
    <w:basedOn w:val="a"/>
    <w:rsid w:val="00D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48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48A9"/>
  </w:style>
  <w:style w:type="paragraph" w:styleId="3">
    <w:name w:val="Body Text 3"/>
    <w:basedOn w:val="a"/>
    <w:link w:val="30"/>
    <w:uiPriority w:val="99"/>
    <w:semiHidden/>
    <w:unhideWhenUsed/>
    <w:rsid w:val="000F48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8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  <w:style w:type="paragraph" w:styleId="ac">
    <w:name w:val="Normal (Web)"/>
    <w:basedOn w:val="a"/>
    <w:rsid w:val="00D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48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48A9"/>
  </w:style>
  <w:style w:type="paragraph" w:styleId="3">
    <w:name w:val="Body Text 3"/>
    <w:basedOn w:val="a"/>
    <w:link w:val="30"/>
    <w:uiPriority w:val="99"/>
    <w:semiHidden/>
    <w:unhideWhenUsed/>
    <w:rsid w:val="000F48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8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46CC-3884-46DA-8A0F-D9159026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5</cp:revision>
  <cp:lastPrinted>2023-11-28T12:44:00Z</cp:lastPrinted>
  <dcterms:created xsi:type="dcterms:W3CDTF">2023-11-28T10:09:00Z</dcterms:created>
  <dcterms:modified xsi:type="dcterms:W3CDTF">2023-11-28T12:44:00Z</dcterms:modified>
</cp:coreProperties>
</file>