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03" w:rsidRPr="002F46D7" w:rsidRDefault="00997B03" w:rsidP="00997B03">
      <w:pPr>
        <w:widowControl w:val="0"/>
        <w:autoSpaceDE w:val="0"/>
        <w:autoSpaceDN w:val="0"/>
        <w:adjustRightInd w:val="0"/>
        <w:jc w:val="center"/>
        <w:outlineLvl w:val="0"/>
        <w:rPr>
          <w:rFonts w:ascii="Arial" w:eastAsia="Times New Roman" w:hAnsi="Arial" w:cs="Arial"/>
          <w:bCs/>
          <w:sz w:val="32"/>
          <w:szCs w:val="32"/>
          <w:lang w:eastAsia="ru-RU"/>
        </w:rPr>
      </w:pPr>
      <w:r w:rsidRPr="002F46D7">
        <w:rPr>
          <w:rFonts w:ascii="Arial" w:eastAsia="Times New Roman" w:hAnsi="Arial" w:cs="Arial"/>
          <w:bCs/>
          <w:sz w:val="32"/>
          <w:szCs w:val="32"/>
          <w:lang w:eastAsia="ru-RU"/>
        </w:rPr>
        <w:t>Срок, отведенный для проведения независимой экспертизы, составляет пятнадцать дней со дня размещения проекта административного регламента.</w:t>
      </w:r>
    </w:p>
    <w:p w:rsidR="00997B03" w:rsidRDefault="00997B03" w:rsidP="00997B03">
      <w:pPr>
        <w:widowControl w:val="0"/>
        <w:autoSpaceDE w:val="0"/>
        <w:autoSpaceDN w:val="0"/>
        <w:adjustRightInd w:val="0"/>
        <w:jc w:val="center"/>
        <w:outlineLvl w:val="0"/>
        <w:rPr>
          <w:rFonts w:ascii="Arial" w:eastAsia="Times New Roman" w:hAnsi="Arial" w:cs="Arial"/>
          <w:bCs/>
          <w:sz w:val="24"/>
          <w:szCs w:val="24"/>
          <w:lang w:eastAsia="ru-RU"/>
        </w:rPr>
      </w:pPr>
    </w:p>
    <w:p w:rsidR="00997B03" w:rsidRDefault="00997B03" w:rsidP="00997B03">
      <w:pPr>
        <w:widowControl w:val="0"/>
        <w:autoSpaceDE w:val="0"/>
        <w:autoSpaceDN w:val="0"/>
        <w:adjustRightInd w:val="0"/>
        <w:jc w:val="center"/>
        <w:outlineLvl w:val="0"/>
        <w:rPr>
          <w:rFonts w:ascii="Arial" w:eastAsia="Times New Roman" w:hAnsi="Arial" w:cs="Arial"/>
          <w:bCs/>
          <w:sz w:val="24"/>
          <w:szCs w:val="24"/>
          <w:lang w:eastAsia="ru-RU"/>
        </w:rPr>
      </w:pPr>
    </w:p>
    <w:p w:rsidR="00997B03" w:rsidRPr="002F46D7" w:rsidRDefault="00997B03" w:rsidP="00997B03">
      <w:pPr>
        <w:widowControl w:val="0"/>
        <w:autoSpaceDE w:val="0"/>
        <w:autoSpaceDN w:val="0"/>
        <w:adjustRightInd w:val="0"/>
        <w:jc w:val="right"/>
        <w:outlineLvl w:val="0"/>
        <w:rPr>
          <w:rFonts w:ascii="Arial" w:eastAsia="Times New Roman" w:hAnsi="Arial" w:cs="Arial"/>
          <w:b/>
          <w:bCs/>
          <w:sz w:val="36"/>
          <w:szCs w:val="36"/>
          <w:lang w:eastAsia="ru-RU"/>
        </w:rPr>
      </w:pPr>
      <w:r w:rsidRPr="002F46D7">
        <w:rPr>
          <w:rFonts w:ascii="Arial" w:eastAsia="Times New Roman" w:hAnsi="Arial" w:cs="Arial"/>
          <w:b/>
          <w:bCs/>
          <w:sz w:val="36"/>
          <w:szCs w:val="36"/>
          <w:lang w:eastAsia="ru-RU"/>
        </w:rPr>
        <w:t>ПРОЕКТ</w:t>
      </w:r>
    </w:p>
    <w:p w:rsidR="00997B03" w:rsidRDefault="00997B03" w:rsidP="00997B03">
      <w:pPr>
        <w:widowControl w:val="0"/>
        <w:autoSpaceDE w:val="0"/>
        <w:autoSpaceDN w:val="0"/>
        <w:adjustRightInd w:val="0"/>
        <w:jc w:val="center"/>
        <w:outlineLvl w:val="0"/>
        <w:rPr>
          <w:rFonts w:ascii="Arial" w:eastAsia="Times New Roman" w:hAnsi="Arial" w:cs="Arial"/>
          <w:bCs/>
          <w:sz w:val="24"/>
          <w:szCs w:val="24"/>
          <w:lang w:eastAsia="ru-RU"/>
        </w:rPr>
      </w:pPr>
    </w:p>
    <w:p w:rsidR="00997B03" w:rsidRPr="00226365" w:rsidRDefault="00997B03" w:rsidP="00997B03">
      <w:pPr>
        <w:widowControl w:val="0"/>
        <w:autoSpaceDE w:val="0"/>
        <w:autoSpaceDN w:val="0"/>
        <w:adjustRightInd w:val="0"/>
        <w:jc w:val="center"/>
        <w:outlineLvl w:val="0"/>
        <w:rPr>
          <w:rFonts w:ascii="Arial" w:eastAsia="Times New Roman" w:hAnsi="Arial" w:cs="Arial"/>
          <w:bCs/>
          <w:sz w:val="24"/>
          <w:szCs w:val="24"/>
          <w:lang w:eastAsia="ru-RU"/>
        </w:rPr>
      </w:pPr>
      <w:r w:rsidRPr="00226365">
        <w:rPr>
          <w:rFonts w:ascii="Arial" w:eastAsia="Times New Roman" w:hAnsi="Arial" w:cs="Arial"/>
          <w:bCs/>
          <w:noProof/>
          <w:sz w:val="24"/>
          <w:szCs w:val="24"/>
          <w:lang w:eastAsia="ru-RU"/>
        </w:rPr>
        <w:drawing>
          <wp:inline distT="0" distB="0" distL="0" distR="0" wp14:anchorId="463464C0" wp14:editId="6309EAAC">
            <wp:extent cx="800100" cy="800100"/>
            <wp:effectExtent l="0" t="0" r="0" b="0"/>
            <wp:docPr id="5" name="Рисунок 5" descr="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A46D9" w:rsidRPr="00636132" w:rsidRDefault="00AA46D9" w:rsidP="00AA46D9">
      <w:pPr>
        <w:ind w:firstLine="709"/>
        <w:jc w:val="center"/>
        <w:rPr>
          <w:rFonts w:eastAsia="Times New Roman"/>
          <w:b/>
          <w:color w:val="000000"/>
          <w:lang w:eastAsia="ru-RU"/>
        </w:rPr>
      </w:pPr>
      <w:r w:rsidRPr="00636132">
        <w:rPr>
          <w:rFonts w:eastAsia="Times New Roman"/>
          <w:b/>
          <w:color w:val="000000"/>
          <w:lang w:eastAsia="ru-RU"/>
        </w:rPr>
        <w:t xml:space="preserve">АДМИНИСТРАЦИЯ </w:t>
      </w:r>
    </w:p>
    <w:p w:rsidR="00AA46D9" w:rsidRPr="00636132" w:rsidRDefault="00AA46D9" w:rsidP="00AA46D9">
      <w:pPr>
        <w:ind w:firstLine="709"/>
        <w:jc w:val="center"/>
        <w:rPr>
          <w:rFonts w:eastAsia="Times New Roman"/>
          <w:b/>
          <w:color w:val="000000"/>
          <w:lang w:eastAsia="ru-RU"/>
        </w:rPr>
      </w:pPr>
      <w:r w:rsidRPr="00636132">
        <w:rPr>
          <w:rFonts w:eastAsia="Times New Roman"/>
          <w:b/>
          <w:color w:val="000000"/>
          <w:lang w:eastAsia="ru-RU"/>
        </w:rPr>
        <w:t>ВЕРХНЕМАМОНСКОГО МУНИЦИПАЛЬНОГО РАЙОНА</w:t>
      </w:r>
    </w:p>
    <w:p w:rsidR="00AA46D9" w:rsidRPr="00636132" w:rsidRDefault="00AA46D9" w:rsidP="00AA46D9">
      <w:pPr>
        <w:ind w:firstLine="709"/>
        <w:jc w:val="center"/>
        <w:rPr>
          <w:rFonts w:eastAsia="Times New Roman"/>
          <w:b/>
          <w:color w:val="000000"/>
          <w:lang w:eastAsia="ru-RU"/>
        </w:rPr>
      </w:pPr>
      <w:r w:rsidRPr="00636132">
        <w:rPr>
          <w:rFonts w:eastAsia="Times New Roman"/>
          <w:b/>
          <w:color w:val="000000"/>
          <w:lang w:eastAsia="ru-RU"/>
        </w:rPr>
        <w:t>ВОРОНЕЖСКОЙ ОБЛАСТИ</w:t>
      </w:r>
    </w:p>
    <w:p w:rsidR="00AA46D9" w:rsidRPr="00636132" w:rsidRDefault="00AA46D9" w:rsidP="00AA46D9">
      <w:pPr>
        <w:ind w:firstLine="709"/>
        <w:jc w:val="center"/>
        <w:rPr>
          <w:rFonts w:eastAsia="Times New Roman"/>
          <w:b/>
          <w:color w:val="000000"/>
          <w:lang w:eastAsia="ru-RU"/>
        </w:rPr>
      </w:pPr>
      <w:bookmarkStart w:id="0" w:name="_GoBack"/>
      <w:bookmarkEnd w:id="0"/>
    </w:p>
    <w:p w:rsidR="00AA46D9" w:rsidRPr="00636132" w:rsidRDefault="00AA46D9" w:rsidP="00AA46D9">
      <w:pPr>
        <w:ind w:firstLine="709"/>
        <w:jc w:val="center"/>
        <w:rPr>
          <w:rFonts w:eastAsia="Times New Roman"/>
          <w:b/>
          <w:color w:val="000000"/>
          <w:lang w:eastAsia="ru-RU"/>
        </w:rPr>
      </w:pPr>
      <w:r w:rsidRPr="00636132">
        <w:rPr>
          <w:rFonts w:eastAsia="Times New Roman"/>
          <w:b/>
          <w:color w:val="000000"/>
          <w:lang w:eastAsia="ru-RU"/>
        </w:rPr>
        <w:t>ПОСТАНОВЛЕНИЕ</w:t>
      </w:r>
    </w:p>
    <w:p w:rsidR="00636132" w:rsidRDefault="00636132" w:rsidP="00636132">
      <w:pPr>
        <w:rPr>
          <w:rFonts w:eastAsia="Times New Roman"/>
          <w:color w:val="000000"/>
          <w:sz w:val="24"/>
          <w:szCs w:val="24"/>
          <w:lang w:eastAsia="ru-RU"/>
        </w:rPr>
      </w:pPr>
    </w:p>
    <w:p w:rsidR="00636132" w:rsidRDefault="00636132" w:rsidP="00636132">
      <w:pPr>
        <w:rPr>
          <w:rFonts w:eastAsia="Times New Roman"/>
          <w:color w:val="000000"/>
          <w:sz w:val="24"/>
          <w:szCs w:val="24"/>
          <w:lang w:eastAsia="ru-RU"/>
        </w:rPr>
      </w:pPr>
    </w:p>
    <w:p w:rsidR="00636132" w:rsidRDefault="00636132" w:rsidP="00636132">
      <w:pPr>
        <w:rPr>
          <w:rFonts w:eastAsia="Times New Roman"/>
          <w:color w:val="000000"/>
          <w:sz w:val="24"/>
          <w:szCs w:val="24"/>
          <w:lang w:eastAsia="ru-RU"/>
        </w:rPr>
      </w:pPr>
    </w:p>
    <w:p w:rsidR="00636132" w:rsidRDefault="00AA46D9" w:rsidP="00636132">
      <w:pPr>
        <w:rPr>
          <w:rFonts w:eastAsia="Times New Roman"/>
          <w:color w:val="000000"/>
          <w:sz w:val="24"/>
          <w:szCs w:val="24"/>
          <w:lang w:eastAsia="ru-RU"/>
        </w:rPr>
      </w:pPr>
      <w:r w:rsidRPr="00636132">
        <w:rPr>
          <w:rFonts w:eastAsia="Times New Roman"/>
          <w:color w:val="000000"/>
          <w:sz w:val="24"/>
          <w:szCs w:val="24"/>
          <w:lang w:eastAsia="ru-RU"/>
        </w:rPr>
        <w:t xml:space="preserve">от </w:t>
      </w:r>
      <w:r w:rsidR="00636132">
        <w:rPr>
          <w:rFonts w:eastAsia="Times New Roman"/>
          <w:color w:val="000000"/>
          <w:sz w:val="24"/>
          <w:szCs w:val="24"/>
          <w:lang w:eastAsia="ru-RU"/>
        </w:rPr>
        <w:t xml:space="preserve">«____»____________2018 г.                                                                                         </w:t>
      </w:r>
      <w:r w:rsidRPr="00636132">
        <w:rPr>
          <w:rFonts w:eastAsia="Times New Roman"/>
          <w:color w:val="000000"/>
          <w:sz w:val="24"/>
          <w:szCs w:val="24"/>
          <w:lang w:eastAsia="ru-RU"/>
        </w:rPr>
        <w:t>№</w:t>
      </w:r>
      <w:r w:rsidR="00636132">
        <w:rPr>
          <w:rFonts w:eastAsia="Times New Roman"/>
          <w:color w:val="000000"/>
          <w:sz w:val="24"/>
          <w:szCs w:val="24"/>
          <w:lang w:eastAsia="ru-RU"/>
        </w:rPr>
        <w:t xml:space="preserve">_____       </w:t>
      </w:r>
    </w:p>
    <w:p w:rsidR="00AA46D9" w:rsidRPr="00636132" w:rsidRDefault="00636132" w:rsidP="00636132">
      <w:pPr>
        <w:rPr>
          <w:rFonts w:eastAsia="Times New Roman"/>
          <w:color w:val="000000"/>
          <w:sz w:val="24"/>
          <w:szCs w:val="24"/>
          <w:lang w:eastAsia="ru-RU"/>
        </w:rPr>
      </w:pPr>
      <w:r>
        <w:rPr>
          <w:rFonts w:eastAsia="Times New Roman"/>
          <w:color w:val="000000"/>
          <w:sz w:val="24"/>
          <w:szCs w:val="24"/>
          <w:lang w:eastAsia="ru-RU"/>
        </w:rPr>
        <w:t xml:space="preserve">  ----</w:t>
      </w:r>
      <w:r w:rsidR="00AA46D9" w:rsidRPr="00636132">
        <w:rPr>
          <w:rFonts w:eastAsia="Times New Roman"/>
          <w:color w:val="000000"/>
          <w:sz w:val="24"/>
          <w:szCs w:val="24"/>
          <w:lang w:eastAsia="ru-RU"/>
        </w:rPr>
        <w:t>----------------------------------</w:t>
      </w:r>
    </w:p>
    <w:p w:rsidR="00AA46D9" w:rsidRPr="00636132" w:rsidRDefault="00636132" w:rsidP="00636132">
      <w:pPr>
        <w:rPr>
          <w:rFonts w:eastAsia="Times New Roman"/>
          <w:bCs/>
          <w:color w:val="000000"/>
          <w:sz w:val="24"/>
          <w:szCs w:val="24"/>
          <w:lang w:eastAsia="ru-RU"/>
        </w:rPr>
      </w:pPr>
      <w:r>
        <w:rPr>
          <w:rFonts w:eastAsia="Times New Roman"/>
          <w:bCs/>
          <w:color w:val="000000"/>
          <w:sz w:val="24"/>
          <w:szCs w:val="24"/>
          <w:lang w:eastAsia="ru-RU"/>
        </w:rPr>
        <w:t xml:space="preserve">       </w:t>
      </w:r>
      <w:r w:rsidR="00AA46D9" w:rsidRPr="00636132">
        <w:rPr>
          <w:rFonts w:eastAsia="Times New Roman"/>
          <w:bCs/>
          <w:color w:val="000000"/>
          <w:sz w:val="24"/>
          <w:szCs w:val="24"/>
          <w:lang w:eastAsia="ru-RU"/>
        </w:rPr>
        <w:t>с. Верхний Мамон</w:t>
      </w:r>
    </w:p>
    <w:p w:rsidR="00AA46D9" w:rsidRPr="00636132" w:rsidRDefault="00AA46D9" w:rsidP="00AA46D9">
      <w:pPr>
        <w:spacing w:before="240" w:after="60"/>
        <w:ind w:firstLine="567"/>
        <w:jc w:val="center"/>
        <w:rPr>
          <w:rFonts w:eastAsia="Times New Roman"/>
          <w:b/>
          <w:bCs/>
          <w:color w:val="000000"/>
          <w:lang w:eastAsia="ru-RU"/>
        </w:rPr>
      </w:pPr>
      <w:r w:rsidRPr="00636132">
        <w:rPr>
          <w:rFonts w:eastAsia="Times New Roman"/>
          <w:b/>
          <w:bCs/>
          <w:color w:val="000000"/>
          <w:lang w:eastAsia="ru-RU"/>
        </w:rPr>
        <w:t>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A46D9" w:rsidRPr="00636132" w:rsidRDefault="00AA46D9" w:rsidP="00AA46D9">
      <w:pPr>
        <w:ind w:firstLine="709"/>
        <w:rPr>
          <w:rFonts w:eastAsia="Times New Roman"/>
          <w:color w:val="000000"/>
          <w:sz w:val="24"/>
          <w:szCs w:val="24"/>
          <w:lang w:eastAsia="ru-RU"/>
        </w:rPr>
      </w:pPr>
    </w:p>
    <w:p w:rsidR="00AA46D9"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Верхнемамонского муниципального района от 15.02.2016 № 48 «О порядке разработки и утверждения административных регламентов предоставления муниципальных услуг», администрация Верхнемамонского муниципального района</w:t>
      </w:r>
    </w:p>
    <w:p w:rsidR="00636132" w:rsidRPr="00636132" w:rsidRDefault="00636132" w:rsidP="00AA46D9">
      <w:pPr>
        <w:ind w:firstLine="709"/>
        <w:rPr>
          <w:rFonts w:eastAsia="Times New Roman"/>
          <w:color w:val="000000"/>
          <w:sz w:val="24"/>
          <w:szCs w:val="24"/>
          <w:lang w:eastAsia="ru-RU"/>
        </w:rPr>
      </w:pPr>
    </w:p>
    <w:p w:rsidR="00AA46D9" w:rsidRDefault="00AA46D9" w:rsidP="00AA46D9">
      <w:pPr>
        <w:ind w:firstLine="709"/>
        <w:jc w:val="center"/>
        <w:rPr>
          <w:rFonts w:eastAsia="Times New Roman"/>
          <w:color w:val="000000"/>
          <w:sz w:val="24"/>
          <w:szCs w:val="24"/>
          <w:lang w:eastAsia="ru-RU"/>
        </w:rPr>
      </w:pPr>
      <w:r w:rsidRPr="00636132">
        <w:rPr>
          <w:rFonts w:eastAsia="Times New Roman"/>
          <w:color w:val="000000"/>
          <w:sz w:val="24"/>
          <w:szCs w:val="24"/>
          <w:lang w:eastAsia="ru-RU"/>
        </w:rPr>
        <w:t>ПОСТАНОВЛЯЕТ:</w:t>
      </w:r>
    </w:p>
    <w:p w:rsidR="00636132" w:rsidRPr="00636132" w:rsidRDefault="00636132" w:rsidP="00AA46D9">
      <w:pPr>
        <w:ind w:firstLine="709"/>
        <w:jc w:val="center"/>
        <w:rPr>
          <w:rFonts w:eastAsia="Times New Roman"/>
          <w:color w:val="000000"/>
          <w:sz w:val="24"/>
          <w:szCs w:val="24"/>
          <w:lang w:eastAsia="ru-RU"/>
        </w:rPr>
      </w:pPr>
    </w:p>
    <w:p w:rsidR="00AA46D9" w:rsidRPr="00636132" w:rsidRDefault="00AA46D9" w:rsidP="00AA46D9">
      <w:pPr>
        <w:ind w:firstLine="709"/>
        <w:rPr>
          <w:rFonts w:eastAsia="Times New Roman"/>
          <w:b/>
          <w:bCs/>
          <w:color w:val="000000"/>
          <w:sz w:val="22"/>
          <w:szCs w:val="22"/>
          <w:lang w:eastAsia="ru-RU"/>
        </w:rPr>
      </w:pPr>
      <w:r w:rsidRPr="00636132">
        <w:rPr>
          <w:rFonts w:eastAsia="Times New Roman"/>
          <w:color w:val="000000"/>
          <w:sz w:val="24"/>
          <w:szCs w:val="24"/>
          <w:lang w:eastAsia="ru-RU"/>
        </w:rPr>
        <w:t>1. Утвердить административный регламент администрации Верхнемамонского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w:t>
      </w:r>
      <w:r w:rsidR="00636132">
        <w:rPr>
          <w:rFonts w:eastAsia="Times New Roman"/>
          <w:color w:val="000000"/>
          <w:sz w:val="24"/>
          <w:szCs w:val="24"/>
          <w:lang w:eastAsia="ru-RU"/>
        </w:rPr>
        <w:t>й</w:t>
      </w:r>
      <w:r w:rsidRPr="00636132">
        <w:rPr>
          <w:rFonts w:eastAsia="Times New Roman"/>
          <w:color w:val="000000"/>
          <w:sz w:val="24"/>
          <w:szCs w:val="24"/>
          <w:lang w:eastAsia="ru-RU"/>
        </w:rPr>
        <w:t xml:space="preserve"> не разграничена без проведения торгов» согласно приложению к настоящему постановлению.</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 Опубликовать настоящее постановление в муниципальной газете «</w:t>
      </w:r>
      <w:r w:rsidR="00636132">
        <w:rPr>
          <w:rFonts w:eastAsia="Times New Roman"/>
          <w:color w:val="000000"/>
          <w:sz w:val="24"/>
          <w:szCs w:val="24"/>
          <w:lang w:eastAsia="ru-RU"/>
        </w:rPr>
        <w:t xml:space="preserve">Верхнемамонский </w:t>
      </w:r>
      <w:r w:rsidRPr="00636132">
        <w:rPr>
          <w:rFonts w:eastAsia="Times New Roman"/>
          <w:color w:val="000000"/>
          <w:sz w:val="24"/>
          <w:szCs w:val="24"/>
          <w:lang w:eastAsia="ru-RU"/>
        </w:rPr>
        <w:t>муниципальный вестник».</w:t>
      </w:r>
    </w:p>
    <w:p w:rsidR="00AA46D9" w:rsidRPr="005630B3"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lastRenderedPageBreak/>
        <w:t xml:space="preserve">3. </w:t>
      </w:r>
      <w:r w:rsidRPr="005630B3">
        <w:rPr>
          <w:rFonts w:eastAsia="Times New Roman"/>
          <w:color w:val="000000"/>
          <w:sz w:val="24"/>
          <w:szCs w:val="24"/>
          <w:lang w:eastAsia="ru-RU"/>
        </w:rPr>
        <w:t>Настоящее постановление </w:t>
      </w:r>
      <w:r w:rsidR="005630B3" w:rsidRPr="005630B3">
        <w:rPr>
          <w:rFonts w:eastAsia="Times New Roman"/>
          <w:color w:val="000000"/>
          <w:sz w:val="24"/>
          <w:szCs w:val="24"/>
          <w:lang w:eastAsia="ru-RU"/>
        </w:rPr>
        <w:t>вступает в силу с момента его официального опубликования</w:t>
      </w:r>
      <w:r w:rsidRPr="005630B3">
        <w:rPr>
          <w:rFonts w:eastAsia="Times New Roman"/>
          <w:color w:val="000000"/>
          <w:sz w:val="24"/>
          <w:szCs w:val="24"/>
          <w:lang w:eastAsia="ru-RU"/>
        </w:rPr>
        <w:t>.</w:t>
      </w:r>
    </w:p>
    <w:p w:rsidR="005630B3" w:rsidRPr="005630B3" w:rsidRDefault="00636132" w:rsidP="005630B3">
      <w:pPr>
        <w:ind w:firstLine="709"/>
        <w:rPr>
          <w:rFonts w:eastAsia="Times New Roman"/>
          <w:color w:val="000000"/>
          <w:sz w:val="24"/>
          <w:szCs w:val="24"/>
          <w:lang w:eastAsia="ru-RU"/>
        </w:rPr>
      </w:pPr>
      <w:r w:rsidRPr="005630B3">
        <w:rPr>
          <w:rFonts w:eastAsia="Times New Roman"/>
          <w:color w:val="000000"/>
          <w:sz w:val="24"/>
          <w:szCs w:val="24"/>
          <w:lang w:eastAsia="ru-RU"/>
        </w:rPr>
        <w:t xml:space="preserve">4. Признать утратившим силу постановление администрации Верхнемамонского муниципального района Воронежской области </w:t>
      </w:r>
      <w:r w:rsidR="005630B3" w:rsidRPr="005630B3">
        <w:rPr>
          <w:rFonts w:eastAsia="Times New Roman"/>
          <w:color w:val="000000"/>
          <w:sz w:val="24"/>
          <w:szCs w:val="24"/>
          <w:lang w:eastAsia="ru-RU"/>
        </w:rPr>
        <w:t>от 21.12.2015 № 297 «Об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630B3">
        <w:rPr>
          <w:rFonts w:eastAsia="Times New Roman"/>
          <w:color w:val="000000"/>
          <w:sz w:val="24"/>
          <w:szCs w:val="24"/>
          <w:lang w:eastAsia="ru-RU"/>
        </w:rPr>
        <w:t>.</w:t>
      </w:r>
    </w:p>
    <w:p w:rsidR="00AA46D9" w:rsidRPr="00636132" w:rsidRDefault="00636132" w:rsidP="00AA46D9">
      <w:pPr>
        <w:ind w:firstLine="709"/>
        <w:rPr>
          <w:rFonts w:eastAsia="Times New Roman"/>
          <w:color w:val="000000"/>
          <w:sz w:val="24"/>
          <w:szCs w:val="24"/>
          <w:lang w:eastAsia="ru-RU"/>
        </w:rPr>
      </w:pPr>
      <w:r>
        <w:rPr>
          <w:rFonts w:eastAsia="Times New Roman"/>
          <w:color w:val="000000"/>
          <w:sz w:val="24"/>
          <w:szCs w:val="24"/>
          <w:lang w:eastAsia="ru-RU"/>
        </w:rPr>
        <w:t>5</w:t>
      </w:r>
      <w:r w:rsidR="00AA46D9" w:rsidRPr="00636132">
        <w:rPr>
          <w:rFonts w:eastAsia="Times New Roman"/>
          <w:color w:val="000000"/>
          <w:sz w:val="24"/>
          <w:szCs w:val="24"/>
          <w:lang w:eastAsia="ru-RU"/>
        </w:rPr>
        <w:t xml:space="preserve">. </w:t>
      </w:r>
      <w:proofErr w:type="gramStart"/>
      <w:r w:rsidR="00AA46D9" w:rsidRPr="00636132">
        <w:rPr>
          <w:rFonts w:eastAsia="Times New Roman"/>
          <w:color w:val="000000"/>
          <w:sz w:val="24"/>
          <w:szCs w:val="24"/>
          <w:lang w:eastAsia="ru-RU"/>
        </w:rPr>
        <w:t>Контроль за</w:t>
      </w:r>
      <w:proofErr w:type="gramEnd"/>
      <w:r w:rsidR="00AA46D9" w:rsidRPr="00636132">
        <w:rPr>
          <w:rFonts w:eastAsia="Times New Roman"/>
          <w:color w:val="000000"/>
          <w:sz w:val="24"/>
          <w:szCs w:val="24"/>
          <w:lang w:eastAsia="ru-RU"/>
        </w:rPr>
        <w:t xml:space="preserve"> исполнением настоящего постановления возложить на первого заместителя главы администрации Верхнемамонского муниципального района </w:t>
      </w:r>
      <w:r>
        <w:rPr>
          <w:rFonts w:eastAsia="Times New Roman"/>
          <w:color w:val="000000"/>
          <w:sz w:val="24"/>
          <w:szCs w:val="24"/>
          <w:lang w:eastAsia="ru-RU"/>
        </w:rPr>
        <w:t xml:space="preserve">Фалеву Е.И. </w:t>
      </w:r>
    </w:p>
    <w:p w:rsidR="00636132" w:rsidRDefault="00636132" w:rsidP="00AA46D9">
      <w:pPr>
        <w:ind w:firstLine="709"/>
        <w:rPr>
          <w:rFonts w:eastAsia="Times New Roman"/>
          <w:color w:val="000000"/>
          <w:sz w:val="24"/>
          <w:szCs w:val="24"/>
          <w:lang w:eastAsia="ru-RU"/>
        </w:rPr>
      </w:pPr>
    </w:p>
    <w:p w:rsidR="00636132" w:rsidRPr="00636132" w:rsidRDefault="00636132" w:rsidP="00AA46D9">
      <w:pPr>
        <w:ind w:firstLine="709"/>
        <w:rPr>
          <w:rFonts w:eastAsia="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4813"/>
        <w:gridCol w:w="4758"/>
      </w:tblGrid>
      <w:tr w:rsidR="00AA46D9" w:rsidRPr="00636132" w:rsidTr="00AA46D9">
        <w:tc>
          <w:tcPr>
            <w:tcW w:w="4927" w:type="dxa"/>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Глава администрации</w:t>
            </w:r>
          </w:p>
          <w:p w:rsidR="00636132" w:rsidRDefault="00AA46D9" w:rsidP="00AA46D9">
            <w:pPr>
              <w:rPr>
                <w:rFonts w:eastAsia="Times New Roman"/>
                <w:sz w:val="24"/>
                <w:szCs w:val="24"/>
                <w:lang w:eastAsia="ru-RU"/>
              </w:rPr>
            </w:pPr>
            <w:r w:rsidRPr="00636132">
              <w:rPr>
                <w:rFonts w:eastAsia="Times New Roman"/>
                <w:sz w:val="24"/>
                <w:szCs w:val="24"/>
                <w:lang w:eastAsia="ru-RU"/>
              </w:rPr>
              <w:t xml:space="preserve">Верхнемамонского </w:t>
            </w:r>
          </w:p>
          <w:p w:rsidR="00AA46D9" w:rsidRPr="00636132" w:rsidRDefault="00AA46D9" w:rsidP="00AA46D9">
            <w:pPr>
              <w:rPr>
                <w:rFonts w:eastAsia="Times New Roman"/>
                <w:sz w:val="24"/>
                <w:szCs w:val="24"/>
                <w:lang w:eastAsia="ru-RU"/>
              </w:rPr>
            </w:pPr>
            <w:r w:rsidRPr="00636132">
              <w:rPr>
                <w:rFonts w:eastAsia="Times New Roman"/>
                <w:sz w:val="24"/>
                <w:szCs w:val="24"/>
                <w:lang w:eastAsia="ru-RU"/>
              </w:rPr>
              <w:t>муниципального района</w:t>
            </w:r>
          </w:p>
        </w:tc>
        <w:tc>
          <w:tcPr>
            <w:tcW w:w="4927" w:type="dxa"/>
            <w:tcMar>
              <w:top w:w="0" w:type="dxa"/>
              <w:left w:w="108" w:type="dxa"/>
              <w:bottom w:w="0" w:type="dxa"/>
              <w:right w:w="108" w:type="dxa"/>
            </w:tcMar>
            <w:hideMark/>
          </w:tcPr>
          <w:p w:rsidR="00AA46D9" w:rsidRPr="00636132" w:rsidRDefault="00AA46D9" w:rsidP="00AA46D9">
            <w:pPr>
              <w:jc w:val="right"/>
              <w:rPr>
                <w:rFonts w:eastAsia="Times New Roman"/>
                <w:sz w:val="24"/>
                <w:szCs w:val="24"/>
                <w:lang w:eastAsia="ru-RU"/>
              </w:rPr>
            </w:pPr>
            <w:r w:rsidRPr="00636132">
              <w:rPr>
                <w:rFonts w:eastAsia="Times New Roman"/>
                <w:sz w:val="24"/>
                <w:szCs w:val="24"/>
                <w:lang w:eastAsia="ru-RU"/>
              </w:rPr>
              <w:t> </w:t>
            </w:r>
          </w:p>
          <w:p w:rsidR="00636132" w:rsidRDefault="00636132" w:rsidP="00AA46D9">
            <w:pPr>
              <w:jc w:val="right"/>
              <w:rPr>
                <w:rFonts w:eastAsia="Times New Roman"/>
                <w:sz w:val="24"/>
                <w:szCs w:val="24"/>
                <w:lang w:eastAsia="ru-RU"/>
              </w:rPr>
            </w:pPr>
          </w:p>
          <w:p w:rsidR="00AA46D9" w:rsidRPr="00636132" w:rsidRDefault="00636132" w:rsidP="00AA46D9">
            <w:pPr>
              <w:jc w:val="right"/>
              <w:rPr>
                <w:rFonts w:eastAsia="Times New Roman"/>
                <w:sz w:val="24"/>
                <w:szCs w:val="24"/>
                <w:lang w:eastAsia="ru-RU"/>
              </w:rPr>
            </w:pPr>
            <w:r>
              <w:rPr>
                <w:rFonts w:eastAsia="Times New Roman"/>
                <w:sz w:val="24"/>
                <w:szCs w:val="24"/>
                <w:lang w:eastAsia="ru-RU"/>
              </w:rPr>
              <w:t>Н.И. Быков</w:t>
            </w:r>
          </w:p>
        </w:tc>
      </w:tr>
    </w:tbl>
    <w:p w:rsidR="005630B3" w:rsidRDefault="005630B3" w:rsidP="00636132">
      <w:pPr>
        <w:rPr>
          <w:rFonts w:eastAsia="Times New Roman"/>
          <w:color w:val="000000"/>
          <w:sz w:val="24"/>
          <w:szCs w:val="24"/>
          <w:lang w:eastAsia="ru-RU"/>
        </w:rPr>
      </w:pPr>
    </w:p>
    <w:p w:rsidR="005630B3" w:rsidRDefault="005630B3">
      <w:pPr>
        <w:rPr>
          <w:rFonts w:eastAsia="Times New Roman"/>
          <w:color w:val="000000"/>
          <w:sz w:val="24"/>
          <w:szCs w:val="24"/>
          <w:lang w:eastAsia="ru-RU"/>
        </w:rPr>
      </w:pPr>
      <w:r>
        <w:rPr>
          <w:rFonts w:eastAsia="Times New Roman"/>
          <w:color w:val="000000"/>
          <w:sz w:val="24"/>
          <w:szCs w:val="24"/>
          <w:lang w:eastAsia="ru-RU"/>
        </w:rPr>
        <w:br w:type="page"/>
      </w:r>
    </w:p>
    <w:p w:rsidR="00AA46D9" w:rsidRPr="00636132" w:rsidRDefault="00AA46D9" w:rsidP="005630B3">
      <w:pPr>
        <w:ind w:left="4536"/>
        <w:rPr>
          <w:rFonts w:eastAsia="Times New Roman"/>
          <w:color w:val="000000"/>
          <w:sz w:val="24"/>
          <w:szCs w:val="24"/>
          <w:lang w:eastAsia="ru-RU"/>
        </w:rPr>
      </w:pPr>
      <w:r w:rsidRPr="00636132">
        <w:rPr>
          <w:rFonts w:eastAsia="Times New Roman"/>
          <w:color w:val="000000"/>
          <w:sz w:val="24"/>
          <w:szCs w:val="24"/>
          <w:lang w:eastAsia="ru-RU"/>
        </w:rPr>
        <w:lastRenderedPageBreak/>
        <w:t>Приложение</w:t>
      </w:r>
    </w:p>
    <w:p w:rsidR="00AA46D9" w:rsidRPr="00636132" w:rsidRDefault="00AA46D9" w:rsidP="005630B3">
      <w:pPr>
        <w:ind w:left="4536"/>
        <w:rPr>
          <w:rFonts w:eastAsia="Times New Roman"/>
          <w:color w:val="000000"/>
          <w:sz w:val="24"/>
          <w:szCs w:val="24"/>
          <w:lang w:eastAsia="ru-RU"/>
        </w:rPr>
      </w:pPr>
      <w:r w:rsidRPr="00636132">
        <w:rPr>
          <w:rFonts w:eastAsia="Times New Roman"/>
          <w:color w:val="000000"/>
          <w:sz w:val="24"/>
          <w:szCs w:val="24"/>
          <w:lang w:eastAsia="ru-RU"/>
        </w:rPr>
        <w:t>к постановлению администрации Верхнемамонского муниципального района Воронежской области</w:t>
      </w:r>
    </w:p>
    <w:p w:rsidR="00AA46D9" w:rsidRDefault="00AA46D9" w:rsidP="005630B3">
      <w:pPr>
        <w:ind w:left="4536"/>
        <w:rPr>
          <w:rFonts w:eastAsia="Times New Roman"/>
          <w:color w:val="000000"/>
          <w:sz w:val="24"/>
          <w:szCs w:val="24"/>
          <w:lang w:eastAsia="ru-RU"/>
        </w:rPr>
      </w:pPr>
      <w:r w:rsidRPr="00636132">
        <w:rPr>
          <w:rFonts w:eastAsia="Times New Roman"/>
          <w:color w:val="000000"/>
          <w:sz w:val="24"/>
          <w:szCs w:val="24"/>
          <w:lang w:eastAsia="ru-RU"/>
        </w:rPr>
        <w:t xml:space="preserve">от </w:t>
      </w:r>
      <w:r w:rsidR="00C80D3A">
        <w:rPr>
          <w:rFonts w:eastAsia="Times New Roman"/>
          <w:color w:val="000000"/>
          <w:sz w:val="24"/>
          <w:szCs w:val="24"/>
          <w:lang w:eastAsia="ru-RU"/>
        </w:rPr>
        <w:t>«____» __________</w:t>
      </w:r>
      <w:r w:rsidRPr="00636132">
        <w:rPr>
          <w:rFonts w:eastAsia="Times New Roman"/>
          <w:color w:val="000000"/>
          <w:sz w:val="24"/>
          <w:szCs w:val="24"/>
          <w:lang w:eastAsia="ru-RU"/>
        </w:rPr>
        <w:t>201</w:t>
      </w:r>
      <w:r w:rsidR="00C80D3A">
        <w:rPr>
          <w:rFonts w:eastAsia="Times New Roman"/>
          <w:color w:val="000000"/>
          <w:sz w:val="24"/>
          <w:szCs w:val="24"/>
          <w:lang w:eastAsia="ru-RU"/>
        </w:rPr>
        <w:t xml:space="preserve">8г. </w:t>
      </w:r>
      <w:r w:rsidRPr="00636132">
        <w:rPr>
          <w:rFonts w:eastAsia="Times New Roman"/>
          <w:color w:val="000000"/>
          <w:sz w:val="24"/>
          <w:szCs w:val="24"/>
          <w:lang w:eastAsia="ru-RU"/>
        </w:rPr>
        <w:t> №</w:t>
      </w:r>
      <w:r w:rsidR="00C80D3A">
        <w:rPr>
          <w:rFonts w:eastAsia="Times New Roman"/>
          <w:color w:val="000000"/>
          <w:sz w:val="24"/>
          <w:szCs w:val="24"/>
          <w:lang w:eastAsia="ru-RU"/>
        </w:rPr>
        <w:t>_______</w:t>
      </w:r>
    </w:p>
    <w:p w:rsidR="00C80D3A" w:rsidRPr="00636132" w:rsidRDefault="00C80D3A" w:rsidP="00AA46D9">
      <w:pPr>
        <w:ind w:left="4536"/>
        <w:rPr>
          <w:rFonts w:eastAsia="Times New Roman"/>
          <w:color w:val="000000"/>
          <w:sz w:val="24"/>
          <w:szCs w:val="24"/>
          <w:lang w:eastAsia="ru-RU"/>
        </w:rPr>
      </w:pPr>
    </w:p>
    <w:p w:rsidR="00AA46D9" w:rsidRPr="00636132" w:rsidRDefault="00AA46D9" w:rsidP="00AA46D9">
      <w:pPr>
        <w:ind w:firstLine="709"/>
        <w:jc w:val="center"/>
        <w:rPr>
          <w:rFonts w:eastAsia="Times New Roman"/>
          <w:color w:val="000000"/>
          <w:sz w:val="24"/>
          <w:szCs w:val="24"/>
          <w:lang w:eastAsia="ru-RU"/>
        </w:rPr>
      </w:pPr>
      <w:r w:rsidRPr="00636132">
        <w:rPr>
          <w:rFonts w:eastAsia="Times New Roman"/>
          <w:color w:val="000000"/>
          <w:sz w:val="24"/>
          <w:szCs w:val="24"/>
          <w:lang w:eastAsia="ru-RU"/>
        </w:rPr>
        <w:t>Административный регламент администрации Верхнемамонского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w:t>
      </w:r>
      <w:r w:rsidR="00C80D3A">
        <w:rPr>
          <w:rFonts w:eastAsia="Times New Roman"/>
          <w:color w:val="000000"/>
          <w:sz w:val="24"/>
          <w:szCs w:val="24"/>
          <w:lang w:eastAsia="ru-RU"/>
        </w:rPr>
        <w:t>й</w:t>
      </w:r>
      <w:r w:rsidRPr="00636132">
        <w:rPr>
          <w:rFonts w:eastAsia="Times New Roman"/>
          <w:color w:val="000000"/>
          <w:sz w:val="24"/>
          <w:szCs w:val="24"/>
          <w:lang w:eastAsia="ru-RU"/>
        </w:rPr>
        <w:t xml:space="preserve"> не разграничена</w:t>
      </w:r>
    </w:p>
    <w:p w:rsidR="00AA46D9" w:rsidRPr="00636132" w:rsidRDefault="00AA46D9" w:rsidP="00AA46D9">
      <w:pPr>
        <w:ind w:firstLine="709"/>
        <w:jc w:val="center"/>
        <w:rPr>
          <w:rFonts w:eastAsia="Times New Roman"/>
          <w:b/>
          <w:bCs/>
          <w:color w:val="000000"/>
          <w:sz w:val="22"/>
          <w:szCs w:val="22"/>
          <w:lang w:eastAsia="ru-RU"/>
        </w:rPr>
      </w:pPr>
      <w:r w:rsidRPr="00636132">
        <w:rPr>
          <w:rFonts w:eastAsia="Times New Roman"/>
          <w:color w:val="000000"/>
          <w:sz w:val="24"/>
          <w:szCs w:val="24"/>
          <w:lang w:eastAsia="ru-RU"/>
        </w:rPr>
        <w:t>без проведения торгов»</w:t>
      </w:r>
    </w:p>
    <w:p w:rsidR="00AA46D9" w:rsidRPr="00636132" w:rsidRDefault="00AA46D9" w:rsidP="00AA46D9">
      <w:pPr>
        <w:numPr>
          <w:ilvl w:val="0"/>
          <w:numId w:val="1"/>
        </w:numPr>
        <w:ind w:left="0" w:firstLine="709"/>
        <w:rPr>
          <w:rFonts w:eastAsia="Times New Roman"/>
          <w:color w:val="000000"/>
          <w:sz w:val="24"/>
          <w:szCs w:val="24"/>
          <w:lang w:eastAsia="ru-RU"/>
        </w:rPr>
      </w:pPr>
      <w:r w:rsidRPr="00636132">
        <w:rPr>
          <w:rFonts w:eastAsia="Times New Roman"/>
          <w:color w:val="000000"/>
          <w:sz w:val="24"/>
          <w:szCs w:val="24"/>
          <w:lang w:eastAsia="ru-RU"/>
        </w:rPr>
        <w:t>Общие положения</w:t>
      </w:r>
    </w:p>
    <w:p w:rsidR="00AA46D9" w:rsidRPr="00636132" w:rsidRDefault="00AA46D9" w:rsidP="00AA46D9">
      <w:pPr>
        <w:ind w:left="709"/>
        <w:rPr>
          <w:rFonts w:eastAsia="Times New Roman"/>
          <w:color w:val="000000"/>
          <w:sz w:val="24"/>
          <w:szCs w:val="24"/>
          <w:lang w:eastAsia="ru-RU"/>
        </w:rPr>
      </w:pPr>
      <w:r w:rsidRPr="00636132">
        <w:rPr>
          <w:rFonts w:eastAsia="Times New Roman"/>
          <w:color w:val="000000"/>
          <w:sz w:val="24"/>
          <w:szCs w:val="24"/>
          <w:lang w:eastAsia="ru-RU"/>
        </w:rPr>
        <w:t>1.1. Предмет регулирования административного регламента.</w:t>
      </w:r>
    </w:p>
    <w:p w:rsidR="00AA46D9" w:rsidRPr="00636132" w:rsidRDefault="00AA46D9" w:rsidP="00AA46D9">
      <w:pPr>
        <w:ind w:firstLine="709"/>
        <w:rPr>
          <w:rFonts w:eastAsia="Times New Roman"/>
          <w:color w:val="000000"/>
          <w:sz w:val="22"/>
          <w:szCs w:val="22"/>
          <w:lang w:eastAsia="ru-RU"/>
        </w:rPr>
      </w:pPr>
      <w:proofErr w:type="gramStart"/>
      <w:r w:rsidRPr="00636132">
        <w:rPr>
          <w:rFonts w:eastAsia="Times New Roman"/>
          <w:color w:val="000000"/>
          <w:sz w:val="24"/>
          <w:szCs w:val="24"/>
          <w:lang w:eastAsia="ru-RU"/>
        </w:rPr>
        <w:t>Предметом регулирования административного регламента администрации Верхнемамонского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w:t>
      </w:r>
      <w:r w:rsidR="00C80D3A">
        <w:rPr>
          <w:rFonts w:eastAsia="Times New Roman"/>
          <w:color w:val="000000"/>
          <w:sz w:val="24"/>
          <w:szCs w:val="24"/>
          <w:lang w:eastAsia="ru-RU"/>
        </w:rPr>
        <w:t>твенная собственность на который</w:t>
      </w:r>
      <w:r w:rsidRPr="00636132">
        <w:rPr>
          <w:rFonts w:eastAsia="Times New Roman"/>
          <w:color w:val="000000"/>
          <w:sz w:val="24"/>
          <w:szCs w:val="24"/>
          <w:lang w:eastAsia="ru-RU"/>
        </w:rPr>
        <w:t xml:space="preserve"> не разграничена без проведения торгов» (далее – Административный регламент) являются отношения, возникающие между заявителями, администрацией Верхнемамонского муниципального района Воронежской области (далее - Администрация) и филиалом автономного учреждения Воронежскойобласти</w:t>
      </w:r>
      <w:proofErr w:type="gramEnd"/>
      <w:r w:rsidRPr="00636132">
        <w:rPr>
          <w:rFonts w:eastAsia="Times New Roman"/>
          <w:color w:val="000000"/>
          <w:sz w:val="24"/>
          <w:szCs w:val="24"/>
          <w:lang w:eastAsia="ru-RU"/>
        </w:rPr>
        <w:t xml:space="preserve"> «</w:t>
      </w:r>
      <w:proofErr w:type="gramStart"/>
      <w:r w:rsidRPr="00636132">
        <w:rPr>
          <w:rFonts w:eastAsia="Times New Roman"/>
          <w:color w:val="000000"/>
          <w:sz w:val="24"/>
          <w:szCs w:val="24"/>
          <w:lang w:eastAsia="ru-RU"/>
        </w:rPr>
        <w:t xml:space="preserve">Многофункциональный центр предоставления государственных и муниципальных услуг» в </w:t>
      </w:r>
      <w:r w:rsidR="00C80D3A">
        <w:rPr>
          <w:rFonts w:eastAsia="Times New Roman"/>
          <w:color w:val="000000"/>
          <w:sz w:val="24"/>
          <w:szCs w:val="24"/>
          <w:lang w:eastAsia="ru-RU"/>
        </w:rPr>
        <w:t>с</w:t>
      </w:r>
      <w:r w:rsidRPr="00636132">
        <w:rPr>
          <w:rFonts w:eastAsia="Times New Roman"/>
          <w:color w:val="000000"/>
          <w:sz w:val="24"/>
          <w:szCs w:val="24"/>
          <w:lang w:eastAsia="ru-RU"/>
        </w:rPr>
        <w:t xml:space="preserve">. </w:t>
      </w:r>
      <w:r w:rsidR="00C80D3A">
        <w:rPr>
          <w:rFonts w:eastAsia="Times New Roman"/>
          <w:color w:val="000000"/>
          <w:sz w:val="24"/>
          <w:szCs w:val="24"/>
          <w:lang w:eastAsia="ru-RU"/>
        </w:rPr>
        <w:t>Верхний Мамон</w:t>
      </w:r>
      <w:r w:rsidRPr="00636132">
        <w:rPr>
          <w:rFonts w:eastAsia="Times New Roman"/>
          <w:color w:val="000000"/>
          <w:sz w:val="24"/>
          <w:szCs w:val="24"/>
          <w:lang w:eastAsia="ru-RU"/>
        </w:rPr>
        <w:t xml:space="preserve"> (далее - МФЦ) при принятии решений, о предоставление в собственность, аренду, постоянное (бессрочное) пользование, безвозмездное пользование земельных участков, расположенных на территории сельских поселений Верхнемамонского муниципального района Воронежской области и находящихся в муниципальной собственности или государственная собственность на которы</w:t>
      </w:r>
      <w:r w:rsidR="00C80D3A">
        <w:rPr>
          <w:rFonts w:eastAsia="Times New Roman"/>
          <w:color w:val="000000"/>
          <w:sz w:val="24"/>
          <w:szCs w:val="24"/>
          <w:lang w:eastAsia="ru-RU"/>
        </w:rPr>
        <w:t>е</w:t>
      </w:r>
      <w:r w:rsidRPr="00636132">
        <w:rPr>
          <w:rFonts w:eastAsia="Times New Roman"/>
          <w:color w:val="000000"/>
          <w:sz w:val="24"/>
          <w:szCs w:val="24"/>
          <w:lang w:eastAsia="ru-RU"/>
        </w:rPr>
        <w:t xml:space="preserve"> не разграничена без проведения торгов, а также определение порядка, сроков и последовательности</w:t>
      </w:r>
      <w:proofErr w:type="gramEnd"/>
      <w:r w:rsidRPr="00636132">
        <w:rPr>
          <w:rFonts w:eastAsia="Times New Roman"/>
          <w:color w:val="000000"/>
          <w:sz w:val="24"/>
          <w:szCs w:val="24"/>
          <w:lang w:eastAsia="ru-RU"/>
        </w:rPr>
        <w:t xml:space="preserve"> выполнения административных действий (процедур) при предоставлении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1.2. Описание заявителей</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С заявлением о предоставлении земельного участка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 2 ст. 39.3, ст. 39.5, п. 2 ст. 39.6, п. 2 ст. 39.9, п. 2 ст. 39.10 Земельного кодекса Российской Федерации, в том числе, которые ранее обращались в Администрацию по вопросу</w:t>
      </w:r>
      <w:r w:rsidR="00C80D3A">
        <w:rPr>
          <w:rFonts w:eastAsia="Times New Roman"/>
          <w:color w:val="000000"/>
          <w:sz w:val="24"/>
          <w:szCs w:val="24"/>
          <w:lang w:eastAsia="ru-RU"/>
        </w:rPr>
        <w:t xml:space="preserve"> </w:t>
      </w:r>
      <w:r w:rsidRPr="00636132">
        <w:rPr>
          <w:rFonts w:eastAsia="Times New Roman"/>
          <w:color w:val="000000"/>
          <w:sz w:val="24"/>
          <w:szCs w:val="24"/>
          <w:lang w:eastAsia="ru-RU"/>
        </w:rPr>
        <w:t>предоставления муниципальной услуги «Предварительное</w:t>
      </w:r>
      <w:proofErr w:type="gramEnd"/>
      <w:r w:rsidRPr="00636132">
        <w:rPr>
          <w:rFonts w:eastAsia="Times New Roman"/>
          <w:color w:val="000000"/>
          <w:sz w:val="24"/>
          <w:szCs w:val="24"/>
          <w:lang w:eastAsia="ru-RU"/>
        </w:rPr>
        <w:t xml:space="preserve"> </w:t>
      </w:r>
      <w:proofErr w:type="gramStart"/>
      <w:r w:rsidRPr="00636132">
        <w:rPr>
          <w:rFonts w:eastAsia="Times New Roman"/>
          <w:color w:val="000000"/>
          <w:sz w:val="24"/>
          <w:szCs w:val="24"/>
          <w:lang w:eastAsia="ru-RU"/>
        </w:rPr>
        <w:t>согласование</w:t>
      </w:r>
      <w:r w:rsidR="00C80D3A">
        <w:rPr>
          <w:rFonts w:eastAsia="Times New Roman"/>
          <w:color w:val="000000"/>
          <w:sz w:val="24"/>
          <w:szCs w:val="24"/>
          <w:lang w:eastAsia="ru-RU"/>
        </w:rPr>
        <w:t xml:space="preserve"> </w:t>
      </w:r>
      <w:r w:rsidRPr="00636132">
        <w:rPr>
          <w:rFonts w:eastAsia="Times New Roman"/>
          <w:color w:val="000000"/>
          <w:sz w:val="24"/>
          <w:szCs w:val="24"/>
          <w:lang w:eastAsia="ru-RU"/>
        </w:rPr>
        <w:t>предоставления земельного участка, находящегося в муниципальной собственности или государственная собственность на который не разграничена»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государственного кадастрового учета земельного участка (далее - заявитель, заявители).</w:t>
      </w:r>
      <w:proofErr w:type="gramEnd"/>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shd w:val="clear" w:color="auto" w:fill="FFFFFF"/>
          <w:lang w:eastAsia="ru-RU"/>
        </w:rPr>
        <w:t>От имени заявителей за предоставлением муниципальной услуги могут обратиться</w:t>
      </w:r>
      <w:r w:rsidRPr="00636132">
        <w:rPr>
          <w:rFonts w:eastAsia="Times New Roman"/>
          <w:color w:val="000000"/>
          <w:sz w:val="24"/>
          <w:szCs w:val="24"/>
          <w:lang w:eastAsia="ru-RU"/>
        </w:rPr>
        <w:t>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1.3. Требования к порядку информирования</w:t>
      </w:r>
      <w:r w:rsidR="00C80D3A">
        <w:rPr>
          <w:rFonts w:eastAsia="Times New Roman"/>
          <w:color w:val="000000"/>
          <w:sz w:val="24"/>
          <w:szCs w:val="24"/>
          <w:lang w:eastAsia="ru-RU"/>
        </w:rPr>
        <w:t xml:space="preserve"> </w:t>
      </w:r>
      <w:r w:rsidRPr="00636132">
        <w:rPr>
          <w:rFonts w:eastAsia="Times New Roman"/>
          <w:color w:val="000000"/>
          <w:sz w:val="24"/>
          <w:szCs w:val="24"/>
          <w:lang w:eastAsia="ru-RU"/>
        </w:rPr>
        <w:t>о предоставлении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xml:space="preserve">1.3.1. Орган, предоставляющий муниципальную услугу: Администрация, организацию предоставления муниципальной услуги осуществляет  отдел по управлению </w:t>
      </w:r>
      <w:r w:rsidRPr="00636132">
        <w:rPr>
          <w:rFonts w:eastAsia="Times New Roman"/>
          <w:color w:val="000000"/>
          <w:sz w:val="24"/>
          <w:szCs w:val="24"/>
          <w:lang w:eastAsia="ru-RU"/>
        </w:rPr>
        <w:lastRenderedPageBreak/>
        <w:t>муниципальным имуществом администрации Верхнемамонского муниципального района Воронежской области (далее – Отдел).</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Местонахождение Отдела: 3964</w:t>
      </w:r>
      <w:r w:rsidR="00C80D3A">
        <w:rPr>
          <w:rFonts w:eastAsia="Times New Roman"/>
          <w:color w:val="000000"/>
          <w:sz w:val="24"/>
          <w:szCs w:val="24"/>
          <w:lang w:eastAsia="ru-RU"/>
        </w:rPr>
        <w:t>60</w:t>
      </w:r>
      <w:r w:rsidRPr="00636132">
        <w:rPr>
          <w:rFonts w:eastAsia="Times New Roman"/>
          <w:color w:val="000000"/>
          <w:sz w:val="24"/>
          <w:szCs w:val="24"/>
          <w:lang w:eastAsia="ru-RU"/>
        </w:rPr>
        <w:t xml:space="preserve">, Воронежская область, </w:t>
      </w:r>
      <w:r w:rsidR="00C80D3A">
        <w:rPr>
          <w:rFonts w:eastAsia="Times New Roman"/>
          <w:color w:val="000000"/>
          <w:sz w:val="24"/>
          <w:szCs w:val="24"/>
          <w:lang w:eastAsia="ru-RU"/>
        </w:rPr>
        <w:t>Верхнемамонский район, с. Верхний Мамон</w:t>
      </w:r>
      <w:r w:rsidRPr="00636132">
        <w:rPr>
          <w:rFonts w:eastAsia="Times New Roman"/>
          <w:color w:val="000000"/>
          <w:sz w:val="24"/>
          <w:szCs w:val="24"/>
          <w:lang w:eastAsia="ru-RU"/>
        </w:rPr>
        <w:t>, п</w:t>
      </w:r>
      <w:r w:rsidR="00C80D3A">
        <w:rPr>
          <w:rFonts w:eastAsia="Times New Roman"/>
          <w:color w:val="000000"/>
          <w:sz w:val="24"/>
          <w:szCs w:val="24"/>
          <w:lang w:eastAsia="ru-RU"/>
        </w:rPr>
        <w:t>л. Ленина</w:t>
      </w:r>
      <w:r w:rsidRPr="00636132">
        <w:rPr>
          <w:rFonts w:eastAsia="Times New Roman"/>
          <w:color w:val="000000"/>
          <w:sz w:val="24"/>
          <w:szCs w:val="24"/>
          <w:lang w:eastAsia="ru-RU"/>
        </w:rPr>
        <w:t xml:space="preserve">, </w:t>
      </w:r>
      <w:r w:rsidR="00C80D3A">
        <w:rPr>
          <w:rFonts w:eastAsia="Times New Roman"/>
          <w:color w:val="000000"/>
          <w:sz w:val="24"/>
          <w:szCs w:val="24"/>
          <w:lang w:eastAsia="ru-RU"/>
        </w:rPr>
        <w:t>1</w:t>
      </w:r>
      <w:r w:rsidRPr="00636132">
        <w:rPr>
          <w:rFonts w:eastAsia="Times New Roman"/>
          <w:color w:val="000000"/>
          <w:sz w:val="24"/>
          <w:szCs w:val="24"/>
          <w:lang w:eastAsia="ru-RU"/>
        </w:rPr>
        <w:t xml:space="preserve">, </w:t>
      </w:r>
      <w:r w:rsidR="00C80D3A">
        <w:rPr>
          <w:rFonts w:eastAsia="Times New Roman"/>
          <w:color w:val="000000"/>
          <w:sz w:val="24"/>
          <w:szCs w:val="24"/>
          <w:lang w:eastAsia="ru-RU"/>
        </w:rPr>
        <w:t>3-и</w:t>
      </w:r>
      <w:r w:rsidRPr="00636132">
        <w:rPr>
          <w:rFonts w:eastAsia="Times New Roman"/>
          <w:color w:val="000000"/>
          <w:sz w:val="24"/>
          <w:szCs w:val="24"/>
          <w:lang w:eastAsia="ru-RU"/>
        </w:rPr>
        <w:t xml:space="preserve">й этаж, кабинет № </w:t>
      </w:r>
      <w:r w:rsidR="00C80D3A">
        <w:rPr>
          <w:rFonts w:eastAsia="Times New Roman"/>
          <w:color w:val="000000"/>
          <w:sz w:val="24"/>
          <w:szCs w:val="24"/>
          <w:lang w:eastAsia="ru-RU"/>
        </w:rPr>
        <w:t>49</w:t>
      </w:r>
      <w:r w:rsidRPr="00636132">
        <w:rPr>
          <w:rFonts w:eastAsia="Times New Roman"/>
          <w:color w:val="000000"/>
          <w:sz w:val="24"/>
          <w:szCs w:val="24"/>
          <w:lang w:eastAsia="ru-RU"/>
        </w:rPr>
        <w:t>.</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Отдел осуществляет прием заявителей в соответствии со следующим графиком: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Понедельник                            </w:t>
      </w:r>
      <w:r w:rsidR="00C80D3A">
        <w:rPr>
          <w:rFonts w:eastAsia="Times New Roman"/>
          <w:color w:val="000000"/>
          <w:sz w:val="24"/>
          <w:szCs w:val="24"/>
          <w:lang w:eastAsia="ru-RU"/>
        </w:rPr>
        <w:t xml:space="preserve">      </w:t>
      </w:r>
      <w:r w:rsidRPr="00636132">
        <w:rPr>
          <w:rFonts w:eastAsia="Times New Roman"/>
          <w:color w:val="000000"/>
          <w:sz w:val="24"/>
          <w:szCs w:val="24"/>
          <w:lang w:eastAsia="ru-RU"/>
        </w:rPr>
        <w:t xml:space="preserve">- </w:t>
      </w:r>
      <w:r w:rsidR="00C80D3A">
        <w:rPr>
          <w:rFonts w:eastAsia="Times New Roman"/>
          <w:color w:val="000000"/>
          <w:sz w:val="24"/>
          <w:szCs w:val="24"/>
          <w:lang w:eastAsia="ru-RU"/>
        </w:rPr>
        <w:t>8</w:t>
      </w:r>
      <w:r w:rsidRPr="00636132">
        <w:rPr>
          <w:rFonts w:eastAsia="Times New Roman"/>
          <w:color w:val="000000"/>
          <w:sz w:val="24"/>
          <w:szCs w:val="24"/>
          <w:lang w:eastAsia="ru-RU"/>
        </w:rPr>
        <w:t>-00 - 1</w:t>
      </w:r>
      <w:r w:rsidR="00C80D3A">
        <w:rPr>
          <w:rFonts w:eastAsia="Times New Roman"/>
          <w:color w:val="000000"/>
          <w:sz w:val="24"/>
          <w:szCs w:val="24"/>
          <w:lang w:eastAsia="ru-RU"/>
        </w:rPr>
        <w:t>7</w:t>
      </w:r>
      <w:r w:rsidRPr="00636132">
        <w:rPr>
          <w:rFonts w:eastAsia="Times New Roman"/>
          <w:color w:val="000000"/>
          <w:sz w:val="24"/>
          <w:szCs w:val="24"/>
          <w:lang w:eastAsia="ru-RU"/>
        </w:rPr>
        <w:t>-00.</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xml:space="preserve">Вторник                                          - </w:t>
      </w:r>
      <w:r w:rsidR="00C80D3A">
        <w:rPr>
          <w:rFonts w:eastAsia="Times New Roman"/>
          <w:color w:val="000000"/>
          <w:sz w:val="24"/>
          <w:szCs w:val="24"/>
          <w:lang w:eastAsia="ru-RU"/>
        </w:rPr>
        <w:t>8</w:t>
      </w:r>
      <w:r w:rsidRPr="00636132">
        <w:rPr>
          <w:rFonts w:eastAsia="Times New Roman"/>
          <w:color w:val="000000"/>
          <w:sz w:val="24"/>
          <w:szCs w:val="24"/>
          <w:lang w:eastAsia="ru-RU"/>
        </w:rPr>
        <w:t>-00 - 1</w:t>
      </w:r>
      <w:r w:rsidR="00C80D3A">
        <w:rPr>
          <w:rFonts w:eastAsia="Times New Roman"/>
          <w:color w:val="000000"/>
          <w:sz w:val="24"/>
          <w:szCs w:val="24"/>
          <w:lang w:eastAsia="ru-RU"/>
        </w:rPr>
        <w:t>7</w:t>
      </w:r>
      <w:r w:rsidRPr="00636132">
        <w:rPr>
          <w:rFonts w:eastAsia="Times New Roman"/>
          <w:color w:val="000000"/>
          <w:sz w:val="24"/>
          <w:szCs w:val="24"/>
          <w:lang w:eastAsia="ru-RU"/>
        </w:rPr>
        <w:t>-00.</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Среда                        </w:t>
      </w:r>
      <w:r w:rsidR="00C80D3A">
        <w:rPr>
          <w:rFonts w:eastAsia="Times New Roman"/>
          <w:color w:val="000000"/>
          <w:sz w:val="24"/>
          <w:szCs w:val="24"/>
          <w:lang w:eastAsia="ru-RU"/>
        </w:rPr>
        <w:t>                       </w:t>
      </w:r>
      <w:r w:rsidRPr="00636132">
        <w:rPr>
          <w:rFonts w:eastAsia="Times New Roman"/>
          <w:color w:val="000000"/>
          <w:sz w:val="24"/>
          <w:szCs w:val="24"/>
          <w:lang w:eastAsia="ru-RU"/>
        </w:rPr>
        <w:t xml:space="preserve">- </w:t>
      </w:r>
      <w:r w:rsidR="00C80D3A">
        <w:rPr>
          <w:rFonts w:eastAsia="Times New Roman"/>
          <w:color w:val="000000"/>
          <w:sz w:val="24"/>
          <w:szCs w:val="24"/>
          <w:lang w:eastAsia="ru-RU"/>
        </w:rPr>
        <w:t>8</w:t>
      </w:r>
      <w:r w:rsidRPr="00636132">
        <w:rPr>
          <w:rFonts w:eastAsia="Times New Roman"/>
          <w:color w:val="000000"/>
          <w:sz w:val="24"/>
          <w:szCs w:val="24"/>
          <w:lang w:eastAsia="ru-RU"/>
        </w:rPr>
        <w:t>-00 - 1</w:t>
      </w:r>
      <w:r w:rsidR="00C80D3A">
        <w:rPr>
          <w:rFonts w:eastAsia="Times New Roman"/>
          <w:color w:val="000000"/>
          <w:sz w:val="24"/>
          <w:szCs w:val="24"/>
          <w:lang w:eastAsia="ru-RU"/>
        </w:rPr>
        <w:t>7</w:t>
      </w:r>
      <w:r w:rsidRPr="00636132">
        <w:rPr>
          <w:rFonts w:eastAsia="Times New Roman"/>
          <w:color w:val="000000"/>
          <w:sz w:val="24"/>
          <w:szCs w:val="24"/>
          <w:lang w:eastAsia="ru-RU"/>
        </w:rPr>
        <w:t>-00.</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Перерыв                                          - 1</w:t>
      </w:r>
      <w:r w:rsidR="00C80D3A">
        <w:rPr>
          <w:rFonts w:eastAsia="Times New Roman"/>
          <w:color w:val="000000"/>
          <w:sz w:val="24"/>
          <w:szCs w:val="24"/>
          <w:lang w:eastAsia="ru-RU"/>
        </w:rPr>
        <w:t>2</w:t>
      </w:r>
      <w:r w:rsidRPr="00636132">
        <w:rPr>
          <w:rFonts w:eastAsia="Times New Roman"/>
          <w:color w:val="000000"/>
          <w:sz w:val="24"/>
          <w:szCs w:val="24"/>
          <w:lang w:eastAsia="ru-RU"/>
        </w:rPr>
        <w:t>-00 - 1</w:t>
      </w:r>
      <w:r w:rsidR="00C80D3A">
        <w:rPr>
          <w:rFonts w:eastAsia="Times New Roman"/>
          <w:color w:val="000000"/>
          <w:sz w:val="24"/>
          <w:szCs w:val="24"/>
          <w:lang w:eastAsia="ru-RU"/>
        </w:rPr>
        <w:t>3</w:t>
      </w:r>
      <w:r w:rsidRPr="00636132">
        <w:rPr>
          <w:rFonts w:eastAsia="Times New Roman"/>
          <w:color w:val="000000"/>
          <w:sz w:val="24"/>
          <w:szCs w:val="24"/>
          <w:lang w:eastAsia="ru-RU"/>
        </w:rPr>
        <w:t>-00.</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Четверг                                          </w:t>
      </w:r>
      <w:r w:rsidR="00C80D3A">
        <w:rPr>
          <w:rFonts w:eastAsia="Times New Roman"/>
          <w:color w:val="000000"/>
          <w:sz w:val="24"/>
          <w:szCs w:val="24"/>
          <w:lang w:eastAsia="ru-RU"/>
        </w:rPr>
        <w:t xml:space="preserve"> </w:t>
      </w:r>
      <w:r w:rsidRPr="00636132">
        <w:rPr>
          <w:rFonts w:eastAsia="Times New Roman"/>
          <w:color w:val="000000"/>
          <w:sz w:val="24"/>
          <w:szCs w:val="24"/>
          <w:lang w:eastAsia="ru-RU"/>
        </w:rPr>
        <w:t xml:space="preserve">- </w:t>
      </w:r>
      <w:r w:rsidR="003F3971">
        <w:rPr>
          <w:rFonts w:eastAsia="Times New Roman"/>
          <w:color w:val="000000"/>
          <w:sz w:val="24"/>
          <w:szCs w:val="24"/>
          <w:lang w:eastAsia="ru-RU"/>
        </w:rPr>
        <w:t>8-00 - 17-00</w:t>
      </w:r>
      <w:r w:rsidRPr="00636132">
        <w:rPr>
          <w:rFonts w:eastAsia="Times New Roman"/>
          <w:color w:val="000000"/>
          <w:sz w:val="24"/>
          <w:szCs w:val="24"/>
          <w:lang w:eastAsia="ru-RU"/>
        </w:rPr>
        <w:t>.</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Пятница                                          - не</w:t>
      </w:r>
      <w:r w:rsidR="00C80D3A">
        <w:rPr>
          <w:rFonts w:eastAsia="Times New Roman"/>
          <w:color w:val="000000"/>
          <w:sz w:val="24"/>
          <w:szCs w:val="24"/>
          <w:lang w:eastAsia="ru-RU"/>
        </w:rPr>
        <w:t xml:space="preserve"> </w:t>
      </w:r>
      <w:r w:rsidRPr="00636132">
        <w:rPr>
          <w:rFonts w:eastAsia="Times New Roman"/>
          <w:color w:val="000000"/>
          <w:sz w:val="24"/>
          <w:szCs w:val="24"/>
          <w:lang w:eastAsia="ru-RU"/>
        </w:rPr>
        <w:t>приемный день.</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Справочные телефоны, факс Отдела (473</w:t>
      </w:r>
      <w:r w:rsidR="00C80D3A">
        <w:rPr>
          <w:rFonts w:eastAsia="Times New Roman"/>
          <w:color w:val="000000"/>
          <w:sz w:val="24"/>
          <w:szCs w:val="24"/>
          <w:lang w:eastAsia="ru-RU"/>
        </w:rPr>
        <w:t>55</w:t>
      </w:r>
      <w:r w:rsidRPr="00636132">
        <w:rPr>
          <w:rFonts w:eastAsia="Times New Roman"/>
          <w:color w:val="000000"/>
          <w:sz w:val="24"/>
          <w:szCs w:val="24"/>
          <w:lang w:eastAsia="ru-RU"/>
        </w:rPr>
        <w:t xml:space="preserve">) </w:t>
      </w:r>
      <w:r w:rsidR="00C80D3A">
        <w:rPr>
          <w:rFonts w:eastAsia="Times New Roman"/>
          <w:color w:val="000000"/>
          <w:sz w:val="24"/>
          <w:szCs w:val="24"/>
          <w:lang w:eastAsia="ru-RU"/>
        </w:rPr>
        <w:t>5</w:t>
      </w:r>
      <w:r w:rsidRPr="00636132">
        <w:rPr>
          <w:rFonts w:eastAsia="Times New Roman"/>
          <w:color w:val="000000"/>
          <w:sz w:val="24"/>
          <w:szCs w:val="24"/>
          <w:lang w:eastAsia="ru-RU"/>
        </w:rPr>
        <w:t>-</w:t>
      </w:r>
      <w:r w:rsidR="00C80D3A">
        <w:rPr>
          <w:rFonts w:eastAsia="Times New Roman"/>
          <w:color w:val="000000"/>
          <w:sz w:val="24"/>
          <w:szCs w:val="24"/>
          <w:lang w:eastAsia="ru-RU"/>
        </w:rPr>
        <w:t>68</w:t>
      </w:r>
      <w:r w:rsidRPr="00636132">
        <w:rPr>
          <w:rFonts w:eastAsia="Times New Roman"/>
          <w:color w:val="000000"/>
          <w:sz w:val="24"/>
          <w:szCs w:val="24"/>
          <w:lang w:eastAsia="ru-RU"/>
        </w:rPr>
        <w:t>-</w:t>
      </w:r>
      <w:r w:rsidR="00C80D3A">
        <w:rPr>
          <w:rFonts w:eastAsia="Times New Roman"/>
          <w:color w:val="000000"/>
          <w:sz w:val="24"/>
          <w:szCs w:val="24"/>
          <w:lang w:eastAsia="ru-RU"/>
        </w:rPr>
        <w:t>80</w:t>
      </w:r>
      <w:r w:rsidRPr="00636132">
        <w:rPr>
          <w:rFonts w:eastAsia="Times New Roman"/>
          <w:color w:val="000000"/>
          <w:sz w:val="24"/>
          <w:szCs w:val="24"/>
          <w:lang w:eastAsia="ru-RU"/>
        </w:rPr>
        <w:t>, (473</w:t>
      </w:r>
      <w:r w:rsidR="00C80D3A">
        <w:rPr>
          <w:rFonts w:eastAsia="Times New Roman"/>
          <w:color w:val="000000"/>
          <w:sz w:val="24"/>
          <w:szCs w:val="24"/>
          <w:lang w:eastAsia="ru-RU"/>
        </w:rPr>
        <w:t>55</w:t>
      </w:r>
      <w:r w:rsidRPr="00636132">
        <w:rPr>
          <w:rFonts w:eastAsia="Times New Roman"/>
          <w:color w:val="000000"/>
          <w:sz w:val="24"/>
          <w:szCs w:val="24"/>
          <w:lang w:eastAsia="ru-RU"/>
        </w:rPr>
        <w:t xml:space="preserve">) </w:t>
      </w:r>
      <w:r w:rsidR="00C80D3A">
        <w:rPr>
          <w:rFonts w:eastAsia="Times New Roman"/>
          <w:color w:val="000000"/>
          <w:sz w:val="24"/>
          <w:szCs w:val="24"/>
          <w:lang w:eastAsia="ru-RU"/>
        </w:rPr>
        <w:t>5</w:t>
      </w:r>
      <w:r w:rsidRPr="00636132">
        <w:rPr>
          <w:rFonts w:eastAsia="Times New Roman"/>
          <w:color w:val="000000"/>
          <w:sz w:val="24"/>
          <w:szCs w:val="24"/>
          <w:lang w:eastAsia="ru-RU"/>
        </w:rPr>
        <w:t>-6</w:t>
      </w:r>
      <w:r w:rsidR="00C80D3A">
        <w:rPr>
          <w:rFonts w:eastAsia="Times New Roman"/>
          <w:color w:val="000000"/>
          <w:sz w:val="24"/>
          <w:szCs w:val="24"/>
          <w:lang w:eastAsia="ru-RU"/>
        </w:rPr>
        <w:t>3</w:t>
      </w:r>
      <w:r w:rsidRPr="00636132">
        <w:rPr>
          <w:rFonts w:eastAsia="Times New Roman"/>
          <w:color w:val="000000"/>
          <w:sz w:val="24"/>
          <w:szCs w:val="24"/>
          <w:lang w:eastAsia="ru-RU"/>
        </w:rPr>
        <w:t>-</w:t>
      </w:r>
      <w:r w:rsidR="00C80D3A">
        <w:rPr>
          <w:rFonts w:eastAsia="Times New Roman"/>
          <w:color w:val="000000"/>
          <w:sz w:val="24"/>
          <w:szCs w:val="24"/>
          <w:lang w:eastAsia="ru-RU"/>
        </w:rPr>
        <w:t>0</w:t>
      </w:r>
      <w:r w:rsidRPr="00636132">
        <w:rPr>
          <w:rFonts w:eastAsia="Times New Roman"/>
          <w:color w:val="000000"/>
          <w:sz w:val="24"/>
          <w:szCs w:val="24"/>
          <w:lang w:eastAsia="ru-RU"/>
        </w:rPr>
        <w:t>8.</w:t>
      </w:r>
    </w:p>
    <w:p w:rsidR="003F3971" w:rsidRDefault="00AA46D9" w:rsidP="00AA46D9">
      <w:pPr>
        <w:ind w:firstLine="709"/>
        <w:rPr>
          <w:rFonts w:ascii="Arial" w:eastAsia="Calibri" w:hAnsi="Arial" w:cs="Arial"/>
          <w:color w:val="000000"/>
          <w:sz w:val="24"/>
          <w:szCs w:val="24"/>
        </w:rPr>
      </w:pPr>
      <w:r w:rsidRPr="00636132">
        <w:rPr>
          <w:rFonts w:eastAsia="Times New Roman"/>
          <w:color w:val="000000"/>
          <w:sz w:val="24"/>
          <w:szCs w:val="24"/>
          <w:lang w:eastAsia="ru-RU"/>
        </w:rPr>
        <w:t xml:space="preserve">Адрес официального сайта Администрации в сети Интернет: </w:t>
      </w:r>
      <w:r w:rsidR="003F3971" w:rsidRPr="003F3971">
        <w:rPr>
          <w:rFonts w:eastAsia="Times New Roman"/>
          <w:sz w:val="24"/>
          <w:szCs w:val="24"/>
          <w:lang w:eastAsia="ru-RU"/>
        </w:rPr>
        <w:t>www.vermamon.ru</w:t>
      </w:r>
      <w:r w:rsidRPr="00636132">
        <w:rPr>
          <w:rFonts w:eastAsia="Times New Roman"/>
          <w:color w:val="000000"/>
          <w:sz w:val="24"/>
          <w:szCs w:val="24"/>
          <w:lang w:eastAsia="ru-RU"/>
        </w:rPr>
        <w:t>, адрес электронной почты: </w:t>
      </w:r>
      <w:r w:rsidR="00C80D3A" w:rsidRPr="003F3971">
        <w:rPr>
          <w:rFonts w:eastAsia="Calibri"/>
          <w:color w:val="000000"/>
          <w:sz w:val="24"/>
          <w:szCs w:val="24"/>
        </w:rPr>
        <w:t xml:space="preserve">vmam@list.ru; </w:t>
      </w:r>
      <w:hyperlink r:id="rId7" w:history="1">
        <w:r w:rsidR="003F3971" w:rsidRPr="005263DC">
          <w:rPr>
            <w:rStyle w:val="a3"/>
            <w:rFonts w:eastAsia="Calibri"/>
            <w:sz w:val="24"/>
            <w:szCs w:val="24"/>
          </w:rPr>
          <w:t>vmamon@govvrn.ru</w:t>
        </w:r>
      </w:hyperlink>
      <w:r w:rsidR="00C80D3A" w:rsidRPr="008F2849">
        <w:rPr>
          <w:rFonts w:ascii="Arial" w:eastAsia="Calibri" w:hAnsi="Arial" w:cs="Arial"/>
          <w:color w:val="000000"/>
          <w:sz w:val="24"/>
          <w:szCs w:val="24"/>
        </w:rPr>
        <w:t>.</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Адрес электронной почты Отдела: </w:t>
      </w:r>
      <w:r w:rsidRPr="001B2746">
        <w:rPr>
          <w:rFonts w:eastAsia="Times New Roman"/>
          <w:color w:val="000000"/>
          <w:sz w:val="24"/>
          <w:szCs w:val="24"/>
          <w:lang w:eastAsia="ru-RU"/>
        </w:rPr>
        <w:t>O</w:t>
      </w:r>
      <w:proofErr w:type="spellStart"/>
      <w:r w:rsidR="001B2746" w:rsidRPr="001B2746">
        <w:rPr>
          <w:rFonts w:eastAsia="Times New Roman"/>
          <w:color w:val="000000"/>
          <w:sz w:val="24"/>
          <w:szCs w:val="24"/>
          <w:lang w:val="en-US" w:eastAsia="ru-RU"/>
        </w:rPr>
        <w:t>umi</w:t>
      </w:r>
      <w:proofErr w:type="spellEnd"/>
      <w:r w:rsidR="001B2746" w:rsidRPr="001B2746">
        <w:rPr>
          <w:rFonts w:eastAsia="Times New Roman"/>
          <w:color w:val="000000"/>
          <w:sz w:val="24"/>
          <w:szCs w:val="24"/>
          <w:lang w:eastAsia="ru-RU"/>
        </w:rPr>
        <w:t>.</w:t>
      </w:r>
      <w:proofErr w:type="spellStart"/>
      <w:r w:rsidR="001B2746" w:rsidRPr="001B2746">
        <w:rPr>
          <w:rFonts w:eastAsia="Times New Roman"/>
          <w:color w:val="000000"/>
          <w:sz w:val="24"/>
          <w:szCs w:val="24"/>
          <w:lang w:val="en-US" w:eastAsia="ru-RU"/>
        </w:rPr>
        <w:t>vmamon</w:t>
      </w:r>
      <w:proofErr w:type="spellEnd"/>
      <w:r w:rsidRPr="001B2746">
        <w:rPr>
          <w:rFonts w:eastAsia="Times New Roman"/>
          <w:color w:val="000000"/>
          <w:sz w:val="24"/>
          <w:szCs w:val="24"/>
          <w:lang w:eastAsia="ru-RU"/>
        </w:rPr>
        <w:t>@govvrn.ru.</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За предоставлением муниципальной услуги заявитель может обратиться в МФЦ.</w:t>
      </w:r>
    </w:p>
    <w:p w:rsidR="00AA46D9" w:rsidRPr="00636132" w:rsidRDefault="00930467" w:rsidP="00AA46D9">
      <w:pPr>
        <w:ind w:firstLine="709"/>
        <w:rPr>
          <w:rFonts w:eastAsia="Times New Roman"/>
          <w:color w:val="000000"/>
          <w:sz w:val="24"/>
          <w:szCs w:val="24"/>
          <w:lang w:eastAsia="ru-RU"/>
        </w:rPr>
      </w:pPr>
      <w:r>
        <w:rPr>
          <w:rFonts w:eastAsia="Times New Roman"/>
          <w:color w:val="000000"/>
          <w:sz w:val="24"/>
          <w:szCs w:val="24"/>
          <w:lang w:eastAsia="ru-RU"/>
        </w:rPr>
        <w:t>Местонахождение МФЦ: 396460</w:t>
      </w:r>
      <w:r w:rsidR="00AA46D9" w:rsidRPr="00636132">
        <w:rPr>
          <w:rFonts w:eastAsia="Times New Roman"/>
          <w:color w:val="000000"/>
          <w:sz w:val="24"/>
          <w:szCs w:val="24"/>
          <w:lang w:eastAsia="ru-RU"/>
        </w:rPr>
        <w:t xml:space="preserve">, Воронежская область, </w:t>
      </w:r>
      <w:r>
        <w:rPr>
          <w:rFonts w:eastAsia="Times New Roman"/>
          <w:color w:val="000000"/>
          <w:sz w:val="24"/>
          <w:szCs w:val="24"/>
          <w:lang w:eastAsia="ru-RU"/>
        </w:rPr>
        <w:t xml:space="preserve">Верхнемамонский района, с. Верхний Мамон, </w:t>
      </w:r>
      <w:r w:rsidR="00AA46D9" w:rsidRPr="00636132">
        <w:rPr>
          <w:rFonts w:eastAsia="Times New Roman"/>
          <w:color w:val="000000"/>
          <w:sz w:val="24"/>
          <w:szCs w:val="24"/>
          <w:lang w:eastAsia="ru-RU"/>
        </w:rPr>
        <w:t>улица </w:t>
      </w:r>
      <w:r>
        <w:rPr>
          <w:rFonts w:eastAsia="Times New Roman"/>
          <w:color w:val="000000"/>
          <w:sz w:val="24"/>
          <w:szCs w:val="24"/>
          <w:lang w:eastAsia="ru-RU"/>
        </w:rPr>
        <w:t>22 Партсъезда</w:t>
      </w:r>
      <w:r w:rsidR="00AA46D9" w:rsidRPr="00636132">
        <w:rPr>
          <w:rFonts w:eastAsia="Times New Roman"/>
          <w:color w:val="000000"/>
          <w:sz w:val="24"/>
          <w:szCs w:val="24"/>
          <w:lang w:eastAsia="ru-RU"/>
        </w:rPr>
        <w:t xml:space="preserve">, </w:t>
      </w:r>
      <w:r>
        <w:rPr>
          <w:rFonts w:eastAsia="Times New Roman"/>
          <w:color w:val="000000"/>
          <w:sz w:val="24"/>
          <w:szCs w:val="24"/>
          <w:lang w:eastAsia="ru-RU"/>
        </w:rPr>
        <w:t>д. 83</w:t>
      </w:r>
      <w:r w:rsidR="00AA46D9" w:rsidRPr="00636132">
        <w:rPr>
          <w:rFonts w:eastAsia="Times New Roman"/>
          <w:color w:val="000000"/>
          <w:sz w:val="24"/>
          <w:szCs w:val="24"/>
          <w:lang w:eastAsia="ru-RU"/>
        </w:rPr>
        <w:t>, справочный телефон  8 (473</w:t>
      </w:r>
      <w:r>
        <w:rPr>
          <w:rFonts w:eastAsia="Times New Roman"/>
          <w:color w:val="000000"/>
          <w:sz w:val="24"/>
          <w:szCs w:val="24"/>
          <w:lang w:eastAsia="ru-RU"/>
        </w:rPr>
        <w:t>55</w:t>
      </w:r>
      <w:r w:rsidR="00AA46D9" w:rsidRPr="00636132">
        <w:rPr>
          <w:rFonts w:eastAsia="Times New Roman"/>
          <w:color w:val="000000"/>
          <w:sz w:val="24"/>
          <w:szCs w:val="24"/>
          <w:lang w:eastAsia="ru-RU"/>
        </w:rPr>
        <w:t xml:space="preserve">) </w:t>
      </w:r>
      <w:r>
        <w:rPr>
          <w:rFonts w:eastAsia="Times New Roman"/>
          <w:color w:val="000000"/>
          <w:sz w:val="24"/>
          <w:szCs w:val="24"/>
          <w:lang w:eastAsia="ru-RU"/>
        </w:rPr>
        <w:t>5</w:t>
      </w:r>
      <w:r w:rsidR="00AA46D9" w:rsidRPr="00636132">
        <w:rPr>
          <w:rFonts w:eastAsia="Times New Roman"/>
          <w:color w:val="000000"/>
          <w:sz w:val="24"/>
          <w:szCs w:val="24"/>
          <w:lang w:eastAsia="ru-RU"/>
        </w:rPr>
        <w:t>-</w:t>
      </w:r>
      <w:r>
        <w:rPr>
          <w:rFonts w:eastAsia="Times New Roman"/>
          <w:color w:val="000000"/>
          <w:sz w:val="24"/>
          <w:szCs w:val="24"/>
          <w:lang w:eastAsia="ru-RU"/>
        </w:rPr>
        <w:t>77</w:t>
      </w:r>
      <w:r w:rsidR="00AA46D9" w:rsidRPr="00636132">
        <w:rPr>
          <w:rFonts w:eastAsia="Times New Roman"/>
          <w:color w:val="000000"/>
          <w:sz w:val="24"/>
          <w:szCs w:val="24"/>
          <w:lang w:eastAsia="ru-RU"/>
        </w:rPr>
        <w:t>-</w:t>
      </w:r>
      <w:r>
        <w:rPr>
          <w:rFonts w:eastAsia="Times New Roman"/>
          <w:color w:val="000000"/>
          <w:sz w:val="24"/>
          <w:szCs w:val="24"/>
          <w:lang w:eastAsia="ru-RU"/>
        </w:rPr>
        <w:t>00</w:t>
      </w:r>
      <w:r w:rsidR="00AA46D9" w:rsidRPr="00636132">
        <w:rPr>
          <w:rFonts w:eastAsia="Times New Roman"/>
          <w:color w:val="000000"/>
          <w:sz w:val="24"/>
          <w:szCs w:val="24"/>
          <w:lang w:eastAsia="ru-RU"/>
        </w:rPr>
        <w:t>.</w:t>
      </w:r>
    </w:p>
    <w:p w:rsidR="00AA46D9" w:rsidRPr="00930467"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Адрес электронной почты: </w:t>
      </w:r>
      <w:hyperlink r:id="rId8" w:history="1">
        <w:r w:rsidR="00930467" w:rsidRPr="00930467">
          <w:rPr>
            <w:rStyle w:val="a3"/>
            <w:sz w:val="24"/>
            <w:szCs w:val="24"/>
          </w:rPr>
          <w:t>emyazin@govvrn.ru</w:t>
        </w:r>
      </w:hyperlink>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График работы МФЦ:</w:t>
      </w:r>
    </w:p>
    <w:tbl>
      <w:tblPr>
        <w:tblW w:w="0" w:type="auto"/>
        <w:tblInd w:w="567" w:type="dxa"/>
        <w:tblCellMar>
          <w:left w:w="0" w:type="dxa"/>
          <w:right w:w="0" w:type="dxa"/>
        </w:tblCellMar>
        <w:tblLook w:val="04A0" w:firstRow="1" w:lastRow="0" w:firstColumn="1" w:lastColumn="0" w:noHBand="0" w:noVBand="1"/>
      </w:tblPr>
      <w:tblGrid>
        <w:gridCol w:w="2802"/>
        <w:gridCol w:w="4678"/>
      </w:tblGrid>
      <w:tr w:rsidR="00AA46D9" w:rsidRPr="00636132" w:rsidTr="00AA46D9">
        <w:tc>
          <w:tcPr>
            <w:tcW w:w="2802" w:type="dxa"/>
            <w:tcMar>
              <w:top w:w="0" w:type="dxa"/>
              <w:left w:w="108" w:type="dxa"/>
              <w:bottom w:w="0" w:type="dxa"/>
              <w:right w:w="108" w:type="dxa"/>
            </w:tcMar>
            <w:hideMark/>
          </w:tcPr>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Понедельник</w:t>
            </w:r>
          </w:p>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Вторник</w:t>
            </w:r>
          </w:p>
          <w:p w:rsidR="00930467" w:rsidRPr="00636132" w:rsidRDefault="00930467" w:rsidP="00930467">
            <w:pPr>
              <w:ind w:firstLine="709"/>
              <w:rPr>
                <w:rFonts w:eastAsia="Times New Roman"/>
                <w:sz w:val="24"/>
                <w:szCs w:val="24"/>
                <w:lang w:eastAsia="ru-RU"/>
              </w:rPr>
            </w:pPr>
            <w:r w:rsidRPr="00636132">
              <w:rPr>
                <w:rFonts w:eastAsia="Times New Roman"/>
                <w:sz w:val="24"/>
                <w:szCs w:val="24"/>
                <w:lang w:eastAsia="ru-RU"/>
              </w:rPr>
              <w:t>Среда</w:t>
            </w:r>
          </w:p>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Четверг</w:t>
            </w:r>
          </w:p>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Пятница</w:t>
            </w:r>
          </w:p>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Перерыв</w:t>
            </w:r>
          </w:p>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Суббота</w:t>
            </w:r>
          </w:p>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Воскресенье             </w:t>
            </w:r>
          </w:p>
        </w:tc>
        <w:tc>
          <w:tcPr>
            <w:tcW w:w="4678" w:type="dxa"/>
            <w:tcMar>
              <w:top w:w="0" w:type="dxa"/>
              <w:left w:w="108" w:type="dxa"/>
              <w:bottom w:w="0" w:type="dxa"/>
              <w:right w:w="108" w:type="dxa"/>
            </w:tcMar>
            <w:hideMark/>
          </w:tcPr>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- 8.00-17.00</w:t>
            </w:r>
          </w:p>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- 8.00-17.00</w:t>
            </w:r>
          </w:p>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- 8.00-1</w:t>
            </w:r>
            <w:r w:rsidR="00930467">
              <w:rPr>
                <w:rFonts w:eastAsia="Times New Roman"/>
                <w:sz w:val="24"/>
                <w:szCs w:val="24"/>
                <w:lang w:eastAsia="ru-RU"/>
              </w:rPr>
              <w:t>6</w:t>
            </w:r>
            <w:r w:rsidRPr="00636132">
              <w:rPr>
                <w:rFonts w:eastAsia="Times New Roman"/>
                <w:sz w:val="24"/>
                <w:szCs w:val="24"/>
                <w:lang w:eastAsia="ru-RU"/>
              </w:rPr>
              <w:t>.</w:t>
            </w:r>
            <w:r w:rsidR="00930467">
              <w:rPr>
                <w:rFonts w:eastAsia="Times New Roman"/>
                <w:sz w:val="24"/>
                <w:szCs w:val="24"/>
                <w:lang w:eastAsia="ru-RU"/>
              </w:rPr>
              <w:t>3</w:t>
            </w:r>
            <w:r w:rsidRPr="00636132">
              <w:rPr>
                <w:rFonts w:eastAsia="Times New Roman"/>
                <w:sz w:val="24"/>
                <w:szCs w:val="24"/>
                <w:lang w:eastAsia="ru-RU"/>
              </w:rPr>
              <w:t>0</w:t>
            </w:r>
          </w:p>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- 8.00-17.00</w:t>
            </w:r>
          </w:p>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 xml:space="preserve">- </w:t>
            </w:r>
            <w:r w:rsidR="00930467">
              <w:rPr>
                <w:rFonts w:eastAsia="Times New Roman"/>
                <w:sz w:val="24"/>
                <w:szCs w:val="24"/>
                <w:lang w:eastAsia="ru-RU"/>
              </w:rPr>
              <w:t>8</w:t>
            </w:r>
            <w:r w:rsidRPr="00636132">
              <w:rPr>
                <w:rFonts w:eastAsia="Times New Roman"/>
                <w:sz w:val="24"/>
                <w:szCs w:val="24"/>
                <w:lang w:eastAsia="ru-RU"/>
              </w:rPr>
              <w:t>.00-1</w:t>
            </w:r>
            <w:r w:rsidR="00930467">
              <w:rPr>
                <w:rFonts w:eastAsia="Times New Roman"/>
                <w:sz w:val="24"/>
                <w:szCs w:val="24"/>
                <w:lang w:eastAsia="ru-RU"/>
              </w:rPr>
              <w:t>7</w:t>
            </w:r>
            <w:r w:rsidRPr="00636132">
              <w:rPr>
                <w:rFonts w:eastAsia="Times New Roman"/>
                <w:sz w:val="24"/>
                <w:szCs w:val="24"/>
                <w:lang w:eastAsia="ru-RU"/>
              </w:rPr>
              <w:t>.</w:t>
            </w:r>
            <w:r w:rsidR="00930467">
              <w:rPr>
                <w:rFonts w:eastAsia="Times New Roman"/>
                <w:sz w:val="24"/>
                <w:szCs w:val="24"/>
                <w:lang w:eastAsia="ru-RU"/>
              </w:rPr>
              <w:t>00</w:t>
            </w:r>
          </w:p>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 xml:space="preserve">- </w:t>
            </w:r>
            <w:r w:rsidR="00930467">
              <w:rPr>
                <w:rFonts w:eastAsia="Times New Roman"/>
                <w:sz w:val="24"/>
                <w:szCs w:val="24"/>
                <w:lang w:eastAsia="ru-RU"/>
              </w:rPr>
              <w:t>12</w:t>
            </w:r>
            <w:r w:rsidRPr="00636132">
              <w:rPr>
                <w:rFonts w:eastAsia="Times New Roman"/>
                <w:sz w:val="24"/>
                <w:szCs w:val="24"/>
                <w:lang w:eastAsia="ru-RU"/>
              </w:rPr>
              <w:t>.00-</w:t>
            </w:r>
            <w:r w:rsidR="00930467">
              <w:rPr>
                <w:rFonts w:eastAsia="Times New Roman"/>
                <w:sz w:val="24"/>
                <w:szCs w:val="24"/>
                <w:lang w:eastAsia="ru-RU"/>
              </w:rPr>
              <w:t>13</w:t>
            </w:r>
            <w:r w:rsidRPr="00636132">
              <w:rPr>
                <w:rFonts w:eastAsia="Times New Roman"/>
                <w:sz w:val="24"/>
                <w:szCs w:val="24"/>
                <w:lang w:eastAsia="ru-RU"/>
              </w:rPr>
              <w:t>.00</w:t>
            </w:r>
          </w:p>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 xml:space="preserve">- </w:t>
            </w:r>
            <w:r w:rsidR="00930467">
              <w:rPr>
                <w:rFonts w:eastAsia="Times New Roman"/>
                <w:sz w:val="24"/>
                <w:szCs w:val="24"/>
                <w:lang w:eastAsia="ru-RU"/>
              </w:rPr>
              <w:t>выходной</w:t>
            </w:r>
          </w:p>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 выходной</w:t>
            </w:r>
          </w:p>
        </w:tc>
      </w:tr>
    </w:tbl>
    <w:p w:rsidR="00AA46D9" w:rsidRPr="00636132" w:rsidRDefault="00AA46D9" w:rsidP="00930467">
      <w:pPr>
        <w:pStyle w:val="a4"/>
        <w:spacing w:line="255" w:lineRule="atLeast"/>
        <w:rPr>
          <w:color w:val="000000"/>
        </w:rPr>
      </w:pPr>
      <w:r w:rsidRPr="00636132">
        <w:rPr>
          <w:color w:val="000000"/>
        </w:rPr>
        <w:t>1.3.2. Способы получения информации о месте нахождения и графиках работы Отдела и организаций, обращение в которые необходимо для получения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непосредственно в Отделе,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непосредственно в МФЦ;</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с использованием средств телефонной связи, средств сети Интернет.</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Отдела, МФЦ (далее - уполномоченные должностные лица).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текст настоящего Административного регламента;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lastRenderedPageBreak/>
        <w:t>тексты, выдержки из нормативных правовых актов, регулирующих предоставление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формы, образцы заявлений, иных документов.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о порядке предоставления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о ходе предоставления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об отказе в предоставлении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При отсутств</w:t>
      </w:r>
      <w:proofErr w:type="gramStart"/>
      <w:r w:rsidRPr="00636132">
        <w:rPr>
          <w:rFonts w:eastAsia="Times New Roman"/>
          <w:color w:val="000000"/>
          <w:sz w:val="24"/>
          <w:szCs w:val="24"/>
          <w:lang w:eastAsia="ru-RU"/>
        </w:rPr>
        <w:t>ии у у</w:t>
      </w:r>
      <w:proofErr w:type="gramEnd"/>
      <w:r w:rsidRPr="00636132">
        <w:rPr>
          <w:rFonts w:eastAsia="Times New Roman"/>
          <w:color w:val="000000"/>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II. Стандарт предоставления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w:t>
      </w:r>
      <w:r w:rsidRPr="00636132">
        <w:rPr>
          <w:rFonts w:eastAsia="Times New Roman"/>
          <w:color w:val="000000"/>
          <w:sz w:val="14"/>
          <w:szCs w:val="14"/>
          <w:lang w:eastAsia="ru-RU"/>
        </w:rPr>
        <w:t>           </w:t>
      </w:r>
      <w:r w:rsidRPr="00636132">
        <w:rPr>
          <w:rFonts w:eastAsia="Times New Roman"/>
          <w:color w:val="000000"/>
          <w:sz w:val="24"/>
          <w:szCs w:val="24"/>
          <w:lang w:eastAsia="ru-RU"/>
        </w:rPr>
        <w:t>Наименование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муниципальная услуга).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2.2. Наименование органа, представляющего муниципальную услугу</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2.2.1. Орган, предоставляющий муниципальную услугу, - Администрация.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Орган администрации Верхнемамонского муниципального района Воронежской области, обеспечивающий организацию предоставления муниципальной услуги, - Отдел.</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За предоставлением муниципальной услуги заявитель может также обратиться в МФЦ.</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2.2.3. </w:t>
      </w:r>
      <w:proofErr w:type="gramStart"/>
      <w:r w:rsidRPr="00636132">
        <w:rPr>
          <w:rFonts w:eastAsia="Times New Roman"/>
          <w:color w:val="000000"/>
          <w:sz w:val="24"/>
          <w:szCs w:val="24"/>
          <w:lang w:eastAsia="ru-RU"/>
        </w:rPr>
        <w:t>В соответствии с п. 3 ч. 1 ст. 7 Федерального закона от 27.07.2010 № 210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являютсянеобходимыми</w:t>
      </w:r>
      <w:proofErr w:type="gramEnd"/>
      <w:r w:rsidRPr="00636132">
        <w:rPr>
          <w:rFonts w:eastAsia="Times New Roman"/>
          <w:color w:val="000000"/>
          <w:sz w:val="24"/>
          <w:szCs w:val="24"/>
          <w:lang w:eastAsia="ru-RU"/>
        </w:rPr>
        <w:t xml:space="preserve"> и </w:t>
      </w:r>
      <w:proofErr w:type="gramStart"/>
      <w:r w:rsidRPr="00636132">
        <w:rPr>
          <w:rFonts w:eastAsia="Times New Roman"/>
          <w:color w:val="000000"/>
          <w:sz w:val="24"/>
          <w:szCs w:val="24"/>
          <w:lang w:eastAsia="ru-RU"/>
        </w:rPr>
        <w:t>обязательными</w:t>
      </w:r>
      <w:proofErr w:type="gramEnd"/>
      <w:r w:rsidRPr="00636132">
        <w:rPr>
          <w:rFonts w:eastAsia="Times New Roman"/>
          <w:color w:val="000000"/>
          <w:sz w:val="24"/>
          <w:szCs w:val="24"/>
          <w:lang w:eastAsia="ru-RU"/>
        </w:rPr>
        <w:t xml:space="preserve"> для предоставления муниципальных услуг, утвержденный нормативным правовым актом представительного органа местного </w:t>
      </w:r>
      <w:r w:rsidRPr="00636132">
        <w:rPr>
          <w:rFonts w:eastAsia="Times New Roman"/>
          <w:color w:val="000000"/>
          <w:sz w:val="24"/>
          <w:szCs w:val="24"/>
          <w:lang w:eastAsia="ru-RU"/>
        </w:rPr>
        <w:lastRenderedPageBreak/>
        <w:t>самоуправления и получения документов и информации, предоставляемых в результате предоставления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2.3.</w:t>
      </w:r>
      <w:r w:rsidRPr="00636132">
        <w:rPr>
          <w:rFonts w:eastAsia="Times New Roman"/>
          <w:color w:val="000000"/>
          <w:sz w:val="14"/>
          <w:szCs w:val="14"/>
          <w:lang w:eastAsia="ru-RU"/>
        </w:rPr>
        <w:t>               </w:t>
      </w:r>
      <w:r w:rsidRPr="00636132">
        <w:rPr>
          <w:rFonts w:eastAsia="Times New Roman"/>
          <w:color w:val="000000"/>
          <w:sz w:val="24"/>
          <w:szCs w:val="24"/>
          <w:lang w:eastAsia="ru-RU"/>
        </w:rPr>
        <w:t>Результат предоставления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shd w:val="clear" w:color="auto" w:fill="FFFFFF"/>
          <w:lang w:eastAsia="ru-RU"/>
        </w:rPr>
        <w:t>Результатом предоставления муниципальной услуги является </w:t>
      </w:r>
      <w:r w:rsidRPr="00636132">
        <w:rPr>
          <w:rFonts w:eastAsia="Times New Roman"/>
          <w:color w:val="000000"/>
          <w:sz w:val="24"/>
          <w:szCs w:val="24"/>
          <w:lang w:eastAsia="ru-RU"/>
        </w:rPr>
        <w:t>выдача (направление) заявителю:</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 постановления Администрации о предоставлении земельного участка в собственность, в том числе: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pacing w:val="1"/>
          <w:sz w:val="24"/>
          <w:szCs w:val="24"/>
          <w:shd w:val="clear" w:color="auto" w:fill="FFFFFF"/>
          <w:lang w:eastAsia="ru-RU"/>
        </w:rPr>
        <w:t>а) постановления </w:t>
      </w:r>
      <w:r w:rsidRPr="00636132">
        <w:rPr>
          <w:rFonts w:eastAsia="Times New Roman"/>
          <w:color w:val="000000"/>
          <w:sz w:val="24"/>
          <w:szCs w:val="24"/>
          <w:lang w:eastAsia="ru-RU"/>
        </w:rPr>
        <w:t>Администрации</w:t>
      </w:r>
      <w:r w:rsidRPr="00636132">
        <w:rPr>
          <w:rFonts w:eastAsia="Times New Roman"/>
          <w:color w:val="000000"/>
          <w:spacing w:val="1"/>
          <w:sz w:val="24"/>
          <w:szCs w:val="24"/>
          <w:shd w:val="clear" w:color="auto" w:fill="FFFFFF"/>
          <w:lang w:eastAsia="ru-RU"/>
        </w:rPr>
        <w:t>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636132">
        <w:rPr>
          <w:rFonts w:eastAsia="Times New Roman"/>
          <w:color w:val="000000"/>
          <w:sz w:val="24"/>
          <w:szCs w:val="24"/>
          <w:lang w:eastAsia="ru-RU"/>
        </w:rPr>
        <w:t>;</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постановления</w:t>
      </w:r>
      <w:r w:rsidRPr="00636132">
        <w:rPr>
          <w:rFonts w:eastAsia="Times New Roman"/>
          <w:color w:val="000000"/>
          <w:spacing w:val="1"/>
          <w:sz w:val="24"/>
          <w:szCs w:val="24"/>
          <w:shd w:val="clear" w:color="auto" w:fill="FFFFFF"/>
          <w:lang w:eastAsia="ru-RU"/>
        </w:rPr>
        <w:t> </w:t>
      </w:r>
      <w:r w:rsidRPr="00636132">
        <w:rPr>
          <w:rFonts w:eastAsia="Times New Roman"/>
          <w:color w:val="000000"/>
          <w:sz w:val="24"/>
          <w:szCs w:val="24"/>
          <w:lang w:eastAsia="ru-RU"/>
        </w:rPr>
        <w:t>Администрации</w:t>
      </w:r>
      <w:r w:rsidRPr="00636132">
        <w:rPr>
          <w:rFonts w:eastAsia="Times New Roman"/>
          <w:color w:val="000000"/>
          <w:spacing w:val="1"/>
          <w:sz w:val="24"/>
          <w:szCs w:val="24"/>
          <w:shd w:val="clear" w:color="auto" w:fill="FFFFFF"/>
          <w:lang w:eastAsia="ru-RU"/>
        </w:rPr>
        <w:t> о предоставлении в собственность земельного участка для индивидуального жилищного строительства гражданам, имеющим 3 и более детей;</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pacing w:val="1"/>
          <w:sz w:val="24"/>
          <w:szCs w:val="24"/>
          <w:shd w:val="clear" w:color="auto" w:fill="FFFFFF"/>
          <w:lang w:eastAsia="ru-RU"/>
        </w:rPr>
        <w:t>в) постановления о бесплатном предоставлении гражданину земельного участка для индивидуального жилищного строительства в случаях, предусмотренных законами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 постановления Администрации о предоставлении земельного участка в постоянное (бессрочное) пользование;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 постановления о предоставлении земельного участка для индивидуального жилищного строительства в аренду гражданину;</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4) проектов договора купли-продажи, аренды земельного участка либо договора безвозмездного пользования земельным участком (для подписания), в том числе: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договора купли-продажи или аренды земельного участка</w:t>
      </w:r>
      <w:r w:rsidRPr="00636132">
        <w:rPr>
          <w:rFonts w:eastAsia="Times New Roman"/>
          <w:color w:val="000000"/>
          <w:spacing w:val="1"/>
          <w:sz w:val="24"/>
          <w:szCs w:val="24"/>
          <w:shd w:val="clear" w:color="auto" w:fill="FFFFFF"/>
          <w:lang w:eastAsia="ru-RU"/>
        </w:rPr>
        <w:t>,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sidRPr="00636132">
        <w:rPr>
          <w:rFonts w:eastAsia="Times New Roman"/>
          <w:color w:val="000000"/>
          <w:sz w:val="24"/>
          <w:szCs w:val="24"/>
          <w:lang w:eastAsia="ru-RU"/>
        </w:rPr>
        <w:t>;</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w:t>
      </w:r>
      <w:r w:rsidRPr="00636132">
        <w:rPr>
          <w:rFonts w:eastAsia="Times New Roman"/>
          <w:color w:val="000000"/>
          <w:spacing w:val="1"/>
          <w:sz w:val="24"/>
          <w:szCs w:val="24"/>
          <w:shd w:val="clear" w:color="auto" w:fill="FFFFFF"/>
          <w:lang w:eastAsia="ru-RU"/>
        </w:rPr>
        <w:t xml:space="preserve">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636132">
        <w:rPr>
          <w:rFonts w:eastAsia="Times New Roman"/>
          <w:color w:val="000000"/>
          <w:spacing w:val="1"/>
          <w:sz w:val="24"/>
          <w:szCs w:val="24"/>
          <w:shd w:val="clear" w:color="auto" w:fill="FFFFFF"/>
          <w:lang w:eastAsia="ru-RU"/>
        </w:rPr>
        <w:t>собственность</w:t>
      </w:r>
      <w:proofErr w:type="gramEnd"/>
      <w:r w:rsidRPr="00636132">
        <w:rPr>
          <w:rFonts w:eastAsia="Times New Roman"/>
          <w:color w:val="000000"/>
          <w:spacing w:val="1"/>
          <w:sz w:val="24"/>
          <w:szCs w:val="24"/>
          <w:shd w:val="clear" w:color="auto" w:fill="FFFFFF"/>
          <w:lang w:eastAsia="ru-RU"/>
        </w:rPr>
        <w:t xml:space="preserve"> на который не разграничена и который не предоставлен в пользование и (или) во владение гражданам и юридическим лицам;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pacing w:val="1"/>
          <w:sz w:val="24"/>
          <w:szCs w:val="24"/>
          <w:shd w:val="clear" w:color="auto" w:fill="FFFFFF"/>
          <w:lang w:eastAsia="ru-RU"/>
        </w:rPr>
        <w:t>г) договора аренды земельного участка, предоставленного для индивидуального жилищного строительства гражданину;</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д) договора безвозмездного пользования в отношении земельного участка из земель, государственная собственность на которые не разграничена или муниципальной собственности;</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5) уведомления о возврате заявления о предварительном согласовании предоставления земельного участка, оформленного в виде письма </w:t>
      </w:r>
      <w:r w:rsidRPr="00636132">
        <w:rPr>
          <w:rFonts w:eastAsia="Times New Roman"/>
          <w:color w:val="000000"/>
          <w:sz w:val="24"/>
          <w:szCs w:val="24"/>
          <w:shd w:val="clear" w:color="auto" w:fill="FFFFFF"/>
          <w:lang w:eastAsia="ru-RU"/>
        </w:rPr>
        <w:t>с мотивированным обоснованием причин возврата (далее – Уведомление о возврате);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6) уведомления об отказе в предоставлении муниципальной услуги, оформленного в виде письма с обоснованием причин отказа.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 xml:space="preserve">Срок предоставления муниципальной услуги не должен превышать 30 (тридцати) календарных дней с момента регистрации поступившего заявления о предоставлении в собственность, аренду, постоянное (бессрочное) пользование, безвозмездное пользование </w:t>
      </w:r>
      <w:r w:rsidRPr="00636132">
        <w:rPr>
          <w:rFonts w:eastAsia="Times New Roman"/>
          <w:color w:val="000000"/>
          <w:sz w:val="24"/>
          <w:szCs w:val="24"/>
          <w:lang w:eastAsia="ru-RU"/>
        </w:rPr>
        <w:lastRenderedPageBreak/>
        <w:t>земельного участка, находящегося в муниципальной собственности или государственная собственность на которые не разграничена без проведения торгов, с приложением документов, необходимых для предоставления муниципальной услуги, предусмотренных настоящим Административным регламентом (далее - Заявление).</w:t>
      </w:r>
      <w:proofErr w:type="gramEnd"/>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Сроки административных процедур:</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Срок регистрации Заявления - в течение 1 (одного) календарного дня.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При поступлении Заявления в электронной форме в выходные (праздничные) дни регистрация производится на следующий рабочий день.</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Срок рассмотрения Заявления, в том числе направление запросов о предоставлении документов (сведений), указанных в подразделе 2.7. настоящего Административного регламента, в рамках межведомственного взаимодействия, подготовка постановлений</w:t>
      </w:r>
      <w:r w:rsidR="008001AE">
        <w:rPr>
          <w:rFonts w:eastAsia="Times New Roman"/>
          <w:color w:val="000000"/>
          <w:sz w:val="24"/>
          <w:szCs w:val="24"/>
          <w:lang w:eastAsia="ru-RU"/>
        </w:rPr>
        <w:t xml:space="preserve"> </w:t>
      </w:r>
      <w:r w:rsidRPr="00636132">
        <w:rPr>
          <w:rFonts w:eastAsia="Times New Roman"/>
          <w:color w:val="000000"/>
          <w:sz w:val="24"/>
          <w:szCs w:val="24"/>
          <w:lang w:eastAsia="ru-RU"/>
        </w:rPr>
        <w:t>Администрации о предоставлении земельного участка в собственность или в постоянное (бессрочное) пользование и проектов договоров купли-продажи, аренды, безвозмездного пользования земельным участком либо уведомления об отказе в предоставлении муниципальной услуги, оформленного в виде письма с обоснованием</w:t>
      </w:r>
      <w:proofErr w:type="gramEnd"/>
      <w:r w:rsidRPr="00636132">
        <w:rPr>
          <w:rFonts w:eastAsia="Times New Roman"/>
          <w:color w:val="000000"/>
          <w:sz w:val="24"/>
          <w:szCs w:val="24"/>
          <w:lang w:eastAsia="ru-RU"/>
        </w:rPr>
        <w:t xml:space="preserve"> причин отказа - не более 25 (двадцати пяти) календарных дней с момента регистрации заявления.</w:t>
      </w:r>
    </w:p>
    <w:p w:rsidR="00AA46D9" w:rsidRPr="00636132" w:rsidRDefault="00AA46D9" w:rsidP="00AA46D9">
      <w:pPr>
        <w:ind w:firstLine="709"/>
        <w:rPr>
          <w:rFonts w:eastAsia="Times New Roman"/>
          <w:color w:val="000000"/>
          <w:sz w:val="22"/>
          <w:szCs w:val="22"/>
          <w:lang w:eastAsia="ru-RU"/>
        </w:rPr>
      </w:pPr>
      <w:proofErr w:type="gramStart"/>
      <w:r w:rsidRPr="00636132">
        <w:rPr>
          <w:rFonts w:eastAsia="Times New Roman"/>
          <w:color w:val="000000"/>
          <w:sz w:val="24"/>
          <w:szCs w:val="24"/>
          <w:lang w:eastAsia="ru-RU"/>
        </w:rPr>
        <w:t>Выдача (направление) заявителю результата предоставления услуги - в течение 5 (пяти) календарных дней со дня принятия постановления Администрации о предоставлении земельного участка в собственность или в постоянное (бессрочное) пользование, подписания проектов договоров купли-продажи, аренды, безвозмездного пользования земельным участком, либо уведомления об отказе в предоставлении муниципальной услуги, оформленного в виде письма с обоснованием причин отказа.</w:t>
      </w:r>
      <w:proofErr w:type="gramEnd"/>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Срок исправления технических ошибок, допущенных при оформлении документов, не должен превышать 3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2.5. Правовые основания для предоставления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xml:space="preserve">Предоставление муниципальной услуги осуществляется в соответствии </w:t>
      </w:r>
      <w:proofErr w:type="gramStart"/>
      <w:r w:rsidRPr="00636132">
        <w:rPr>
          <w:rFonts w:eastAsia="Times New Roman"/>
          <w:color w:val="000000"/>
          <w:sz w:val="24"/>
          <w:szCs w:val="24"/>
          <w:lang w:eastAsia="ru-RU"/>
        </w:rPr>
        <w:t>с</w:t>
      </w:r>
      <w:proofErr w:type="gramEnd"/>
      <w:r w:rsidRPr="00636132">
        <w:rPr>
          <w:rFonts w:eastAsia="Times New Roman"/>
          <w:color w:val="000000"/>
          <w:sz w:val="24"/>
          <w:szCs w:val="24"/>
          <w:lang w:eastAsia="ru-RU"/>
        </w:rPr>
        <w:t>:</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Конституцией Российской Федерации, принятой на всенародном голосовании 12.12.1993;</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Земельным кодексом Российской Федерации от 25.10.2001 № 136-ФЗ;</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Федеральным законом от 25.10.2001 № 137-ФЗ «О введении в действие Земельного кодекса Российской Федерации»;</w:t>
      </w:r>
    </w:p>
    <w:p w:rsidR="00AA46D9" w:rsidRPr="005630B3"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xml:space="preserve">Федеральным законом от 06.10.2003 № 131-ФЗ «Об общих принципах местного </w:t>
      </w:r>
      <w:r w:rsidRPr="005630B3">
        <w:rPr>
          <w:rFonts w:eastAsia="Times New Roman"/>
          <w:color w:val="000000"/>
          <w:sz w:val="24"/>
          <w:szCs w:val="24"/>
          <w:lang w:eastAsia="ru-RU"/>
        </w:rPr>
        <w:t>самоуправления»;</w:t>
      </w:r>
    </w:p>
    <w:p w:rsidR="00AA46D9" w:rsidRPr="005630B3" w:rsidRDefault="00AA46D9" w:rsidP="00AA46D9">
      <w:pPr>
        <w:ind w:firstLine="709"/>
        <w:rPr>
          <w:rFonts w:eastAsia="Times New Roman"/>
          <w:color w:val="000000"/>
          <w:sz w:val="24"/>
          <w:szCs w:val="24"/>
          <w:lang w:eastAsia="ru-RU"/>
        </w:rPr>
      </w:pPr>
      <w:r w:rsidRPr="005630B3">
        <w:rPr>
          <w:rFonts w:eastAsia="Times New Roman"/>
          <w:color w:val="000000"/>
          <w:sz w:val="24"/>
          <w:szCs w:val="24"/>
          <w:lang w:eastAsia="ru-RU"/>
        </w:rPr>
        <w:t>Федеральным законом от 27.07.2010 № 210-ФЗ «Об организации предоставления государственных и муниципальных услуг»;</w:t>
      </w:r>
    </w:p>
    <w:p w:rsidR="008001AE" w:rsidRPr="005630B3" w:rsidRDefault="008001AE" w:rsidP="00AA46D9">
      <w:pPr>
        <w:ind w:firstLine="709"/>
        <w:rPr>
          <w:rFonts w:eastAsia="Times New Roman"/>
          <w:color w:val="000000"/>
          <w:sz w:val="24"/>
          <w:szCs w:val="24"/>
          <w:lang w:eastAsia="ru-RU"/>
        </w:rPr>
      </w:pPr>
      <w:r w:rsidRPr="005630B3">
        <w:rPr>
          <w:rFonts w:eastAsia="Times New Roman"/>
          <w:color w:val="000000"/>
          <w:sz w:val="24"/>
          <w:szCs w:val="24"/>
          <w:lang w:eastAsia="ru-RU"/>
        </w:rPr>
        <w:t>Федеральным законом от 13.07.2015 № 218-ФЗ «О государственной регистрации недвижимости»</w:t>
      </w:r>
      <w:r w:rsidR="005630B3" w:rsidRPr="005630B3">
        <w:rPr>
          <w:rFonts w:eastAsia="Times New Roman"/>
          <w:color w:val="000000"/>
          <w:sz w:val="24"/>
          <w:szCs w:val="24"/>
          <w:lang w:eastAsia="ru-RU"/>
        </w:rPr>
        <w:t>;</w:t>
      </w:r>
    </w:p>
    <w:p w:rsidR="00AA46D9" w:rsidRPr="00636132" w:rsidRDefault="00AA46D9" w:rsidP="00AA46D9">
      <w:pPr>
        <w:ind w:firstLine="709"/>
        <w:rPr>
          <w:rFonts w:eastAsia="Times New Roman"/>
          <w:color w:val="000000"/>
          <w:sz w:val="24"/>
          <w:szCs w:val="24"/>
          <w:lang w:eastAsia="ru-RU"/>
        </w:rPr>
      </w:pPr>
      <w:r w:rsidRPr="005630B3">
        <w:rPr>
          <w:rFonts w:eastAsia="Times New Roman"/>
          <w:color w:val="000000"/>
          <w:sz w:val="24"/>
          <w:szCs w:val="24"/>
          <w:lang w:eastAsia="ru-RU"/>
        </w:rPr>
        <w:t>Законом Воронежской</w:t>
      </w:r>
      <w:r w:rsidRPr="00636132">
        <w:rPr>
          <w:rFonts w:eastAsia="Times New Roman"/>
          <w:color w:val="000000"/>
          <w:sz w:val="24"/>
          <w:szCs w:val="24"/>
          <w:lang w:eastAsia="ru-RU"/>
        </w:rPr>
        <w:t xml:space="preserve"> области от 13.05.2008 № 25-ОЗ «О регулировании земельных отношений на территории Воронежской области;</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AA46D9" w:rsidRPr="00636132" w:rsidRDefault="00AA46D9" w:rsidP="00AA46D9">
      <w:pPr>
        <w:ind w:firstLine="709"/>
        <w:rPr>
          <w:rFonts w:eastAsia="Times New Roman"/>
          <w:color w:val="000000"/>
          <w:sz w:val="22"/>
          <w:szCs w:val="22"/>
          <w:lang w:eastAsia="ru-RU"/>
        </w:rPr>
      </w:pPr>
      <w:proofErr w:type="gramStart"/>
      <w:r w:rsidRPr="00636132">
        <w:rPr>
          <w:rFonts w:eastAsia="Times New Roman"/>
          <w:color w:val="000000"/>
          <w:sz w:val="24"/>
          <w:szCs w:val="24"/>
          <w:lang w:eastAsia="ru-RU"/>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w:t>
      </w:r>
      <w:proofErr w:type="gramEnd"/>
      <w:r w:rsidRPr="00636132">
        <w:rPr>
          <w:rFonts w:eastAsia="Times New Roman"/>
          <w:color w:val="000000"/>
          <w:sz w:val="24"/>
          <w:szCs w:val="24"/>
          <w:lang w:eastAsia="ru-RU"/>
        </w:rPr>
        <w:t xml:space="preserve"> </w:t>
      </w:r>
      <w:proofErr w:type="gramStart"/>
      <w:r w:rsidRPr="00636132">
        <w:rPr>
          <w:rFonts w:eastAsia="Times New Roman"/>
          <w:color w:val="000000"/>
          <w:sz w:val="24"/>
          <w:szCs w:val="24"/>
          <w:lang w:eastAsia="ru-RU"/>
        </w:rPr>
        <w:t xml:space="preserve">участка, находящегося в </w:t>
      </w:r>
      <w:r w:rsidRPr="00636132">
        <w:rPr>
          <w:rFonts w:eastAsia="Times New Roman"/>
          <w:color w:val="000000"/>
          <w:sz w:val="24"/>
          <w:szCs w:val="24"/>
          <w:lang w:eastAsia="ru-RU"/>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Уставом Верхнемамонского муниципального района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и иными действующими в данной сфере нормативными правовыми актами.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Исчерпывающий перечень документов, необходимых для предоставления муниципальной услуги и услуг, которые являются необходимыми и обязательными, подлежащих предоставлению заявителем:</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1) Заявление.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 Заявлении указываются: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кадастровый номер испрашиваемого земельного участка;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основания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реквизиты решения об изъятии земельного участка для государственных или муниципальных ну</w:t>
      </w:r>
      <w:proofErr w:type="gramStart"/>
      <w:r w:rsidRPr="00636132">
        <w:rPr>
          <w:rFonts w:eastAsia="Times New Roman"/>
          <w:color w:val="000000"/>
          <w:sz w:val="24"/>
          <w:szCs w:val="24"/>
          <w:lang w:eastAsia="ru-RU"/>
        </w:rPr>
        <w:t>жд в сл</w:t>
      </w:r>
      <w:proofErr w:type="gramEnd"/>
      <w:r w:rsidRPr="00636132">
        <w:rPr>
          <w:rFonts w:eastAsia="Times New Roman"/>
          <w:color w:val="00000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цель использования земельного участка;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почтовый адрес и (или) адрес электронной почты для связи с заявителем.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Форма Заявления приведена в приложении № 1 к настоящему Административному регламенту.</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w:t>
      </w:r>
      <w:r w:rsidRPr="00636132">
        <w:rPr>
          <w:rFonts w:eastAsia="Times New Roman"/>
          <w:color w:val="000000"/>
          <w:sz w:val="24"/>
          <w:szCs w:val="24"/>
          <w:lang w:eastAsia="ru-RU"/>
        </w:rPr>
        <w:lastRenderedPageBreak/>
        <w:t>безвозмездное пользование указанной организации для ведения огородничества или садоводства.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5) документы, подтверждающие право заявителя на предоставление земельного участка без проведения торгов по основаниям, предусмотренным: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 пункта 2 статьи 39.3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договор о комплексном освоении территории;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2 пункта 2 статьи 39.3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 подтверждающий членство заявителя в некоммерческой организации;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решение органа некоммерческой организации о распределении испрашиваемого земельного участка;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3 пункта 2 статьи 39.3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документ, подтверждающий членство заявителя в некоммерческой организации;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 решение органа некоммерческой организации о распределении земельного участка заявителю;</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4 пункта 2 статьи 39.3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решение органа некоммерческой организации о приобретении земельного участка, относящегося к имуществу общего пользования;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5 пункта 2 статьи 39.3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решение органа юридического лица о приобретении земельного участка, относящегося к имуществу общего пользования;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6 пункта 2 статьи 39.3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7 пункта 2 статьи 39.3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9 пункта 2 статьи 39.3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подтверждающие использование земельного участка в соответствии с Федеральным законом от 24 июля 2002 № 101-ФЗ «Об обороте земель сельскохозяйственного назначения»;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10 пункта 2 статьи 39.3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 статьи 39.5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договор о развитии застроенной территории;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2 статьи 39.5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lastRenderedPageBreak/>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3 статьи 39.5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решение органа некоммерческой организации о приобретении земельного участка;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5 статьи 39.5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shd w:val="clear" w:color="auto" w:fill="FFFFFF"/>
          <w:lang w:eastAsia="ru-RU"/>
        </w:rPr>
        <w:t>а) приказ о приеме на работу, выписка из трудовой книжки или трудовой договор (контракт);</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6 статьи 39.5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подтверждающие условия предоставления земельных участков в соответствии с законодательством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7 статьи 39.5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8 статьи 39.5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подтверждающие право на приобретение земельного участка, установленные законом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4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договор, соглашение или иной документ, предусматривающий выполнение международных обязательств;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для обеспечения электро-, тепл</w:t>
      </w:r>
      <w:proofErr w:type="gramStart"/>
      <w:r w:rsidRPr="00636132">
        <w:rPr>
          <w:rFonts w:eastAsia="Times New Roman"/>
          <w:color w:val="000000"/>
          <w:sz w:val="24"/>
          <w:szCs w:val="24"/>
          <w:lang w:eastAsia="ru-RU"/>
        </w:rPr>
        <w:t>о-</w:t>
      </w:r>
      <w:proofErr w:type="gramEnd"/>
      <w:r w:rsidRPr="00636132">
        <w:rPr>
          <w:rFonts w:eastAsia="Times New Roman"/>
          <w:color w:val="000000"/>
          <w:sz w:val="24"/>
          <w:szCs w:val="24"/>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5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решение, на основании которого образован испрашиваемый земельный участок, принятое до 1 марта 2015;</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6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договор о комплексном освоении территории;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договор, подтверждающий членство заявителя в некоммерческой организации;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 решение общего собрания членов некоммерческой организации о распределении испрашиваемого земельного участка заявителю;</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7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документ, подтверждающий членство заявителя в некоммерческой организации;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lastRenderedPageBreak/>
        <w:t>в) решение органа некоммерческой организации о распределении земельного участка заявителю;</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8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решение органа некоммерческой организации о приобретении земельного участка;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9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10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11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13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договор о развитии застроенной территории;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13.1.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договор о комплексном освоении территории в целях строительства жилья экономического класса;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договор о комплексном освоении территории в целях строительства жилья экономического класса;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 14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15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решение о предварительном согласовании предоставления земельного участка, если такое решение принято иным уполномоченным органом;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16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17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shd w:val="clear" w:color="auto" w:fill="FFFFFF"/>
          <w:lang w:eastAsia="ru-RU"/>
        </w:rPr>
        <w:t>Свидетельство о внесении казачьего общества в государственный Реестр казачьих обществ в Российской Федерации;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18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 подтверждающий право заявителя на предоставление земельного участка в собственность без проведения торгов;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20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shd w:val="clear" w:color="auto" w:fill="FFFFFF"/>
          <w:lang w:eastAsia="ru-RU"/>
        </w:rPr>
        <w:lastRenderedPageBreak/>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23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концессионное соглашение;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23.1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договор об освоении территории в целях строительства и эксплуатации наемного дома коммерческого использования;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31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shd w:val="clear" w:color="auto" w:fill="FFFFFF"/>
          <w:lang w:eastAsia="ru-RU"/>
        </w:rPr>
        <w:t>Документы, подтверждающие использование земельного участка в соответствии с </w:t>
      </w:r>
      <w:r w:rsidRPr="00636132">
        <w:rPr>
          <w:rFonts w:eastAsia="Times New Roman"/>
          <w:color w:val="000000"/>
          <w:sz w:val="24"/>
          <w:szCs w:val="24"/>
          <w:lang w:eastAsia="ru-RU"/>
        </w:rPr>
        <w:t>Федеральным законом</w:t>
      </w:r>
      <w:r w:rsidRPr="00636132">
        <w:rPr>
          <w:rFonts w:eastAsia="Times New Roman"/>
          <w:color w:val="000000"/>
          <w:sz w:val="24"/>
          <w:szCs w:val="24"/>
          <w:shd w:val="clear" w:color="auto" w:fill="FFFFFF"/>
          <w:lang w:eastAsia="ru-RU"/>
        </w:rPr>
        <w:t> от 24 июля 2002  № 101-ФЗ «Об обороте земель сельскохозяйственного назначения»;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32 пункта 2 статьи 39.6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статьей 39.9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подтверждающие право заявителя на предоставление земельного участка в соответствии с целями его использования;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 пункта 2 статьи 39.10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 подтверждающий право заявителя на предоставление земельного участка в соответствии с целями его использования;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3 пункта 2 статьи 39.10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4 пункта 2 статьи 39.10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договор безвозмездного пользования зданием, сооружением, если право на такое здание, сооружение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5 части 2 статьи 39.10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8 части 2 статьи 39.10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договор найма служебного жилого помещения;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12 пункта 2 статьи 39.10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15 пункта 2 статьи 39.10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решение Воронежской области о создании некоммерческой организации;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подпунктом 16 пункта 2 статьи 39.10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w:t>
      </w:r>
      <w:r w:rsidRPr="00636132">
        <w:rPr>
          <w:rFonts w:eastAsia="Times New Roman"/>
          <w:color w:val="000000"/>
          <w:sz w:val="24"/>
          <w:szCs w:val="24"/>
          <w:lang w:eastAsia="ru-RU"/>
        </w:rPr>
        <w:lastRenderedPageBreak/>
        <w:t>принято постановление Администрации о предварительном согласовании предоставления земельного участка.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 сведения из Единого государственного реестра недвижимости (далее - ЕГРН):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о зарегистрированных правах на указанный в Заявлении земельный участок или уведомление об отсутствии в ЕГРН</w:t>
      </w:r>
      <w:r w:rsidR="008001AE">
        <w:rPr>
          <w:rFonts w:eastAsia="Times New Roman"/>
          <w:color w:val="000000"/>
          <w:sz w:val="24"/>
          <w:szCs w:val="24"/>
          <w:lang w:eastAsia="ru-RU"/>
        </w:rPr>
        <w:t xml:space="preserve"> </w:t>
      </w:r>
      <w:r w:rsidRPr="00636132">
        <w:rPr>
          <w:rFonts w:eastAsia="Times New Roman"/>
          <w:color w:val="000000"/>
          <w:sz w:val="24"/>
          <w:szCs w:val="24"/>
          <w:lang w:eastAsia="ru-RU"/>
        </w:rPr>
        <w:t>запрашиваемых сведений о зарегистрированных правах на указанный в Заявлении земельный участок;</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о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кадастровый паспорт испрашиваемого земельного участка либо кадастровая выписка об испрашиваемом земельном участке</w:t>
      </w:r>
      <w:r w:rsidR="008001AE">
        <w:rPr>
          <w:rFonts w:eastAsia="Times New Roman"/>
          <w:color w:val="000000"/>
          <w:sz w:val="24"/>
          <w:szCs w:val="24"/>
          <w:lang w:eastAsia="ru-RU"/>
        </w:rPr>
        <w:t xml:space="preserve"> </w:t>
      </w:r>
      <w:r w:rsidRPr="00636132">
        <w:rPr>
          <w:rFonts w:eastAsia="Times New Roman"/>
          <w:color w:val="000000"/>
          <w:sz w:val="24"/>
          <w:szCs w:val="24"/>
          <w:lang w:eastAsia="ru-RU"/>
        </w:rPr>
        <w:t>(выписка из ЕГРН о земельном участке, указанном в заявлении);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 выписка из Единого государственного реестра юридических лиц (при подаче заявления юридическим лицом) либо выписка из Единого государственного реестра индивидуальных предпринимателей (при подаче заявления индивидуальным предпринимателем).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lastRenderedPageBreak/>
        <w:t>3) утвержденный проект межевания территории;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4) утвержденный проект планировки территории.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органах местного самоуправления поселений Верхнемамонского муниципального района.</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5)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6)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Данные документы запрашиваются в рамках межведомственного взаимодействия.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Заявитель вправе представить указанные документы самостоятельно.</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Запрещается требовать от заявителя:</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Верхнемамонского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636132">
        <w:rPr>
          <w:rFonts w:eastAsia="Times New Roman"/>
          <w:color w:val="000000"/>
          <w:sz w:val="24"/>
          <w:szCs w:val="24"/>
          <w:lang w:eastAsia="ru-RU"/>
        </w:rPr>
        <w:t xml:space="preserve"> статьи 7 Федерального закона от 27.07.2010 № 210-ФЗ «Об организации предоставления государственных и муниципальных услуг».</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постановления Администрации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AA46D9" w:rsidRPr="00636132" w:rsidRDefault="00AA46D9" w:rsidP="00AA46D9">
      <w:pPr>
        <w:ind w:firstLine="709"/>
        <w:rPr>
          <w:rFonts w:eastAsia="Times New Roman"/>
          <w:color w:val="000000"/>
          <w:sz w:val="22"/>
          <w:szCs w:val="22"/>
          <w:lang w:eastAsia="ru-RU"/>
        </w:rPr>
      </w:pPr>
      <w:proofErr w:type="gramStart"/>
      <w:r w:rsidRPr="005630B3">
        <w:rPr>
          <w:rFonts w:eastAsia="Times New Roman"/>
          <w:color w:val="000000"/>
          <w:sz w:val="24"/>
          <w:szCs w:val="24"/>
          <w:lang w:eastAsia="ru-RU"/>
        </w:rPr>
        <w:t>Кадастровые работы выполняются кадастровыми инженерами, 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005630B3" w:rsidRPr="005630B3">
        <w:rPr>
          <w:rFonts w:eastAsia="Times New Roman"/>
          <w:color w:val="000000"/>
          <w:sz w:val="24"/>
          <w:szCs w:val="24"/>
          <w:lang w:eastAsia="ru-RU"/>
        </w:rPr>
        <w:t>О кадастровой деятельности</w:t>
      </w:r>
      <w:r w:rsidRPr="005630B3">
        <w:rPr>
          <w:rFonts w:eastAsia="Times New Roman"/>
          <w:color w:val="000000"/>
          <w:sz w:val="24"/>
          <w:szCs w:val="24"/>
          <w:lang w:eastAsia="ru-RU"/>
        </w:rPr>
        <w:t>» и осуществляющий свою деятельность в качестве индивидуального предпринимателя, если</w:t>
      </w:r>
      <w:r w:rsidRPr="00636132">
        <w:rPr>
          <w:rFonts w:eastAsia="Times New Roman"/>
          <w:color w:val="000000"/>
          <w:sz w:val="24"/>
          <w:szCs w:val="24"/>
          <w:lang w:eastAsia="ru-RU"/>
        </w:rPr>
        <w:t xml:space="preserve">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lastRenderedPageBreak/>
        <w:t>Оснований для отказа в приеме документов, необходимых для предоставления муниципальной услуги, не предусмотрено.</w:t>
      </w:r>
    </w:p>
    <w:p w:rsidR="00AA46D9" w:rsidRPr="005630B3"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xml:space="preserve">2.10. </w:t>
      </w:r>
      <w:r w:rsidRPr="005630B3">
        <w:rPr>
          <w:rFonts w:eastAsia="Times New Roman"/>
          <w:color w:val="000000"/>
          <w:sz w:val="24"/>
          <w:szCs w:val="24"/>
          <w:lang w:eastAsia="ru-RU"/>
        </w:rPr>
        <w:t>Исчерпывающий перечень оснований для приостановления предоставления муниципальной услуги.</w:t>
      </w:r>
    </w:p>
    <w:p w:rsidR="00AA46D9" w:rsidRPr="005630B3" w:rsidRDefault="00AA46D9" w:rsidP="00CF411C">
      <w:pPr>
        <w:ind w:firstLine="709"/>
        <w:rPr>
          <w:rFonts w:eastAsia="Times New Roman"/>
          <w:color w:val="000000"/>
          <w:sz w:val="24"/>
          <w:szCs w:val="24"/>
          <w:lang w:eastAsia="ru-RU"/>
        </w:rPr>
      </w:pPr>
      <w:r w:rsidRPr="005630B3">
        <w:rPr>
          <w:rFonts w:eastAsia="Times New Roman"/>
          <w:color w:val="000000"/>
          <w:sz w:val="24"/>
          <w:szCs w:val="24"/>
          <w:lang w:eastAsia="ru-RU"/>
        </w:rPr>
        <w:t>Основания для приостановления предоставления муниципальной услуги отсутствуют.</w:t>
      </w:r>
    </w:p>
    <w:p w:rsidR="00AA46D9" w:rsidRPr="00636132" w:rsidRDefault="00AA46D9" w:rsidP="00CF411C">
      <w:pPr>
        <w:ind w:firstLine="709"/>
        <w:rPr>
          <w:rFonts w:eastAsia="Times New Roman"/>
          <w:color w:val="000000"/>
          <w:sz w:val="24"/>
          <w:szCs w:val="24"/>
          <w:lang w:eastAsia="ru-RU"/>
        </w:rPr>
      </w:pPr>
      <w:r w:rsidRPr="005630B3">
        <w:rPr>
          <w:rFonts w:eastAsia="Times New Roman"/>
          <w:color w:val="000000"/>
          <w:sz w:val="24"/>
          <w:szCs w:val="24"/>
          <w:lang w:eastAsia="ru-RU"/>
        </w:rPr>
        <w:t>2.11. Исчерпывающий</w:t>
      </w:r>
      <w:r w:rsidRPr="00636132">
        <w:rPr>
          <w:rFonts w:eastAsia="Times New Roman"/>
          <w:color w:val="000000"/>
          <w:sz w:val="24"/>
          <w:szCs w:val="24"/>
          <w:lang w:eastAsia="ru-RU"/>
        </w:rPr>
        <w:t xml:space="preserve"> перечень оснований для отказа</w:t>
      </w:r>
      <w:r w:rsidR="00CF411C">
        <w:rPr>
          <w:rFonts w:eastAsia="Times New Roman"/>
          <w:color w:val="000000"/>
          <w:sz w:val="24"/>
          <w:szCs w:val="24"/>
          <w:lang w:eastAsia="ru-RU"/>
        </w:rPr>
        <w:t xml:space="preserve"> </w:t>
      </w:r>
      <w:r w:rsidRPr="00636132">
        <w:rPr>
          <w:rFonts w:eastAsia="Times New Roman"/>
          <w:color w:val="000000"/>
          <w:sz w:val="24"/>
          <w:szCs w:val="24"/>
          <w:lang w:eastAsia="ru-RU"/>
        </w:rPr>
        <w:t>в предоставлении муниципальной услуги</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 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 невозможность предоставления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 несоответствие представленных документов требованиям законодательства Российской Федерации, а также наличие в документах неоговоренных приписок и исправлений, серьезных повреждений, не позволяющих однозначно истолковывать их содержание;</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4) непредставление (в том числе предоставление в неполном объеме) документов, указанных в подразделе 2.6. раздела II настоящего Административного регламента;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5) отсутствие в Заявлении обязательной информации;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7)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РФ;</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8)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9)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w:t>
      </w:r>
      <w:proofErr w:type="gramEnd"/>
      <w:r w:rsidR="00CF411C">
        <w:rPr>
          <w:rFonts w:eastAsia="Times New Roman"/>
          <w:color w:val="000000"/>
          <w:sz w:val="24"/>
          <w:szCs w:val="24"/>
          <w:lang w:eastAsia="ru-RU"/>
        </w:rPr>
        <w:t xml:space="preserve"> </w:t>
      </w:r>
      <w:proofErr w:type="gramStart"/>
      <w:r w:rsidRPr="00636132">
        <w:rPr>
          <w:rFonts w:eastAsia="Times New Roman"/>
          <w:color w:val="000000"/>
          <w:sz w:val="24"/>
          <w:szCs w:val="24"/>
          <w:lang w:eastAsia="ru-RU"/>
        </w:rPr>
        <w:t>соответствии</w:t>
      </w:r>
      <w:proofErr w:type="gramEnd"/>
      <w:r w:rsidRPr="00636132">
        <w:rPr>
          <w:rFonts w:eastAsia="Times New Roman"/>
          <w:color w:val="000000"/>
          <w:sz w:val="24"/>
          <w:szCs w:val="24"/>
          <w:lang w:eastAsia="ru-RU"/>
        </w:rPr>
        <w:t xml:space="preserve">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 xml:space="preserve">10)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rsidRPr="00636132">
        <w:rPr>
          <w:rFonts w:eastAsia="Times New Roman"/>
          <w:color w:val="000000"/>
          <w:sz w:val="24"/>
          <w:szCs w:val="24"/>
          <w:lang w:eastAsia="ru-RU"/>
        </w:rPr>
        <w:lastRenderedPageBreak/>
        <w:t>правообладатель этих здания, сооружения, помещений в них, этого объекта незавершенного строительства;</w:t>
      </w:r>
      <w:proofErr w:type="gramEnd"/>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11)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12) указанный в Заявлении земельный участок является зарезервированным для государственных или муниципальных ну</w:t>
      </w:r>
      <w:proofErr w:type="gramStart"/>
      <w:r w:rsidRPr="00636132">
        <w:rPr>
          <w:rFonts w:eastAsia="Times New Roman"/>
          <w:color w:val="000000"/>
          <w:sz w:val="24"/>
          <w:szCs w:val="24"/>
          <w:lang w:eastAsia="ru-RU"/>
        </w:rPr>
        <w:t>жд в сл</w:t>
      </w:r>
      <w:proofErr w:type="gramEnd"/>
      <w:r w:rsidRPr="00636132">
        <w:rPr>
          <w:rFonts w:eastAsia="Times New Roman"/>
          <w:color w:val="000000"/>
          <w:sz w:val="24"/>
          <w:szCs w:val="24"/>
          <w:lang w:eastAsia="ru-RU"/>
        </w:rPr>
        <w:t>учае, если в Заявлении указан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13)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36132">
        <w:rPr>
          <w:rFonts w:eastAsia="Times New Roman"/>
          <w:color w:val="000000"/>
          <w:sz w:val="24"/>
          <w:szCs w:val="24"/>
          <w:lang w:eastAsia="ru-RU"/>
        </w:rPr>
        <w:t xml:space="preserve"> значения и с Заявлением обратилось лицо, уполномоченное на строительство указанных объектов;</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15)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636132">
        <w:rPr>
          <w:rFonts w:eastAsia="Times New Roman"/>
          <w:color w:val="000000"/>
          <w:sz w:val="24"/>
          <w:szCs w:val="24"/>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xml:space="preserve">16) указанный в Заявлении земельный участок является предметом аукциона, </w:t>
      </w:r>
      <w:proofErr w:type="gramStart"/>
      <w:r w:rsidRPr="00636132">
        <w:rPr>
          <w:rFonts w:eastAsia="Times New Roman"/>
          <w:color w:val="000000"/>
          <w:sz w:val="24"/>
          <w:szCs w:val="24"/>
          <w:lang w:eastAsia="ru-RU"/>
        </w:rPr>
        <w:t>извещение</w:t>
      </w:r>
      <w:proofErr w:type="gramEnd"/>
      <w:r w:rsidRPr="00636132">
        <w:rPr>
          <w:rFonts w:eastAsia="Times New Roman"/>
          <w:color w:val="000000"/>
          <w:sz w:val="24"/>
          <w:szCs w:val="24"/>
          <w:lang w:eastAsia="ru-RU"/>
        </w:rPr>
        <w:t xml:space="preserve"> о проведении которого размещено в соответствии с пунктом 19 статьи 39.11 Земельного кодекса РФ;</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17) 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 решение об отказе</w:t>
      </w:r>
      <w:proofErr w:type="gramEnd"/>
      <w:r w:rsidRPr="00636132">
        <w:rPr>
          <w:rFonts w:eastAsia="Times New Roman"/>
          <w:color w:val="000000"/>
          <w:sz w:val="24"/>
          <w:szCs w:val="24"/>
          <w:lang w:eastAsia="ru-RU"/>
        </w:rPr>
        <w:t xml:space="preserve"> в проведении этого аукциона по основаниям, предусмотренным пунктом 8 статьи 39.11 Земельного кодекса РФ;</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18) 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19)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 xml:space="preserve">20) испрашиваемый земельный участок не включен в утвержденный в установленном Правительством Российской Федерации порядке перечень земельных </w:t>
      </w:r>
      <w:r w:rsidRPr="00636132">
        <w:rPr>
          <w:rFonts w:eastAsia="Times New Roman"/>
          <w:color w:val="000000"/>
          <w:sz w:val="24"/>
          <w:szCs w:val="24"/>
          <w:lang w:eastAsia="ru-RU"/>
        </w:rPr>
        <w:lastRenderedPageBreak/>
        <w:t>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РФ;</w:t>
      </w:r>
      <w:proofErr w:type="gramEnd"/>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23)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обратилось лицо, не уполномоченное на строительство этих здания, сооружения;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24) предоставление земельного участка на заявленном виде прав не допускается;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25) в отношении земельного участка, указанного в Заявлении, не установлен вид разрешенного использования;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26) указанный в Заявлении земельный участок не отнесен к определенной категории земель;</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27)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28)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29)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30)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2.12.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Верхнемамонского муниципального района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Муниципальная услуга предоставляется на бесплатной основе.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Максимальный срок ожидания в очереди при подаче Заявления о предоставлении муниципальной услуги не должен превышать 15(пятнадцать) минут.</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lastRenderedPageBreak/>
        <w:t>Максимальный срок ожидания в очереди при получении результата предоставления муниципальной услуги не должен превышать 15 (пятнадцать) минут.</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2.14. Срок регистрации Заявления</w:t>
      </w:r>
      <w:r w:rsidR="00CF411C">
        <w:rPr>
          <w:rFonts w:eastAsia="Times New Roman"/>
          <w:color w:val="000000"/>
          <w:sz w:val="24"/>
          <w:szCs w:val="24"/>
          <w:lang w:eastAsia="ru-RU"/>
        </w:rPr>
        <w:t xml:space="preserve"> </w:t>
      </w:r>
      <w:r w:rsidRPr="00636132">
        <w:rPr>
          <w:rFonts w:eastAsia="Times New Roman"/>
          <w:color w:val="000000"/>
          <w:sz w:val="24"/>
          <w:szCs w:val="24"/>
          <w:lang w:eastAsia="ru-RU"/>
        </w:rPr>
        <w:t>о предоставлении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Регистрация Заявления осуществляется в течение 1 (одного) календарного дня с момента его поступления в Администрацию. При поступлении Заявления в электронной форме в выходные (праздничные) дни его регистрация производится на следующий рабочий день.</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2.15. Требования к помещениям, в которых предоставляется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муниципальная услуга, к залу ожидания, местам для заполнения Заявления, информационным стендам с образцами его</w:t>
      </w:r>
      <w:r w:rsidR="00CF411C">
        <w:rPr>
          <w:rFonts w:eastAsia="Times New Roman"/>
          <w:color w:val="000000"/>
          <w:sz w:val="24"/>
          <w:szCs w:val="24"/>
          <w:lang w:eastAsia="ru-RU"/>
        </w:rPr>
        <w:t xml:space="preserve"> </w:t>
      </w:r>
      <w:r w:rsidRPr="00636132">
        <w:rPr>
          <w:rFonts w:eastAsia="Times New Roman"/>
          <w:color w:val="000000"/>
          <w:sz w:val="24"/>
          <w:szCs w:val="24"/>
          <w:lang w:eastAsia="ru-RU"/>
        </w:rPr>
        <w:t>заполнения и перечнем документов, необходимых для предоставления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2.15.1. Прием граждан осуществляется в специально выделенных для предоставления муниципальных услуг помещениях.</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Доступ заявителей к парковочным местам является бесплатным.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2.15.3.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2.15.4. Места информирования, предназначенные для ознакомления заявителей с информационными материалами, оборудуются: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информационными стендами, на которых размещается визуальная и текстовая информация;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стульями и столами для оформления документов.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К информационным стендам должна быть обеспечена возможность свободного доступа граждан.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номера телефонов, факсов, адреса официальных сайтов, электронной почты органов, предоставляющих муниципальную услугу;</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режим работы органов, предоставляющих муниципальную услугу;</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графики личного приема граждан уполномоченными должностными лицами;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текст настоящего административного регламента (полная версия - на официальном сайте Администрации в сети Интернет);</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тексты, выдержки из нормативных правовых актов, регулирующих предоставление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образцы оформления документов.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2.15.5.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lastRenderedPageBreak/>
        <w:t>2.15.6. Требования к обеспечению условий доступности муниципальных услуг для инвалидов.</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A46D9" w:rsidRPr="00636132" w:rsidRDefault="00AA46D9" w:rsidP="00AA46D9">
      <w:pPr>
        <w:ind w:firstLine="709"/>
        <w:outlineLvl w:val="0"/>
        <w:rPr>
          <w:rFonts w:eastAsia="Times New Roman"/>
          <w:b/>
          <w:bCs/>
          <w:color w:val="000000"/>
          <w:kern w:val="36"/>
          <w:sz w:val="32"/>
          <w:szCs w:val="32"/>
          <w:lang w:eastAsia="ru-RU"/>
        </w:rPr>
      </w:pPr>
      <w:r w:rsidRPr="00636132">
        <w:rPr>
          <w:rFonts w:eastAsia="Times New Roman"/>
          <w:color w:val="000000"/>
          <w:kern w:val="36"/>
          <w:sz w:val="24"/>
          <w:szCs w:val="24"/>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2.16. 1. Показателями доступности муниципальной услуги являются: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 оборудование мест ожидания в органе, предоставляющего услугу, доступными местами общего пользования;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4) соблюдение графика работы органа предоставляющего услугу;</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5)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6) возможность получения муниципальной услуги в МФЦ</w:t>
      </w:r>
      <w:r w:rsidRPr="00636132">
        <w:rPr>
          <w:rFonts w:eastAsia="Times New Roman"/>
          <w:color w:val="000000"/>
          <w:sz w:val="16"/>
          <w:szCs w:val="16"/>
          <w:vertAlign w:val="superscript"/>
          <w:lang w:eastAsia="ru-RU"/>
        </w:rPr>
        <w:t>;</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7)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2.16.2. Показателями качества муниципальной услуги являются: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Показателями качества муниципальной услуги являются: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 полнота предоставления муниципальной услуги в соответствии с требованиями настоящего Административного регламента;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 соблюдение сроков предоставления муниципальной услуги;</w:t>
      </w:r>
    </w:p>
    <w:p w:rsidR="00AA46D9" w:rsidRPr="00636132" w:rsidRDefault="001F2676" w:rsidP="00AA46D9">
      <w:pPr>
        <w:ind w:firstLine="709"/>
        <w:rPr>
          <w:rFonts w:eastAsia="Times New Roman"/>
          <w:color w:val="000000"/>
          <w:sz w:val="24"/>
          <w:szCs w:val="24"/>
          <w:lang w:eastAsia="ru-RU"/>
        </w:rPr>
      </w:pPr>
      <w:r>
        <w:rPr>
          <w:rFonts w:eastAsia="Times New Roman"/>
          <w:color w:val="000000"/>
          <w:sz w:val="24"/>
          <w:szCs w:val="24"/>
          <w:lang w:eastAsia="ru-RU"/>
        </w:rPr>
        <w:t>3)</w:t>
      </w:r>
      <w:r w:rsidR="00AA46D9" w:rsidRPr="00636132">
        <w:rPr>
          <w:rFonts w:eastAsia="Times New Roman"/>
          <w:color w:val="000000"/>
          <w:sz w:val="24"/>
          <w:szCs w:val="24"/>
          <w:lang w:eastAsia="ru-RU"/>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2.17. Особенности предоставления муниципальной услуги в МФЦ 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особенности предоставления муниципальной услуги в электронной форме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2.17.1. Прием заявителей (прием и выдача документов) осуществляется уполномоченными должностными лицами Отдела или специалистами МФЦ.</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2.17.2. Прием заявителей уполномоченными лицами осуществляется в соответствии с графиками (режимом) работы Отдела иМФЦ.</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xml:space="preserve">2.17.3. Заявителям обеспечивается возможность копирования формы Заявления, размещенного на официальном сайте Администрации в сети Интернет </w:t>
      </w:r>
      <w:r w:rsidRPr="00636132">
        <w:rPr>
          <w:rFonts w:eastAsia="Times New Roman"/>
          <w:color w:val="000000"/>
          <w:sz w:val="24"/>
          <w:szCs w:val="24"/>
          <w:lang w:eastAsia="ru-RU"/>
        </w:rPr>
        <w:lastRenderedPageBreak/>
        <w:t>(</w:t>
      </w:r>
      <w:r w:rsidR="001F2676" w:rsidRPr="001F2676">
        <w:rPr>
          <w:rFonts w:eastAsia="Times New Roman"/>
          <w:sz w:val="24"/>
          <w:szCs w:val="24"/>
          <w:lang w:eastAsia="ru-RU"/>
        </w:rPr>
        <w:t>www.vermamon.ru</w:t>
      </w:r>
      <w:r w:rsidRPr="00636132">
        <w:rPr>
          <w:rFonts w:eastAsia="Times New Roman"/>
          <w:color w:val="000000"/>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2.17.4.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Получение Заявления в форме электронного документа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Средства электронной подписи, применяемые при подаче Заявления, должны быть сертифицированы в соответствии с законодательством Российской Федерации.</w:t>
      </w:r>
    </w:p>
    <w:p w:rsidR="00AA46D9" w:rsidRPr="00636132" w:rsidRDefault="00AA46D9" w:rsidP="00AA46D9">
      <w:pPr>
        <w:ind w:firstLine="709"/>
        <w:rPr>
          <w:rFonts w:eastAsia="Times New Roman"/>
          <w:color w:val="000000"/>
          <w:sz w:val="24"/>
          <w:szCs w:val="24"/>
          <w:lang w:eastAsia="ru-RU"/>
        </w:rPr>
      </w:pP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III. </w:t>
      </w:r>
      <w:r w:rsidR="001F2676" w:rsidRPr="00636132">
        <w:rPr>
          <w:rFonts w:eastAsia="Times New Roman"/>
          <w:color w:val="000000"/>
          <w:sz w:val="24"/>
          <w:szCs w:val="24"/>
          <w:lang w:eastAsia="ru-RU"/>
        </w:rPr>
        <w:t>Состав</w:t>
      </w:r>
      <w:r w:rsidRPr="00636132">
        <w:rPr>
          <w:rFonts w:eastAsia="Times New Roman"/>
          <w:color w:val="000000"/>
          <w:sz w:val="24"/>
          <w:szCs w:val="24"/>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3.1. Исчерпывающий перечень административных процедур</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 прием и регистрация Заявления;</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2) рассмотрение Заявления, направление запросов о предоставлении документов (сведений), указанных в подразделе 2.7. раздела II настоящего Административного регламента, в рамках межведомственного взаимодействия;</w:t>
      </w:r>
    </w:p>
    <w:p w:rsidR="00AA46D9" w:rsidRPr="00636132" w:rsidRDefault="00AA46D9" w:rsidP="00AA46D9">
      <w:pPr>
        <w:ind w:firstLine="709"/>
        <w:rPr>
          <w:rFonts w:eastAsia="Times New Roman"/>
          <w:color w:val="000000"/>
          <w:sz w:val="22"/>
          <w:szCs w:val="22"/>
          <w:lang w:eastAsia="ru-RU"/>
        </w:rPr>
      </w:pPr>
      <w:proofErr w:type="gramStart"/>
      <w:r w:rsidRPr="00636132">
        <w:rPr>
          <w:rFonts w:eastAsia="Times New Roman"/>
          <w:color w:val="000000"/>
          <w:sz w:val="24"/>
          <w:szCs w:val="24"/>
          <w:lang w:eastAsia="ru-RU"/>
        </w:rPr>
        <w:t>3) проверка наличия или отсутствия оснований, предусмотренных подразделом 2.11. раздела II настоящего Административного регламента и подготовка проектов договоров купли-продажи, аренды, безвозмездного пользования земельным участком, постановления Администрации о предоставлении земельного участка в собственность бесплатно или в постоянное (бессрочное) пользование или уведомления об отказе в предоставлении муниципальной услуги, оформленного в виде письма с обоснованием причин отказа;</w:t>
      </w:r>
      <w:proofErr w:type="gramEnd"/>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4) направление заявителю для подписания проектов договоров купли-продажи, аренды земельного участка, безвозмездного пользования земельным участком, постановления Администрации о предоставлении земельного участка в собственность бесплатно или в постоянное (бессрочное) пользование или уведомления об отказе в предоставлении муниципальной услуги с обоснованием причин отказа.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3.2. Прием и регистрация заявления и прилагаемых к нему документов</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 xml:space="preserve">3.2.1. </w:t>
      </w:r>
      <w:proofErr w:type="gramStart"/>
      <w:r w:rsidRPr="00636132">
        <w:rPr>
          <w:rFonts w:eastAsia="Times New Roman"/>
          <w:color w:val="000000"/>
          <w:sz w:val="24"/>
          <w:szCs w:val="24"/>
          <w:lang w:eastAsia="ru-RU"/>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или в </w:t>
      </w:r>
      <w:r w:rsidRPr="00636132">
        <w:rPr>
          <w:rFonts w:eastAsia="Times New Roman"/>
          <w:color w:val="000000"/>
          <w:sz w:val="24"/>
          <w:szCs w:val="24"/>
          <w:lang w:eastAsia="ru-RU"/>
        </w:rPr>
        <w:lastRenderedPageBreak/>
        <w:t>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К Заявлению должны быть приложены документы, указанные в подразделе 2.6. раздела II настоящего Административного регламента.</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3.2.2. В случае направления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 xml:space="preserve">При поступлении Заявления в электронном виде документы </w:t>
      </w:r>
      <w:proofErr w:type="gramStart"/>
      <w:r w:rsidRPr="00636132">
        <w:rPr>
          <w:rFonts w:eastAsia="Times New Roman"/>
          <w:color w:val="000000"/>
          <w:sz w:val="24"/>
          <w:szCs w:val="24"/>
          <w:lang w:eastAsia="ru-RU"/>
        </w:rPr>
        <w:t>распечатываются на бумажном носителе и в дальнейшем работа с ними ведется</w:t>
      </w:r>
      <w:proofErr w:type="gramEnd"/>
      <w:r w:rsidRPr="00636132">
        <w:rPr>
          <w:rFonts w:eastAsia="Times New Roman"/>
          <w:color w:val="000000"/>
          <w:sz w:val="24"/>
          <w:szCs w:val="24"/>
          <w:lang w:eastAsia="ru-RU"/>
        </w:rPr>
        <w:t xml:space="preserve"> в установленном порядке.</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1) устанавливает предмет обращения, устанавливает личность заявителя, проверяет документ, удостоверяющий личность заявителя;</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2) проверяет полномочия заявителя, в том числе полномочия представителя гражданина действовать от его имени;</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3) проверяет соответствие заявления установленным требованиям;</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4)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5) регистрирует Заявление;</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6) выдает расписку в получении Заявления по установленной форме (приложение № 2 к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При направлении Заявления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Сообщение о получении Заявления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нарочно в адрес Администрации в течение 1 (одного) рабочего дня с момента его поступления в МФЦ.</w:t>
      </w:r>
    </w:p>
    <w:p w:rsidR="00234343" w:rsidRPr="00636132" w:rsidRDefault="00234343" w:rsidP="00AA46D9">
      <w:pPr>
        <w:ind w:firstLine="709"/>
        <w:rPr>
          <w:rFonts w:eastAsia="Times New Roman"/>
          <w:color w:val="000000"/>
          <w:sz w:val="24"/>
          <w:szCs w:val="24"/>
          <w:lang w:eastAsia="ru-RU"/>
        </w:rPr>
      </w:pPr>
      <w:r w:rsidRPr="00636132">
        <w:rPr>
          <w:rFonts w:eastAsia="Times New Roman"/>
          <w:sz w:val="24"/>
          <w:szCs w:val="24"/>
          <w:lang w:eastAsia="ar-SA"/>
        </w:rPr>
        <w:t xml:space="preserve">3.2.5. При наличии оснований, указанных в п. 2.9 настоящего Административного регламента, специалист, ответственный за прием документов, в день обращения </w:t>
      </w:r>
      <w:r w:rsidRPr="00636132">
        <w:rPr>
          <w:rFonts w:eastAsia="Times New Roman"/>
          <w:sz w:val="24"/>
          <w:szCs w:val="24"/>
          <w:lang w:eastAsia="ru-RU"/>
        </w:rPr>
        <w:t>направляет заявителю уведомление в письменной форме с указанием причин возврата с приложением заявления и комплекта документов.</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3.2.</w:t>
      </w:r>
      <w:r w:rsidR="00234343" w:rsidRPr="00636132">
        <w:rPr>
          <w:rFonts w:eastAsia="Times New Roman"/>
          <w:color w:val="000000"/>
          <w:sz w:val="24"/>
          <w:szCs w:val="24"/>
          <w:lang w:eastAsia="ru-RU"/>
        </w:rPr>
        <w:t>6</w:t>
      </w:r>
      <w:r w:rsidRPr="00636132">
        <w:rPr>
          <w:rFonts w:eastAsia="Times New Roman"/>
          <w:color w:val="000000"/>
          <w:sz w:val="24"/>
          <w:szCs w:val="24"/>
          <w:lang w:eastAsia="ru-RU"/>
        </w:rPr>
        <w:t>. Результатом административной процедуры является прием и регистрация Заявления, выдача расписки в получении заявления.</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3.2.</w:t>
      </w:r>
      <w:r w:rsidR="00234343" w:rsidRPr="00636132">
        <w:rPr>
          <w:rFonts w:eastAsia="Times New Roman"/>
          <w:color w:val="000000"/>
          <w:sz w:val="24"/>
          <w:szCs w:val="24"/>
          <w:lang w:eastAsia="ru-RU"/>
        </w:rPr>
        <w:t>7</w:t>
      </w:r>
      <w:r w:rsidRPr="00636132">
        <w:rPr>
          <w:rFonts w:eastAsia="Times New Roman"/>
          <w:color w:val="000000"/>
          <w:sz w:val="24"/>
          <w:szCs w:val="24"/>
          <w:lang w:eastAsia="ru-RU"/>
        </w:rPr>
        <w:t>. Максимальный срок исполнения административной процедуры – 1 (один) календарный день.</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lastRenderedPageBreak/>
        <w:t>3.3. Рассмотрение Заявления, направление запросов о предоставлении документов (сведений), указанных в подразделе 2.7. раздела II настоящего Административного регламента, в рамках межведомственного взаимодействия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3.3.1. Основанием для начала административной процедуры является наличие зарегистрированного Заявления, поступившего в Отдел.</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3.3.2. Специалист Отдела: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 проводит проверку Заявления на соответствие требованиям, установленным подразделом 2.6. раздела II настоящего Административного регламента;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 в случае не предоставления заявителем документов, указанных в подразделе 2.7. раздела II, в рамках межведомственного взаимодействия направляет запросы:</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в Управление Федеральной службы государственной регистрации, кадастра и картографии по Воронежской области для предоставления,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о предоставлении следующих документов: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выписки из ЕГРН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выписки из ЕГРН на приобретаемый земельный участок;</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кадастровой выписки о земельном участке, кадастрового паспорта здания, сооружения, помещения в здании, сооружении, расположенном на испрашиваемом земельном участке (выписки из ЕГРН об объекте недвижимости);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в Управление Федеральной налоговой службы по Воронежской области о предоставлении следующих документов: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выписки из Единого государственного реестра юридических лиц о регистрации юридического лица (если заявителем является юридическое лицо);</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выписки из Единого государственного реестра индивидуальных предпринимателей (при подаче заявления индивидуальным предпринимателем).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3.3.3. Результатом административной процедуры является установление предмета наличия или отсутствия оснований, указанных в подразделе 2.11. раздела II Административного регламента.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3.3.4. Максимальный срок исполнения административной процедуры - в течение 25 (двадцати пяти) календарных дней со дня регистрации Заявления.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3.4. Подготовка постановления Администрации о предоставлении земельного участка в собственность бесплатно или в постоянное (бессрочное) пользование, проектов договоров купли-продажи, аренды земельного участка, безвозмездного пользования земельным участком или Уведомления о возврате либо уведомления об отказе в предоставлении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3.4.1. В случае отсутствия оснований, указанных в подразделе 2.11. раздела II настоящего Административного регламента, специалистом Отдела производиться подготовка постановления Администрации о предоставлении в собственность бесплатно или в постоянное (бессрочное) пользование земельного участка, проектов договоров купли-продажи, аренды земельного участка, безвозмездного пользования земельным участком.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Направляет подготовленные проект постановления Администрации о предоставлении земельного участка в собственность бесплатно или в постоянное (бессрочное) пользование на подпись главе Администрации, проекты договоров купли-продажи, арендыземельного участка, безвозмездного пользования земельным участком на подпись руководителю Отдела.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3.4.2. В случае наличия оснований, указанных в подразделе 2.11. раздела II настоящего Административного регламента, подготавливается уведомление заявителю об отказе в предоставлении муниципальной услуги, оформленное в виде письма с обоснованием причин отказа.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lastRenderedPageBreak/>
        <w:t>3.4.3. Результатом административной процедуры является подготовка специалистом Отдела постановления Администрации о предоставлении в собственность бесплатно или в постоянное (бессрочное) пользование земельного участка, проектов договоров купли-продажи, аренды земельного участка, безвозмездного пользования земельным участком, либо Уведомления о возврате, уведомления об отказе в предоставлении муниципальной услуги, оформленного в виде письма с обоснованием причин отказа.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3.4.4. Максимальный срок исполнения административной процедуры - в течение 25 (двадцати пяти) календарных дней со дня регистрации заявления.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3.4.5. В случае</w:t>
      </w:r>
      <w:proofErr w:type="gramStart"/>
      <w:r w:rsidRPr="00636132">
        <w:rPr>
          <w:rFonts w:eastAsia="Times New Roman"/>
          <w:color w:val="000000"/>
          <w:sz w:val="24"/>
          <w:szCs w:val="24"/>
          <w:lang w:eastAsia="ru-RU"/>
        </w:rPr>
        <w:t>,</w:t>
      </w:r>
      <w:proofErr w:type="gramEnd"/>
      <w:r w:rsidRPr="00636132">
        <w:rPr>
          <w:rFonts w:eastAsia="Times New Roman"/>
          <w:color w:val="000000"/>
          <w:sz w:val="24"/>
          <w:szCs w:val="24"/>
          <w:lang w:eastAsia="ru-RU"/>
        </w:rPr>
        <w:t> если заявление не соответствует положениям подраздела 2.6. раздела II настоящего Административного регламента, подано в иной уполномоченный орган или к заявлению не приложены документы, предоставляемые в соответствии с подразделом 2.6. раздела II настоящего Административного регламента, Отдел подготавливает Уведомление о возврате.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3.5. Направление заявителю проектов договоров купли-продажи, аренды земельного участка, безвозмездного пользования земельным участком, постановлений о предоставлении в собственность бесплатно или в постоянное (бессрочное) пользование земельного участка или Уведомления о возврате либо уведомления об отказе в предоставлении земельного участка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3.5.1. </w:t>
      </w:r>
      <w:proofErr w:type="gramStart"/>
      <w:r w:rsidRPr="00636132">
        <w:rPr>
          <w:rFonts w:eastAsia="Times New Roman"/>
          <w:color w:val="000000"/>
          <w:sz w:val="24"/>
          <w:szCs w:val="24"/>
          <w:lang w:eastAsia="ru-RU"/>
        </w:rPr>
        <w:t>Проекты договоров купли-продажи, аренды земельного участка, безвозмездного пользования земельным участком, постановление о предоставлении в собственность бесплатно или в постоянное (бессрочное) пользование земельного участка либо уведомление об отказе в предоставлении муниципальной услуги, оформленное в виде письма с обоснованием причин отказа, выдаются заявителю или направляются ему по адресу, содержащемуся в его Заявлении о предоставлении земельного участка</w:t>
      </w:r>
      <w:proofErr w:type="gramEnd"/>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3.5.2. Результатом административной процедуры является направление (выдача) заявителю:</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1) постановления Администрации о предоставлении земельного участка в собственность, в том числе: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pacing w:val="1"/>
          <w:sz w:val="24"/>
          <w:szCs w:val="24"/>
          <w:shd w:val="clear" w:color="auto" w:fill="FFFFFF"/>
          <w:lang w:eastAsia="ru-RU"/>
        </w:rPr>
        <w:t>а) постановления Администрации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636132">
        <w:rPr>
          <w:rFonts w:eastAsia="Times New Roman"/>
          <w:color w:val="000000"/>
          <w:sz w:val="24"/>
          <w:szCs w:val="24"/>
          <w:lang w:eastAsia="ru-RU"/>
        </w:rPr>
        <w:t>;</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постановления</w:t>
      </w:r>
      <w:r w:rsidRPr="00636132">
        <w:rPr>
          <w:rFonts w:eastAsia="Times New Roman"/>
          <w:color w:val="000000"/>
          <w:spacing w:val="1"/>
          <w:sz w:val="24"/>
          <w:szCs w:val="24"/>
          <w:shd w:val="clear" w:color="auto" w:fill="FFFFFF"/>
          <w:lang w:eastAsia="ru-RU"/>
        </w:rPr>
        <w:t> Администрации о предоставлении в собственность земельного участка для индивидуального жилищного строительства гражданам, имеющим 3 и более детей;</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pacing w:val="1"/>
          <w:sz w:val="24"/>
          <w:szCs w:val="24"/>
          <w:shd w:val="clear" w:color="auto" w:fill="FFFFFF"/>
          <w:lang w:eastAsia="ru-RU"/>
        </w:rPr>
        <w:t>в) постановления Администрации о бесплатном предоставлении гражданину земельного участка для индивидуального жилищного строительства в случаях, предусмотренных законами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2) постановления Администрации о предоставлении земельного участка в постоянное (бессрочное) пользование;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 постановления Администрации о предоставлении земельного участка для индивидуального жилищного строительства в аренду гражданину;</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4) уведомления об отказе в предоставлении муниципальной услуги, оформленного в виде письма с обоснованием причин отказа.</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Процедура завершается заключением с заявителем договора купли-продажи или аренды земельного участка, безвозмездного пользования земельным участком, в том числе: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а) договора купли-продажи или аренды земельного участка</w:t>
      </w:r>
      <w:r w:rsidRPr="00636132">
        <w:rPr>
          <w:rFonts w:eastAsia="Times New Roman"/>
          <w:color w:val="000000"/>
          <w:spacing w:val="1"/>
          <w:sz w:val="24"/>
          <w:szCs w:val="24"/>
          <w:shd w:val="clear" w:color="auto" w:fill="FFFFFF"/>
          <w:lang w:eastAsia="ru-RU"/>
        </w:rPr>
        <w:t xml:space="preserve">,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w:t>
      </w:r>
      <w:r w:rsidRPr="00636132">
        <w:rPr>
          <w:rFonts w:eastAsia="Times New Roman"/>
          <w:color w:val="000000"/>
          <w:spacing w:val="1"/>
          <w:sz w:val="24"/>
          <w:szCs w:val="24"/>
          <w:shd w:val="clear" w:color="auto" w:fill="FFFFFF"/>
          <w:lang w:eastAsia="ru-RU"/>
        </w:rPr>
        <w:lastRenderedPageBreak/>
        <w:t>документации по планировке территории и государственного кадастрового учета такого земельного участка</w:t>
      </w:r>
      <w:r w:rsidRPr="00636132">
        <w:rPr>
          <w:rFonts w:eastAsia="Times New Roman"/>
          <w:color w:val="000000"/>
          <w:sz w:val="24"/>
          <w:szCs w:val="24"/>
          <w:lang w:eastAsia="ru-RU"/>
        </w:rPr>
        <w:t>;</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 </w:t>
      </w:r>
      <w:r w:rsidRPr="00636132">
        <w:rPr>
          <w:rFonts w:eastAsia="Times New Roman"/>
          <w:color w:val="000000"/>
          <w:spacing w:val="1"/>
          <w:sz w:val="24"/>
          <w:szCs w:val="24"/>
          <w:shd w:val="clear" w:color="auto" w:fill="FFFFFF"/>
          <w:lang w:eastAsia="ru-RU"/>
        </w:rPr>
        <w:t xml:space="preserve">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636132">
        <w:rPr>
          <w:rFonts w:eastAsia="Times New Roman"/>
          <w:color w:val="000000"/>
          <w:spacing w:val="1"/>
          <w:sz w:val="24"/>
          <w:szCs w:val="24"/>
          <w:shd w:val="clear" w:color="auto" w:fill="FFFFFF"/>
          <w:lang w:eastAsia="ru-RU"/>
        </w:rPr>
        <w:t>собственность</w:t>
      </w:r>
      <w:proofErr w:type="gramEnd"/>
      <w:r w:rsidRPr="00636132">
        <w:rPr>
          <w:rFonts w:eastAsia="Times New Roman"/>
          <w:color w:val="000000"/>
          <w:spacing w:val="1"/>
          <w:sz w:val="24"/>
          <w:szCs w:val="24"/>
          <w:shd w:val="clear" w:color="auto" w:fill="FFFFFF"/>
          <w:lang w:eastAsia="ru-RU"/>
        </w:rPr>
        <w:t xml:space="preserve"> на который не разграничена и который не предоставлен в пользование и (или) во владение гражданам и юридическим лицам;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pacing w:val="1"/>
          <w:sz w:val="24"/>
          <w:szCs w:val="24"/>
          <w:shd w:val="clear" w:color="auto" w:fill="FFFFFF"/>
          <w:lang w:eastAsia="ru-RU"/>
        </w:rPr>
        <w:t>в) договора аренды земельного участка, предоставленного для индивидуального жилищного строительства гражданину;</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г) договора безвозмездного пользования в отношении земельного участка из земель, государственная собственность на которые не разграничена или муниципальной собственности.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xml:space="preserve">3.5.3. </w:t>
      </w:r>
      <w:proofErr w:type="gramStart"/>
      <w:r w:rsidRPr="00636132">
        <w:rPr>
          <w:rFonts w:eastAsia="Times New Roman"/>
          <w:color w:val="000000"/>
          <w:sz w:val="24"/>
          <w:szCs w:val="24"/>
          <w:lang w:eastAsia="ru-RU"/>
        </w:rPr>
        <w:t>Максимальный срок направления (выдачи) заявителю проектов договоров купли-продажи, аренды земельного участка, безвозмездного пользования земельным участком, постановлений о предоставлении земельного участка в собственность бесплатно или в постоянное (бессрочное) пользование земельного участка или уведомления об отказе в предоставлении земельного участка - в течение 5 (пяти) календарных дней со дня их принятия, подписания руководителем Отдела либо регистрации, как исходящего документа.</w:t>
      </w:r>
      <w:proofErr w:type="gramEnd"/>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3.5.4. Максимальный срок направления (выдачи) Уведомление о возврате - в течение десяти дней со дня поступления Заявления.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3.6. Подача заявителем заявления и иных документов,</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необходимых</w:t>
      </w:r>
      <w:proofErr w:type="gramEnd"/>
      <w:r w:rsidRPr="00636132">
        <w:rPr>
          <w:rFonts w:eastAsia="Times New Roman"/>
          <w:color w:val="000000"/>
          <w:sz w:val="24"/>
          <w:szCs w:val="24"/>
          <w:lang w:eastAsia="ru-RU"/>
        </w:rPr>
        <w:t xml:space="preserve"> для предоставления муниципальной услуги, и прием</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такого заявления и документов в электронной форме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3.6.1. Подача заявителем Заявления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3.6.3. Получение результата муниципальной услуги в электронной форме не предусмотрено.</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3.7.1. Для подтверждения документов, подтверждающих наличие (отсутствие) у заявителя права собственности на земельный участок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3.7.2. 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Заявитель вправе представить указанные в настоящем подразделе документы самостоятельно.</w:t>
      </w:r>
    </w:p>
    <w:p w:rsidR="00234343" w:rsidRPr="00636132" w:rsidRDefault="00234343" w:rsidP="00AA46D9">
      <w:pPr>
        <w:ind w:firstLine="709"/>
        <w:rPr>
          <w:rFonts w:eastAsia="Times New Roman"/>
          <w:color w:val="000000"/>
          <w:sz w:val="24"/>
          <w:szCs w:val="24"/>
          <w:lang w:eastAsia="ru-RU"/>
        </w:rPr>
      </w:pP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IV. Формы </w:t>
      </w:r>
      <w:proofErr w:type="gramStart"/>
      <w:r w:rsidRPr="00636132">
        <w:rPr>
          <w:rFonts w:eastAsia="Times New Roman"/>
          <w:color w:val="000000"/>
          <w:sz w:val="24"/>
          <w:szCs w:val="24"/>
          <w:lang w:eastAsia="ru-RU"/>
        </w:rPr>
        <w:t>контроля за</w:t>
      </w:r>
      <w:proofErr w:type="gramEnd"/>
      <w:r w:rsidRPr="00636132">
        <w:rPr>
          <w:rFonts w:eastAsia="Times New Roman"/>
          <w:color w:val="000000"/>
          <w:sz w:val="24"/>
          <w:szCs w:val="24"/>
          <w:lang w:eastAsia="ru-RU"/>
        </w:rPr>
        <w:t xml:space="preserve"> исполнением административного регламента</w:t>
      </w:r>
    </w:p>
    <w:p w:rsidR="00234343" w:rsidRPr="00636132" w:rsidRDefault="00234343" w:rsidP="00234343">
      <w:pPr>
        <w:tabs>
          <w:tab w:val="num" w:pos="0"/>
        </w:tabs>
        <w:adjustRightInd w:val="0"/>
        <w:ind w:firstLine="709"/>
        <w:rPr>
          <w:rFonts w:eastAsia="Times New Roman"/>
          <w:sz w:val="24"/>
          <w:szCs w:val="24"/>
          <w:lang w:eastAsia="ru-RU"/>
        </w:rPr>
      </w:pPr>
      <w:r w:rsidRPr="00636132">
        <w:rPr>
          <w:rFonts w:eastAsia="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34343" w:rsidRPr="00636132" w:rsidRDefault="00234343" w:rsidP="00234343">
      <w:pPr>
        <w:tabs>
          <w:tab w:val="num" w:pos="0"/>
        </w:tabs>
        <w:adjustRightInd w:val="0"/>
        <w:ind w:firstLine="709"/>
        <w:rPr>
          <w:rFonts w:eastAsia="Times New Roman"/>
          <w:sz w:val="24"/>
          <w:szCs w:val="24"/>
          <w:lang w:eastAsia="ru-RU"/>
        </w:rPr>
      </w:pPr>
      <w:r w:rsidRPr="00636132">
        <w:rPr>
          <w:rFonts w:eastAsia="Times New Roman"/>
          <w:sz w:val="24"/>
          <w:szCs w:val="24"/>
          <w:lang w:eastAsia="ru-RU"/>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34343" w:rsidRPr="00636132" w:rsidRDefault="00234343" w:rsidP="00234343">
      <w:pPr>
        <w:tabs>
          <w:tab w:val="num" w:pos="0"/>
        </w:tabs>
        <w:adjustRightInd w:val="0"/>
        <w:ind w:firstLine="709"/>
        <w:outlineLvl w:val="2"/>
        <w:rPr>
          <w:rFonts w:eastAsia="Times New Roman"/>
          <w:sz w:val="24"/>
          <w:szCs w:val="24"/>
          <w:lang w:eastAsia="ru-RU"/>
        </w:rPr>
      </w:pPr>
      <w:r w:rsidRPr="00636132">
        <w:rPr>
          <w:rFonts w:eastAsia="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34343" w:rsidRPr="00636132" w:rsidRDefault="00234343" w:rsidP="00234343">
      <w:pPr>
        <w:tabs>
          <w:tab w:val="num" w:pos="0"/>
        </w:tabs>
        <w:autoSpaceDE w:val="0"/>
        <w:autoSpaceDN w:val="0"/>
        <w:adjustRightInd w:val="0"/>
        <w:ind w:firstLine="709"/>
        <w:rPr>
          <w:rFonts w:eastAsia="Times New Roman"/>
          <w:bCs/>
          <w:sz w:val="24"/>
          <w:szCs w:val="24"/>
          <w:lang w:eastAsia="ru-RU"/>
        </w:rPr>
      </w:pPr>
      <w:r w:rsidRPr="00636132">
        <w:rPr>
          <w:rFonts w:eastAsia="Times New Roman"/>
          <w:bCs/>
          <w:sz w:val="24"/>
          <w:szCs w:val="24"/>
          <w:lang w:eastAsia="ru-RU"/>
        </w:rPr>
        <w:t>4.4. Проведение текущего контроля должно осуществляться не реже двух раз в год.</w:t>
      </w:r>
    </w:p>
    <w:p w:rsidR="00234343" w:rsidRPr="00636132" w:rsidRDefault="00234343" w:rsidP="00234343">
      <w:pPr>
        <w:tabs>
          <w:tab w:val="num" w:pos="0"/>
        </w:tabs>
        <w:adjustRightInd w:val="0"/>
        <w:ind w:firstLine="709"/>
        <w:outlineLvl w:val="2"/>
        <w:rPr>
          <w:rFonts w:eastAsia="Times New Roman"/>
          <w:sz w:val="24"/>
          <w:szCs w:val="24"/>
          <w:lang w:eastAsia="ru-RU"/>
        </w:rPr>
      </w:pPr>
      <w:r w:rsidRPr="00636132">
        <w:rPr>
          <w:rFonts w:eastAsia="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34343" w:rsidRPr="00636132" w:rsidRDefault="00234343" w:rsidP="00234343">
      <w:pPr>
        <w:widowControl w:val="0"/>
        <w:autoSpaceDE w:val="0"/>
        <w:autoSpaceDN w:val="0"/>
        <w:adjustRightInd w:val="0"/>
        <w:ind w:firstLine="709"/>
        <w:rPr>
          <w:rFonts w:eastAsia="Times New Roman"/>
          <w:sz w:val="24"/>
          <w:szCs w:val="24"/>
          <w:lang w:eastAsia="ru-RU"/>
        </w:rPr>
      </w:pPr>
      <w:r w:rsidRPr="00636132">
        <w:rPr>
          <w:rFonts w:eastAsia="Times New Roman"/>
          <w:sz w:val="24"/>
          <w:szCs w:val="24"/>
          <w:lang w:eastAsia="ru-RU"/>
        </w:rPr>
        <w:t>Срок проведения каждой из проверок не может превышать двадцать рабочих дней.</w:t>
      </w:r>
    </w:p>
    <w:p w:rsidR="00234343" w:rsidRPr="00636132" w:rsidRDefault="00234343" w:rsidP="00234343">
      <w:pPr>
        <w:tabs>
          <w:tab w:val="num" w:pos="0"/>
        </w:tabs>
        <w:adjustRightInd w:val="0"/>
        <w:ind w:firstLine="709"/>
        <w:rPr>
          <w:rFonts w:eastAsia="Times New Roman"/>
          <w:sz w:val="24"/>
          <w:szCs w:val="24"/>
          <w:lang w:eastAsia="ru-RU"/>
        </w:rPr>
      </w:pPr>
      <w:r w:rsidRPr="00636132">
        <w:rPr>
          <w:rFonts w:eastAsia="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34343" w:rsidRPr="00636132" w:rsidRDefault="00234343" w:rsidP="00234343">
      <w:pPr>
        <w:tabs>
          <w:tab w:val="num" w:pos="0"/>
        </w:tabs>
        <w:adjustRightInd w:val="0"/>
        <w:ind w:firstLine="709"/>
        <w:rPr>
          <w:rFonts w:eastAsia="Times New Roman"/>
          <w:sz w:val="24"/>
          <w:szCs w:val="24"/>
          <w:lang w:eastAsia="ru-RU"/>
        </w:rPr>
      </w:pPr>
      <w:r w:rsidRPr="00636132">
        <w:rPr>
          <w:rFonts w:eastAsia="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34343" w:rsidRPr="00636132" w:rsidRDefault="00234343" w:rsidP="00234343">
      <w:pPr>
        <w:tabs>
          <w:tab w:val="num" w:pos="0"/>
        </w:tabs>
        <w:adjustRightInd w:val="0"/>
        <w:ind w:firstLine="709"/>
        <w:rPr>
          <w:rFonts w:eastAsia="Times New Roman"/>
          <w:sz w:val="24"/>
          <w:szCs w:val="24"/>
          <w:lang w:eastAsia="ru-RU"/>
        </w:rPr>
      </w:pPr>
      <w:r w:rsidRPr="00636132">
        <w:rPr>
          <w:rFonts w:eastAsia="Times New Roman"/>
          <w:sz w:val="24"/>
          <w:szCs w:val="24"/>
          <w:lang w:eastAsia="ru-RU"/>
        </w:rPr>
        <w:t xml:space="preserve">4.5. </w:t>
      </w:r>
      <w:proofErr w:type="gramStart"/>
      <w:r w:rsidRPr="00636132">
        <w:rPr>
          <w:rFonts w:eastAsia="Times New Roman"/>
          <w:sz w:val="24"/>
          <w:szCs w:val="24"/>
          <w:lang w:eastAsia="ru-RU"/>
        </w:rPr>
        <w:t>Контроль за</w:t>
      </w:r>
      <w:proofErr w:type="gramEnd"/>
      <w:r w:rsidRPr="00636132">
        <w:rPr>
          <w:rFonts w:eastAsia="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34343" w:rsidRPr="00636132" w:rsidRDefault="00234343" w:rsidP="00234343">
      <w:pPr>
        <w:tabs>
          <w:tab w:val="num" w:pos="0"/>
        </w:tabs>
        <w:adjustRightInd w:val="0"/>
        <w:ind w:firstLine="709"/>
        <w:rPr>
          <w:rFonts w:eastAsia="Times New Roman"/>
          <w:sz w:val="24"/>
          <w:szCs w:val="24"/>
          <w:lang w:eastAsia="ru-RU"/>
        </w:rPr>
      </w:pPr>
    </w:p>
    <w:p w:rsidR="00234343" w:rsidRPr="00636132" w:rsidRDefault="001F2676" w:rsidP="001F2676">
      <w:pPr>
        <w:widowControl w:val="0"/>
        <w:tabs>
          <w:tab w:val="num" w:pos="0"/>
        </w:tabs>
        <w:suppressAutoHyphens/>
        <w:autoSpaceDE w:val="0"/>
        <w:ind w:firstLine="709"/>
        <w:rPr>
          <w:rFonts w:eastAsia="Times New Roman"/>
          <w:sz w:val="24"/>
          <w:szCs w:val="24"/>
          <w:lang w:eastAsia="ru-RU"/>
        </w:rPr>
      </w:pPr>
      <w:r>
        <w:rPr>
          <w:rFonts w:eastAsia="Times New Roman"/>
          <w:sz w:val="24"/>
          <w:szCs w:val="24"/>
          <w:lang w:eastAsia="ru-RU"/>
        </w:rPr>
        <w:t>V</w:t>
      </w:r>
      <w:r w:rsidR="00234343" w:rsidRPr="00636132">
        <w:rPr>
          <w:rFonts w:eastAsia="Times New Roman"/>
          <w:sz w:val="24"/>
          <w:szCs w:val="24"/>
          <w:lang w:eastAsia="ru-RU"/>
        </w:rPr>
        <w:t xml:space="preserve">. </w:t>
      </w:r>
      <w:proofErr w:type="gramStart"/>
      <w:r w:rsidR="00234343" w:rsidRPr="00636132">
        <w:rPr>
          <w:rFonts w:eastAsia="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234343" w:rsidRPr="00636132" w:rsidRDefault="00234343" w:rsidP="00234343">
      <w:pPr>
        <w:widowControl w:val="0"/>
        <w:tabs>
          <w:tab w:val="num" w:pos="0"/>
        </w:tabs>
        <w:suppressAutoHyphens/>
        <w:autoSpaceDE w:val="0"/>
        <w:ind w:firstLine="709"/>
        <w:rPr>
          <w:rFonts w:eastAsia="Times New Roman"/>
          <w:sz w:val="24"/>
          <w:szCs w:val="24"/>
          <w:lang w:eastAsia="ru-RU"/>
        </w:rPr>
      </w:pPr>
    </w:p>
    <w:p w:rsidR="00234343" w:rsidRPr="00636132" w:rsidRDefault="00234343" w:rsidP="00234343">
      <w:pPr>
        <w:autoSpaceDE w:val="0"/>
        <w:autoSpaceDN w:val="0"/>
        <w:adjustRightInd w:val="0"/>
        <w:ind w:firstLine="709"/>
        <w:rPr>
          <w:sz w:val="24"/>
          <w:szCs w:val="24"/>
        </w:rPr>
      </w:pPr>
      <w:r w:rsidRPr="00636132">
        <w:rPr>
          <w:rFonts w:eastAsia="Times New Roman"/>
          <w:sz w:val="24"/>
          <w:szCs w:val="24"/>
          <w:lang w:eastAsia="ru-RU"/>
        </w:rPr>
        <w:t xml:space="preserve">5.1. </w:t>
      </w:r>
      <w:r w:rsidRPr="00636132">
        <w:rPr>
          <w:sz w:val="24"/>
          <w:szCs w:val="24"/>
        </w:rPr>
        <w:t xml:space="preserve">Заявитель может обратиться с </w:t>
      </w:r>
      <w:proofErr w:type="gramStart"/>
      <w:r w:rsidRPr="00636132">
        <w:rPr>
          <w:sz w:val="24"/>
          <w:szCs w:val="24"/>
        </w:rPr>
        <w:t>жалобой</w:t>
      </w:r>
      <w:proofErr w:type="gramEnd"/>
      <w:r w:rsidRPr="00636132">
        <w:rPr>
          <w:sz w:val="24"/>
          <w:szCs w:val="24"/>
        </w:rPr>
        <w:t xml:space="preserve"> в том числе в следующих случаях:</w:t>
      </w:r>
    </w:p>
    <w:p w:rsidR="00234343" w:rsidRPr="00636132" w:rsidRDefault="00234343" w:rsidP="00234343">
      <w:pPr>
        <w:autoSpaceDE w:val="0"/>
        <w:autoSpaceDN w:val="0"/>
        <w:adjustRightInd w:val="0"/>
        <w:ind w:firstLine="709"/>
        <w:rPr>
          <w:sz w:val="24"/>
          <w:szCs w:val="24"/>
        </w:rPr>
      </w:pPr>
      <w:r w:rsidRPr="00636132">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34343" w:rsidRPr="00636132" w:rsidRDefault="00234343" w:rsidP="00234343">
      <w:pPr>
        <w:autoSpaceDE w:val="0"/>
        <w:autoSpaceDN w:val="0"/>
        <w:adjustRightInd w:val="0"/>
        <w:ind w:firstLine="709"/>
        <w:rPr>
          <w:sz w:val="24"/>
          <w:szCs w:val="24"/>
        </w:rPr>
      </w:pPr>
      <w:r w:rsidRPr="00636132">
        <w:rPr>
          <w:sz w:val="24"/>
          <w:szCs w:val="24"/>
        </w:rPr>
        <w:t xml:space="preserve">2) нарушение срока предоставления муниципальной услуги. </w:t>
      </w:r>
      <w:proofErr w:type="gramStart"/>
      <w:r w:rsidRPr="0063613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34343" w:rsidRPr="00636132" w:rsidRDefault="00234343" w:rsidP="00234343">
      <w:pPr>
        <w:autoSpaceDE w:val="0"/>
        <w:autoSpaceDN w:val="0"/>
        <w:adjustRightInd w:val="0"/>
        <w:ind w:firstLine="709"/>
        <w:rPr>
          <w:sz w:val="24"/>
          <w:szCs w:val="24"/>
        </w:rPr>
      </w:pPr>
      <w:r w:rsidRPr="00636132">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234343" w:rsidRPr="00636132" w:rsidRDefault="00234343" w:rsidP="00234343">
      <w:pPr>
        <w:autoSpaceDE w:val="0"/>
        <w:autoSpaceDN w:val="0"/>
        <w:adjustRightInd w:val="0"/>
        <w:ind w:firstLine="709"/>
        <w:rPr>
          <w:sz w:val="24"/>
          <w:szCs w:val="24"/>
        </w:rPr>
      </w:pPr>
      <w:r w:rsidRPr="00636132">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234343" w:rsidRPr="00636132" w:rsidRDefault="00234343" w:rsidP="00234343">
      <w:pPr>
        <w:autoSpaceDE w:val="0"/>
        <w:autoSpaceDN w:val="0"/>
        <w:adjustRightInd w:val="0"/>
        <w:ind w:firstLine="709"/>
        <w:rPr>
          <w:sz w:val="24"/>
          <w:szCs w:val="24"/>
        </w:rPr>
      </w:pPr>
      <w:r w:rsidRPr="0063613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Start"/>
      <w:r w:rsidRPr="00636132">
        <w:rPr>
          <w:sz w:val="24"/>
          <w:szCs w:val="24"/>
        </w:rPr>
        <w:t>.В</w:t>
      </w:r>
      <w:proofErr w:type="gramEnd"/>
      <w:r w:rsidRPr="00636132">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34343" w:rsidRPr="00636132" w:rsidRDefault="00234343" w:rsidP="00234343">
      <w:pPr>
        <w:autoSpaceDE w:val="0"/>
        <w:autoSpaceDN w:val="0"/>
        <w:adjustRightInd w:val="0"/>
        <w:ind w:firstLine="709"/>
        <w:rPr>
          <w:sz w:val="24"/>
          <w:szCs w:val="24"/>
        </w:rPr>
      </w:pPr>
      <w:r w:rsidRPr="0063613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234343" w:rsidRPr="00636132" w:rsidRDefault="00234343" w:rsidP="00234343">
      <w:pPr>
        <w:autoSpaceDE w:val="0"/>
        <w:autoSpaceDN w:val="0"/>
        <w:adjustRightInd w:val="0"/>
        <w:ind w:firstLine="709"/>
        <w:rPr>
          <w:sz w:val="24"/>
          <w:szCs w:val="24"/>
        </w:rPr>
      </w:pPr>
      <w:r w:rsidRPr="0063613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636132">
        <w:rPr>
          <w:sz w:val="24"/>
          <w:szCs w:val="24"/>
        </w:rPr>
        <w:t>.В</w:t>
      </w:r>
      <w:proofErr w:type="gramEnd"/>
      <w:r w:rsidRPr="00636132">
        <w:rPr>
          <w:sz w:val="24"/>
          <w:szCs w:val="24"/>
        </w:rPr>
        <w:t xml:space="preserve"> </w:t>
      </w:r>
      <w:proofErr w:type="gramStart"/>
      <w:r w:rsidRPr="00636132">
        <w:rPr>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34343" w:rsidRPr="00636132" w:rsidRDefault="00234343" w:rsidP="00234343">
      <w:pPr>
        <w:autoSpaceDE w:val="0"/>
        <w:autoSpaceDN w:val="0"/>
        <w:adjustRightInd w:val="0"/>
        <w:ind w:firstLine="709"/>
        <w:rPr>
          <w:sz w:val="24"/>
          <w:szCs w:val="24"/>
        </w:rPr>
      </w:pPr>
      <w:r w:rsidRPr="00636132">
        <w:rPr>
          <w:sz w:val="24"/>
          <w:szCs w:val="24"/>
        </w:rPr>
        <w:t>8) нарушение срока или порядка выдачи документов по результатам предоставления муниципальной услуги;</w:t>
      </w:r>
    </w:p>
    <w:p w:rsidR="00234343" w:rsidRPr="00636132" w:rsidRDefault="00234343" w:rsidP="00234343">
      <w:pPr>
        <w:autoSpaceDE w:val="0"/>
        <w:autoSpaceDN w:val="0"/>
        <w:adjustRightInd w:val="0"/>
        <w:ind w:firstLine="709"/>
        <w:rPr>
          <w:sz w:val="24"/>
          <w:szCs w:val="24"/>
        </w:rPr>
      </w:pPr>
      <w:r w:rsidRPr="0063613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Start"/>
      <w:r w:rsidRPr="00636132">
        <w:rPr>
          <w:sz w:val="24"/>
          <w:szCs w:val="24"/>
        </w:rPr>
        <w:t>.В</w:t>
      </w:r>
      <w:proofErr w:type="gramEnd"/>
      <w:r w:rsidRPr="00636132">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34343" w:rsidRPr="00636132" w:rsidRDefault="00234343" w:rsidP="00234343">
      <w:pPr>
        <w:autoSpaceDE w:val="0"/>
        <w:autoSpaceDN w:val="0"/>
        <w:adjustRightInd w:val="0"/>
        <w:ind w:firstLine="709"/>
        <w:rPr>
          <w:sz w:val="24"/>
          <w:szCs w:val="24"/>
        </w:rPr>
      </w:pPr>
      <w:r w:rsidRPr="00636132">
        <w:rPr>
          <w:rFonts w:eastAsia="Times New Roman"/>
          <w:sz w:val="24"/>
          <w:szCs w:val="24"/>
          <w:lang w:eastAsia="ru-RU"/>
        </w:rPr>
        <w:t xml:space="preserve">5.2. </w:t>
      </w:r>
      <w:proofErr w:type="gramStart"/>
      <w:r w:rsidRPr="00636132">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636132">
        <w:rPr>
          <w:sz w:val="24"/>
          <w:szCs w:val="24"/>
        </w:rPr>
        <w:lastRenderedPageBreak/>
        <w:t xml:space="preserve">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234343" w:rsidRPr="00636132" w:rsidRDefault="00234343" w:rsidP="00234343">
      <w:pPr>
        <w:autoSpaceDE w:val="0"/>
        <w:autoSpaceDN w:val="0"/>
        <w:adjustRightInd w:val="0"/>
        <w:ind w:firstLine="709"/>
        <w:rPr>
          <w:sz w:val="24"/>
          <w:szCs w:val="24"/>
        </w:rPr>
      </w:pPr>
      <w:r w:rsidRPr="00636132">
        <w:rPr>
          <w:sz w:val="24"/>
          <w:szCs w:val="24"/>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234343" w:rsidRPr="00636132" w:rsidRDefault="00234343" w:rsidP="00234343">
      <w:pPr>
        <w:autoSpaceDE w:val="0"/>
        <w:autoSpaceDN w:val="0"/>
        <w:adjustRightInd w:val="0"/>
        <w:ind w:firstLine="709"/>
        <w:rPr>
          <w:sz w:val="24"/>
          <w:szCs w:val="24"/>
        </w:rPr>
      </w:pPr>
      <w:r w:rsidRPr="00636132">
        <w:rPr>
          <w:sz w:val="24"/>
          <w:szCs w:val="24"/>
        </w:rPr>
        <w:t xml:space="preserve">Жалобы на решения и действия (бездействие) </w:t>
      </w:r>
      <w:r w:rsidRPr="00636132">
        <w:rPr>
          <w:rFonts w:eastAsia="Times New Roman"/>
          <w:sz w:val="24"/>
          <w:szCs w:val="24"/>
          <w:lang w:eastAsia="ru-RU"/>
        </w:rPr>
        <w:t xml:space="preserve">должностных лиц, муниципальных служащих, работников </w:t>
      </w:r>
      <w:r w:rsidRPr="00636132">
        <w:rPr>
          <w:sz w:val="24"/>
          <w:szCs w:val="24"/>
        </w:rPr>
        <w:t xml:space="preserve">органа, предоставляющего муниципальную услугу, рассматриваются руководителем органа, предоставляющего муниципальную услугу. </w:t>
      </w:r>
    </w:p>
    <w:p w:rsidR="00234343" w:rsidRPr="00636132" w:rsidRDefault="00234343" w:rsidP="00234343">
      <w:pPr>
        <w:autoSpaceDE w:val="0"/>
        <w:autoSpaceDN w:val="0"/>
        <w:adjustRightInd w:val="0"/>
        <w:ind w:firstLine="709"/>
        <w:rPr>
          <w:sz w:val="24"/>
          <w:szCs w:val="24"/>
        </w:rPr>
      </w:pPr>
      <w:r w:rsidRPr="00636132">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234343" w:rsidRPr="00636132" w:rsidRDefault="00234343" w:rsidP="00234343">
      <w:pPr>
        <w:autoSpaceDE w:val="0"/>
        <w:autoSpaceDN w:val="0"/>
        <w:adjustRightInd w:val="0"/>
        <w:ind w:firstLine="709"/>
        <w:rPr>
          <w:sz w:val="24"/>
          <w:szCs w:val="24"/>
        </w:rPr>
      </w:pPr>
      <w:r w:rsidRPr="00636132">
        <w:rPr>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34343" w:rsidRPr="00636132" w:rsidRDefault="00234343" w:rsidP="00234343">
      <w:pPr>
        <w:autoSpaceDE w:val="0"/>
        <w:autoSpaceDN w:val="0"/>
        <w:adjustRightInd w:val="0"/>
        <w:ind w:firstLine="709"/>
        <w:rPr>
          <w:sz w:val="24"/>
          <w:szCs w:val="24"/>
        </w:rPr>
      </w:pPr>
      <w:r w:rsidRPr="00636132">
        <w:rPr>
          <w:sz w:val="24"/>
          <w:szCs w:val="24"/>
        </w:rPr>
        <w:t xml:space="preserve">5.4. </w:t>
      </w:r>
      <w:proofErr w:type="gramStart"/>
      <w:r w:rsidRPr="00636132">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w:t>
      </w:r>
      <w:proofErr w:type="gramEnd"/>
      <w:r w:rsidRPr="00636132">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636132">
        <w:rPr>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w:t>
      </w:r>
      <w:proofErr w:type="gramEnd"/>
      <w:r w:rsidRPr="00636132">
        <w:rPr>
          <w:sz w:val="24"/>
          <w:szCs w:val="24"/>
        </w:rPr>
        <w:t xml:space="preserve"> при личном приеме заявителя.</w:t>
      </w:r>
    </w:p>
    <w:p w:rsidR="00234343" w:rsidRPr="00636132" w:rsidRDefault="00234343" w:rsidP="00234343">
      <w:pPr>
        <w:autoSpaceDE w:val="0"/>
        <w:autoSpaceDN w:val="0"/>
        <w:adjustRightInd w:val="0"/>
        <w:ind w:firstLine="709"/>
        <w:rPr>
          <w:sz w:val="24"/>
          <w:szCs w:val="24"/>
        </w:rPr>
      </w:pPr>
      <w:r w:rsidRPr="00636132">
        <w:rPr>
          <w:sz w:val="24"/>
          <w:szCs w:val="24"/>
        </w:rPr>
        <w:t xml:space="preserve">5.5. </w:t>
      </w:r>
      <w:proofErr w:type="gramStart"/>
      <w:r w:rsidRPr="00636132">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36132">
        <w:rPr>
          <w:sz w:val="24"/>
          <w:szCs w:val="24"/>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234343" w:rsidRPr="00636132" w:rsidRDefault="00234343" w:rsidP="00234343">
      <w:pPr>
        <w:autoSpaceDE w:val="0"/>
        <w:autoSpaceDN w:val="0"/>
        <w:adjustRightInd w:val="0"/>
        <w:ind w:firstLine="709"/>
        <w:rPr>
          <w:sz w:val="24"/>
          <w:szCs w:val="24"/>
        </w:rPr>
      </w:pPr>
      <w:r w:rsidRPr="00636132">
        <w:rPr>
          <w:sz w:val="24"/>
          <w:szCs w:val="24"/>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234343" w:rsidRPr="00636132" w:rsidRDefault="00234343" w:rsidP="00234343">
      <w:pPr>
        <w:autoSpaceDE w:val="0"/>
        <w:autoSpaceDN w:val="0"/>
        <w:adjustRightInd w:val="0"/>
        <w:ind w:firstLine="709"/>
        <w:rPr>
          <w:sz w:val="24"/>
          <w:szCs w:val="24"/>
        </w:rPr>
      </w:pPr>
      <w:r w:rsidRPr="00636132">
        <w:rPr>
          <w:sz w:val="24"/>
          <w:szCs w:val="24"/>
        </w:rPr>
        <w:lastRenderedPageBreak/>
        <w:t xml:space="preserve">5.7. </w:t>
      </w:r>
      <w:proofErr w:type="gramStart"/>
      <w:r w:rsidRPr="00636132">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36132">
        <w:rPr>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343" w:rsidRPr="00636132" w:rsidRDefault="00234343" w:rsidP="00234343">
      <w:pPr>
        <w:autoSpaceDE w:val="0"/>
        <w:autoSpaceDN w:val="0"/>
        <w:adjustRightInd w:val="0"/>
        <w:ind w:firstLine="709"/>
        <w:rPr>
          <w:sz w:val="24"/>
          <w:szCs w:val="24"/>
        </w:rPr>
      </w:pPr>
      <w:r w:rsidRPr="00636132">
        <w:rPr>
          <w:sz w:val="24"/>
          <w:szCs w:val="24"/>
        </w:rPr>
        <w:t>5.8. По результатам рассмотрения жалобы принимается одно из следующих решений:</w:t>
      </w:r>
    </w:p>
    <w:p w:rsidR="00234343" w:rsidRPr="00636132" w:rsidRDefault="00234343" w:rsidP="00234343">
      <w:pPr>
        <w:autoSpaceDE w:val="0"/>
        <w:autoSpaceDN w:val="0"/>
        <w:adjustRightInd w:val="0"/>
        <w:ind w:firstLine="709"/>
        <w:rPr>
          <w:sz w:val="24"/>
          <w:szCs w:val="24"/>
        </w:rPr>
      </w:pPr>
      <w:proofErr w:type="gramStart"/>
      <w:r w:rsidRPr="0063613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234343" w:rsidRPr="00636132" w:rsidRDefault="00234343" w:rsidP="00234343">
      <w:pPr>
        <w:autoSpaceDE w:val="0"/>
        <w:autoSpaceDN w:val="0"/>
        <w:adjustRightInd w:val="0"/>
        <w:ind w:firstLine="709"/>
        <w:rPr>
          <w:sz w:val="24"/>
          <w:szCs w:val="24"/>
        </w:rPr>
      </w:pPr>
      <w:r w:rsidRPr="00636132">
        <w:rPr>
          <w:sz w:val="24"/>
          <w:szCs w:val="24"/>
        </w:rPr>
        <w:t>2) в удовлетворении жалобы отказывается.</w:t>
      </w:r>
    </w:p>
    <w:p w:rsidR="00234343" w:rsidRPr="00636132" w:rsidRDefault="00234343" w:rsidP="00234343">
      <w:pPr>
        <w:autoSpaceDE w:val="0"/>
        <w:autoSpaceDN w:val="0"/>
        <w:adjustRightInd w:val="0"/>
        <w:ind w:firstLine="709"/>
        <w:rPr>
          <w:sz w:val="24"/>
          <w:szCs w:val="24"/>
        </w:rPr>
      </w:pPr>
      <w:r w:rsidRPr="00636132">
        <w:rPr>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343" w:rsidRPr="00636132" w:rsidRDefault="00234343" w:rsidP="00234343">
      <w:pPr>
        <w:tabs>
          <w:tab w:val="num" w:pos="0"/>
        </w:tabs>
        <w:adjustRightInd w:val="0"/>
        <w:ind w:firstLine="709"/>
        <w:rPr>
          <w:rFonts w:eastAsia="Times New Roman"/>
          <w:sz w:val="24"/>
          <w:szCs w:val="24"/>
          <w:lang w:eastAsia="ru-RU"/>
        </w:rPr>
      </w:pPr>
      <w:r w:rsidRPr="00636132">
        <w:rPr>
          <w:rFonts w:eastAsia="Times New Roman"/>
          <w:sz w:val="24"/>
          <w:szCs w:val="24"/>
          <w:lang w:eastAsia="ru-RU"/>
        </w:rPr>
        <w:t xml:space="preserve">5.10. В случае установления в ходе или по результатам </w:t>
      </w:r>
      <w:proofErr w:type="gramStart"/>
      <w:r w:rsidRPr="00636132">
        <w:rPr>
          <w:rFonts w:eastAsia="Times New Roman"/>
          <w:sz w:val="24"/>
          <w:szCs w:val="24"/>
          <w:lang w:eastAsia="ru-RU"/>
        </w:rPr>
        <w:t>рассмотрения жалобы признаков состава административного правонарушения</w:t>
      </w:r>
      <w:proofErr w:type="gramEnd"/>
      <w:r w:rsidRPr="00636132">
        <w:rPr>
          <w:rFonts w:eastAsia="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46D9" w:rsidRPr="00636132" w:rsidRDefault="00AA46D9" w:rsidP="00AA46D9">
      <w:pPr>
        <w:ind w:firstLine="709"/>
        <w:rPr>
          <w:rFonts w:eastAsia="Times New Roman"/>
          <w:color w:val="000000"/>
          <w:sz w:val="24"/>
          <w:szCs w:val="24"/>
          <w:lang w:eastAsia="ru-RU"/>
        </w:rPr>
      </w:pPr>
    </w:p>
    <w:p w:rsidR="00AA46D9" w:rsidRPr="00636132" w:rsidRDefault="00AA46D9">
      <w:pPr>
        <w:rPr>
          <w:rFonts w:eastAsia="Times New Roman"/>
          <w:color w:val="000000"/>
          <w:sz w:val="24"/>
          <w:szCs w:val="24"/>
          <w:lang w:eastAsia="ru-RU"/>
        </w:rPr>
      </w:pPr>
      <w:r w:rsidRPr="00636132">
        <w:rPr>
          <w:rFonts w:eastAsia="Times New Roman"/>
          <w:color w:val="000000"/>
          <w:sz w:val="24"/>
          <w:szCs w:val="24"/>
          <w:lang w:eastAsia="ru-RU"/>
        </w:rPr>
        <w:br w:type="page"/>
      </w:r>
    </w:p>
    <w:p w:rsidR="00AA46D9" w:rsidRPr="00636132" w:rsidRDefault="00AA46D9" w:rsidP="00AA46D9">
      <w:pPr>
        <w:ind w:left="3969"/>
        <w:rPr>
          <w:rFonts w:eastAsia="Times New Roman"/>
          <w:color w:val="000000"/>
          <w:sz w:val="24"/>
          <w:szCs w:val="24"/>
          <w:lang w:eastAsia="ru-RU"/>
        </w:rPr>
      </w:pPr>
      <w:r w:rsidRPr="00636132">
        <w:rPr>
          <w:rFonts w:eastAsia="Times New Roman"/>
          <w:color w:val="000000"/>
          <w:sz w:val="24"/>
          <w:szCs w:val="24"/>
          <w:lang w:eastAsia="ru-RU"/>
        </w:rPr>
        <w:lastRenderedPageBreak/>
        <w:t>Приложение № 1</w:t>
      </w:r>
    </w:p>
    <w:p w:rsidR="00AA46D9" w:rsidRDefault="00AA46D9" w:rsidP="00AA46D9">
      <w:pPr>
        <w:ind w:left="3969"/>
        <w:rPr>
          <w:rFonts w:eastAsia="Times New Roman"/>
          <w:color w:val="000000"/>
          <w:sz w:val="24"/>
          <w:szCs w:val="24"/>
          <w:lang w:eastAsia="ru-RU"/>
        </w:rPr>
      </w:pPr>
      <w:r w:rsidRPr="00636132">
        <w:rPr>
          <w:rFonts w:eastAsia="Times New Roman"/>
          <w:color w:val="000000"/>
          <w:sz w:val="24"/>
          <w:szCs w:val="24"/>
          <w:lang w:eastAsia="ru-RU"/>
        </w:rPr>
        <w:t>к административному регламенту администрации Верхнемамонского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w:t>
      </w:r>
      <w:r w:rsidR="001F2676">
        <w:rPr>
          <w:rFonts w:eastAsia="Times New Roman"/>
          <w:color w:val="000000"/>
          <w:sz w:val="24"/>
          <w:szCs w:val="24"/>
          <w:lang w:eastAsia="ru-RU"/>
        </w:rPr>
        <w:t>й</w:t>
      </w:r>
      <w:r w:rsidRPr="00636132">
        <w:rPr>
          <w:rFonts w:eastAsia="Times New Roman"/>
          <w:color w:val="000000"/>
          <w:sz w:val="24"/>
          <w:szCs w:val="24"/>
          <w:lang w:eastAsia="ru-RU"/>
        </w:rPr>
        <w:t xml:space="preserve"> не разграничена без проведения торгов»</w:t>
      </w:r>
    </w:p>
    <w:p w:rsidR="001F2676" w:rsidRPr="00636132" w:rsidRDefault="001F2676" w:rsidP="00AA46D9">
      <w:pPr>
        <w:ind w:left="3969"/>
        <w:rPr>
          <w:rFonts w:eastAsia="Times New Roman"/>
          <w:color w:val="000000"/>
          <w:sz w:val="24"/>
          <w:szCs w:val="24"/>
          <w:lang w:eastAsia="ru-RU"/>
        </w:rPr>
      </w:pPr>
    </w:p>
    <w:p w:rsidR="00AA46D9" w:rsidRPr="00636132" w:rsidRDefault="00AA46D9" w:rsidP="00AA46D9">
      <w:pPr>
        <w:ind w:firstLine="709"/>
        <w:jc w:val="center"/>
        <w:rPr>
          <w:rFonts w:eastAsia="Times New Roman"/>
          <w:color w:val="000000"/>
          <w:sz w:val="24"/>
          <w:szCs w:val="24"/>
          <w:lang w:eastAsia="ru-RU"/>
        </w:rPr>
      </w:pPr>
      <w:r w:rsidRPr="00636132">
        <w:rPr>
          <w:rFonts w:eastAsia="Times New Roman"/>
          <w:color w:val="000000"/>
          <w:sz w:val="24"/>
          <w:szCs w:val="24"/>
          <w:lang w:eastAsia="ru-RU"/>
        </w:rPr>
        <w:t>Форма заявления</w:t>
      </w:r>
    </w:p>
    <w:p w:rsidR="00AA46D9" w:rsidRPr="00636132" w:rsidRDefault="00AA46D9" w:rsidP="00AA46D9">
      <w:pPr>
        <w:ind w:left="3402"/>
        <w:rPr>
          <w:rFonts w:eastAsia="Times New Roman"/>
          <w:color w:val="000000"/>
          <w:sz w:val="24"/>
          <w:szCs w:val="24"/>
          <w:lang w:eastAsia="ru-RU"/>
        </w:rPr>
      </w:pPr>
      <w:r w:rsidRPr="00636132">
        <w:rPr>
          <w:rFonts w:eastAsia="Times New Roman"/>
          <w:color w:val="000000"/>
          <w:sz w:val="24"/>
          <w:szCs w:val="24"/>
          <w:lang w:eastAsia="ru-RU"/>
        </w:rPr>
        <w:t>Главе администрации Верхнемамонского муниципального района</w:t>
      </w:r>
    </w:p>
    <w:p w:rsidR="00AA46D9" w:rsidRPr="00636132" w:rsidRDefault="00AA46D9" w:rsidP="00AA46D9">
      <w:pPr>
        <w:ind w:left="3402"/>
        <w:rPr>
          <w:rFonts w:eastAsia="Times New Roman"/>
          <w:color w:val="000000"/>
          <w:sz w:val="24"/>
          <w:szCs w:val="24"/>
          <w:lang w:eastAsia="ru-RU"/>
        </w:rPr>
      </w:pPr>
      <w:r w:rsidRPr="00636132">
        <w:rPr>
          <w:rFonts w:eastAsia="Times New Roman"/>
          <w:color w:val="000000"/>
          <w:sz w:val="24"/>
          <w:szCs w:val="24"/>
          <w:lang w:eastAsia="ru-RU"/>
        </w:rPr>
        <w:t>____________________________________________</w:t>
      </w:r>
    </w:p>
    <w:p w:rsidR="00AA46D9" w:rsidRPr="00636132" w:rsidRDefault="00AA46D9" w:rsidP="00AA46D9">
      <w:pPr>
        <w:ind w:left="3402"/>
        <w:rPr>
          <w:rFonts w:eastAsia="Times New Roman"/>
          <w:color w:val="000000"/>
          <w:sz w:val="24"/>
          <w:szCs w:val="24"/>
          <w:lang w:eastAsia="ru-RU"/>
        </w:rPr>
      </w:pPr>
      <w:r w:rsidRPr="00636132">
        <w:rPr>
          <w:rFonts w:eastAsia="Times New Roman"/>
          <w:color w:val="000000"/>
          <w:sz w:val="24"/>
          <w:szCs w:val="24"/>
          <w:lang w:eastAsia="ru-RU"/>
        </w:rPr>
        <w:t>(Ф.И.О.)</w:t>
      </w:r>
    </w:p>
    <w:p w:rsidR="00AA46D9" w:rsidRPr="00636132" w:rsidRDefault="00AA46D9" w:rsidP="00AA46D9">
      <w:pPr>
        <w:ind w:left="3402"/>
        <w:rPr>
          <w:rFonts w:eastAsia="Times New Roman"/>
          <w:color w:val="000000"/>
          <w:sz w:val="24"/>
          <w:szCs w:val="24"/>
          <w:lang w:eastAsia="ru-RU"/>
        </w:rPr>
      </w:pPr>
      <w:r w:rsidRPr="00636132">
        <w:rPr>
          <w:rFonts w:eastAsia="Times New Roman"/>
          <w:color w:val="000000"/>
          <w:sz w:val="24"/>
          <w:szCs w:val="24"/>
          <w:lang w:eastAsia="ru-RU"/>
        </w:rPr>
        <w:t>________________________________________________________________________</w:t>
      </w:r>
    </w:p>
    <w:p w:rsidR="00AA46D9" w:rsidRPr="00636132" w:rsidRDefault="00AA46D9" w:rsidP="00AA46D9">
      <w:pPr>
        <w:ind w:left="3402"/>
        <w:rPr>
          <w:rFonts w:eastAsia="Times New Roman"/>
          <w:color w:val="000000"/>
          <w:sz w:val="24"/>
          <w:szCs w:val="24"/>
          <w:lang w:eastAsia="ru-RU"/>
        </w:rPr>
      </w:pPr>
      <w:r w:rsidRPr="00636132">
        <w:rPr>
          <w:rFonts w:eastAsia="Times New Roman"/>
          <w:color w:val="000000"/>
          <w:sz w:val="24"/>
          <w:szCs w:val="24"/>
          <w:lang w:eastAsia="ru-RU"/>
        </w:rPr>
        <w:t>(наименование юр</w:t>
      </w:r>
      <w:proofErr w:type="gramStart"/>
      <w:r w:rsidRPr="00636132">
        <w:rPr>
          <w:rFonts w:eastAsia="Times New Roman"/>
          <w:color w:val="000000"/>
          <w:sz w:val="24"/>
          <w:szCs w:val="24"/>
          <w:lang w:eastAsia="ru-RU"/>
        </w:rPr>
        <w:t>.л</w:t>
      </w:r>
      <w:proofErr w:type="gramEnd"/>
      <w:r w:rsidRPr="00636132">
        <w:rPr>
          <w:rFonts w:eastAsia="Times New Roman"/>
          <w:color w:val="000000"/>
          <w:sz w:val="24"/>
          <w:szCs w:val="24"/>
          <w:lang w:eastAsia="ru-RU"/>
        </w:rPr>
        <w:t>ица, ИНН, ОГРН (Ф.И.О. физ.лица)</w:t>
      </w:r>
    </w:p>
    <w:p w:rsidR="00AA46D9" w:rsidRPr="00636132" w:rsidRDefault="00AA46D9" w:rsidP="00AA46D9">
      <w:pPr>
        <w:ind w:left="3402"/>
        <w:rPr>
          <w:rFonts w:eastAsia="Times New Roman"/>
          <w:color w:val="000000"/>
          <w:sz w:val="24"/>
          <w:szCs w:val="24"/>
          <w:lang w:eastAsia="ru-RU"/>
        </w:rPr>
      </w:pPr>
      <w:r w:rsidRPr="00636132">
        <w:rPr>
          <w:rFonts w:eastAsia="Times New Roman"/>
          <w:color w:val="000000"/>
          <w:sz w:val="24"/>
          <w:szCs w:val="24"/>
          <w:lang w:eastAsia="ru-RU"/>
        </w:rPr>
        <w:t>____________________________________________________</w:t>
      </w:r>
      <w:r w:rsidR="001F2676">
        <w:rPr>
          <w:rFonts w:eastAsia="Times New Roman"/>
          <w:color w:val="000000"/>
          <w:sz w:val="24"/>
          <w:szCs w:val="24"/>
          <w:lang w:eastAsia="ru-RU"/>
        </w:rPr>
        <w:t>_____________________________________________</w:t>
      </w:r>
      <w:r w:rsidRPr="00636132">
        <w:rPr>
          <w:rFonts w:eastAsia="Times New Roman"/>
          <w:color w:val="000000"/>
          <w:sz w:val="24"/>
          <w:szCs w:val="24"/>
          <w:lang w:eastAsia="ru-RU"/>
        </w:rPr>
        <w:t>_</w:t>
      </w:r>
    </w:p>
    <w:p w:rsidR="00AA46D9" w:rsidRPr="00636132" w:rsidRDefault="00AA46D9" w:rsidP="00AA46D9">
      <w:pPr>
        <w:ind w:left="3402"/>
        <w:rPr>
          <w:rFonts w:eastAsia="Times New Roman"/>
          <w:color w:val="000000"/>
          <w:sz w:val="24"/>
          <w:szCs w:val="24"/>
          <w:lang w:eastAsia="ru-RU"/>
        </w:rPr>
      </w:pPr>
      <w:r w:rsidRPr="00636132">
        <w:rPr>
          <w:rFonts w:eastAsia="Times New Roman"/>
          <w:color w:val="000000"/>
          <w:sz w:val="24"/>
          <w:szCs w:val="24"/>
          <w:lang w:eastAsia="ru-RU"/>
        </w:rPr>
        <w:t>__________________________________________________</w:t>
      </w:r>
      <w:r w:rsidR="001F2676">
        <w:rPr>
          <w:rFonts w:eastAsia="Times New Roman"/>
          <w:color w:val="000000"/>
          <w:sz w:val="24"/>
          <w:szCs w:val="24"/>
          <w:lang w:eastAsia="ru-RU"/>
        </w:rPr>
        <w:t>______________________________________________</w:t>
      </w:r>
      <w:r w:rsidRPr="00636132">
        <w:rPr>
          <w:rFonts w:eastAsia="Times New Roman"/>
          <w:color w:val="000000"/>
          <w:sz w:val="24"/>
          <w:szCs w:val="24"/>
          <w:lang w:eastAsia="ru-RU"/>
        </w:rPr>
        <w:t>__</w:t>
      </w:r>
    </w:p>
    <w:p w:rsidR="00AA46D9" w:rsidRPr="00636132" w:rsidRDefault="00AA46D9" w:rsidP="00AA46D9">
      <w:pPr>
        <w:ind w:left="3402"/>
        <w:rPr>
          <w:rFonts w:eastAsia="Times New Roman"/>
          <w:color w:val="000000"/>
          <w:sz w:val="24"/>
          <w:szCs w:val="24"/>
          <w:lang w:eastAsia="ru-RU"/>
        </w:rPr>
      </w:pPr>
      <w:r w:rsidRPr="00636132">
        <w:rPr>
          <w:rFonts w:eastAsia="Times New Roman"/>
          <w:color w:val="000000"/>
          <w:sz w:val="24"/>
          <w:szCs w:val="24"/>
          <w:lang w:eastAsia="ru-RU"/>
        </w:rPr>
        <w:t>юридический адрес (адрес места жительства); фактический адрес; контактные телефоны</w:t>
      </w:r>
    </w:p>
    <w:p w:rsidR="00AA46D9" w:rsidRPr="00636132" w:rsidRDefault="00AA46D9" w:rsidP="00AA46D9">
      <w:pPr>
        <w:ind w:firstLine="709"/>
        <w:jc w:val="center"/>
        <w:rPr>
          <w:rFonts w:eastAsia="Times New Roman"/>
          <w:color w:val="000000"/>
          <w:sz w:val="24"/>
          <w:szCs w:val="24"/>
          <w:lang w:eastAsia="ru-RU"/>
        </w:rPr>
      </w:pPr>
      <w:proofErr w:type="gramStart"/>
      <w:r w:rsidRPr="00636132">
        <w:rPr>
          <w:rFonts w:eastAsia="Times New Roman"/>
          <w:color w:val="000000"/>
          <w:sz w:val="24"/>
          <w:szCs w:val="24"/>
          <w:lang w:eastAsia="ru-RU"/>
        </w:rPr>
        <w:t>З</w:t>
      </w:r>
      <w:proofErr w:type="gramEnd"/>
      <w:r w:rsidRPr="00636132">
        <w:rPr>
          <w:rFonts w:eastAsia="Times New Roman"/>
          <w:color w:val="000000"/>
          <w:sz w:val="24"/>
          <w:szCs w:val="24"/>
          <w:lang w:eastAsia="ru-RU"/>
        </w:rPr>
        <w:t xml:space="preserve"> А Я В Л Е Н И 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Прошу предоставить </w:t>
      </w:r>
      <w:proofErr w:type="gramStart"/>
      <w:r w:rsidRPr="00636132">
        <w:rPr>
          <w:rFonts w:eastAsia="Times New Roman"/>
          <w:color w:val="000000"/>
          <w:sz w:val="24"/>
          <w:szCs w:val="24"/>
          <w:lang w:eastAsia="ru-RU"/>
        </w:rPr>
        <w:t>в</w:t>
      </w:r>
      <w:proofErr w:type="gramEnd"/>
      <w:r w:rsidRPr="00636132">
        <w:rPr>
          <w:rFonts w:eastAsia="Times New Roman"/>
          <w:color w:val="000000"/>
          <w:sz w:val="24"/>
          <w:szCs w:val="24"/>
          <w:lang w:eastAsia="ru-RU"/>
        </w:rPr>
        <w:t> _____________________________________</w:t>
      </w:r>
      <w:r w:rsidR="001F2676">
        <w:rPr>
          <w:rFonts w:eastAsia="Times New Roman"/>
          <w:color w:val="000000"/>
          <w:sz w:val="24"/>
          <w:szCs w:val="24"/>
          <w:lang w:eastAsia="ru-RU"/>
        </w:rPr>
        <w:t>____</w:t>
      </w:r>
      <w:r w:rsidRPr="00636132">
        <w:rPr>
          <w:rFonts w:eastAsia="Times New Roman"/>
          <w:color w:val="000000"/>
          <w:sz w:val="24"/>
          <w:szCs w:val="24"/>
          <w:lang w:eastAsia="ru-RU"/>
        </w:rPr>
        <w:t>___________</w:t>
      </w:r>
    </w:p>
    <w:p w:rsidR="00AA46D9" w:rsidRPr="00636132" w:rsidRDefault="00AA46D9" w:rsidP="00AA46D9">
      <w:pPr>
        <w:ind w:firstLine="709"/>
        <w:rPr>
          <w:rFonts w:eastAsia="Times New Roman"/>
          <w:color w:val="000000"/>
          <w:sz w:val="24"/>
          <w:szCs w:val="24"/>
          <w:lang w:eastAsia="ru-RU"/>
        </w:rPr>
      </w:pPr>
      <w:proofErr w:type="gramStart"/>
      <w:r w:rsidRPr="00636132">
        <w:rPr>
          <w:rFonts w:eastAsia="Times New Roman"/>
          <w:color w:val="000000"/>
          <w:sz w:val="24"/>
          <w:szCs w:val="24"/>
          <w:lang w:eastAsia="ru-RU"/>
        </w:rPr>
        <w:t>(собственность, аренду, постоянное (бессрочное) пользование,</w:t>
      </w:r>
      <w:proofErr w:type="gramEnd"/>
    </w:p>
    <w:p w:rsidR="00AA46D9" w:rsidRPr="00636132" w:rsidRDefault="001F2676" w:rsidP="001F2676">
      <w:pPr>
        <w:rPr>
          <w:rFonts w:eastAsia="Times New Roman"/>
          <w:color w:val="000000"/>
          <w:sz w:val="24"/>
          <w:szCs w:val="24"/>
          <w:lang w:eastAsia="ru-RU"/>
        </w:rPr>
      </w:pPr>
      <w:r>
        <w:rPr>
          <w:rFonts w:eastAsia="Times New Roman"/>
          <w:color w:val="000000"/>
          <w:sz w:val="24"/>
          <w:szCs w:val="24"/>
          <w:lang w:eastAsia="ru-RU"/>
        </w:rPr>
        <w:t>_____________________________________________________</w:t>
      </w:r>
      <w:r w:rsidR="00AA46D9" w:rsidRPr="00636132">
        <w:rPr>
          <w:rFonts w:eastAsia="Times New Roman"/>
          <w:color w:val="000000"/>
          <w:sz w:val="24"/>
          <w:szCs w:val="24"/>
          <w:lang w:eastAsia="ru-RU"/>
        </w:rPr>
        <w:t>_______________</w:t>
      </w:r>
      <w:r>
        <w:rPr>
          <w:rFonts w:eastAsia="Times New Roman"/>
          <w:color w:val="000000"/>
          <w:sz w:val="24"/>
          <w:szCs w:val="24"/>
          <w:lang w:eastAsia="ru-RU"/>
        </w:rPr>
        <w:t>_____</w:t>
      </w:r>
      <w:r w:rsidR="00AA46D9" w:rsidRPr="00636132">
        <w:rPr>
          <w:rFonts w:eastAsia="Times New Roman"/>
          <w:color w:val="000000"/>
          <w:sz w:val="24"/>
          <w:szCs w:val="24"/>
          <w:lang w:eastAsia="ru-RU"/>
        </w:rPr>
        <w:t>_________________________________________________________________________________</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безвозмездное пользование)</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земельный участок площадью____</w:t>
      </w:r>
      <w:r w:rsidR="001F2676">
        <w:rPr>
          <w:rFonts w:eastAsia="Times New Roman"/>
          <w:color w:val="000000"/>
          <w:sz w:val="24"/>
          <w:szCs w:val="24"/>
          <w:lang w:eastAsia="ru-RU"/>
        </w:rPr>
        <w:t>_____</w:t>
      </w:r>
      <w:r w:rsidRPr="00636132">
        <w:rPr>
          <w:rFonts w:eastAsia="Times New Roman"/>
          <w:color w:val="000000"/>
          <w:sz w:val="24"/>
          <w:szCs w:val="24"/>
          <w:lang w:eastAsia="ru-RU"/>
        </w:rPr>
        <w:t>__ кв.м. кадастровый номер__________________, местоположение:___________________________________________________________категория земель ___________________; вид разрешенного использования _______________________________________________________________________</w:t>
      </w:r>
      <w:r w:rsidR="001F2676">
        <w:rPr>
          <w:rFonts w:eastAsia="Times New Roman"/>
          <w:color w:val="000000"/>
          <w:sz w:val="24"/>
          <w:szCs w:val="24"/>
          <w:lang w:eastAsia="ru-RU"/>
        </w:rPr>
        <w:t>____________________________________________________________________</w:t>
      </w:r>
      <w:r w:rsidRPr="00636132">
        <w:rPr>
          <w:rFonts w:eastAsia="Times New Roman"/>
          <w:color w:val="000000"/>
          <w:sz w:val="24"/>
          <w:szCs w:val="24"/>
          <w:lang w:eastAsia="ru-RU"/>
        </w:rPr>
        <w:t>__.</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Основания предоставления земельного участка</w:t>
      </w:r>
      <w:proofErr w:type="gramStart"/>
      <w:r w:rsidRPr="00636132">
        <w:rPr>
          <w:rFonts w:eastAsia="Times New Roman"/>
          <w:color w:val="000000"/>
          <w:sz w:val="24"/>
          <w:szCs w:val="24"/>
          <w:lang w:eastAsia="ru-RU"/>
        </w:rPr>
        <w:t xml:space="preserve"> :</w:t>
      </w:r>
      <w:proofErr w:type="gramEnd"/>
      <w:r w:rsidRPr="00636132">
        <w:rPr>
          <w:rFonts w:eastAsia="Times New Roman"/>
          <w:color w:val="000000"/>
          <w:sz w:val="24"/>
          <w:szCs w:val="24"/>
          <w:lang w:eastAsia="ru-RU"/>
        </w:rPr>
        <w:t xml:space="preserve"> _______________________</w:t>
      </w:r>
      <w:r w:rsidR="001F2676">
        <w:rPr>
          <w:rFonts w:eastAsia="Times New Roman"/>
          <w:color w:val="000000"/>
          <w:sz w:val="24"/>
          <w:szCs w:val="24"/>
          <w:lang w:eastAsia="ru-RU"/>
        </w:rPr>
        <w:t>___</w:t>
      </w:r>
      <w:r w:rsidRPr="00636132">
        <w:rPr>
          <w:rFonts w:eastAsia="Times New Roman"/>
          <w:color w:val="000000"/>
          <w:sz w:val="24"/>
          <w:szCs w:val="24"/>
          <w:lang w:eastAsia="ru-RU"/>
        </w:rPr>
        <w:t>___</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Реквизиты решения об изъятии земельного участка для государственных или муниципальных ну</w:t>
      </w:r>
      <w:proofErr w:type="gramStart"/>
      <w:r w:rsidRPr="00636132">
        <w:rPr>
          <w:rFonts w:eastAsia="Times New Roman"/>
          <w:color w:val="000000"/>
          <w:sz w:val="24"/>
          <w:szCs w:val="24"/>
          <w:lang w:eastAsia="ru-RU"/>
        </w:rPr>
        <w:t>жд в сл</w:t>
      </w:r>
      <w:proofErr w:type="gramEnd"/>
      <w:r w:rsidRPr="00636132">
        <w:rPr>
          <w:rFonts w:eastAsia="Times New Roman"/>
          <w:color w:val="00000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636132">
        <w:rPr>
          <w:rFonts w:eastAsia="Times New Roman"/>
          <w:color w:val="000000"/>
          <w:sz w:val="24"/>
          <w:szCs w:val="24"/>
          <w:lang w:eastAsia="ru-RU"/>
        </w:rPr>
        <w:lastRenderedPageBreak/>
        <w:t>границы уточнялись на основании данного решения__________________________________________________________________;</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Приложение: Документы, подтверждающие право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вуполномоченный орган в порядке межведомственного информационного взаимодействия:</w:t>
      </w:r>
    </w:p>
    <w:tbl>
      <w:tblPr>
        <w:tblW w:w="0" w:type="auto"/>
        <w:tblCellMar>
          <w:left w:w="0" w:type="dxa"/>
          <w:right w:w="0" w:type="dxa"/>
        </w:tblCellMar>
        <w:tblLook w:val="04A0" w:firstRow="1" w:lastRow="0" w:firstColumn="1" w:lastColumn="0" w:noHBand="0" w:noVBand="1"/>
      </w:tblPr>
      <w:tblGrid>
        <w:gridCol w:w="9571"/>
      </w:tblGrid>
      <w:tr w:rsidR="00AA46D9" w:rsidRPr="00636132" w:rsidTr="00AA46D9">
        <w:tc>
          <w:tcPr>
            <w:tcW w:w="9853" w:type="dxa"/>
            <w:tcBorders>
              <w:bottom w:val="single" w:sz="6" w:space="0" w:color="000000"/>
            </w:tcBorders>
            <w:tcMar>
              <w:top w:w="0" w:type="dxa"/>
              <w:left w:w="108" w:type="dxa"/>
              <w:bottom w:w="0" w:type="dxa"/>
              <w:right w:w="108" w:type="dxa"/>
            </w:tcMar>
            <w:hideMark/>
          </w:tcPr>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1.</w:t>
            </w:r>
          </w:p>
        </w:tc>
      </w:tr>
      <w:tr w:rsidR="00AA46D9" w:rsidRPr="00636132" w:rsidTr="00AA46D9">
        <w:tc>
          <w:tcPr>
            <w:tcW w:w="9853" w:type="dxa"/>
            <w:tcBorders>
              <w:top w:val="single" w:sz="6" w:space="0" w:color="000000"/>
              <w:bottom w:val="single" w:sz="6" w:space="0" w:color="000000"/>
            </w:tcBorders>
            <w:tcMar>
              <w:top w:w="0" w:type="dxa"/>
              <w:left w:w="108" w:type="dxa"/>
              <w:bottom w:w="0" w:type="dxa"/>
              <w:right w:w="108" w:type="dxa"/>
            </w:tcMar>
            <w:hideMark/>
          </w:tcPr>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2.</w:t>
            </w:r>
          </w:p>
        </w:tc>
      </w:tr>
      <w:tr w:rsidR="00AA46D9" w:rsidRPr="00636132" w:rsidTr="00AA46D9">
        <w:tc>
          <w:tcPr>
            <w:tcW w:w="9853" w:type="dxa"/>
            <w:tcBorders>
              <w:top w:val="single" w:sz="6" w:space="0" w:color="000000"/>
            </w:tcBorders>
            <w:tcMar>
              <w:top w:w="0" w:type="dxa"/>
              <w:left w:w="108" w:type="dxa"/>
              <w:bottom w:w="0" w:type="dxa"/>
              <w:right w:w="108" w:type="dxa"/>
            </w:tcMar>
            <w:hideMark/>
          </w:tcPr>
          <w:p w:rsidR="00AA46D9" w:rsidRPr="00636132" w:rsidRDefault="00AA46D9" w:rsidP="00AA46D9">
            <w:pPr>
              <w:ind w:firstLine="709"/>
              <w:rPr>
                <w:rFonts w:eastAsia="Times New Roman"/>
                <w:sz w:val="24"/>
                <w:szCs w:val="24"/>
                <w:lang w:eastAsia="ru-RU"/>
              </w:rPr>
            </w:pPr>
            <w:r w:rsidRPr="00636132">
              <w:rPr>
                <w:rFonts w:eastAsia="Times New Roman"/>
                <w:sz w:val="24"/>
                <w:szCs w:val="24"/>
                <w:lang w:eastAsia="ru-RU"/>
              </w:rPr>
              <w:t> </w:t>
            </w:r>
          </w:p>
        </w:tc>
      </w:tr>
    </w:tbl>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______________               ________________________              (подпись) (Ф.И.О. заявителя)</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(___) __________ 20___ г.</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 </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 </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 </w:t>
      </w:r>
    </w:p>
    <w:p w:rsidR="00AA46D9" w:rsidRPr="00636132" w:rsidRDefault="00AA46D9" w:rsidP="00AA46D9">
      <w:pPr>
        <w:ind w:firstLine="709"/>
        <w:rPr>
          <w:rFonts w:eastAsia="Times New Roman"/>
          <w:color w:val="000000"/>
          <w:sz w:val="22"/>
          <w:szCs w:val="22"/>
          <w:lang w:eastAsia="ru-RU"/>
        </w:rPr>
      </w:pPr>
      <w:proofErr w:type="gramStart"/>
      <w:r w:rsidRPr="00636132">
        <w:rPr>
          <w:rFonts w:eastAsia="Times New Roman"/>
          <w:color w:val="000000"/>
          <w:sz w:val="24"/>
          <w:szCs w:val="24"/>
          <w:lang w:eastAsia="ru-RU"/>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636132">
        <w:rPr>
          <w:rFonts w:eastAsia="Times New Roman"/>
          <w:color w:val="000000"/>
          <w:sz w:val="24"/>
          <w:szCs w:val="24"/>
          <w:lang w:eastAsia="ru-RU"/>
        </w:rPr>
        <w:t xml:space="preserve"> Настоящее согласие дано мною бессрочно (для физических лиц).</w:t>
      </w:r>
    </w:p>
    <w:p w:rsidR="00AA46D9" w:rsidRPr="00636132" w:rsidRDefault="00AA46D9" w:rsidP="00AA46D9">
      <w:pPr>
        <w:ind w:firstLine="709"/>
        <w:rPr>
          <w:rFonts w:eastAsia="Times New Roman"/>
          <w:color w:val="000000"/>
          <w:sz w:val="22"/>
          <w:szCs w:val="22"/>
          <w:lang w:eastAsia="ru-RU"/>
        </w:rPr>
      </w:pPr>
      <w:r w:rsidRPr="00636132">
        <w:rPr>
          <w:rFonts w:eastAsia="Times New Roman"/>
          <w:color w:val="000000"/>
          <w:sz w:val="24"/>
          <w:szCs w:val="24"/>
          <w:lang w:eastAsia="ru-RU"/>
        </w:rPr>
        <w:t> </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_____________________________ _________________________________</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(подпись) (фамилия И.О.)</w:t>
      </w:r>
    </w:p>
    <w:p w:rsidR="00AA46D9" w:rsidRPr="00636132" w:rsidRDefault="00AA46D9" w:rsidP="00AA46D9">
      <w:pPr>
        <w:ind w:firstLine="567"/>
        <w:rPr>
          <w:rFonts w:eastAsia="Times New Roman"/>
          <w:color w:val="000000"/>
          <w:sz w:val="24"/>
          <w:szCs w:val="24"/>
          <w:lang w:eastAsia="ru-RU"/>
        </w:rPr>
      </w:pPr>
      <w:r w:rsidRPr="00636132">
        <w:rPr>
          <w:rFonts w:eastAsia="Times New Roman"/>
          <w:color w:val="000000"/>
          <w:sz w:val="24"/>
          <w:szCs w:val="24"/>
          <w:lang w:eastAsia="ru-RU"/>
        </w:rPr>
        <w:t> </w:t>
      </w:r>
    </w:p>
    <w:p w:rsidR="00AA46D9" w:rsidRPr="00636132" w:rsidRDefault="00AA46D9" w:rsidP="00AA46D9">
      <w:pPr>
        <w:jc w:val="left"/>
        <w:rPr>
          <w:rFonts w:eastAsia="Times New Roman"/>
          <w:sz w:val="24"/>
          <w:szCs w:val="24"/>
          <w:lang w:eastAsia="ru-RU"/>
        </w:rPr>
      </w:pPr>
      <w:r w:rsidRPr="00636132">
        <w:rPr>
          <w:rFonts w:eastAsia="Times New Roman"/>
          <w:color w:val="000000"/>
          <w:sz w:val="24"/>
          <w:szCs w:val="24"/>
          <w:lang w:eastAsia="ru-RU"/>
        </w:rPr>
        <w:br w:type="textWrapping" w:clear="all"/>
      </w:r>
    </w:p>
    <w:p w:rsidR="00AA46D9" w:rsidRPr="00636132" w:rsidRDefault="00AA46D9" w:rsidP="00AA46D9">
      <w:pPr>
        <w:ind w:firstLine="567"/>
        <w:rPr>
          <w:rFonts w:eastAsia="Times New Roman"/>
          <w:color w:val="000000"/>
          <w:sz w:val="24"/>
          <w:szCs w:val="24"/>
          <w:lang w:eastAsia="ru-RU"/>
        </w:rPr>
      </w:pPr>
      <w:r w:rsidRPr="00636132">
        <w:rPr>
          <w:rFonts w:eastAsia="Times New Roman"/>
          <w:color w:val="800000"/>
          <w:sz w:val="20"/>
          <w:szCs w:val="20"/>
          <w:lang w:eastAsia="ru-RU"/>
        </w:rPr>
        <w:t> </w:t>
      </w:r>
    </w:p>
    <w:p w:rsidR="00AA46D9" w:rsidRPr="00636132" w:rsidRDefault="00AA46D9">
      <w:pPr>
        <w:rPr>
          <w:rFonts w:eastAsia="Times New Roman"/>
          <w:color w:val="000000"/>
          <w:sz w:val="24"/>
          <w:szCs w:val="24"/>
          <w:lang w:eastAsia="ru-RU"/>
        </w:rPr>
      </w:pPr>
      <w:r w:rsidRPr="00636132">
        <w:rPr>
          <w:rFonts w:eastAsia="Times New Roman"/>
          <w:color w:val="000000"/>
          <w:sz w:val="24"/>
          <w:szCs w:val="24"/>
          <w:lang w:eastAsia="ru-RU"/>
        </w:rPr>
        <w:br w:type="page"/>
      </w:r>
    </w:p>
    <w:p w:rsidR="00AA46D9" w:rsidRPr="00636132" w:rsidRDefault="00AA46D9" w:rsidP="00AA46D9">
      <w:pPr>
        <w:ind w:left="3969"/>
        <w:rPr>
          <w:rFonts w:eastAsia="Times New Roman"/>
          <w:color w:val="000000"/>
          <w:sz w:val="24"/>
          <w:szCs w:val="24"/>
          <w:lang w:eastAsia="ru-RU"/>
        </w:rPr>
      </w:pPr>
      <w:r w:rsidRPr="00636132">
        <w:rPr>
          <w:rFonts w:eastAsia="Times New Roman"/>
          <w:color w:val="000000"/>
          <w:sz w:val="24"/>
          <w:szCs w:val="24"/>
          <w:lang w:eastAsia="ru-RU"/>
        </w:rPr>
        <w:lastRenderedPageBreak/>
        <w:t>Приложение № 2</w:t>
      </w:r>
    </w:p>
    <w:p w:rsidR="00AA46D9" w:rsidRDefault="00AA46D9" w:rsidP="00AA46D9">
      <w:pPr>
        <w:ind w:left="3969"/>
        <w:rPr>
          <w:rFonts w:eastAsia="Times New Roman"/>
          <w:color w:val="000000"/>
          <w:sz w:val="24"/>
          <w:szCs w:val="24"/>
          <w:lang w:eastAsia="ru-RU"/>
        </w:rPr>
      </w:pPr>
      <w:r w:rsidRPr="00636132">
        <w:rPr>
          <w:rFonts w:eastAsia="Times New Roman"/>
          <w:color w:val="000000"/>
          <w:sz w:val="24"/>
          <w:szCs w:val="24"/>
          <w:lang w:eastAsia="ru-RU"/>
        </w:rPr>
        <w:t xml:space="preserve">к административному регламенту администрации Верхнемамонского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proofErr w:type="gramStart"/>
      <w:r w:rsidRPr="00636132">
        <w:rPr>
          <w:rFonts w:eastAsia="Times New Roman"/>
          <w:color w:val="000000"/>
          <w:sz w:val="24"/>
          <w:szCs w:val="24"/>
          <w:lang w:eastAsia="ru-RU"/>
        </w:rPr>
        <w:t>собственности</w:t>
      </w:r>
      <w:proofErr w:type="gramEnd"/>
      <w:r w:rsidRPr="00636132">
        <w:rPr>
          <w:rFonts w:eastAsia="Times New Roman"/>
          <w:color w:val="000000"/>
          <w:sz w:val="24"/>
          <w:szCs w:val="24"/>
          <w:lang w:eastAsia="ru-RU"/>
        </w:rPr>
        <w:t xml:space="preserve"> или государственная собственность на </w:t>
      </w:r>
      <w:proofErr w:type="gramStart"/>
      <w:r w:rsidRPr="00636132">
        <w:rPr>
          <w:rFonts w:eastAsia="Times New Roman"/>
          <w:color w:val="000000"/>
          <w:sz w:val="24"/>
          <w:szCs w:val="24"/>
          <w:lang w:eastAsia="ru-RU"/>
        </w:rPr>
        <w:t>которые</w:t>
      </w:r>
      <w:proofErr w:type="gramEnd"/>
      <w:r w:rsidRPr="00636132">
        <w:rPr>
          <w:rFonts w:eastAsia="Times New Roman"/>
          <w:color w:val="000000"/>
          <w:sz w:val="24"/>
          <w:szCs w:val="24"/>
          <w:lang w:eastAsia="ru-RU"/>
        </w:rPr>
        <w:t xml:space="preserve"> не разграничена без проведения торгов»</w:t>
      </w:r>
    </w:p>
    <w:p w:rsidR="001F2676" w:rsidRPr="00636132" w:rsidRDefault="001F2676" w:rsidP="00AA46D9">
      <w:pPr>
        <w:ind w:left="3969"/>
        <w:rPr>
          <w:rFonts w:eastAsia="Times New Roman"/>
          <w:color w:val="000000"/>
          <w:sz w:val="24"/>
          <w:szCs w:val="24"/>
          <w:lang w:eastAsia="ru-RU"/>
        </w:rPr>
      </w:pPr>
    </w:p>
    <w:p w:rsidR="00AA46D9" w:rsidRPr="00636132" w:rsidRDefault="00AA46D9" w:rsidP="00AA46D9">
      <w:pPr>
        <w:ind w:firstLine="709"/>
        <w:jc w:val="center"/>
        <w:rPr>
          <w:rFonts w:eastAsia="Times New Roman"/>
          <w:color w:val="000000"/>
          <w:sz w:val="24"/>
          <w:szCs w:val="24"/>
          <w:lang w:eastAsia="ru-RU"/>
        </w:rPr>
      </w:pPr>
      <w:r w:rsidRPr="00636132">
        <w:rPr>
          <w:rFonts w:eastAsia="Times New Roman"/>
          <w:color w:val="000000"/>
          <w:sz w:val="24"/>
          <w:szCs w:val="24"/>
          <w:lang w:eastAsia="ru-RU"/>
        </w:rPr>
        <w:t>РАСПИСКА</w:t>
      </w:r>
    </w:p>
    <w:p w:rsidR="00AA46D9" w:rsidRDefault="00AA46D9" w:rsidP="00AA46D9">
      <w:pPr>
        <w:ind w:firstLine="709"/>
        <w:jc w:val="center"/>
        <w:rPr>
          <w:rFonts w:eastAsia="Times New Roman"/>
          <w:color w:val="000000"/>
          <w:sz w:val="24"/>
          <w:szCs w:val="24"/>
          <w:lang w:eastAsia="ru-RU"/>
        </w:rPr>
      </w:pPr>
      <w:r w:rsidRPr="00636132">
        <w:rPr>
          <w:rFonts w:eastAsia="Times New Roman"/>
          <w:color w:val="000000"/>
          <w:sz w:val="24"/>
          <w:szCs w:val="24"/>
          <w:lang w:eastAsia="ru-RU"/>
        </w:rPr>
        <w:t>в получении документов, представленных для принятия постановления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w:t>
      </w:r>
      <w:r w:rsidR="005F061C">
        <w:rPr>
          <w:rFonts w:eastAsia="Times New Roman"/>
          <w:color w:val="000000"/>
          <w:sz w:val="24"/>
          <w:szCs w:val="24"/>
          <w:lang w:eastAsia="ru-RU"/>
        </w:rPr>
        <w:t>й</w:t>
      </w:r>
      <w:r w:rsidRPr="00636132">
        <w:rPr>
          <w:rFonts w:eastAsia="Times New Roman"/>
          <w:color w:val="000000"/>
          <w:sz w:val="24"/>
          <w:szCs w:val="24"/>
          <w:lang w:eastAsia="ru-RU"/>
        </w:rPr>
        <w:t xml:space="preserve"> не разграничена без проведения торгов</w:t>
      </w:r>
    </w:p>
    <w:p w:rsidR="005F061C" w:rsidRPr="00636132" w:rsidRDefault="005F061C" w:rsidP="00AA46D9">
      <w:pPr>
        <w:ind w:firstLine="709"/>
        <w:jc w:val="center"/>
        <w:rPr>
          <w:rFonts w:eastAsia="Times New Roman"/>
          <w:color w:val="000000"/>
          <w:sz w:val="24"/>
          <w:szCs w:val="24"/>
          <w:lang w:eastAsia="ru-RU"/>
        </w:rPr>
      </w:pP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Настоящим удостоверяется, что заявитель</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__________________________________________________________________________</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(фамилия, имя, отчество)</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представил, а сотрудник __________________________________________________________________________</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получил «_____» ________________ _________ документы</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(число) (месяц прописью) (год)</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в количестве _______________________________ экземпляров</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(прописью)</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по прилагаемому к заявлению перечню документов, необходимых для принятия решения о предоставлении земельного участка (согласно подразделу 2.6. раздела II настоящего Административного регламента):</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________________________________________________________________________________________________________________________________________________________</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 </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Перечень документов, которые будут получены по межведомственным запросам: ___________________________________________________________________</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____________________________________________________________________________</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 </w:t>
      </w:r>
    </w:p>
    <w:p w:rsidR="00AA46D9" w:rsidRPr="00636132" w:rsidRDefault="00AA46D9" w:rsidP="00AA46D9">
      <w:pPr>
        <w:rPr>
          <w:rFonts w:eastAsia="Times New Roman"/>
          <w:color w:val="000000"/>
          <w:sz w:val="24"/>
          <w:szCs w:val="24"/>
          <w:lang w:eastAsia="ru-RU"/>
        </w:rPr>
      </w:pPr>
      <w:r w:rsidRPr="00636132">
        <w:rPr>
          <w:rFonts w:eastAsia="Times New Roman"/>
          <w:color w:val="000000"/>
          <w:sz w:val="24"/>
          <w:szCs w:val="24"/>
          <w:lang w:eastAsia="ru-RU"/>
        </w:rPr>
        <w:t>____________________________ _____________ _______________________</w:t>
      </w:r>
    </w:p>
    <w:p w:rsidR="00AA46D9" w:rsidRPr="00636132" w:rsidRDefault="00AA46D9" w:rsidP="00AA46D9">
      <w:pPr>
        <w:rPr>
          <w:rFonts w:eastAsia="Times New Roman"/>
          <w:color w:val="000000"/>
          <w:sz w:val="24"/>
          <w:szCs w:val="24"/>
          <w:lang w:eastAsia="ru-RU"/>
        </w:rPr>
      </w:pPr>
      <w:proofErr w:type="gramStart"/>
      <w:r w:rsidRPr="00636132">
        <w:rPr>
          <w:rFonts w:eastAsia="Times New Roman"/>
          <w:color w:val="000000"/>
          <w:sz w:val="24"/>
          <w:szCs w:val="24"/>
          <w:lang w:eastAsia="ru-RU"/>
        </w:rPr>
        <w:t>(должность специалиста, (подпись) (расшифровка подписи)</w:t>
      </w:r>
      <w:proofErr w:type="gramEnd"/>
    </w:p>
    <w:p w:rsidR="00AA46D9" w:rsidRPr="00636132" w:rsidRDefault="00AA46D9" w:rsidP="00AA46D9">
      <w:pPr>
        <w:rPr>
          <w:rFonts w:eastAsia="Times New Roman"/>
          <w:color w:val="000000"/>
          <w:sz w:val="24"/>
          <w:szCs w:val="24"/>
          <w:lang w:eastAsia="ru-RU"/>
        </w:rPr>
      </w:pPr>
      <w:proofErr w:type="gramStart"/>
      <w:r w:rsidRPr="00636132">
        <w:rPr>
          <w:rFonts w:eastAsia="Times New Roman"/>
          <w:color w:val="000000"/>
          <w:sz w:val="24"/>
          <w:szCs w:val="24"/>
          <w:lang w:eastAsia="ru-RU"/>
        </w:rPr>
        <w:t>ответственного</w:t>
      </w:r>
      <w:proofErr w:type="gramEnd"/>
      <w:r w:rsidRPr="00636132">
        <w:rPr>
          <w:rFonts w:eastAsia="Times New Roman"/>
          <w:color w:val="000000"/>
          <w:sz w:val="24"/>
          <w:szCs w:val="24"/>
          <w:lang w:eastAsia="ru-RU"/>
        </w:rPr>
        <w:t xml:space="preserve"> за прием документов)</w:t>
      </w:r>
    </w:p>
    <w:p w:rsidR="00AA46D9" w:rsidRPr="00636132" w:rsidRDefault="00AA46D9" w:rsidP="00AA46D9">
      <w:pPr>
        <w:ind w:left="3969"/>
        <w:rPr>
          <w:rFonts w:eastAsia="Times New Roman"/>
          <w:color w:val="000000"/>
          <w:sz w:val="24"/>
          <w:szCs w:val="24"/>
          <w:lang w:eastAsia="ru-RU"/>
        </w:rPr>
      </w:pPr>
      <w:r w:rsidRPr="00636132">
        <w:rPr>
          <w:rFonts w:eastAsia="Times New Roman"/>
          <w:color w:val="000000"/>
          <w:sz w:val="24"/>
          <w:szCs w:val="24"/>
          <w:lang w:eastAsia="ru-RU"/>
        </w:rPr>
        <w:br w:type="textWrapping" w:clear="all"/>
      </w:r>
    </w:p>
    <w:p w:rsidR="00AA46D9" w:rsidRPr="00636132" w:rsidRDefault="00AA46D9">
      <w:pPr>
        <w:rPr>
          <w:rFonts w:eastAsia="Times New Roman"/>
          <w:color w:val="000000"/>
          <w:sz w:val="24"/>
          <w:szCs w:val="24"/>
          <w:lang w:eastAsia="ru-RU"/>
        </w:rPr>
      </w:pPr>
      <w:r w:rsidRPr="00636132">
        <w:rPr>
          <w:rFonts w:eastAsia="Times New Roman"/>
          <w:color w:val="000000"/>
          <w:sz w:val="24"/>
          <w:szCs w:val="24"/>
          <w:lang w:eastAsia="ru-RU"/>
        </w:rPr>
        <w:br w:type="page"/>
      </w:r>
    </w:p>
    <w:p w:rsidR="00AA46D9" w:rsidRPr="00636132" w:rsidRDefault="00AA46D9" w:rsidP="00AA46D9">
      <w:pPr>
        <w:ind w:left="3969"/>
        <w:rPr>
          <w:rFonts w:eastAsia="Times New Roman"/>
          <w:color w:val="000000"/>
          <w:sz w:val="24"/>
          <w:szCs w:val="24"/>
          <w:lang w:eastAsia="ru-RU"/>
        </w:rPr>
      </w:pPr>
      <w:r w:rsidRPr="00636132">
        <w:rPr>
          <w:rFonts w:eastAsia="Times New Roman"/>
          <w:color w:val="000000"/>
          <w:sz w:val="24"/>
          <w:szCs w:val="24"/>
          <w:lang w:eastAsia="ru-RU"/>
        </w:rPr>
        <w:lastRenderedPageBreak/>
        <w:t>Приложение № 3</w:t>
      </w:r>
    </w:p>
    <w:p w:rsidR="00AA46D9" w:rsidRPr="00636132" w:rsidRDefault="00AA46D9" w:rsidP="00AA46D9">
      <w:pPr>
        <w:ind w:left="3969"/>
        <w:rPr>
          <w:rFonts w:eastAsia="Times New Roman"/>
          <w:color w:val="000000"/>
          <w:sz w:val="24"/>
          <w:szCs w:val="24"/>
          <w:lang w:eastAsia="ru-RU"/>
        </w:rPr>
      </w:pPr>
      <w:r w:rsidRPr="00636132">
        <w:rPr>
          <w:rFonts w:eastAsia="Times New Roman"/>
          <w:color w:val="000000"/>
          <w:sz w:val="24"/>
          <w:szCs w:val="24"/>
          <w:lang w:eastAsia="ru-RU"/>
        </w:rPr>
        <w:t>к административному регламенту администрации Верхнемамонского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w:t>
      </w:r>
      <w:r w:rsidR="005F061C">
        <w:rPr>
          <w:rFonts w:eastAsia="Times New Roman"/>
          <w:color w:val="000000"/>
          <w:sz w:val="24"/>
          <w:szCs w:val="24"/>
          <w:lang w:eastAsia="ru-RU"/>
        </w:rPr>
        <w:t>твенная собственность на который</w:t>
      </w:r>
      <w:r w:rsidRPr="00636132">
        <w:rPr>
          <w:rFonts w:eastAsia="Times New Roman"/>
          <w:color w:val="000000"/>
          <w:sz w:val="24"/>
          <w:szCs w:val="24"/>
          <w:lang w:eastAsia="ru-RU"/>
        </w:rPr>
        <w:t xml:space="preserve"> не разграничена без проведения торгов»</w:t>
      </w:r>
    </w:p>
    <w:p w:rsidR="00AA46D9" w:rsidRPr="00636132" w:rsidRDefault="00AA46D9" w:rsidP="00AA46D9">
      <w:pPr>
        <w:ind w:firstLine="709"/>
        <w:jc w:val="center"/>
        <w:rPr>
          <w:rFonts w:eastAsia="Times New Roman"/>
          <w:color w:val="000000"/>
          <w:sz w:val="24"/>
          <w:szCs w:val="24"/>
          <w:lang w:eastAsia="ru-RU"/>
        </w:rPr>
      </w:pPr>
    </w:p>
    <w:p w:rsidR="00AA46D9" w:rsidRPr="00636132" w:rsidRDefault="00AA46D9" w:rsidP="00AA46D9">
      <w:pPr>
        <w:ind w:firstLine="709"/>
        <w:jc w:val="center"/>
        <w:rPr>
          <w:rFonts w:eastAsia="Times New Roman"/>
          <w:color w:val="000000"/>
          <w:sz w:val="24"/>
          <w:szCs w:val="24"/>
          <w:lang w:eastAsia="ru-RU"/>
        </w:rPr>
      </w:pPr>
      <w:r w:rsidRPr="00636132">
        <w:rPr>
          <w:rFonts w:eastAsia="Times New Roman"/>
          <w:color w:val="000000"/>
          <w:sz w:val="24"/>
          <w:szCs w:val="24"/>
          <w:lang w:eastAsia="ru-RU"/>
        </w:rPr>
        <w:t>Блок-схема последовательности действий</w:t>
      </w:r>
    </w:p>
    <w:p w:rsidR="00AA46D9" w:rsidRPr="00636132" w:rsidRDefault="00AA46D9" w:rsidP="00AA46D9">
      <w:pPr>
        <w:ind w:firstLine="709"/>
        <w:jc w:val="center"/>
        <w:rPr>
          <w:rFonts w:eastAsia="Times New Roman"/>
          <w:color w:val="000000"/>
          <w:sz w:val="24"/>
          <w:szCs w:val="24"/>
          <w:lang w:eastAsia="ru-RU"/>
        </w:rPr>
      </w:pPr>
      <w:r w:rsidRPr="00636132">
        <w:rPr>
          <w:rFonts w:eastAsia="Times New Roman"/>
          <w:color w:val="000000"/>
          <w:sz w:val="24"/>
          <w:szCs w:val="24"/>
          <w:lang w:eastAsia="ru-RU"/>
        </w:rPr>
        <w:t>при предоставлении муниципальной услуги</w:t>
      </w:r>
    </w:p>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w:t>
      </w:r>
    </w:p>
    <w:tbl>
      <w:tblPr>
        <w:tblW w:w="9528" w:type="dxa"/>
        <w:tblCellMar>
          <w:left w:w="0" w:type="dxa"/>
          <w:right w:w="0" w:type="dxa"/>
        </w:tblCellMar>
        <w:tblLook w:val="04A0" w:firstRow="1" w:lastRow="0" w:firstColumn="1" w:lastColumn="0" w:noHBand="0" w:noVBand="1"/>
      </w:tblPr>
      <w:tblGrid>
        <w:gridCol w:w="1229"/>
        <w:gridCol w:w="50"/>
        <w:gridCol w:w="1198"/>
        <w:gridCol w:w="398"/>
        <w:gridCol w:w="284"/>
        <w:gridCol w:w="1580"/>
        <w:gridCol w:w="276"/>
        <w:gridCol w:w="30"/>
        <w:gridCol w:w="1137"/>
        <w:gridCol w:w="96"/>
        <w:gridCol w:w="375"/>
        <w:gridCol w:w="44"/>
        <w:gridCol w:w="486"/>
        <w:gridCol w:w="246"/>
        <w:gridCol w:w="96"/>
        <w:gridCol w:w="629"/>
        <w:gridCol w:w="277"/>
        <w:gridCol w:w="1010"/>
        <w:gridCol w:w="87"/>
      </w:tblGrid>
      <w:tr w:rsidR="00AA46D9" w:rsidRPr="00636132" w:rsidTr="00AA46D9">
        <w:trPr>
          <w:trHeight w:val="707"/>
        </w:trPr>
        <w:tc>
          <w:tcPr>
            <w:tcW w:w="0" w:type="auto"/>
            <w:hideMark/>
          </w:tcPr>
          <w:p w:rsidR="00AA46D9" w:rsidRPr="00636132" w:rsidRDefault="00AA46D9" w:rsidP="00AA46D9">
            <w:pPr>
              <w:jc w:val="left"/>
              <w:rPr>
                <w:rFonts w:eastAsia="Times New Roman"/>
                <w:sz w:val="24"/>
                <w:szCs w:val="24"/>
                <w:lang w:eastAsia="ru-RU"/>
              </w:rPr>
            </w:pPr>
          </w:p>
        </w:tc>
        <w:tc>
          <w:tcPr>
            <w:tcW w:w="6803"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Прием и регистрация заявления и прилагаемых к нему документов</w:t>
            </w:r>
          </w:p>
        </w:tc>
        <w:tc>
          <w:tcPr>
            <w:tcW w:w="0" w:type="auto"/>
            <w:hideMark/>
          </w:tcPr>
          <w:p w:rsidR="00AA46D9" w:rsidRPr="00636132" w:rsidRDefault="00AA46D9" w:rsidP="00AA46D9">
            <w:pPr>
              <w:jc w:val="left"/>
              <w:rPr>
                <w:rFonts w:eastAsia="Times New Roman"/>
                <w:sz w:val="24"/>
                <w:szCs w:val="24"/>
                <w:lang w:eastAsia="ru-RU"/>
              </w:rPr>
            </w:pPr>
          </w:p>
        </w:tc>
        <w:tc>
          <w:tcPr>
            <w:tcW w:w="0" w:type="auto"/>
            <w:hideMark/>
          </w:tcPr>
          <w:p w:rsidR="00AA46D9" w:rsidRPr="00636132" w:rsidRDefault="00AA46D9" w:rsidP="00AA46D9">
            <w:pPr>
              <w:jc w:val="left"/>
              <w:rPr>
                <w:rFonts w:eastAsia="Times New Roman"/>
                <w:sz w:val="24"/>
                <w:szCs w:val="24"/>
                <w:lang w:eastAsia="ru-RU"/>
              </w:rPr>
            </w:pPr>
          </w:p>
        </w:tc>
        <w:tc>
          <w:tcPr>
            <w:tcW w:w="0" w:type="auto"/>
            <w:hideMark/>
          </w:tcPr>
          <w:p w:rsidR="00AA46D9" w:rsidRPr="00636132" w:rsidRDefault="00AA46D9" w:rsidP="00AA46D9">
            <w:pPr>
              <w:jc w:val="left"/>
              <w:rPr>
                <w:rFonts w:eastAsia="Times New Roman"/>
                <w:sz w:val="24"/>
                <w:szCs w:val="24"/>
                <w:lang w:eastAsia="ru-RU"/>
              </w:rPr>
            </w:pPr>
          </w:p>
        </w:tc>
      </w:tr>
      <w:tr w:rsidR="00AA46D9" w:rsidRPr="00636132" w:rsidTr="00AA46D9">
        <w:tc>
          <w:tcPr>
            <w:tcW w:w="2239" w:type="dxa"/>
            <w:gridSpan w:val="3"/>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2262" w:type="dxa"/>
            <w:gridSpan w:val="3"/>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236" w:type="dxa"/>
            <w:tcBorders>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1352" w:type="dxa"/>
            <w:gridSpan w:val="3"/>
            <w:tcBorders>
              <w:lef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1307" w:type="dxa"/>
            <w:gridSpan w:val="5"/>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2132" w:type="dxa"/>
            <w:gridSpan w:val="4"/>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r>
      <w:tr w:rsidR="00AA46D9" w:rsidRPr="00636132" w:rsidTr="00AA46D9">
        <w:tc>
          <w:tcPr>
            <w:tcW w:w="0" w:type="auto"/>
            <w:hideMark/>
          </w:tcPr>
          <w:p w:rsidR="00AA46D9" w:rsidRPr="00636132" w:rsidRDefault="00AA46D9" w:rsidP="00AA46D9">
            <w:pPr>
              <w:jc w:val="left"/>
              <w:rPr>
                <w:rFonts w:eastAsia="Times New Roman"/>
                <w:sz w:val="24"/>
                <w:szCs w:val="24"/>
                <w:lang w:eastAsia="ru-RU"/>
              </w:rPr>
            </w:pPr>
          </w:p>
        </w:tc>
        <w:tc>
          <w:tcPr>
            <w:tcW w:w="6803"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p w:rsidR="00AA46D9" w:rsidRPr="00636132" w:rsidRDefault="00AA46D9" w:rsidP="00AA46D9">
            <w:pPr>
              <w:rPr>
                <w:rFonts w:eastAsia="Times New Roman"/>
                <w:sz w:val="24"/>
                <w:szCs w:val="24"/>
                <w:lang w:eastAsia="ru-RU"/>
              </w:rPr>
            </w:pPr>
            <w:r w:rsidRPr="00636132">
              <w:rPr>
                <w:rFonts w:eastAsia="Times New Roman"/>
                <w:sz w:val="24"/>
                <w:szCs w:val="24"/>
                <w:lang w:eastAsia="ru-RU"/>
              </w:rPr>
              <w:t>Рассмотрение представленных документов, направление запросов о предоставлении документов (сведений), указанных в подразделе 2.7. раздела IIнастоящего Административного регламента, в рамках межведомственного взаимодействия</w:t>
            </w:r>
          </w:p>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0" w:type="auto"/>
            <w:hideMark/>
          </w:tcPr>
          <w:p w:rsidR="00AA46D9" w:rsidRPr="00636132" w:rsidRDefault="00AA46D9" w:rsidP="00AA46D9">
            <w:pPr>
              <w:jc w:val="left"/>
              <w:rPr>
                <w:rFonts w:eastAsia="Times New Roman"/>
                <w:sz w:val="24"/>
                <w:szCs w:val="24"/>
                <w:lang w:eastAsia="ru-RU"/>
              </w:rPr>
            </w:pPr>
          </w:p>
        </w:tc>
        <w:tc>
          <w:tcPr>
            <w:tcW w:w="0" w:type="auto"/>
            <w:hideMark/>
          </w:tcPr>
          <w:p w:rsidR="00AA46D9" w:rsidRPr="00636132" w:rsidRDefault="00AA46D9" w:rsidP="00AA46D9">
            <w:pPr>
              <w:jc w:val="left"/>
              <w:rPr>
                <w:rFonts w:eastAsia="Times New Roman"/>
                <w:sz w:val="24"/>
                <w:szCs w:val="24"/>
                <w:lang w:eastAsia="ru-RU"/>
              </w:rPr>
            </w:pPr>
          </w:p>
        </w:tc>
        <w:tc>
          <w:tcPr>
            <w:tcW w:w="0" w:type="auto"/>
            <w:hideMark/>
          </w:tcPr>
          <w:p w:rsidR="00AA46D9" w:rsidRPr="00636132" w:rsidRDefault="00AA46D9" w:rsidP="00AA46D9">
            <w:pPr>
              <w:jc w:val="left"/>
              <w:rPr>
                <w:rFonts w:eastAsia="Times New Roman"/>
                <w:sz w:val="24"/>
                <w:szCs w:val="24"/>
                <w:lang w:eastAsia="ru-RU"/>
              </w:rPr>
            </w:pPr>
          </w:p>
        </w:tc>
      </w:tr>
      <w:tr w:rsidR="00AA46D9" w:rsidRPr="00636132" w:rsidTr="00AA46D9">
        <w:tc>
          <w:tcPr>
            <w:tcW w:w="2518" w:type="dxa"/>
            <w:gridSpan w:val="4"/>
            <w:tcBorders>
              <w:bottom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284" w:type="dxa"/>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1965" w:type="dxa"/>
            <w:gridSpan w:val="3"/>
            <w:tcBorders>
              <w:bottom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1720" w:type="dxa"/>
            <w:gridSpan w:val="3"/>
            <w:tcBorders>
              <w:left w:val="single" w:sz="6" w:space="0" w:color="000000"/>
              <w:bottom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567" w:type="dxa"/>
            <w:gridSpan w:val="2"/>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2376" w:type="dxa"/>
            <w:gridSpan w:val="5"/>
            <w:tcBorders>
              <w:bottom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0" w:type="auto"/>
            <w:hideMark/>
          </w:tcPr>
          <w:p w:rsidR="00AA46D9" w:rsidRPr="00636132" w:rsidRDefault="00AA46D9" w:rsidP="00AA46D9">
            <w:pPr>
              <w:jc w:val="left"/>
              <w:rPr>
                <w:rFonts w:eastAsia="Times New Roman"/>
                <w:sz w:val="24"/>
                <w:szCs w:val="24"/>
                <w:lang w:eastAsia="ru-RU"/>
              </w:rPr>
            </w:pPr>
          </w:p>
        </w:tc>
      </w:tr>
      <w:tr w:rsidR="00AA46D9" w:rsidRPr="00636132" w:rsidTr="00AA46D9">
        <w:trPr>
          <w:trHeight w:val="438"/>
        </w:trPr>
        <w:tc>
          <w:tcPr>
            <w:tcW w:w="251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Имеются основания</w:t>
            </w:r>
          </w:p>
        </w:tc>
        <w:tc>
          <w:tcPr>
            <w:tcW w:w="28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3685" w:type="dxa"/>
            <w:gridSpan w:val="6"/>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Наличие оснований для отказа в предоставлении муниципальной услуги</w:t>
            </w:r>
          </w:p>
        </w:tc>
        <w:tc>
          <w:tcPr>
            <w:tcW w:w="567"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2376"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Основания отсутствуют</w:t>
            </w:r>
          </w:p>
        </w:tc>
        <w:tc>
          <w:tcPr>
            <w:tcW w:w="0" w:type="auto"/>
            <w:hideMark/>
          </w:tcPr>
          <w:p w:rsidR="00AA46D9" w:rsidRPr="00636132" w:rsidRDefault="00AA46D9" w:rsidP="00AA46D9">
            <w:pPr>
              <w:jc w:val="left"/>
              <w:rPr>
                <w:rFonts w:eastAsia="Times New Roman"/>
                <w:sz w:val="24"/>
                <w:szCs w:val="24"/>
                <w:lang w:eastAsia="ru-RU"/>
              </w:rPr>
            </w:pPr>
          </w:p>
        </w:tc>
      </w:tr>
      <w:tr w:rsidR="00AA46D9" w:rsidRPr="00636132" w:rsidTr="00AA46D9">
        <w:trPr>
          <w:trHeight w:val="388"/>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A46D9" w:rsidRPr="00636132" w:rsidRDefault="00AA46D9" w:rsidP="00AA46D9">
            <w:pPr>
              <w:jc w:val="left"/>
              <w:rPr>
                <w:rFonts w:eastAsia="Times New Roman"/>
                <w:sz w:val="24"/>
                <w:szCs w:val="24"/>
                <w:lang w:eastAsia="ru-RU"/>
              </w:rPr>
            </w:pPr>
          </w:p>
        </w:tc>
        <w:tc>
          <w:tcPr>
            <w:tcW w:w="284"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0" w:type="auto"/>
            <w:gridSpan w:val="6"/>
            <w:vMerge/>
            <w:tcBorders>
              <w:top w:val="single" w:sz="6" w:space="0" w:color="000000"/>
              <w:left w:val="single" w:sz="6" w:space="0" w:color="000000"/>
              <w:right w:val="single" w:sz="6" w:space="0" w:color="000000"/>
            </w:tcBorders>
            <w:vAlign w:val="center"/>
            <w:hideMark/>
          </w:tcPr>
          <w:p w:rsidR="00AA46D9" w:rsidRPr="00636132" w:rsidRDefault="00AA46D9" w:rsidP="00AA46D9">
            <w:pPr>
              <w:jc w:val="left"/>
              <w:rPr>
                <w:rFonts w:eastAsia="Times New Roman"/>
                <w:sz w:val="24"/>
                <w:szCs w:val="24"/>
                <w:lang w:eastAsia="ru-RU"/>
              </w:rPr>
            </w:pPr>
          </w:p>
        </w:tc>
        <w:tc>
          <w:tcPr>
            <w:tcW w:w="567" w:type="dxa"/>
            <w:gridSpan w:val="2"/>
            <w:tcBorders>
              <w:top w:val="single" w:sz="6" w:space="0" w:color="000000"/>
              <w:left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A46D9" w:rsidRPr="00636132" w:rsidRDefault="00AA46D9" w:rsidP="00AA46D9">
            <w:pPr>
              <w:jc w:val="left"/>
              <w:rPr>
                <w:rFonts w:eastAsia="Times New Roman"/>
                <w:sz w:val="24"/>
                <w:szCs w:val="24"/>
                <w:lang w:eastAsia="ru-RU"/>
              </w:rPr>
            </w:pPr>
          </w:p>
        </w:tc>
        <w:tc>
          <w:tcPr>
            <w:tcW w:w="0" w:type="auto"/>
            <w:hideMark/>
          </w:tcPr>
          <w:p w:rsidR="00AA46D9" w:rsidRPr="00636132" w:rsidRDefault="00AA46D9" w:rsidP="00AA46D9">
            <w:pPr>
              <w:jc w:val="left"/>
              <w:rPr>
                <w:rFonts w:eastAsia="Times New Roman"/>
                <w:sz w:val="24"/>
                <w:szCs w:val="24"/>
                <w:lang w:eastAsia="ru-RU"/>
              </w:rPr>
            </w:pPr>
          </w:p>
        </w:tc>
      </w:tr>
      <w:tr w:rsidR="00AA46D9" w:rsidRPr="00636132" w:rsidTr="00AA46D9">
        <w:tc>
          <w:tcPr>
            <w:tcW w:w="1275"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1243" w:type="dxa"/>
            <w:gridSpan w:val="2"/>
            <w:tcBorders>
              <w:top w:val="single" w:sz="6" w:space="0" w:color="000000"/>
              <w:left w:val="single" w:sz="6" w:space="0" w:color="000000"/>
              <w:bottom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284" w:type="dxa"/>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3685" w:type="dxa"/>
            <w:gridSpan w:val="6"/>
            <w:tcBorders>
              <w:top w:val="single" w:sz="6" w:space="0" w:color="000000"/>
              <w:bottom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567" w:type="dxa"/>
            <w:gridSpan w:val="2"/>
            <w:tcBorders>
              <w:bottom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1290" w:type="dxa"/>
            <w:gridSpan w:val="4"/>
            <w:tcBorders>
              <w:top w:val="single" w:sz="6" w:space="0" w:color="000000"/>
              <w:bottom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1086"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0" w:type="auto"/>
            <w:hideMark/>
          </w:tcPr>
          <w:p w:rsidR="00AA46D9" w:rsidRPr="00636132" w:rsidRDefault="00AA46D9" w:rsidP="00AA46D9">
            <w:pPr>
              <w:jc w:val="left"/>
              <w:rPr>
                <w:rFonts w:eastAsia="Times New Roman"/>
                <w:sz w:val="24"/>
                <w:szCs w:val="24"/>
                <w:lang w:eastAsia="ru-RU"/>
              </w:rPr>
            </w:pPr>
          </w:p>
        </w:tc>
      </w:tr>
      <w:tr w:rsidR="00AA46D9" w:rsidRPr="00636132" w:rsidTr="00AA46D9">
        <w:trPr>
          <w:trHeight w:val="1018"/>
        </w:trPr>
        <w:tc>
          <w:tcPr>
            <w:tcW w:w="251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Подготовка уведомления об отказе в предоставлении муниципальной услуги, оформленного в виде письма с обоснованием причин отказа</w:t>
            </w:r>
          </w:p>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284" w:type="dxa"/>
            <w:tcBorders>
              <w:left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6628"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Принятие постановления Администрации о предоставлении в собственность бесплатно или в постоянное (бессрочное) пользование</w:t>
            </w:r>
            <w:r w:rsidR="005F061C">
              <w:rPr>
                <w:rFonts w:eastAsia="Times New Roman"/>
                <w:sz w:val="24"/>
                <w:szCs w:val="24"/>
                <w:lang w:eastAsia="ru-RU"/>
              </w:rPr>
              <w:t xml:space="preserve"> </w:t>
            </w:r>
            <w:r w:rsidRPr="00636132">
              <w:rPr>
                <w:rFonts w:eastAsia="Times New Roman"/>
                <w:sz w:val="24"/>
                <w:szCs w:val="24"/>
                <w:lang w:eastAsia="ru-RU"/>
              </w:rPr>
              <w:t>земельного участка, подготовка и подписание</w:t>
            </w:r>
            <w:r w:rsidR="005F061C">
              <w:rPr>
                <w:rFonts w:eastAsia="Times New Roman"/>
                <w:sz w:val="24"/>
                <w:szCs w:val="24"/>
                <w:lang w:eastAsia="ru-RU"/>
              </w:rPr>
              <w:t xml:space="preserve"> </w:t>
            </w:r>
            <w:r w:rsidRPr="00636132">
              <w:rPr>
                <w:rFonts w:eastAsia="Times New Roman"/>
                <w:sz w:val="24"/>
                <w:szCs w:val="24"/>
                <w:lang w:eastAsia="ru-RU"/>
              </w:rPr>
              <w:t>руководителем Отдела проектов договоров купли-продажи, аренды земельного участка, безвозмездного пользования земельным</w:t>
            </w:r>
            <w:r w:rsidR="005F061C">
              <w:rPr>
                <w:rFonts w:eastAsia="Times New Roman"/>
                <w:sz w:val="24"/>
                <w:szCs w:val="24"/>
                <w:lang w:eastAsia="ru-RU"/>
              </w:rPr>
              <w:t xml:space="preserve"> </w:t>
            </w:r>
            <w:r w:rsidRPr="00636132">
              <w:rPr>
                <w:rFonts w:eastAsia="Times New Roman"/>
                <w:sz w:val="24"/>
                <w:szCs w:val="24"/>
                <w:lang w:eastAsia="ru-RU"/>
              </w:rPr>
              <w:t>участком</w:t>
            </w:r>
          </w:p>
        </w:tc>
        <w:tc>
          <w:tcPr>
            <w:tcW w:w="0" w:type="auto"/>
            <w:hideMark/>
          </w:tcPr>
          <w:p w:rsidR="00AA46D9" w:rsidRPr="00636132" w:rsidRDefault="00AA46D9" w:rsidP="00AA46D9">
            <w:pPr>
              <w:jc w:val="left"/>
              <w:rPr>
                <w:rFonts w:eastAsia="Times New Roman"/>
                <w:sz w:val="24"/>
                <w:szCs w:val="24"/>
                <w:lang w:eastAsia="ru-RU"/>
              </w:rPr>
            </w:pPr>
          </w:p>
        </w:tc>
      </w:tr>
      <w:tr w:rsidR="00AA46D9" w:rsidRPr="00636132" w:rsidTr="00AA46D9">
        <w:tc>
          <w:tcPr>
            <w:tcW w:w="1241"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1277" w:type="dxa"/>
            <w:gridSpan w:val="3"/>
            <w:tcBorders>
              <w:top w:val="single" w:sz="6" w:space="0" w:color="000000"/>
              <w:left w:val="single" w:sz="6" w:space="0" w:color="000000"/>
              <w:bottom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284" w:type="dxa"/>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3191" w:type="dxa"/>
            <w:gridSpan w:val="4"/>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538" w:type="dxa"/>
            <w:gridSpan w:val="3"/>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w:t>
            </w:r>
          </w:p>
        </w:tc>
        <w:tc>
          <w:tcPr>
            <w:tcW w:w="769" w:type="dxa"/>
            <w:gridSpan w:val="2"/>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2130" w:type="dxa"/>
            <w:gridSpan w:val="4"/>
            <w:tcBorders>
              <w:top w:val="single" w:sz="6" w:space="0" w:color="000000"/>
              <w:bottom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0" w:type="auto"/>
            <w:hideMark/>
          </w:tcPr>
          <w:p w:rsidR="00AA46D9" w:rsidRPr="00636132" w:rsidRDefault="00AA46D9" w:rsidP="00AA46D9">
            <w:pPr>
              <w:jc w:val="left"/>
              <w:rPr>
                <w:rFonts w:eastAsia="Times New Roman"/>
                <w:sz w:val="24"/>
                <w:szCs w:val="24"/>
                <w:lang w:eastAsia="ru-RU"/>
              </w:rPr>
            </w:pPr>
          </w:p>
        </w:tc>
      </w:tr>
      <w:tr w:rsidR="00AA46D9" w:rsidRPr="00636132" w:rsidTr="00AA46D9">
        <w:trPr>
          <w:trHeight w:val="732"/>
        </w:trPr>
        <w:tc>
          <w:tcPr>
            <w:tcW w:w="251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Направление (выдача) заявителю уведомления об отказе в предоставлении муниципальной услуги, оформленного в виде письма с обоснованием причин отказа</w:t>
            </w:r>
          </w:p>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284" w:type="dxa"/>
            <w:tcBorders>
              <w:left w:val="single" w:sz="6" w:space="0" w:color="000000"/>
              <w:right w:val="single" w:sz="6" w:space="0" w:color="000000"/>
            </w:tcBorders>
            <w:tcMar>
              <w:top w:w="0" w:type="dxa"/>
              <w:left w:w="108" w:type="dxa"/>
              <w:bottom w:w="0" w:type="dxa"/>
              <w:right w:w="108" w:type="dxa"/>
            </w:tcMa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 </w:t>
            </w:r>
          </w:p>
        </w:tc>
        <w:tc>
          <w:tcPr>
            <w:tcW w:w="6628"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46D9" w:rsidRPr="00636132" w:rsidRDefault="00AA46D9" w:rsidP="00AA46D9">
            <w:pPr>
              <w:rPr>
                <w:rFonts w:eastAsia="Times New Roman"/>
                <w:sz w:val="24"/>
                <w:szCs w:val="24"/>
                <w:lang w:eastAsia="ru-RU"/>
              </w:rPr>
            </w:pPr>
            <w:r w:rsidRPr="00636132">
              <w:rPr>
                <w:rFonts w:eastAsia="Times New Roman"/>
                <w:sz w:val="24"/>
                <w:szCs w:val="24"/>
                <w:lang w:eastAsia="ru-RU"/>
              </w:rPr>
              <w:t>Направление (выдача) заявителю постановления Администрации о предоставлении в собственность бесплатно или в постоянное (бессрочное) пользование земельного участка,</w:t>
            </w:r>
            <w:r w:rsidR="005F061C">
              <w:rPr>
                <w:rFonts w:eastAsia="Times New Roman"/>
                <w:sz w:val="24"/>
                <w:szCs w:val="24"/>
                <w:lang w:eastAsia="ru-RU"/>
              </w:rPr>
              <w:t xml:space="preserve"> </w:t>
            </w:r>
            <w:r w:rsidRPr="00636132">
              <w:rPr>
                <w:rFonts w:eastAsia="Times New Roman"/>
                <w:sz w:val="24"/>
                <w:szCs w:val="24"/>
                <w:lang w:eastAsia="ru-RU"/>
              </w:rPr>
              <w:t>проектов договоров купли-продажи, аренды</w:t>
            </w:r>
            <w:r w:rsidR="005F061C">
              <w:rPr>
                <w:rFonts w:eastAsia="Times New Roman"/>
                <w:sz w:val="24"/>
                <w:szCs w:val="24"/>
                <w:lang w:eastAsia="ru-RU"/>
              </w:rPr>
              <w:t xml:space="preserve"> </w:t>
            </w:r>
            <w:r w:rsidRPr="00636132">
              <w:rPr>
                <w:rFonts w:eastAsia="Times New Roman"/>
                <w:sz w:val="24"/>
                <w:szCs w:val="24"/>
                <w:lang w:eastAsia="ru-RU"/>
              </w:rPr>
              <w:t>земельного участка, безвозмездного пользования земельным участком (для подписания)</w:t>
            </w:r>
          </w:p>
        </w:tc>
        <w:tc>
          <w:tcPr>
            <w:tcW w:w="0" w:type="auto"/>
            <w:hideMark/>
          </w:tcPr>
          <w:p w:rsidR="00AA46D9" w:rsidRPr="00636132" w:rsidRDefault="00AA46D9" w:rsidP="00AA46D9">
            <w:pPr>
              <w:jc w:val="left"/>
              <w:rPr>
                <w:rFonts w:eastAsia="Times New Roman"/>
                <w:sz w:val="24"/>
                <w:szCs w:val="24"/>
                <w:lang w:eastAsia="ru-RU"/>
              </w:rPr>
            </w:pPr>
          </w:p>
        </w:tc>
      </w:tr>
    </w:tbl>
    <w:p w:rsidR="00AA46D9" w:rsidRPr="00636132" w:rsidRDefault="00AA46D9" w:rsidP="00AA46D9">
      <w:pPr>
        <w:ind w:firstLine="709"/>
        <w:rPr>
          <w:rFonts w:eastAsia="Times New Roman"/>
          <w:color w:val="000000"/>
          <w:sz w:val="24"/>
          <w:szCs w:val="24"/>
          <w:lang w:eastAsia="ru-RU"/>
        </w:rPr>
      </w:pPr>
      <w:r w:rsidRPr="00636132">
        <w:rPr>
          <w:rFonts w:eastAsia="Times New Roman"/>
          <w:color w:val="000000"/>
          <w:sz w:val="24"/>
          <w:szCs w:val="24"/>
          <w:lang w:eastAsia="ru-RU"/>
        </w:rPr>
        <w:t> </w:t>
      </w:r>
    </w:p>
    <w:p w:rsidR="00EB1CBD" w:rsidRPr="00636132" w:rsidRDefault="00AA46D9" w:rsidP="00234343">
      <w:pPr>
        <w:ind w:firstLine="567"/>
        <w:rPr>
          <w:rFonts w:eastAsia="Times New Roman"/>
          <w:color w:val="000000"/>
          <w:sz w:val="24"/>
          <w:szCs w:val="24"/>
          <w:lang w:eastAsia="ru-RU"/>
        </w:rPr>
      </w:pPr>
      <w:r w:rsidRPr="00636132">
        <w:rPr>
          <w:rFonts w:eastAsia="Times New Roman"/>
          <w:color w:val="000000"/>
          <w:sz w:val="24"/>
          <w:szCs w:val="24"/>
          <w:lang w:eastAsia="ru-RU"/>
        </w:rPr>
        <w:t> </w:t>
      </w:r>
    </w:p>
    <w:sectPr w:rsidR="00EB1CBD" w:rsidRPr="00636132" w:rsidSect="00F97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3A50"/>
    <w:multiLevelType w:val="multilevel"/>
    <w:tmpl w:val="81169A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4F89"/>
    <w:rsid w:val="00000800"/>
    <w:rsid w:val="00000A10"/>
    <w:rsid w:val="00000ABA"/>
    <w:rsid w:val="00000CA3"/>
    <w:rsid w:val="000056C4"/>
    <w:rsid w:val="00005BBC"/>
    <w:rsid w:val="00005FF5"/>
    <w:rsid w:val="0000608E"/>
    <w:rsid w:val="00007350"/>
    <w:rsid w:val="00007435"/>
    <w:rsid w:val="000079A7"/>
    <w:rsid w:val="000103BF"/>
    <w:rsid w:val="00010A49"/>
    <w:rsid w:val="00011FD4"/>
    <w:rsid w:val="00012612"/>
    <w:rsid w:val="000135BD"/>
    <w:rsid w:val="00015353"/>
    <w:rsid w:val="00015D0D"/>
    <w:rsid w:val="00017EFE"/>
    <w:rsid w:val="00021386"/>
    <w:rsid w:val="00021595"/>
    <w:rsid w:val="00024604"/>
    <w:rsid w:val="0002474F"/>
    <w:rsid w:val="000249DD"/>
    <w:rsid w:val="00024D1E"/>
    <w:rsid w:val="00026DD5"/>
    <w:rsid w:val="000275C3"/>
    <w:rsid w:val="000333D6"/>
    <w:rsid w:val="00033FAF"/>
    <w:rsid w:val="00034E41"/>
    <w:rsid w:val="000362A6"/>
    <w:rsid w:val="00037FE7"/>
    <w:rsid w:val="00041F20"/>
    <w:rsid w:val="00041F5C"/>
    <w:rsid w:val="00044DC5"/>
    <w:rsid w:val="00045DD8"/>
    <w:rsid w:val="0004674F"/>
    <w:rsid w:val="00047B2D"/>
    <w:rsid w:val="00050BF0"/>
    <w:rsid w:val="00051748"/>
    <w:rsid w:val="0005255E"/>
    <w:rsid w:val="00054A8D"/>
    <w:rsid w:val="00054FDC"/>
    <w:rsid w:val="00056D25"/>
    <w:rsid w:val="000614C8"/>
    <w:rsid w:val="00061B99"/>
    <w:rsid w:val="00064372"/>
    <w:rsid w:val="000645D3"/>
    <w:rsid w:val="00065011"/>
    <w:rsid w:val="00065E42"/>
    <w:rsid w:val="00066E98"/>
    <w:rsid w:val="00070644"/>
    <w:rsid w:val="00070B59"/>
    <w:rsid w:val="0007251E"/>
    <w:rsid w:val="00073028"/>
    <w:rsid w:val="000732D4"/>
    <w:rsid w:val="00075555"/>
    <w:rsid w:val="00076632"/>
    <w:rsid w:val="00077858"/>
    <w:rsid w:val="00080F42"/>
    <w:rsid w:val="0008440D"/>
    <w:rsid w:val="0008476D"/>
    <w:rsid w:val="0008513B"/>
    <w:rsid w:val="00086541"/>
    <w:rsid w:val="0008798D"/>
    <w:rsid w:val="00087EA6"/>
    <w:rsid w:val="000911F6"/>
    <w:rsid w:val="00092E54"/>
    <w:rsid w:val="0009351D"/>
    <w:rsid w:val="00093AFE"/>
    <w:rsid w:val="00096887"/>
    <w:rsid w:val="00097945"/>
    <w:rsid w:val="00097EBE"/>
    <w:rsid w:val="000A03F4"/>
    <w:rsid w:val="000A2530"/>
    <w:rsid w:val="000A2BA4"/>
    <w:rsid w:val="000A3766"/>
    <w:rsid w:val="000A3838"/>
    <w:rsid w:val="000A45ED"/>
    <w:rsid w:val="000B006C"/>
    <w:rsid w:val="000B09D8"/>
    <w:rsid w:val="000B351D"/>
    <w:rsid w:val="000B4E67"/>
    <w:rsid w:val="000B5FAD"/>
    <w:rsid w:val="000B6792"/>
    <w:rsid w:val="000B6809"/>
    <w:rsid w:val="000B7520"/>
    <w:rsid w:val="000C1A79"/>
    <w:rsid w:val="000C1EE3"/>
    <w:rsid w:val="000C316D"/>
    <w:rsid w:val="000C56DB"/>
    <w:rsid w:val="000C596F"/>
    <w:rsid w:val="000C624C"/>
    <w:rsid w:val="000C6CFE"/>
    <w:rsid w:val="000C75A1"/>
    <w:rsid w:val="000D4026"/>
    <w:rsid w:val="000D551D"/>
    <w:rsid w:val="000D5F55"/>
    <w:rsid w:val="000D6933"/>
    <w:rsid w:val="000D7EC9"/>
    <w:rsid w:val="000E0586"/>
    <w:rsid w:val="000E0823"/>
    <w:rsid w:val="000E2500"/>
    <w:rsid w:val="000E36D6"/>
    <w:rsid w:val="000E7600"/>
    <w:rsid w:val="000F39F7"/>
    <w:rsid w:val="000F421C"/>
    <w:rsid w:val="000F7C2A"/>
    <w:rsid w:val="001011B4"/>
    <w:rsid w:val="00101497"/>
    <w:rsid w:val="001024C9"/>
    <w:rsid w:val="00103E01"/>
    <w:rsid w:val="00105F6A"/>
    <w:rsid w:val="0011008D"/>
    <w:rsid w:val="00111509"/>
    <w:rsid w:val="00111BD0"/>
    <w:rsid w:val="00112335"/>
    <w:rsid w:val="00113C97"/>
    <w:rsid w:val="00115F40"/>
    <w:rsid w:val="0011649F"/>
    <w:rsid w:val="00120F19"/>
    <w:rsid w:val="0012422C"/>
    <w:rsid w:val="00124A76"/>
    <w:rsid w:val="00124D59"/>
    <w:rsid w:val="00125F6E"/>
    <w:rsid w:val="00130579"/>
    <w:rsid w:val="00131BD7"/>
    <w:rsid w:val="00132AC5"/>
    <w:rsid w:val="0013387A"/>
    <w:rsid w:val="0013591F"/>
    <w:rsid w:val="00136D24"/>
    <w:rsid w:val="00141044"/>
    <w:rsid w:val="0014186F"/>
    <w:rsid w:val="00143BC9"/>
    <w:rsid w:val="00143C6A"/>
    <w:rsid w:val="00144A0D"/>
    <w:rsid w:val="00144BFD"/>
    <w:rsid w:val="001458D4"/>
    <w:rsid w:val="0014680A"/>
    <w:rsid w:val="001514CF"/>
    <w:rsid w:val="00153C84"/>
    <w:rsid w:val="00156352"/>
    <w:rsid w:val="00157C62"/>
    <w:rsid w:val="00157C6B"/>
    <w:rsid w:val="001605B6"/>
    <w:rsid w:val="00161A23"/>
    <w:rsid w:val="0016475F"/>
    <w:rsid w:val="00164CA1"/>
    <w:rsid w:val="0016559D"/>
    <w:rsid w:val="001660FF"/>
    <w:rsid w:val="00166E35"/>
    <w:rsid w:val="00167290"/>
    <w:rsid w:val="00171A79"/>
    <w:rsid w:val="0017341E"/>
    <w:rsid w:val="001743B4"/>
    <w:rsid w:val="00175225"/>
    <w:rsid w:val="00176C41"/>
    <w:rsid w:val="00180107"/>
    <w:rsid w:val="001830D2"/>
    <w:rsid w:val="001846FB"/>
    <w:rsid w:val="001848C5"/>
    <w:rsid w:val="00184D1E"/>
    <w:rsid w:val="00185286"/>
    <w:rsid w:val="00191235"/>
    <w:rsid w:val="001940C8"/>
    <w:rsid w:val="00195EF1"/>
    <w:rsid w:val="00197620"/>
    <w:rsid w:val="00197624"/>
    <w:rsid w:val="001A141D"/>
    <w:rsid w:val="001A196A"/>
    <w:rsid w:val="001A1E4B"/>
    <w:rsid w:val="001A4E2A"/>
    <w:rsid w:val="001A531C"/>
    <w:rsid w:val="001A76D1"/>
    <w:rsid w:val="001B09D3"/>
    <w:rsid w:val="001B2746"/>
    <w:rsid w:val="001B2819"/>
    <w:rsid w:val="001B2E0C"/>
    <w:rsid w:val="001B4322"/>
    <w:rsid w:val="001B5B0D"/>
    <w:rsid w:val="001B5C22"/>
    <w:rsid w:val="001B60C2"/>
    <w:rsid w:val="001B70AF"/>
    <w:rsid w:val="001C0C49"/>
    <w:rsid w:val="001C0DF7"/>
    <w:rsid w:val="001C1091"/>
    <w:rsid w:val="001C29A6"/>
    <w:rsid w:val="001C4255"/>
    <w:rsid w:val="001C6BBF"/>
    <w:rsid w:val="001D051A"/>
    <w:rsid w:val="001D3949"/>
    <w:rsid w:val="001D7643"/>
    <w:rsid w:val="001D7AAF"/>
    <w:rsid w:val="001E1FE7"/>
    <w:rsid w:val="001E5474"/>
    <w:rsid w:val="001E623A"/>
    <w:rsid w:val="001E75C4"/>
    <w:rsid w:val="001F2239"/>
    <w:rsid w:val="001F2504"/>
    <w:rsid w:val="001F2676"/>
    <w:rsid w:val="001F3405"/>
    <w:rsid w:val="001F7C52"/>
    <w:rsid w:val="002000A7"/>
    <w:rsid w:val="00201D67"/>
    <w:rsid w:val="00203138"/>
    <w:rsid w:val="002037E5"/>
    <w:rsid w:val="002045D3"/>
    <w:rsid w:val="0020470D"/>
    <w:rsid w:val="002078F6"/>
    <w:rsid w:val="002107B0"/>
    <w:rsid w:val="00210F1D"/>
    <w:rsid w:val="002112BB"/>
    <w:rsid w:val="00211C27"/>
    <w:rsid w:val="00211D2C"/>
    <w:rsid w:val="00214151"/>
    <w:rsid w:val="00220DC2"/>
    <w:rsid w:val="00220FE8"/>
    <w:rsid w:val="002224B3"/>
    <w:rsid w:val="00222AB1"/>
    <w:rsid w:val="00223433"/>
    <w:rsid w:val="00223E3F"/>
    <w:rsid w:val="002279EB"/>
    <w:rsid w:val="00227A72"/>
    <w:rsid w:val="00231740"/>
    <w:rsid w:val="00232CDC"/>
    <w:rsid w:val="00234343"/>
    <w:rsid w:val="00234FD8"/>
    <w:rsid w:val="00236C2F"/>
    <w:rsid w:val="00236DA3"/>
    <w:rsid w:val="0024033C"/>
    <w:rsid w:val="00244190"/>
    <w:rsid w:val="00244FF4"/>
    <w:rsid w:val="00245F57"/>
    <w:rsid w:val="00246359"/>
    <w:rsid w:val="0025052E"/>
    <w:rsid w:val="00251FF8"/>
    <w:rsid w:val="00252222"/>
    <w:rsid w:val="0025260E"/>
    <w:rsid w:val="0025370C"/>
    <w:rsid w:val="00254AED"/>
    <w:rsid w:val="002556C3"/>
    <w:rsid w:val="00255E38"/>
    <w:rsid w:val="00256E8F"/>
    <w:rsid w:val="00257B35"/>
    <w:rsid w:val="00261023"/>
    <w:rsid w:val="00261732"/>
    <w:rsid w:val="002649EB"/>
    <w:rsid w:val="002650A2"/>
    <w:rsid w:val="0027118F"/>
    <w:rsid w:val="00271500"/>
    <w:rsid w:val="002716B9"/>
    <w:rsid w:val="0027228E"/>
    <w:rsid w:val="0027331E"/>
    <w:rsid w:val="002737CC"/>
    <w:rsid w:val="00274903"/>
    <w:rsid w:val="00277E59"/>
    <w:rsid w:val="002818FA"/>
    <w:rsid w:val="002819C9"/>
    <w:rsid w:val="00284238"/>
    <w:rsid w:val="002853A5"/>
    <w:rsid w:val="0029191F"/>
    <w:rsid w:val="00293BE1"/>
    <w:rsid w:val="00297FB1"/>
    <w:rsid w:val="002A0FC4"/>
    <w:rsid w:val="002A10D1"/>
    <w:rsid w:val="002A15DD"/>
    <w:rsid w:val="002A4DCE"/>
    <w:rsid w:val="002B0A86"/>
    <w:rsid w:val="002B14C0"/>
    <w:rsid w:val="002B2CBA"/>
    <w:rsid w:val="002B44EB"/>
    <w:rsid w:val="002B5C50"/>
    <w:rsid w:val="002B6653"/>
    <w:rsid w:val="002B6AC5"/>
    <w:rsid w:val="002C138E"/>
    <w:rsid w:val="002C13AA"/>
    <w:rsid w:val="002C1C7C"/>
    <w:rsid w:val="002C3C34"/>
    <w:rsid w:val="002C7D52"/>
    <w:rsid w:val="002D114D"/>
    <w:rsid w:val="002D1672"/>
    <w:rsid w:val="002D258D"/>
    <w:rsid w:val="002D3732"/>
    <w:rsid w:val="002D797F"/>
    <w:rsid w:val="002E0877"/>
    <w:rsid w:val="002E12F0"/>
    <w:rsid w:val="002E1EEC"/>
    <w:rsid w:val="002E6A71"/>
    <w:rsid w:val="002F1190"/>
    <w:rsid w:val="002F1281"/>
    <w:rsid w:val="002F32FE"/>
    <w:rsid w:val="002F462D"/>
    <w:rsid w:val="002F5700"/>
    <w:rsid w:val="002F6D15"/>
    <w:rsid w:val="002F7DAD"/>
    <w:rsid w:val="003000B5"/>
    <w:rsid w:val="0030071D"/>
    <w:rsid w:val="003007A4"/>
    <w:rsid w:val="003025AF"/>
    <w:rsid w:val="003044D7"/>
    <w:rsid w:val="003067A4"/>
    <w:rsid w:val="003070BE"/>
    <w:rsid w:val="00311343"/>
    <w:rsid w:val="003138A5"/>
    <w:rsid w:val="003139CD"/>
    <w:rsid w:val="00317EF6"/>
    <w:rsid w:val="00320AC7"/>
    <w:rsid w:val="0032294C"/>
    <w:rsid w:val="00325A15"/>
    <w:rsid w:val="003275BB"/>
    <w:rsid w:val="00331A81"/>
    <w:rsid w:val="00336EA5"/>
    <w:rsid w:val="00341767"/>
    <w:rsid w:val="003417CF"/>
    <w:rsid w:val="00343E01"/>
    <w:rsid w:val="00346BE7"/>
    <w:rsid w:val="00346C13"/>
    <w:rsid w:val="00346C8E"/>
    <w:rsid w:val="0034714D"/>
    <w:rsid w:val="0035271D"/>
    <w:rsid w:val="00357B1A"/>
    <w:rsid w:val="00357CAD"/>
    <w:rsid w:val="00360737"/>
    <w:rsid w:val="003612A0"/>
    <w:rsid w:val="00361E23"/>
    <w:rsid w:val="00362064"/>
    <w:rsid w:val="00363A02"/>
    <w:rsid w:val="00363B7C"/>
    <w:rsid w:val="003641AF"/>
    <w:rsid w:val="00365415"/>
    <w:rsid w:val="00365C6E"/>
    <w:rsid w:val="00365EF0"/>
    <w:rsid w:val="00371AEA"/>
    <w:rsid w:val="00373990"/>
    <w:rsid w:val="0037460C"/>
    <w:rsid w:val="00381D1C"/>
    <w:rsid w:val="003824DE"/>
    <w:rsid w:val="00384828"/>
    <w:rsid w:val="00384D1C"/>
    <w:rsid w:val="003876E9"/>
    <w:rsid w:val="0039250B"/>
    <w:rsid w:val="00392602"/>
    <w:rsid w:val="0039319D"/>
    <w:rsid w:val="003960D4"/>
    <w:rsid w:val="00396BBD"/>
    <w:rsid w:val="0039702E"/>
    <w:rsid w:val="003A34C6"/>
    <w:rsid w:val="003A47DA"/>
    <w:rsid w:val="003A59A4"/>
    <w:rsid w:val="003A7102"/>
    <w:rsid w:val="003B049B"/>
    <w:rsid w:val="003B08B5"/>
    <w:rsid w:val="003B1B01"/>
    <w:rsid w:val="003B3C21"/>
    <w:rsid w:val="003B4C35"/>
    <w:rsid w:val="003B5A65"/>
    <w:rsid w:val="003B7F6A"/>
    <w:rsid w:val="003C08D3"/>
    <w:rsid w:val="003C33D6"/>
    <w:rsid w:val="003C36A1"/>
    <w:rsid w:val="003C509F"/>
    <w:rsid w:val="003C525F"/>
    <w:rsid w:val="003C59EB"/>
    <w:rsid w:val="003C7FD9"/>
    <w:rsid w:val="003D15FE"/>
    <w:rsid w:val="003D3083"/>
    <w:rsid w:val="003D3B80"/>
    <w:rsid w:val="003E29D8"/>
    <w:rsid w:val="003E30F5"/>
    <w:rsid w:val="003E5142"/>
    <w:rsid w:val="003F1267"/>
    <w:rsid w:val="003F2059"/>
    <w:rsid w:val="003F272B"/>
    <w:rsid w:val="003F314F"/>
    <w:rsid w:val="003F371D"/>
    <w:rsid w:val="003F3971"/>
    <w:rsid w:val="003F4C28"/>
    <w:rsid w:val="00404EB8"/>
    <w:rsid w:val="00405128"/>
    <w:rsid w:val="0040657C"/>
    <w:rsid w:val="00410DAE"/>
    <w:rsid w:val="00411402"/>
    <w:rsid w:val="00411D3B"/>
    <w:rsid w:val="00412074"/>
    <w:rsid w:val="00412528"/>
    <w:rsid w:val="00413F00"/>
    <w:rsid w:val="004209E8"/>
    <w:rsid w:val="00421EF1"/>
    <w:rsid w:val="004221F6"/>
    <w:rsid w:val="00422648"/>
    <w:rsid w:val="004227DC"/>
    <w:rsid w:val="00425618"/>
    <w:rsid w:val="004301B1"/>
    <w:rsid w:val="004327D6"/>
    <w:rsid w:val="00434A96"/>
    <w:rsid w:val="00434C77"/>
    <w:rsid w:val="00434F5C"/>
    <w:rsid w:val="004420BD"/>
    <w:rsid w:val="004423A8"/>
    <w:rsid w:val="0044289D"/>
    <w:rsid w:val="00443CC8"/>
    <w:rsid w:val="00447665"/>
    <w:rsid w:val="00451914"/>
    <w:rsid w:val="00455D7B"/>
    <w:rsid w:val="004561D0"/>
    <w:rsid w:val="00461C84"/>
    <w:rsid w:val="00461E09"/>
    <w:rsid w:val="00463110"/>
    <w:rsid w:val="004645DB"/>
    <w:rsid w:val="00465068"/>
    <w:rsid w:val="00465C40"/>
    <w:rsid w:val="004661A0"/>
    <w:rsid w:val="004661D4"/>
    <w:rsid w:val="00466C1C"/>
    <w:rsid w:val="00467431"/>
    <w:rsid w:val="004732BB"/>
    <w:rsid w:val="004752DF"/>
    <w:rsid w:val="0048017C"/>
    <w:rsid w:val="00481D23"/>
    <w:rsid w:val="00481E38"/>
    <w:rsid w:val="00481EB9"/>
    <w:rsid w:val="00482FA8"/>
    <w:rsid w:val="00484AA2"/>
    <w:rsid w:val="004863CA"/>
    <w:rsid w:val="00490CFD"/>
    <w:rsid w:val="00491343"/>
    <w:rsid w:val="00495353"/>
    <w:rsid w:val="004962EA"/>
    <w:rsid w:val="004A3234"/>
    <w:rsid w:val="004A3535"/>
    <w:rsid w:val="004A5102"/>
    <w:rsid w:val="004A562D"/>
    <w:rsid w:val="004A6572"/>
    <w:rsid w:val="004B0133"/>
    <w:rsid w:val="004B2123"/>
    <w:rsid w:val="004B5137"/>
    <w:rsid w:val="004B6757"/>
    <w:rsid w:val="004B6FE4"/>
    <w:rsid w:val="004B6FF5"/>
    <w:rsid w:val="004C067D"/>
    <w:rsid w:val="004C33B7"/>
    <w:rsid w:val="004C5501"/>
    <w:rsid w:val="004D0A94"/>
    <w:rsid w:val="004D3E80"/>
    <w:rsid w:val="004D6406"/>
    <w:rsid w:val="004D669E"/>
    <w:rsid w:val="004E047A"/>
    <w:rsid w:val="004E0954"/>
    <w:rsid w:val="004E27B1"/>
    <w:rsid w:val="004E4F24"/>
    <w:rsid w:val="004E554A"/>
    <w:rsid w:val="004E6B91"/>
    <w:rsid w:val="004E75AC"/>
    <w:rsid w:val="004E7B56"/>
    <w:rsid w:val="004F09BA"/>
    <w:rsid w:val="004F4BBB"/>
    <w:rsid w:val="004F5E72"/>
    <w:rsid w:val="00501485"/>
    <w:rsid w:val="0050238D"/>
    <w:rsid w:val="005029A2"/>
    <w:rsid w:val="005075B8"/>
    <w:rsid w:val="0051222A"/>
    <w:rsid w:val="00517144"/>
    <w:rsid w:val="00517BF6"/>
    <w:rsid w:val="00520926"/>
    <w:rsid w:val="00526869"/>
    <w:rsid w:val="00527408"/>
    <w:rsid w:val="00527692"/>
    <w:rsid w:val="00527870"/>
    <w:rsid w:val="00533091"/>
    <w:rsid w:val="0053358E"/>
    <w:rsid w:val="0053401C"/>
    <w:rsid w:val="00534F3C"/>
    <w:rsid w:val="00535294"/>
    <w:rsid w:val="00535455"/>
    <w:rsid w:val="005358AA"/>
    <w:rsid w:val="00535A16"/>
    <w:rsid w:val="00541137"/>
    <w:rsid w:val="00541A5C"/>
    <w:rsid w:val="005435E1"/>
    <w:rsid w:val="00544ADE"/>
    <w:rsid w:val="00545900"/>
    <w:rsid w:val="005466AE"/>
    <w:rsid w:val="0054753A"/>
    <w:rsid w:val="005526E5"/>
    <w:rsid w:val="0055282E"/>
    <w:rsid w:val="0055300D"/>
    <w:rsid w:val="005551AB"/>
    <w:rsid w:val="00556AD5"/>
    <w:rsid w:val="00557631"/>
    <w:rsid w:val="005578A9"/>
    <w:rsid w:val="005630B3"/>
    <w:rsid w:val="00563761"/>
    <w:rsid w:val="0056388C"/>
    <w:rsid w:val="00564F6E"/>
    <w:rsid w:val="00565976"/>
    <w:rsid w:val="005716CE"/>
    <w:rsid w:val="00571FE8"/>
    <w:rsid w:val="00574D01"/>
    <w:rsid w:val="005800A0"/>
    <w:rsid w:val="005808A9"/>
    <w:rsid w:val="00582309"/>
    <w:rsid w:val="0058320E"/>
    <w:rsid w:val="00583A60"/>
    <w:rsid w:val="005856F8"/>
    <w:rsid w:val="00585FC7"/>
    <w:rsid w:val="0058759B"/>
    <w:rsid w:val="00590200"/>
    <w:rsid w:val="005918CE"/>
    <w:rsid w:val="005A1DDA"/>
    <w:rsid w:val="005A3377"/>
    <w:rsid w:val="005A52C3"/>
    <w:rsid w:val="005B34D1"/>
    <w:rsid w:val="005B36AA"/>
    <w:rsid w:val="005B5C84"/>
    <w:rsid w:val="005B5F19"/>
    <w:rsid w:val="005B7369"/>
    <w:rsid w:val="005B7ED7"/>
    <w:rsid w:val="005C3DD9"/>
    <w:rsid w:val="005C4553"/>
    <w:rsid w:val="005C4881"/>
    <w:rsid w:val="005D13C3"/>
    <w:rsid w:val="005D25DA"/>
    <w:rsid w:val="005D27BB"/>
    <w:rsid w:val="005D46B1"/>
    <w:rsid w:val="005D54DB"/>
    <w:rsid w:val="005D6519"/>
    <w:rsid w:val="005E0512"/>
    <w:rsid w:val="005E222A"/>
    <w:rsid w:val="005E3229"/>
    <w:rsid w:val="005E5870"/>
    <w:rsid w:val="005E6071"/>
    <w:rsid w:val="005E633A"/>
    <w:rsid w:val="005E72FE"/>
    <w:rsid w:val="005E7E84"/>
    <w:rsid w:val="005F061C"/>
    <w:rsid w:val="005F346A"/>
    <w:rsid w:val="005F350A"/>
    <w:rsid w:val="006008C7"/>
    <w:rsid w:val="006029C9"/>
    <w:rsid w:val="00602C9D"/>
    <w:rsid w:val="00602E90"/>
    <w:rsid w:val="00606D5B"/>
    <w:rsid w:val="0061006E"/>
    <w:rsid w:val="00612826"/>
    <w:rsid w:val="006129DE"/>
    <w:rsid w:val="00612F65"/>
    <w:rsid w:val="00614115"/>
    <w:rsid w:val="00615550"/>
    <w:rsid w:val="006161DF"/>
    <w:rsid w:val="00616A46"/>
    <w:rsid w:val="00617C3B"/>
    <w:rsid w:val="00620401"/>
    <w:rsid w:val="00623652"/>
    <w:rsid w:val="00623D00"/>
    <w:rsid w:val="00625770"/>
    <w:rsid w:val="006302CD"/>
    <w:rsid w:val="0063149E"/>
    <w:rsid w:val="00631F28"/>
    <w:rsid w:val="00632326"/>
    <w:rsid w:val="00634973"/>
    <w:rsid w:val="00635CBF"/>
    <w:rsid w:val="00636132"/>
    <w:rsid w:val="00637490"/>
    <w:rsid w:val="00643CC2"/>
    <w:rsid w:val="00645675"/>
    <w:rsid w:val="006461D5"/>
    <w:rsid w:val="00653EBB"/>
    <w:rsid w:val="00655F40"/>
    <w:rsid w:val="00657EB8"/>
    <w:rsid w:val="006605B3"/>
    <w:rsid w:val="00660B77"/>
    <w:rsid w:val="00660D6B"/>
    <w:rsid w:val="006613EE"/>
    <w:rsid w:val="00662AA2"/>
    <w:rsid w:val="00664E0E"/>
    <w:rsid w:val="0066549B"/>
    <w:rsid w:val="00665969"/>
    <w:rsid w:val="00667198"/>
    <w:rsid w:val="00675A04"/>
    <w:rsid w:val="006764BE"/>
    <w:rsid w:val="006803FD"/>
    <w:rsid w:val="00680F8B"/>
    <w:rsid w:val="00681CA2"/>
    <w:rsid w:val="00692409"/>
    <w:rsid w:val="006931A0"/>
    <w:rsid w:val="006959C8"/>
    <w:rsid w:val="006972A6"/>
    <w:rsid w:val="006978FE"/>
    <w:rsid w:val="006A02C1"/>
    <w:rsid w:val="006A048E"/>
    <w:rsid w:val="006A1D42"/>
    <w:rsid w:val="006A35E7"/>
    <w:rsid w:val="006A4E41"/>
    <w:rsid w:val="006A7EEB"/>
    <w:rsid w:val="006B1929"/>
    <w:rsid w:val="006B2210"/>
    <w:rsid w:val="006B3420"/>
    <w:rsid w:val="006B4F62"/>
    <w:rsid w:val="006B5880"/>
    <w:rsid w:val="006C09C9"/>
    <w:rsid w:val="006C0D6F"/>
    <w:rsid w:val="006C25E9"/>
    <w:rsid w:val="006C2902"/>
    <w:rsid w:val="006C330B"/>
    <w:rsid w:val="006C4A06"/>
    <w:rsid w:val="006C4B34"/>
    <w:rsid w:val="006C5A84"/>
    <w:rsid w:val="006C6759"/>
    <w:rsid w:val="006C6A71"/>
    <w:rsid w:val="006C7DEC"/>
    <w:rsid w:val="006D0396"/>
    <w:rsid w:val="006D0A73"/>
    <w:rsid w:val="006D1328"/>
    <w:rsid w:val="006D499E"/>
    <w:rsid w:val="006E0068"/>
    <w:rsid w:val="006E0099"/>
    <w:rsid w:val="006E15EB"/>
    <w:rsid w:val="006E3C78"/>
    <w:rsid w:val="006E4540"/>
    <w:rsid w:val="006E6CB4"/>
    <w:rsid w:val="006E7560"/>
    <w:rsid w:val="006F1650"/>
    <w:rsid w:val="006F4045"/>
    <w:rsid w:val="006F45D5"/>
    <w:rsid w:val="006F4C87"/>
    <w:rsid w:val="006F546E"/>
    <w:rsid w:val="007023C6"/>
    <w:rsid w:val="00703DA0"/>
    <w:rsid w:val="00704D66"/>
    <w:rsid w:val="0070734E"/>
    <w:rsid w:val="00707E01"/>
    <w:rsid w:val="00710868"/>
    <w:rsid w:val="00711C45"/>
    <w:rsid w:val="0071514F"/>
    <w:rsid w:val="00717C26"/>
    <w:rsid w:val="00721855"/>
    <w:rsid w:val="00721EF4"/>
    <w:rsid w:val="00722D87"/>
    <w:rsid w:val="0072328D"/>
    <w:rsid w:val="007243E7"/>
    <w:rsid w:val="0072580A"/>
    <w:rsid w:val="00730112"/>
    <w:rsid w:val="0073060E"/>
    <w:rsid w:val="00730E1D"/>
    <w:rsid w:val="00737185"/>
    <w:rsid w:val="007379E4"/>
    <w:rsid w:val="00741DD1"/>
    <w:rsid w:val="00741E0B"/>
    <w:rsid w:val="0074215B"/>
    <w:rsid w:val="007439E0"/>
    <w:rsid w:val="00743E09"/>
    <w:rsid w:val="0074429E"/>
    <w:rsid w:val="00744BE7"/>
    <w:rsid w:val="007454C1"/>
    <w:rsid w:val="00745F7D"/>
    <w:rsid w:val="0074655F"/>
    <w:rsid w:val="007465C9"/>
    <w:rsid w:val="007471C7"/>
    <w:rsid w:val="0075154B"/>
    <w:rsid w:val="00753013"/>
    <w:rsid w:val="00754B5C"/>
    <w:rsid w:val="007552E0"/>
    <w:rsid w:val="00755C74"/>
    <w:rsid w:val="00757982"/>
    <w:rsid w:val="00761DAD"/>
    <w:rsid w:val="0076488D"/>
    <w:rsid w:val="007653AA"/>
    <w:rsid w:val="00766C01"/>
    <w:rsid w:val="00767E61"/>
    <w:rsid w:val="0077166A"/>
    <w:rsid w:val="007778E3"/>
    <w:rsid w:val="007802F2"/>
    <w:rsid w:val="007803D8"/>
    <w:rsid w:val="007806BC"/>
    <w:rsid w:val="00780903"/>
    <w:rsid w:val="0078560F"/>
    <w:rsid w:val="00785782"/>
    <w:rsid w:val="00790F31"/>
    <w:rsid w:val="00792778"/>
    <w:rsid w:val="007927D7"/>
    <w:rsid w:val="0079310D"/>
    <w:rsid w:val="00793EB8"/>
    <w:rsid w:val="00794119"/>
    <w:rsid w:val="00794EB1"/>
    <w:rsid w:val="0079543E"/>
    <w:rsid w:val="00796B0C"/>
    <w:rsid w:val="007A4D8E"/>
    <w:rsid w:val="007A5781"/>
    <w:rsid w:val="007B25DE"/>
    <w:rsid w:val="007B2ACD"/>
    <w:rsid w:val="007C09B4"/>
    <w:rsid w:val="007C1B63"/>
    <w:rsid w:val="007C229D"/>
    <w:rsid w:val="007C2DA2"/>
    <w:rsid w:val="007C7A78"/>
    <w:rsid w:val="007D2EFD"/>
    <w:rsid w:val="007E0740"/>
    <w:rsid w:val="007E0CB0"/>
    <w:rsid w:val="007E1140"/>
    <w:rsid w:val="007E21DD"/>
    <w:rsid w:val="007E2BEC"/>
    <w:rsid w:val="007E61B9"/>
    <w:rsid w:val="007E6F66"/>
    <w:rsid w:val="007F09BA"/>
    <w:rsid w:val="007F2253"/>
    <w:rsid w:val="007F3C66"/>
    <w:rsid w:val="007F45FB"/>
    <w:rsid w:val="007F49F7"/>
    <w:rsid w:val="007F6D90"/>
    <w:rsid w:val="008001AE"/>
    <w:rsid w:val="008015D8"/>
    <w:rsid w:val="008033DA"/>
    <w:rsid w:val="008052BA"/>
    <w:rsid w:val="00805545"/>
    <w:rsid w:val="0080571A"/>
    <w:rsid w:val="00805865"/>
    <w:rsid w:val="00812640"/>
    <w:rsid w:val="00812B8D"/>
    <w:rsid w:val="00813044"/>
    <w:rsid w:val="00815C69"/>
    <w:rsid w:val="00815DE2"/>
    <w:rsid w:val="00816241"/>
    <w:rsid w:val="008177F4"/>
    <w:rsid w:val="008211D6"/>
    <w:rsid w:val="00821688"/>
    <w:rsid w:val="00821BF1"/>
    <w:rsid w:val="008266F5"/>
    <w:rsid w:val="008301EA"/>
    <w:rsid w:val="00831862"/>
    <w:rsid w:val="0083360C"/>
    <w:rsid w:val="00835AF1"/>
    <w:rsid w:val="008376E4"/>
    <w:rsid w:val="0084061D"/>
    <w:rsid w:val="00841434"/>
    <w:rsid w:val="00843335"/>
    <w:rsid w:val="0084369B"/>
    <w:rsid w:val="008438FB"/>
    <w:rsid w:val="008447AF"/>
    <w:rsid w:val="00844C7F"/>
    <w:rsid w:val="008452BC"/>
    <w:rsid w:val="008472B3"/>
    <w:rsid w:val="008515CF"/>
    <w:rsid w:val="00852D01"/>
    <w:rsid w:val="008561A7"/>
    <w:rsid w:val="008561F8"/>
    <w:rsid w:val="00862537"/>
    <w:rsid w:val="00870818"/>
    <w:rsid w:val="00870A7E"/>
    <w:rsid w:val="00871D10"/>
    <w:rsid w:val="008740E1"/>
    <w:rsid w:val="00880E30"/>
    <w:rsid w:val="00881D79"/>
    <w:rsid w:val="00883162"/>
    <w:rsid w:val="00883E91"/>
    <w:rsid w:val="00885B02"/>
    <w:rsid w:val="008862CD"/>
    <w:rsid w:val="00886336"/>
    <w:rsid w:val="008917D6"/>
    <w:rsid w:val="00892652"/>
    <w:rsid w:val="00893C77"/>
    <w:rsid w:val="0089455E"/>
    <w:rsid w:val="00894718"/>
    <w:rsid w:val="008955AD"/>
    <w:rsid w:val="008962C4"/>
    <w:rsid w:val="00897B0B"/>
    <w:rsid w:val="008A0047"/>
    <w:rsid w:val="008A16E9"/>
    <w:rsid w:val="008A2072"/>
    <w:rsid w:val="008A2246"/>
    <w:rsid w:val="008A25E8"/>
    <w:rsid w:val="008B22A0"/>
    <w:rsid w:val="008B44EB"/>
    <w:rsid w:val="008B47B5"/>
    <w:rsid w:val="008B5A69"/>
    <w:rsid w:val="008B786F"/>
    <w:rsid w:val="008C1FC5"/>
    <w:rsid w:val="008C5B45"/>
    <w:rsid w:val="008C791D"/>
    <w:rsid w:val="008D0EC4"/>
    <w:rsid w:val="008D1987"/>
    <w:rsid w:val="008D28CF"/>
    <w:rsid w:val="008D2D12"/>
    <w:rsid w:val="008D5FA7"/>
    <w:rsid w:val="008D6DD9"/>
    <w:rsid w:val="008E054D"/>
    <w:rsid w:val="008E4F89"/>
    <w:rsid w:val="008E555F"/>
    <w:rsid w:val="008E562E"/>
    <w:rsid w:val="008E7EE1"/>
    <w:rsid w:val="008F0A8E"/>
    <w:rsid w:val="008F0CEB"/>
    <w:rsid w:val="008F1C0A"/>
    <w:rsid w:val="008F2988"/>
    <w:rsid w:val="008F2C81"/>
    <w:rsid w:val="008F65D7"/>
    <w:rsid w:val="008F6C8F"/>
    <w:rsid w:val="008F6EB1"/>
    <w:rsid w:val="008F7C37"/>
    <w:rsid w:val="009005E8"/>
    <w:rsid w:val="00901299"/>
    <w:rsid w:val="00902FB4"/>
    <w:rsid w:val="0090323C"/>
    <w:rsid w:val="00903E53"/>
    <w:rsid w:val="0090416F"/>
    <w:rsid w:val="00906520"/>
    <w:rsid w:val="0090759C"/>
    <w:rsid w:val="00914F19"/>
    <w:rsid w:val="0091669F"/>
    <w:rsid w:val="0092004E"/>
    <w:rsid w:val="009203DF"/>
    <w:rsid w:val="009215C3"/>
    <w:rsid w:val="009224C7"/>
    <w:rsid w:val="00926A9E"/>
    <w:rsid w:val="00927112"/>
    <w:rsid w:val="00930467"/>
    <w:rsid w:val="00930AA8"/>
    <w:rsid w:val="00931D33"/>
    <w:rsid w:val="0093751B"/>
    <w:rsid w:val="0093766E"/>
    <w:rsid w:val="00937C13"/>
    <w:rsid w:val="00937FAB"/>
    <w:rsid w:val="009402BC"/>
    <w:rsid w:val="00940BD5"/>
    <w:rsid w:val="009412B7"/>
    <w:rsid w:val="00942A4B"/>
    <w:rsid w:val="0094300D"/>
    <w:rsid w:val="0094366B"/>
    <w:rsid w:val="00946584"/>
    <w:rsid w:val="00947350"/>
    <w:rsid w:val="00951A53"/>
    <w:rsid w:val="009521F7"/>
    <w:rsid w:val="009534ED"/>
    <w:rsid w:val="00953DEA"/>
    <w:rsid w:val="00954FA3"/>
    <w:rsid w:val="009565C3"/>
    <w:rsid w:val="00956865"/>
    <w:rsid w:val="009609E4"/>
    <w:rsid w:val="00960B24"/>
    <w:rsid w:val="0096162E"/>
    <w:rsid w:val="00961841"/>
    <w:rsid w:val="00963FB6"/>
    <w:rsid w:val="00965BD6"/>
    <w:rsid w:val="0096655C"/>
    <w:rsid w:val="009665B5"/>
    <w:rsid w:val="00967ACE"/>
    <w:rsid w:val="00967C3F"/>
    <w:rsid w:val="00980520"/>
    <w:rsid w:val="00980B84"/>
    <w:rsid w:val="009811A3"/>
    <w:rsid w:val="00981F84"/>
    <w:rsid w:val="00982B83"/>
    <w:rsid w:val="00984A93"/>
    <w:rsid w:val="00987A55"/>
    <w:rsid w:val="00990161"/>
    <w:rsid w:val="00991D90"/>
    <w:rsid w:val="009927CF"/>
    <w:rsid w:val="00992D4A"/>
    <w:rsid w:val="00994218"/>
    <w:rsid w:val="00997B03"/>
    <w:rsid w:val="009A0601"/>
    <w:rsid w:val="009A2558"/>
    <w:rsid w:val="009A5D12"/>
    <w:rsid w:val="009A5FA1"/>
    <w:rsid w:val="009A5FF6"/>
    <w:rsid w:val="009A75D1"/>
    <w:rsid w:val="009B3C6F"/>
    <w:rsid w:val="009B49B6"/>
    <w:rsid w:val="009B4CCF"/>
    <w:rsid w:val="009B6F36"/>
    <w:rsid w:val="009B780D"/>
    <w:rsid w:val="009C42E8"/>
    <w:rsid w:val="009C595E"/>
    <w:rsid w:val="009C5B49"/>
    <w:rsid w:val="009C728F"/>
    <w:rsid w:val="009D06C0"/>
    <w:rsid w:val="009D2D67"/>
    <w:rsid w:val="009D3ABF"/>
    <w:rsid w:val="009D3DCB"/>
    <w:rsid w:val="009D7E36"/>
    <w:rsid w:val="009E0675"/>
    <w:rsid w:val="009E34A2"/>
    <w:rsid w:val="009E5415"/>
    <w:rsid w:val="009F07BD"/>
    <w:rsid w:val="009F1643"/>
    <w:rsid w:val="009F1D45"/>
    <w:rsid w:val="009F4B5F"/>
    <w:rsid w:val="009F6726"/>
    <w:rsid w:val="00A0002C"/>
    <w:rsid w:val="00A00834"/>
    <w:rsid w:val="00A02752"/>
    <w:rsid w:val="00A02AF4"/>
    <w:rsid w:val="00A06CAA"/>
    <w:rsid w:val="00A071A5"/>
    <w:rsid w:val="00A07F48"/>
    <w:rsid w:val="00A1028F"/>
    <w:rsid w:val="00A10532"/>
    <w:rsid w:val="00A109BE"/>
    <w:rsid w:val="00A13F05"/>
    <w:rsid w:val="00A14FE5"/>
    <w:rsid w:val="00A16D2C"/>
    <w:rsid w:val="00A17C48"/>
    <w:rsid w:val="00A23398"/>
    <w:rsid w:val="00A2387C"/>
    <w:rsid w:val="00A241ED"/>
    <w:rsid w:val="00A2654F"/>
    <w:rsid w:val="00A27DC0"/>
    <w:rsid w:val="00A30A93"/>
    <w:rsid w:val="00A332AF"/>
    <w:rsid w:val="00A34A29"/>
    <w:rsid w:val="00A41082"/>
    <w:rsid w:val="00A41960"/>
    <w:rsid w:val="00A421D0"/>
    <w:rsid w:val="00A42A38"/>
    <w:rsid w:val="00A431AB"/>
    <w:rsid w:val="00A44187"/>
    <w:rsid w:val="00A45421"/>
    <w:rsid w:val="00A45E77"/>
    <w:rsid w:val="00A46595"/>
    <w:rsid w:val="00A5016B"/>
    <w:rsid w:val="00A53315"/>
    <w:rsid w:val="00A53D33"/>
    <w:rsid w:val="00A57CAD"/>
    <w:rsid w:val="00A6012A"/>
    <w:rsid w:val="00A60CC2"/>
    <w:rsid w:val="00A63054"/>
    <w:rsid w:val="00A64EA4"/>
    <w:rsid w:val="00A67A13"/>
    <w:rsid w:val="00A7009C"/>
    <w:rsid w:val="00A7098D"/>
    <w:rsid w:val="00A71E1F"/>
    <w:rsid w:val="00A72E3F"/>
    <w:rsid w:val="00A75869"/>
    <w:rsid w:val="00A76AE5"/>
    <w:rsid w:val="00A81813"/>
    <w:rsid w:val="00A81E6B"/>
    <w:rsid w:val="00A847E4"/>
    <w:rsid w:val="00A84851"/>
    <w:rsid w:val="00A90A20"/>
    <w:rsid w:val="00A922D5"/>
    <w:rsid w:val="00A92462"/>
    <w:rsid w:val="00A940A1"/>
    <w:rsid w:val="00A9431B"/>
    <w:rsid w:val="00A94E1D"/>
    <w:rsid w:val="00A9634A"/>
    <w:rsid w:val="00A964D9"/>
    <w:rsid w:val="00A9728F"/>
    <w:rsid w:val="00A9770E"/>
    <w:rsid w:val="00AA03CF"/>
    <w:rsid w:val="00AA2340"/>
    <w:rsid w:val="00AA2DAE"/>
    <w:rsid w:val="00AA303F"/>
    <w:rsid w:val="00AA3FDA"/>
    <w:rsid w:val="00AA46D9"/>
    <w:rsid w:val="00AA4E18"/>
    <w:rsid w:val="00AB049B"/>
    <w:rsid w:val="00AB1FF4"/>
    <w:rsid w:val="00AB22EF"/>
    <w:rsid w:val="00AB24D4"/>
    <w:rsid w:val="00AB44CD"/>
    <w:rsid w:val="00AB5612"/>
    <w:rsid w:val="00AB6DDE"/>
    <w:rsid w:val="00AB77E5"/>
    <w:rsid w:val="00AC0EA0"/>
    <w:rsid w:val="00AC2D22"/>
    <w:rsid w:val="00AC34A3"/>
    <w:rsid w:val="00AD3430"/>
    <w:rsid w:val="00AD42F4"/>
    <w:rsid w:val="00AD4859"/>
    <w:rsid w:val="00AD4EC6"/>
    <w:rsid w:val="00AD5D70"/>
    <w:rsid w:val="00AD63F3"/>
    <w:rsid w:val="00AE12C5"/>
    <w:rsid w:val="00AE2468"/>
    <w:rsid w:val="00AE2EF4"/>
    <w:rsid w:val="00AE3A43"/>
    <w:rsid w:val="00AE7523"/>
    <w:rsid w:val="00AE7B3F"/>
    <w:rsid w:val="00AF06FE"/>
    <w:rsid w:val="00AF16E2"/>
    <w:rsid w:val="00AF1BB4"/>
    <w:rsid w:val="00AF3958"/>
    <w:rsid w:val="00B0035E"/>
    <w:rsid w:val="00B006EC"/>
    <w:rsid w:val="00B01E0D"/>
    <w:rsid w:val="00B02422"/>
    <w:rsid w:val="00B1259B"/>
    <w:rsid w:val="00B13842"/>
    <w:rsid w:val="00B1420B"/>
    <w:rsid w:val="00B16A51"/>
    <w:rsid w:val="00B2002A"/>
    <w:rsid w:val="00B20917"/>
    <w:rsid w:val="00B2181F"/>
    <w:rsid w:val="00B21A8C"/>
    <w:rsid w:val="00B21DED"/>
    <w:rsid w:val="00B23453"/>
    <w:rsid w:val="00B26A95"/>
    <w:rsid w:val="00B26A9C"/>
    <w:rsid w:val="00B3012A"/>
    <w:rsid w:val="00B32382"/>
    <w:rsid w:val="00B3432D"/>
    <w:rsid w:val="00B34338"/>
    <w:rsid w:val="00B35C6F"/>
    <w:rsid w:val="00B362C5"/>
    <w:rsid w:val="00B366AE"/>
    <w:rsid w:val="00B36746"/>
    <w:rsid w:val="00B37E23"/>
    <w:rsid w:val="00B4321B"/>
    <w:rsid w:val="00B46565"/>
    <w:rsid w:val="00B46C5D"/>
    <w:rsid w:val="00B46E13"/>
    <w:rsid w:val="00B46F03"/>
    <w:rsid w:val="00B50D9F"/>
    <w:rsid w:val="00B52366"/>
    <w:rsid w:val="00B543ED"/>
    <w:rsid w:val="00B54962"/>
    <w:rsid w:val="00B54E3B"/>
    <w:rsid w:val="00B6121B"/>
    <w:rsid w:val="00B61B2B"/>
    <w:rsid w:val="00B6277E"/>
    <w:rsid w:val="00B62874"/>
    <w:rsid w:val="00B62B02"/>
    <w:rsid w:val="00B6324E"/>
    <w:rsid w:val="00B63436"/>
    <w:rsid w:val="00B63554"/>
    <w:rsid w:val="00B6498C"/>
    <w:rsid w:val="00B6509F"/>
    <w:rsid w:val="00B655B7"/>
    <w:rsid w:val="00B67199"/>
    <w:rsid w:val="00B671A9"/>
    <w:rsid w:val="00B701DD"/>
    <w:rsid w:val="00B718B5"/>
    <w:rsid w:val="00B72A2E"/>
    <w:rsid w:val="00B73748"/>
    <w:rsid w:val="00B75549"/>
    <w:rsid w:val="00B76553"/>
    <w:rsid w:val="00B801D2"/>
    <w:rsid w:val="00B80F1B"/>
    <w:rsid w:val="00B81FE6"/>
    <w:rsid w:val="00B84E83"/>
    <w:rsid w:val="00B85025"/>
    <w:rsid w:val="00B86058"/>
    <w:rsid w:val="00B90525"/>
    <w:rsid w:val="00B91C06"/>
    <w:rsid w:val="00B940A2"/>
    <w:rsid w:val="00B941C8"/>
    <w:rsid w:val="00B94DBC"/>
    <w:rsid w:val="00BA1E62"/>
    <w:rsid w:val="00BA5948"/>
    <w:rsid w:val="00BA59A8"/>
    <w:rsid w:val="00BB34E2"/>
    <w:rsid w:val="00BB5662"/>
    <w:rsid w:val="00BB63D3"/>
    <w:rsid w:val="00BB64C3"/>
    <w:rsid w:val="00BB64FC"/>
    <w:rsid w:val="00BB670A"/>
    <w:rsid w:val="00BB7229"/>
    <w:rsid w:val="00BC107E"/>
    <w:rsid w:val="00BC3F39"/>
    <w:rsid w:val="00BC5861"/>
    <w:rsid w:val="00BC626E"/>
    <w:rsid w:val="00BD0ED1"/>
    <w:rsid w:val="00BD2C33"/>
    <w:rsid w:val="00BD3F09"/>
    <w:rsid w:val="00BD47BF"/>
    <w:rsid w:val="00BE13BD"/>
    <w:rsid w:val="00BE1CAE"/>
    <w:rsid w:val="00BE5ACE"/>
    <w:rsid w:val="00BE7415"/>
    <w:rsid w:val="00BF0F41"/>
    <w:rsid w:val="00BF25B1"/>
    <w:rsid w:val="00BF4055"/>
    <w:rsid w:val="00BF4F83"/>
    <w:rsid w:val="00C051A9"/>
    <w:rsid w:val="00C05BE2"/>
    <w:rsid w:val="00C0717A"/>
    <w:rsid w:val="00C07710"/>
    <w:rsid w:val="00C146EF"/>
    <w:rsid w:val="00C1720C"/>
    <w:rsid w:val="00C23148"/>
    <w:rsid w:val="00C24D4A"/>
    <w:rsid w:val="00C24F3E"/>
    <w:rsid w:val="00C270C1"/>
    <w:rsid w:val="00C27890"/>
    <w:rsid w:val="00C32F31"/>
    <w:rsid w:val="00C33C32"/>
    <w:rsid w:val="00C33E97"/>
    <w:rsid w:val="00C35AD9"/>
    <w:rsid w:val="00C370D8"/>
    <w:rsid w:val="00C40C29"/>
    <w:rsid w:val="00C41781"/>
    <w:rsid w:val="00C42019"/>
    <w:rsid w:val="00C4355A"/>
    <w:rsid w:val="00C4499C"/>
    <w:rsid w:val="00C46227"/>
    <w:rsid w:val="00C545E5"/>
    <w:rsid w:val="00C5754E"/>
    <w:rsid w:val="00C57EB3"/>
    <w:rsid w:val="00C64C2D"/>
    <w:rsid w:val="00C64C66"/>
    <w:rsid w:val="00C64CA9"/>
    <w:rsid w:val="00C66D2B"/>
    <w:rsid w:val="00C674E2"/>
    <w:rsid w:val="00C70353"/>
    <w:rsid w:val="00C70A06"/>
    <w:rsid w:val="00C724B9"/>
    <w:rsid w:val="00C725CB"/>
    <w:rsid w:val="00C738E4"/>
    <w:rsid w:val="00C758FB"/>
    <w:rsid w:val="00C76AFF"/>
    <w:rsid w:val="00C77114"/>
    <w:rsid w:val="00C80D3A"/>
    <w:rsid w:val="00C812AF"/>
    <w:rsid w:val="00C81FC1"/>
    <w:rsid w:val="00C82071"/>
    <w:rsid w:val="00C849DC"/>
    <w:rsid w:val="00C84DD4"/>
    <w:rsid w:val="00C86FC6"/>
    <w:rsid w:val="00C90BEF"/>
    <w:rsid w:val="00C90D53"/>
    <w:rsid w:val="00C94256"/>
    <w:rsid w:val="00C95A9B"/>
    <w:rsid w:val="00C95E2D"/>
    <w:rsid w:val="00C96B84"/>
    <w:rsid w:val="00C97206"/>
    <w:rsid w:val="00CA0AC9"/>
    <w:rsid w:val="00CA2686"/>
    <w:rsid w:val="00CA3AD1"/>
    <w:rsid w:val="00CA4CCD"/>
    <w:rsid w:val="00CA53E2"/>
    <w:rsid w:val="00CA67D8"/>
    <w:rsid w:val="00CA7A38"/>
    <w:rsid w:val="00CB0954"/>
    <w:rsid w:val="00CB48D1"/>
    <w:rsid w:val="00CB6AA3"/>
    <w:rsid w:val="00CB7612"/>
    <w:rsid w:val="00CB7B68"/>
    <w:rsid w:val="00CC034F"/>
    <w:rsid w:val="00CC1819"/>
    <w:rsid w:val="00CC2070"/>
    <w:rsid w:val="00CC2505"/>
    <w:rsid w:val="00CC2511"/>
    <w:rsid w:val="00CC3079"/>
    <w:rsid w:val="00CC4953"/>
    <w:rsid w:val="00CC4AC3"/>
    <w:rsid w:val="00CC5734"/>
    <w:rsid w:val="00CC7161"/>
    <w:rsid w:val="00CD1D82"/>
    <w:rsid w:val="00CD20BB"/>
    <w:rsid w:val="00CD20C1"/>
    <w:rsid w:val="00CD26EA"/>
    <w:rsid w:val="00CD6424"/>
    <w:rsid w:val="00CE0379"/>
    <w:rsid w:val="00CE1A6A"/>
    <w:rsid w:val="00CE70A4"/>
    <w:rsid w:val="00CF1422"/>
    <w:rsid w:val="00CF2C6A"/>
    <w:rsid w:val="00CF2E62"/>
    <w:rsid w:val="00CF37F6"/>
    <w:rsid w:val="00CF411C"/>
    <w:rsid w:val="00CF7B2C"/>
    <w:rsid w:val="00D01A8C"/>
    <w:rsid w:val="00D026E1"/>
    <w:rsid w:val="00D04D7F"/>
    <w:rsid w:val="00D05AC7"/>
    <w:rsid w:val="00D05EBF"/>
    <w:rsid w:val="00D06DA6"/>
    <w:rsid w:val="00D1389D"/>
    <w:rsid w:val="00D148CB"/>
    <w:rsid w:val="00D1513C"/>
    <w:rsid w:val="00D16065"/>
    <w:rsid w:val="00D161EF"/>
    <w:rsid w:val="00D16463"/>
    <w:rsid w:val="00D164D3"/>
    <w:rsid w:val="00D21880"/>
    <w:rsid w:val="00D2213B"/>
    <w:rsid w:val="00D2229B"/>
    <w:rsid w:val="00D22603"/>
    <w:rsid w:val="00D22ECB"/>
    <w:rsid w:val="00D25220"/>
    <w:rsid w:val="00D26340"/>
    <w:rsid w:val="00D26425"/>
    <w:rsid w:val="00D31F03"/>
    <w:rsid w:val="00D32091"/>
    <w:rsid w:val="00D33658"/>
    <w:rsid w:val="00D33812"/>
    <w:rsid w:val="00D37D9A"/>
    <w:rsid w:val="00D40E74"/>
    <w:rsid w:val="00D43E4B"/>
    <w:rsid w:val="00D45CF9"/>
    <w:rsid w:val="00D4742B"/>
    <w:rsid w:val="00D50F15"/>
    <w:rsid w:val="00D53611"/>
    <w:rsid w:val="00D53817"/>
    <w:rsid w:val="00D54DCA"/>
    <w:rsid w:val="00D55F99"/>
    <w:rsid w:val="00D561A9"/>
    <w:rsid w:val="00D6015A"/>
    <w:rsid w:val="00D62E1B"/>
    <w:rsid w:val="00D6360B"/>
    <w:rsid w:val="00D67800"/>
    <w:rsid w:val="00D67A6C"/>
    <w:rsid w:val="00D702D1"/>
    <w:rsid w:val="00D72E3B"/>
    <w:rsid w:val="00D773FE"/>
    <w:rsid w:val="00D811B0"/>
    <w:rsid w:val="00D83281"/>
    <w:rsid w:val="00D83AF8"/>
    <w:rsid w:val="00D83EC4"/>
    <w:rsid w:val="00D84447"/>
    <w:rsid w:val="00D8628A"/>
    <w:rsid w:val="00D93388"/>
    <w:rsid w:val="00D95053"/>
    <w:rsid w:val="00DA17A3"/>
    <w:rsid w:val="00DA1D29"/>
    <w:rsid w:val="00DA29EC"/>
    <w:rsid w:val="00DA7EDB"/>
    <w:rsid w:val="00DB07F5"/>
    <w:rsid w:val="00DB14C4"/>
    <w:rsid w:val="00DB2C4D"/>
    <w:rsid w:val="00DB46DA"/>
    <w:rsid w:val="00DB4BC5"/>
    <w:rsid w:val="00DB5A33"/>
    <w:rsid w:val="00DC06DC"/>
    <w:rsid w:val="00DC2CBD"/>
    <w:rsid w:val="00DC2EDA"/>
    <w:rsid w:val="00DC648A"/>
    <w:rsid w:val="00DC6681"/>
    <w:rsid w:val="00DC7CEF"/>
    <w:rsid w:val="00DD524A"/>
    <w:rsid w:val="00DD67A5"/>
    <w:rsid w:val="00DE0809"/>
    <w:rsid w:val="00DE0E5D"/>
    <w:rsid w:val="00DE1394"/>
    <w:rsid w:val="00DE1494"/>
    <w:rsid w:val="00DE21C3"/>
    <w:rsid w:val="00DE2670"/>
    <w:rsid w:val="00DE28A2"/>
    <w:rsid w:val="00DE31F8"/>
    <w:rsid w:val="00DE5432"/>
    <w:rsid w:val="00DE62A0"/>
    <w:rsid w:val="00DF0A83"/>
    <w:rsid w:val="00DF1141"/>
    <w:rsid w:val="00DF14EB"/>
    <w:rsid w:val="00DF32D7"/>
    <w:rsid w:val="00DF64BB"/>
    <w:rsid w:val="00DF65A6"/>
    <w:rsid w:val="00DF7DE5"/>
    <w:rsid w:val="00E00738"/>
    <w:rsid w:val="00E0140D"/>
    <w:rsid w:val="00E0296A"/>
    <w:rsid w:val="00E05539"/>
    <w:rsid w:val="00E07DAA"/>
    <w:rsid w:val="00E10698"/>
    <w:rsid w:val="00E1168D"/>
    <w:rsid w:val="00E1385E"/>
    <w:rsid w:val="00E15A39"/>
    <w:rsid w:val="00E16EE0"/>
    <w:rsid w:val="00E218D9"/>
    <w:rsid w:val="00E236D1"/>
    <w:rsid w:val="00E26062"/>
    <w:rsid w:val="00E26554"/>
    <w:rsid w:val="00E31BAA"/>
    <w:rsid w:val="00E31F92"/>
    <w:rsid w:val="00E32979"/>
    <w:rsid w:val="00E3628A"/>
    <w:rsid w:val="00E36606"/>
    <w:rsid w:val="00E377F7"/>
    <w:rsid w:val="00E43496"/>
    <w:rsid w:val="00E434D4"/>
    <w:rsid w:val="00E445A1"/>
    <w:rsid w:val="00E455EA"/>
    <w:rsid w:val="00E45C7D"/>
    <w:rsid w:val="00E4628D"/>
    <w:rsid w:val="00E53DBC"/>
    <w:rsid w:val="00E549A5"/>
    <w:rsid w:val="00E5618F"/>
    <w:rsid w:val="00E57A00"/>
    <w:rsid w:val="00E57D68"/>
    <w:rsid w:val="00E60569"/>
    <w:rsid w:val="00E63D96"/>
    <w:rsid w:val="00E63E49"/>
    <w:rsid w:val="00E640EA"/>
    <w:rsid w:val="00E64C17"/>
    <w:rsid w:val="00E65ED3"/>
    <w:rsid w:val="00E66CF1"/>
    <w:rsid w:val="00E71089"/>
    <w:rsid w:val="00E719A6"/>
    <w:rsid w:val="00E72AA3"/>
    <w:rsid w:val="00E74E35"/>
    <w:rsid w:val="00E80693"/>
    <w:rsid w:val="00E80EE6"/>
    <w:rsid w:val="00E8312D"/>
    <w:rsid w:val="00E86B81"/>
    <w:rsid w:val="00E873FE"/>
    <w:rsid w:val="00E90251"/>
    <w:rsid w:val="00E91C80"/>
    <w:rsid w:val="00E95F7B"/>
    <w:rsid w:val="00EA0754"/>
    <w:rsid w:val="00EA0DF1"/>
    <w:rsid w:val="00EA2887"/>
    <w:rsid w:val="00EA290E"/>
    <w:rsid w:val="00EA3C0B"/>
    <w:rsid w:val="00EA4515"/>
    <w:rsid w:val="00EA552A"/>
    <w:rsid w:val="00EB1CBD"/>
    <w:rsid w:val="00EB481B"/>
    <w:rsid w:val="00EB495D"/>
    <w:rsid w:val="00EB56B7"/>
    <w:rsid w:val="00EB6F07"/>
    <w:rsid w:val="00EC067E"/>
    <w:rsid w:val="00EC0CD2"/>
    <w:rsid w:val="00EC1C40"/>
    <w:rsid w:val="00EC22D0"/>
    <w:rsid w:val="00EC2D7B"/>
    <w:rsid w:val="00EC59D9"/>
    <w:rsid w:val="00EC6D2F"/>
    <w:rsid w:val="00EC7E1C"/>
    <w:rsid w:val="00ED137B"/>
    <w:rsid w:val="00ED29DB"/>
    <w:rsid w:val="00ED3416"/>
    <w:rsid w:val="00ED737E"/>
    <w:rsid w:val="00ED75BC"/>
    <w:rsid w:val="00ED76C1"/>
    <w:rsid w:val="00EE00A1"/>
    <w:rsid w:val="00EE1F2C"/>
    <w:rsid w:val="00EE4113"/>
    <w:rsid w:val="00EE50EF"/>
    <w:rsid w:val="00EE61BB"/>
    <w:rsid w:val="00EE6EB2"/>
    <w:rsid w:val="00EF1835"/>
    <w:rsid w:val="00EF27C5"/>
    <w:rsid w:val="00EF5B20"/>
    <w:rsid w:val="00EF5F91"/>
    <w:rsid w:val="00EF7830"/>
    <w:rsid w:val="00EF7FDC"/>
    <w:rsid w:val="00F006E5"/>
    <w:rsid w:val="00F029BA"/>
    <w:rsid w:val="00F04BF7"/>
    <w:rsid w:val="00F07D8F"/>
    <w:rsid w:val="00F10559"/>
    <w:rsid w:val="00F10798"/>
    <w:rsid w:val="00F1239C"/>
    <w:rsid w:val="00F12CB3"/>
    <w:rsid w:val="00F12CC1"/>
    <w:rsid w:val="00F14F9D"/>
    <w:rsid w:val="00F238D8"/>
    <w:rsid w:val="00F27419"/>
    <w:rsid w:val="00F27F5D"/>
    <w:rsid w:val="00F33354"/>
    <w:rsid w:val="00F34F09"/>
    <w:rsid w:val="00F37681"/>
    <w:rsid w:val="00F41080"/>
    <w:rsid w:val="00F42EC7"/>
    <w:rsid w:val="00F451B3"/>
    <w:rsid w:val="00F45E23"/>
    <w:rsid w:val="00F4697E"/>
    <w:rsid w:val="00F50F14"/>
    <w:rsid w:val="00F51843"/>
    <w:rsid w:val="00F52138"/>
    <w:rsid w:val="00F53765"/>
    <w:rsid w:val="00F552D8"/>
    <w:rsid w:val="00F55408"/>
    <w:rsid w:val="00F5552B"/>
    <w:rsid w:val="00F55C0E"/>
    <w:rsid w:val="00F5768B"/>
    <w:rsid w:val="00F62953"/>
    <w:rsid w:val="00F62D56"/>
    <w:rsid w:val="00F632BC"/>
    <w:rsid w:val="00F64C53"/>
    <w:rsid w:val="00F6526B"/>
    <w:rsid w:val="00F65D6A"/>
    <w:rsid w:val="00F66A99"/>
    <w:rsid w:val="00F70092"/>
    <w:rsid w:val="00F71DA2"/>
    <w:rsid w:val="00F7384B"/>
    <w:rsid w:val="00F738ED"/>
    <w:rsid w:val="00F77662"/>
    <w:rsid w:val="00F80942"/>
    <w:rsid w:val="00F8293D"/>
    <w:rsid w:val="00F85DCE"/>
    <w:rsid w:val="00F86605"/>
    <w:rsid w:val="00F9038A"/>
    <w:rsid w:val="00F926ED"/>
    <w:rsid w:val="00F92F88"/>
    <w:rsid w:val="00F9366F"/>
    <w:rsid w:val="00F93A60"/>
    <w:rsid w:val="00F93A81"/>
    <w:rsid w:val="00F93F8A"/>
    <w:rsid w:val="00F94A59"/>
    <w:rsid w:val="00F952F6"/>
    <w:rsid w:val="00F95861"/>
    <w:rsid w:val="00F9591A"/>
    <w:rsid w:val="00F975B8"/>
    <w:rsid w:val="00FA0497"/>
    <w:rsid w:val="00FA3D23"/>
    <w:rsid w:val="00FA428E"/>
    <w:rsid w:val="00FA4CFD"/>
    <w:rsid w:val="00FA4DAD"/>
    <w:rsid w:val="00FA4E99"/>
    <w:rsid w:val="00FA5D95"/>
    <w:rsid w:val="00FA5ECE"/>
    <w:rsid w:val="00FA6105"/>
    <w:rsid w:val="00FB101B"/>
    <w:rsid w:val="00FB3087"/>
    <w:rsid w:val="00FB49A5"/>
    <w:rsid w:val="00FB5F64"/>
    <w:rsid w:val="00FC11D4"/>
    <w:rsid w:val="00FC14AF"/>
    <w:rsid w:val="00FC35CA"/>
    <w:rsid w:val="00FC39C4"/>
    <w:rsid w:val="00FC4EC5"/>
    <w:rsid w:val="00FC73F1"/>
    <w:rsid w:val="00FC76EB"/>
    <w:rsid w:val="00FC7C1F"/>
    <w:rsid w:val="00FD00CC"/>
    <w:rsid w:val="00FD0395"/>
    <w:rsid w:val="00FD2D55"/>
    <w:rsid w:val="00FD4CF3"/>
    <w:rsid w:val="00FE1248"/>
    <w:rsid w:val="00FE16C5"/>
    <w:rsid w:val="00FE4B16"/>
    <w:rsid w:val="00FE528D"/>
    <w:rsid w:val="00FE664F"/>
    <w:rsid w:val="00FE7242"/>
    <w:rsid w:val="00FF0076"/>
    <w:rsid w:val="00FF362E"/>
    <w:rsid w:val="00FF39E4"/>
    <w:rsid w:val="00FF4A20"/>
    <w:rsid w:val="00FF524C"/>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3971"/>
    <w:rPr>
      <w:color w:val="0000FF" w:themeColor="hyperlink"/>
      <w:u w:val="single"/>
    </w:rPr>
  </w:style>
  <w:style w:type="paragraph" w:styleId="a4">
    <w:name w:val="Normal (Web)"/>
    <w:basedOn w:val="a"/>
    <w:uiPriority w:val="99"/>
    <w:unhideWhenUsed/>
    <w:rsid w:val="00930467"/>
    <w:pPr>
      <w:spacing w:before="100" w:beforeAutospacing="1" w:after="100" w:afterAutospacing="1"/>
      <w:ind w:firstLine="150"/>
      <w:jc w:val="left"/>
    </w:pPr>
    <w:rPr>
      <w:rFonts w:eastAsia="Times New Roman"/>
      <w:sz w:val="24"/>
      <w:szCs w:val="24"/>
      <w:lang w:eastAsia="ru-RU"/>
    </w:rPr>
  </w:style>
  <w:style w:type="character" w:styleId="a5">
    <w:name w:val="Strong"/>
    <w:basedOn w:val="a0"/>
    <w:uiPriority w:val="22"/>
    <w:qFormat/>
    <w:rsid w:val="00930467"/>
    <w:rPr>
      <w:b/>
      <w:bCs/>
    </w:rPr>
  </w:style>
  <w:style w:type="paragraph" w:styleId="a6">
    <w:name w:val="Balloon Text"/>
    <w:basedOn w:val="a"/>
    <w:link w:val="a7"/>
    <w:uiPriority w:val="99"/>
    <w:semiHidden/>
    <w:unhideWhenUsed/>
    <w:rsid w:val="00997B03"/>
    <w:rPr>
      <w:rFonts w:ascii="Tahoma" w:hAnsi="Tahoma" w:cs="Tahoma"/>
      <w:sz w:val="16"/>
      <w:szCs w:val="16"/>
    </w:rPr>
  </w:style>
  <w:style w:type="character" w:customStyle="1" w:styleId="a7">
    <w:name w:val="Текст выноски Знак"/>
    <w:basedOn w:val="a0"/>
    <w:link w:val="a6"/>
    <w:uiPriority w:val="99"/>
    <w:semiHidden/>
    <w:rsid w:val="00997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4728">
      <w:bodyDiv w:val="1"/>
      <w:marLeft w:val="0"/>
      <w:marRight w:val="0"/>
      <w:marTop w:val="0"/>
      <w:marBottom w:val="0"/>
      <w:divBdr>
        <w:top w:val="none" w:sz="0" w:space="0" w:color="auto"/>
        <w:left w:val="none" w:sz="0" w:space="0" w:color="auto"/>
        <w:bottom w:val="none" w:sz="0" w:space="0" w:color="auto"/>
        <w:right w:val="none" w:sz="0" w:space="0" w:color="auto"/>
      </w:divBdr>
    </w:div>
    <w:div w:id="279922798">
      <w:bodyDiv w:val="1"/>
      <w:marLeft w:val="0"/>
      <w:marRight w:val="0"/>
      <w:marTop w:val="0"/>
      <w:marBottom w:val="0"/>
      <w:divBdr>
        <w:top w:val="none" w:sz="0" w:space="0" w:color="auto"/>
        <w:left w:val="none" w:sz="0" w:space="0" w:color="auto"/>
        <w:bottom w:val="none" w:sz="0" w:space="0" w:color="auto"/>
        <w:right w:val="none" w:sz="0" w:space="0" w:color="auto"/>
      </w:divBdr>
    </w:div>
    <w:div w:id="1636566130">
      <w:bodyDiv w:val="1"/>
      <w:marLeft w:val="0"/>
      <w:marRight w:val="0"/>
      <w:marTop w:val="0"/>
      <w:marBottom w:val="0"/>
      <w:divBdr>
        <w:top w:val="none" w:sz="0" w:space="0" w:color="auto"/>
        <w:left w:val="none" w:sz="0" w:space="0" w:color="auto"/>
        <w:bottom w:val="none" w:sz="0" w:space="0" w:color="auto"/>
        <w:right w:val="none" w:sz="0" w:space="0" w:color="auto"/>
      </w:divBdr>
      <w:divsChild>
        <w:div w:id="1318729648">
          <w:marLeft w:val="0"/>
          <w:marRight w:val="3375"/>
          <w:marTop w:val="225"/>
          <w:marBottom w:val="0"/>
          <w:divBdr>
            <w:top w:val="none" w:sz="0" w:space="0" w:color="auto"/>
            <w:left w:val="none" w:sz="0" w:space="0" w:color="auto"/>
            <w:bottom w:val="none" w:sz="0" w:space="0" w:color="auto"/>
            <w:right w:val="none" w:sz="0" w:space="0" w:color="auto"/>
          </w:divBdr>
          <w:divsChild>
            <w:div w:id="1042557393">
              <w:marLeft w:val="3375"/>
              <w:marRight w:val="0"/>
              <w:marTop w:val="0"/>
              <w:marBottom w:val="0"/>
              <w:divBdr>
                <w:top w:val="none" w:sz="0" w:space="0" w:color="auto"/>
                <w:left w:val="none" w:sz="0" w:space="0" w:color="auto"/>
                <w:bottom w:val="none" w:sz="0" w:space="0" w:color="auto"/>
                <w:right w:val="none" w:sz="0" w:space="0" w:color="auto"/>
              </w:divBdr>
              <w:divsChild>
                <w:div w:id="829518067">
                  <w:marLeft w:val="0"/>
                  <w:marRight w:val="0"/>
                  <w:marTop w:val="0"/>
                  <w:marBottom w:val="0"/>
                  <w:divBdr>
                    <w:top w:val="none" w:sz="0" w:space="0" w:color="auto"/>
                    <w:left w:val="none" w:sz="0" w:space="0" w:color="auto"/>
                    <w:bottom w:val="none" w:sz="0" w:space="0" w:color="auto"/>
                    <w:right w:val="none" w:sz="0" w:space="0" w:color="auto"/>
                  </w:divBdr>
                  <w:divsChild>
                    <w:div w:id="1921605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yazin@govvrn.ru" TargetMode="External"/><Relationship Id="rId3" Type="http://schemas.microsoft.com/office/2007/relationships/stylesWithEffects" Target="stylesWithEffects.xml"/><Relationship Id="rId7" Type="http://schemas.openxmlformats.org/officeDocument/2006/relationships/hyperlink" Target="mailto:vmamon@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32</Pages>
  <Words>14284</Words>
  <Characters>81419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Поиманов Игорь Владимирович</cp:lastModifiedBy>
  <cp:revision>6</cp:revision>
  <dcterms:created xsi:type="dcterms:W3CDTF">2018-05-15T13:24:00Z</dcterms:created>
  <dcterms:modified xsi:type="dcterms:W3CDTF">2018-05-16T13:12:00Z</dcterms:modified>
</cp:coreProperties>
</file>