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86" w:rsidRPr="00695686" w:rsidRDefault="00CE68F7" w:rsidP="006956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686" w:rsidRPr="00695686">
        <w:rPr>
          <w:rFonts w:ascii="Times New Roman" w:hAnsi="Times New Roman"/>
        </w:rPr>
        <w:t xml:space="preserve">                                                            </w:t>
      </w:r>
    </w:p>
    <w:p w:rsidR="00695686" w:rsidRPr="00695686" w:rsidRDefault="00695686" w:rsidP="00695686">
      <w:pPr>
        <w:spacing w:after="0" w:line="240" w:lineRule="auto"/>
        <w:jc w:val="center"/>
        <w:rPr>
          <w:rFonts w:ascii="Times New Roman" w:hAnsi="Times New Roman"/>
        </w:rPr>
      </w:pPr>
    </w:p>
    <w:p w:rsidR="00695686" w:rsidRPr="00695686" w:rsidRDefault="00695686" w:rsidP="0069568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95686">
        <w:rPr>
          <w:rFonts w:ascii="Times New Roman" w:hAnsi="Times New Roman"/>
          <w:b/>
          <w:caps/>
          <w:sz w:val="32"/>
          <w:szCs w:val="32"/>
        </w:rPr>
        <w:t>СОВЕТ ДЕПУТАТОВ</w:t>
      </w:r>
    </w:p>
    <w:p w:rsidR="00695686" w:rsidRPr="00695686" w:rsidRDefault="00695686" w:rsidP="006956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95686">
        <w:rPr>
          <w:rFonts w:ascii="Times New Roman" w:hAnsi="Times New Roman"/>
          <w:b/>
          <w:caps/>
          <w:sz w:val="32"/>
          <w:szCs w:val="32"/>
        </w:rPr>
        <w:t>шестого созыва</w:t>
      </w:r>
    </w:p>
    <w:p w:rsidR="00695686" w:rsidRPr="00695686" w:rsidRDefault="00695686" w:rsidP="006956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</w:pPr>
      <w:r w:rsidRPr="00695686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 xml:space="preserve">Тюбукского СЕЛЬСКОГО ПОСЕЛЕНИЯ </w:t>
      </w:r>
    </w:p>
    <w:p w:rsidR="00695686" w:rsidRPr="00695686" w:rsidRDefault="00695686" w:rsidP="006956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95686">
        <w:rPr>
          <w:rFonts w:ascii="Times New Roman" w:eastAsia="Times New Roman" w:hAnsi="Times New Roman"/>
          <w:sz w:val="26"/>
          <w:szCs w:val="26"/>
          <w:lang w:eastAsia="ar-SA"/>
        </w:rPr>
        <w:t>Каслинского муниципального района</w:t>
      </w:r>
    </w:p>
    <w:p w:rsidR="00695686" w:rsidRPr="00695686" w:rsidRDefault="00695686" w:rsidP="006956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95686">
        <w:rPr>
          <w:rFonts w:ascii="Times New Roman" w:eastAsia="Times New Roman" w:hAnsi="Times New Roman"/>
          <w:sz w:val="26"/>
          <w:szCs w:val="26"/>
          <w:lang w:eastAsia="ar-SA"/>
        </w:rPr>
        <w:t>Челябинской области</w:t>
      </w:r>
    </w:p>
    <w:p w:rsidR="00695686" w:rsidRPr="00695686" w:rsidRDefault="00695686" w:rsidP="0069568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95686">
        <w:rPr>
          <w:rFonts w:ascii="Times New Roman" w:eastAsia="Times New Roman" w:hAnsi="Times New Roman"/>
          <w:b/>
          <w:sz w:val="40"/>
          <w:szCs w:val="40"/>
          <w:lang w:eastAsia="ar-SA"/>
        </w:rPr>
        <w:t>РЕШЕНИЕ</w:t>
      </w:r>
    </w:p>
    <w:p w:rsidR="00695686" w:rsidRPr="00695686" w:rsidRDefault="003631F0" w:rsidP="00695686">
      <w:pPr>
        <w:spacing w:after="160" w:line="252" w:lineRule="auto"/>
        <w:rPr>
          <w:sz w:val="24"/>
        </w:rPr>
      </w:pPr>
      <w:r w:rsidRPr="003631F0">
        <w:rPr>
          <w:noProof/>
        </w:rPr>
        <w:pict>
          <v:line id="Line 3" o:spid="_x0000_s1026" style="position:absolute;z-index:25165772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" strokeweight="1.59mm">
            <v:stroke joinstyle="miter"/>
          </v:line>
        </w:pict>
      </w:r>
    </w:p>
    <w:p w:rsidR="00605C82" w:rsidRPr="00544D3D" w:rsidRDefault="00695686" w:rsidP="00695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605C82" w:rsidRPr="00544D3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10206"/>
      </w:tblGrid>
      <w:tr w:rsidR="00605C82" w:rsidRPr="00544D3D" w:rsidTr="00D34396">
        <w:trPr>
          <w:jc w:val="center"/>
        </w:trPr>
        <w:tc>
          <w:tcPr>
            <w:tcW w:w="10206" w:type="dxa"/>
          </w:tcPr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5C82" w:rsidRPr="00544D3D" w:rsidRDefault="00605C82" w:rsidP="006956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6A062C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          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343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№ _______</w:t>
            </w:r>
          </w:p>
          <w:p w:rsidR="003A77AF" w:rsidRPr="00695686" w:rsidRDefault="003A77AF" w:rsidP="0069568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C82" w:rsidRPr="00695686" w:rsidRDefault="00605C82" w:rsidP="00605C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68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605C82" w:rsidRPr="00695686" w:rsidRDefault="00506946" w:rsidP="00605C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</w:t>
      </w:r>
      <w:r w:rsidR="00401956" w:rsidRPr="00695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Тюбукского </w:t>
      </w:r>
      <w:proofErr w:type="gramStart"/>
      <w:r w:rsidR="00401956" w:rsidRPr="0069568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605C82" w:rsidRPr="00695686" w:rsidRDefault="00401956" w:rsidP="00605C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605C82" w:rsidRPr="00695686" w:rsidRDefault="00605C82" w:rsidP="00997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7465F" w:rsidRPr="00544D3D" w:rsidRDefault="0017465F" w:rsidP="00BE42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752AF8" w:rsidRDefault="00605C82" w:rsidP="00BE42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401956">
        <w:rPr>
          <w:rFonts w:ascii="Times New Roman" w:eastAsia="Times New Roman" w:hAnsi="Times New Roman"/>
          <w:sz w:val="28"/>
          <w:szCs w:val="28"/>
          <w:lang w:eastAsia="ru-RU"/>
        </w:rPr>
        <w:t>Тюбукского</w:t>
      </w:r>
      <w:proofErr w:type="spellEnd"/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CE6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AF8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605C82" w:rsidRPr="00752AF8" w:rsidRDefault="00605C82" w:rsidP="00AD4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C82" w:rsidRPr="00544D3D" w:rsidRDefault="00605C82" w:rsidP="00AD4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195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Тюбукского</w:t>
      </w:r>
      <w:r w:rsidR="0074423A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27096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="0074423A"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06946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544D3D">
        <w:rPr>
          <w:rFonts w:ascii="Times New Roman" w:eastAsia="Times New Roman" w:hAnsi="Times New Roman"/>
          <w:sz w:val="28"/>
          <w:szCs w:val="28"/>
        </w:rPr>
        <w:t>:</w:t>
      </w:r>
    </w:p>
    <w:p w:rsidR="00737593" w:rsidRPr="00544D3D" w:rsidRDefault="00737593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708" w:rsidRPr="00544D3D" w:rsidRDefault="00FC16CD" w:rsidP="00BE4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1</w:t>
      </w:r>
      <w:r w:rsidR="00670A5D" w:rsidRPr="00544D3D">
        <w:rPr>
          <w:rFonts w:ascii="Times New Roman" w:hAnsi="Times New Roman"/>
          <w:sz w:val="28"/>
          <w:szCs w:val="28"/>
        </w:rPr>
        <w:t xml:space="preserve">) </w:t>
      </w:r>
      <w:r w:rsidR="00BE428D" w:rsidRPr="00544D3D">
        <w:rPr>
          <w:rFonts w:ascii="Times New Roman" w:hAnsi="Times New Roman"/>
          <w:sz w:val="28"/>
          <w:szCs w:val="28"/>
        </w:rPr>
        <w:t xml:space="preserve">пункт </w:t>
      </w:r>
      <w:r w:rsidR="00BE428D">
        <w:rPr>
          <w:rFonts w:ascii="Times New Roman" w:hAnsi="Times New Roman"/>
          <w:sz w:val="28"/>
          <w:szCs w:val="28"/>
        </w:rPr>
        <w:t>2</w:t>
      </w:r>
      <w:r w:rsidR="00973708" w:rsidRPr="00544D3D">
        <w:rPr>
          <w:rFonts w:ascii="Times New Roman" w:hAnsi="Times New Roman"/>
          <w:sz w:val="28"/>
          <w:szCs w:val="28"/>
        </w:rPr>
        <w:t xml:space="preserve"> стать</w:t>
      </w:r>
      <w:r w:rsidR="00BE428D">
        <w:rPr>
          <w:rFonts w:ascii="Times New Roman" w:hAnsi="Times New Roman"/>
          <w:sz w:val="28"/>
          <w:szCs w:val="28"/>
        </w:rPr>
        <w:t>и</w:t>
      </w:r>
      <w:r w:rsidR="00973708" w:rsidRPr="00544D3D">
        <w:rPr>
          <w:rFonts w:ascii="Times New Roman" w:hAnsi="Times New Roman"/>
          <w:sz w:val="28"/>
          <w:szCs w:val="28"/>
        </w:rPr>
        <w:t xml:space="preserve"> </w:t>
      </w:r>
      <w:r w:rsidR="00401956">
        <w:rPr>
          <w:rFonts w:ascii="Times New Roman" w:hAnsi="Times New Roman"/>
          <w:sz w:val="28"/>
          <w:szCs w:val="28"/>
        </w:rPr>
        <w:t>12.1</w:t>
      </w:r>
      <w:r w:rsidR="00973708" w:rsidRPr="00544D3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428D" w:rsidRPr="00CE68F7" w:rsidRDefault="00973708" w:rsidP="00BE4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401956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. </w:t>
      </w:r>
      <w:r w:rsidR="00BE428D" w:rsidRPr="00CE68F7">
        <w:rPr>
          <w:rFonts w:ascii="Times New Roman" w:hAnsi="Times New Roman"/>
          <w:sz w:val="28"/>
          <w:szCs w:val="28"/>
        </w:rPr>
        <w:t xml:space="preserve">Староста сельского населенного пункта назначается Советом депутатов </w:t>
      </w:r>
      <w:proofErr w:type="spellStart"/>
      <w:r w:rsidR="00BE428D" w:rsidRPr="00CE68F7">
        <w:rPr>
          <w:rFonts w:ascii="Times New Roman" w:hAnsi="Times New Roman"/>
          <w:sz w:val="28"/>
          <w:szCs w:val="28"/>
        </w:rPr>
        <w:t>Тюбукского</w:t>
      </w:r>
      <w:proofErr w:type="spellEnd"/>
      <w:r w:rsidR="00BE428D" w:rsidRPr="00CE68F7">
        <w:rPr>
          <w:rFonts w:ascii="Times New Roman" w:hAnsi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="00BE428D" w:rsidRPr="00CE68F7">
        <w:rPr>
          <w:rFonts w:ascii="Times New Roman" w:hAnsi="Times New Roman"/>
          <w:sz w:val="28"/>
          <w:szCs w:val="28"/>
        </w:rPr>
        <w:t>.»;</w:t>
      </w:r>
      <w:proofErr w:type="gramEnd"/>
    </w:p>
    <w:p w:rsidR="00973708" w:rsidRPr="00544D3D" w:rsidRDefault="00973708" w:rsidP="00AD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1943" w:rsidRPr="00CE68F7" w:rsidRDefault="00574EA7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E42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BE42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E87BFF">
        <w:rPr>
          <w:rFonts w:ascii="Times New Roman" w:hAnsi="Times New Roman"/>
          <w:sz w:val="28"/>
          <w:szCs w:val="28"/>
        </w:rPr>
        <w:t>27</w:t>
      </w:r>
      <w:r w:rsidR="00BE428D">
        <w:rPr>
          <w:rFonts w:ascii="Times New Roman" w:hAnsi="Times New Roman"/>
          <w:sz w:val="28"/>
          <w:szCs w:val="28"/>
        </w:rPr>
        <w:t xml:space="preserve"> дополнить пунктом 8.1 следующего содержания:</w:t>
      </w:r>
    </w:p>
    <w:p w:rsidR="00BE428D" w:rsidRPr="00CE68F7" w:rsidRDefault="00BE428D" w:rsidP="00BE4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8F7">
        <w:rPr>
          <w:rFonts w:ascii="Times New Roman" w:hAnsi="Times New Roman"/>
          <w:sz w:val="28"/>
          <w:szCs w:val="28"/>
        </w:rPr>
        <w:t xml:space="preserve">«8.1. </w:t>
      </w:r>
      <w:proofErr w:type="gramStart"/>
      <w:r w:rsidRPr="00CE68F7">
        <w:rPr>
          <w:rFonts w:ascii="Times New Roman" w:hAnsi="Times New Roman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CE68F7">
        <w:rPr>
          <w:rFonts w:ascii="Times New Roman" w:hAnsi="Times New Roman"/>
          <w:sz w:val="28"/>
          <w:szCs w:val="28"/>
        </w:rPr>
        <w:lastRenderedPageBreak/>
        <w:t>следствием не</w:t>
      </w:r>
      <w:proofErr w:type="gramEnd"/>
      <w:r w:rsidRPr="00CE68F7">
        <w:rPr>
          <w:rFonts w:ascii="Times New Roman" w:hAnsi="Times New Roman"/>
          <w:sz w:val="28"/>
          <w:szCs w:val="28"/>
        </w:rPr>
        <w:t xml:space="preserve"> зависящих от указанного лица обстоятельств в порядке, предусмотренном частями 3 - 6 статьи 13 Федерального закона от 25.12.2008 №273-ФЗ «О противодействии коррупции»</w:t>
      </w:r>
      <w:proofErr w:type="gramStart"/>
      <w:r w:rsidRPr="00CE68F7">
        <w:rPr>
          <w:rFonts w:ascii="Times New Roman" w:hAnsi="Times New Roman"/>
          <w:sz w:val="28"/>
          <w:szCs w:val="28"/>
        </w:rPr>
        <w:t>.»</w:t>
      </w:r>
      <w:proofErr w:type="gramEnd"/>
      <w:r w:rsidRPr="00CE68F7">
        <w:rPr>
          <w:rFonts w:ascii="Times New Roman" w:hAnsi="Times New Roman"/>
          <w:sz w:val="28"/>
          <w:szCs w:val="28"/>
        </w:rPr>
        <w:t>;</w:t>
      </w:r>
    </w:p>
    <w:p w:rsidR="00BE428D" w:rsidRDefault="00BE428D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6B9" w:rsidRPr="00AC7A07" w:rsidRDefault="00E316B9" w:rsidP="00E3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абзаце первом пункта 8 статьи 30 </w:t>
      </w:r>
      <w:r w:rsidRPr="00544D3D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316B9">
        <w:rPr>
          <w:rFonts w:ascii="Times New Roman" w:hAnsi="Times New Roman"/>
          <w:sz w:val="28"/>
          <w:szCs w:val="28"/>
        </w:rPr>
        <w:t>, при представлении документов, подтверждающих такие расходы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E316B9" w:rsidRDefault="00E316B9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28D" w:rsidRDefault="00E316B9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428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статью 31 дополнить пунктом 4 следующего содержания:</w:t>
      </w:r>
    </w:p>
    <w:p w:rsidR="00BE428D" w:rsidRPr="00CE68F7" w:rsidRDefault="00E316B9" w:rsidP="00BE4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="00BE428D" w:rsidRPr="00CE68F7">
        <w:rPr>
          <w:rFonts w:ascii="Times New Roman" w:hAnsi="Times New Roman"/>
          <w:sz w:val="28"/>
          <w:szCs w:val="28"/>
        </w:rPr>
        <w:t>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="00BE428D" w:rsidRPr="00CE68F7">
        <w:rPr>
          <w:rFonts w:ascii="Times New Roman" w:hAnsi="Times New Roman"/>
          <w:sz w:val="28"/>
          <w:szCs w:val="28"/>
        </w:rPr>
        <w:t>.»;</w:t>
      </w:r>
      <w:proofErr w:type="gramEnd"/>
    </w:p>
    <w:p w:rsidR="00BE428D" w:rsidRDefault="00BE428D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CE68F7" w:rsidRDefault="00E316B9" w:rsidP="00AD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76922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="00776922">
        <w:rPr>
          <w:rFonts w:ascii="Times New Roman" w:hAnsi="Times New Roman"/>
          <w:sz w:val="28"/>
          <w:szCs w:val="28"/>
        </w:rPr>
        <w:t xml:space="preserve"> 32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AD40BD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9.1</w:t>
      </w:r>
      <w:r w:rsidR="00511943" w:rsidRPr="00544D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E428D" w:rsidRPr="00CE68F7" w:rsidRDefault="00776922" w:rsidP="00BE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16B9">
        <w:rPr>
          <w:rFonts w:ascii="Times New Roman" w:hAnsi="Times New Roman"/>
          <w:sz w:val="28"/>
          <w:szCs w:val="28"/>
        </w:rPr>
        <w:t xml:space="preserve">9.1. </w:t>
      </w:r>
      <w:proofErr w:type="gramStart"/>
      <w:r w:rsidR="00BE428D" w:rsidRPr="00CE68F7">
        <w:rPr>
          <w:rFonts w:ascii="Times New Roman" w:hAnsi="Times New Roman"/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BE428D" w:rsidRPr="00CE68F7">
        <w:rPr>
          <w:rFonts w:ascii="Times New Roman" w:hAnsi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№273-ФЗ «О противодействии коррупции»</w:t>
      </w:r>
      <w:proofErr w:type="gramStart"/>
      <w:r w:rsidR="00BE428D" w:rsidRPr="00CE68F7">
        <w:rPr>
          <w:rFonts w:ascii="Times New Roman" w:hAnsi="Times New Roman"/>
          <w:sz w:val="28"/>
          <w:szCs w:val="28"/>
        </w:rPr>
        <w:t>.»</w:t>
      </w:r>
      <w:proofErr w:type="gramEnd"/>
      <w:r w:rsidR="00BE428D" w:rsidRPr="00CE68F7">
        <w:rPr>
          <w:rFonts w:ascii="Times New Roman" w:hAnsi="Times New Roman"/>
          <w:sz w:val="28"/>
          <w:szCs w:val="28"/>
        </w:rPr>
        <w:t>;</w:t>
      </w:r>
    </w:p>
    <w:p w:rsidR="00973708" w:rsidRPr="00544D3D" w:rsidRDefault="00973708" w:rsidP="00AD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1943" w:rsidRPr="00AC7A07" w:rsidRDefault="00CE68F7" w:rsidP="00AD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36A">
        <w:rPr>
          <w:rFonts w:ascii="Times New Roman" w:hAnsi="Times New Roman"/>
          <w:sz w:val="28"/>
          <w:szCs w:val="28"/>
        </w:rPr>
        <w:t xml:space="preserve">) в </w:t>
      </w:r>
      <w:r w:rsidR="00B07ABA">
        <w:rPr>
          <w:rFonts w:ascii="Times New Roman" w:hAnsi="Times New Roman"/>
          <w:sz w:val="28"/>
          <w:szCs w:val="28"/>
        </w:rPr>
        <w:t xml:space="preserve">абзаце первом </w:t>
      </w:r>
      <w:r w:rsidR="006B136A">
        <w:rPr>
          <w:rFonts w:ascii="Times New Roman" w:hAnsi="Times New Roman"/>
          <w:sz w:val="28"/>
          <w:szCs w:val="28"/>
        </w:rPr>
        <w:t>пункт</w:t>
      </w:r>
      <w:r w:rsidR="00B07ABA">
        <w:rPr>
          <w:rFonts w:ascii="Times New Roman" w:hAnsi="Times New Roman"/>
          <w:sz w:val="28"/>
          <w:szCs w:val="28"/>
        </w:rPr>
        <w:t>а</w:t>
      </w:r>
      <w:r w:rsidR="006B136A">
        <w:rPr>
          <w:rFonts w:ascii="Times New Roman" w:hAnsi="Times New Roman"/>
          <w:sz w:val="28"/>
          <w:szCs w:val="28"/>
        </w:rPr>
        <w:t xml:space="preserve"> 8 стат</w:t>
      </w:r>
      <w:r w:rsidR="00AD40BD">
        <w:rPr>
          <w:rFonts w:ascii="Times New Roman" w:hAnsi="Times New Roman"/>
          <w:sz w:val="28"/>
          <w:szCs w:val="28"/>
        </w:rPr>
        <w:t>ьи</w:t>
      </w:r>
      <w:r w:rsidR="006B136A">
        <w:rPr>
          <w:rFonts w:ascii="Times New Roman" w:hAnsi="Times New Roman"/>
          <w:sz w:val="28"/>
          <w:szCs w:val="28"/>
        </w:rPr>
        <w:t xml:space="preserve"> 36 </w:t>
      </w:r>
      <w:r w:rsidR="00511943" w:rsidRPr="00544D3D">
        <w:rPr>
          <w:rFonts w:ascii="Times New Roman" w:hAnsi="Times New Roman"/>
          <w:sz w:val="28"/>
          <w:szCs w:val="28"/>
        </w:rPr>
        <w:t>слова «</w:t>
      </w:r>
      <w:r w:rsidR="00B07ABA" w:rsidRPr="00CE68F7">
        <w:rPr>
          <w:rFonts w:ascii="Times New Roman" w:hAnsi="Times New Roman"/>
          <w:sz w:val="28"/>
          <w:szCs w:val="28"/>
        </w:rPr>
        <w:t>, при представлении документов, подтверждающих такие расходы</w:t>
      </w:r>
      <w:r w:rsidR="00511943" w:rsidRPr="00544D3D">
        <w:rPr>
          <w:rFonts w:ascii="Times New Roman" w:hAnsi="Times New Roman"/>
          <w:sz w:val="28"/>
          <w:szCs w:val="28"/>
        </w:rPr>
        <w:t>» исключить.</w:t>
      </w:r>
    </w:p>
    <w:p w:rsidR="00973708" w:rsidRDefault="00973708" w:rsidP="00AD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28D" w:rsidRPr="00CE68F7" w:rsidRDefault="00877433" w:rsidP="00BE4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Настоящее решение подлежит официальному</w:t>
      </w:r>
      <w:r w:rsidR="00367806">
        <w:rPr>
          <w:rFonts w:ascii="Times New Roman" w:hAnsi="Times New Roman"/>
          <w:sz w:val="28"/>
          <w:szCs w:val="28"/>
        </w:rPr>
        <w:t xml:space="preserve"> опубликованию в газете «Красное Знамя»,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07ABA" w:rsidRPr="00CE68F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07ABA" w:rsidRPr="00CE68F7">
        <w:rPr>
          <w:rFonts w:ascii="Times New Roman" w:hAnsi="Times New Roman"/>
          <w:sz w:val="28"/>
          <w:szCs w:val="28"/>
        </w:rPr>
        <w:t>Тюбукского</w:t>
      </w:r>
      <w:proofErr w:type="spellEnd"/>
      <w:r w:rsidR="00B07ABA" w:rsidRPr="00CE68F7">
        <w:rPr>
          <w:rFonts w:ascii="Times New Roman" w:hAnsi="Times New Roman"/>
          <w:sz w:val="28"/>
          <w:szCs w:val="28"/>
        </w:rPr>
        <w:t xml:space="preserve"> сельского поселения (http://tubyk.ru, регистрация в качестве сетевого издания:</w:t>
      </w:r>
      <w:proofErr w:type="gramEnd"/>
      <w:r w:rsidR="00B07ABA" w:rsidRPr="00CE68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ABA" w:rsidRPr="00CE68F7">
        <w:rPr>
          <w:rFonts w:ascii="Times New Roman" w:hAnsi="Times New Roman"/>
          <w:sz w:val="28"/>
          <w:szCs w:val="28"/>
        </w:rPr>
        <w:t xml:space="preserve">ЭЛ № ФС 77-83846 от 29.08.2022 г.) </w:t>
      </w:r>
      <w:r w:rsidR="00BE428D" w:rsidRPr="00CE68F7"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BE428D" w:rsidRPr="00CE68F7" w:rsidRDefault="00BE428D" w:rsidP="00BE4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8D" w:rsidRPr="00CE68F7" w:rsidRDefault="00BE428D" w:rsidP="00BE4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8F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70A5D" w:rsidRDefault="00670A5D" w:rsidP="00BE4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Председатель Совета 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9B19EF" w:rsidRPr="006B136A" w:rsidRDefault="006B136A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8F7">
        <w:rPr>
          <w:rFonts w:ascii="Times New Roman" w:hAnsi="Times New Roman"/>
          <w:sz w:val="28"/>
          <w:szCs w:val="28"/>
        </w:rPr>
        <w:t>Тюбукского</w:t>
      </w:r>
      <w:r w:rsidR="00670A5D" w:rsidRPr="00CE68F7">
        <w:rPr>
          <w:rFonts w:ascii="Times New Roman" w:hAnsi="Times New Roman"/>
          <w:sz w:val="28"/>
          <w:szCs w:val="28"/>
        </w:rPr>
        <w:t xml:space="preserve"> </w:t>
      </w:r>
      <w:r w:rsidR="007F5E46" w:rsidRPr="006B136A">
        <w:rPr>
          <w:rFonts w:ascii="Times New Roman" w:hAnsi="Times New Roman"/>
          <w:sz w:val="28"/>
          <w:szCs w:val="28"/>
        </w:rPr>
        <w:t>сельского</w:t>
      </w:r>
      <w:r w:rsidR="00670A5D" w:rsidRPr="006B136A">
        <w:rPr>
          <w:rFonts w:ascii="Times New Roman" w:hAnsi="Times New Roman"/>
          <w:sz w:val="28"/>
          <w:szCs w:val="28"/>
        </w:rPr>
        <w:t xml:space="preserve"> </w:t>
      </w:r>
      <w:r w:rsidR="009B19EF" w:rsidRPr="006B136A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E6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Н.Л. Ладейщикова</w:t>
      </w:r>
    </w:p>
    <w:p w:rsidR="00670A5D" w:rsidRDefault="00670A5D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Pr="003738CE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46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</w:p>
    <w:p w:rsidR="009B19EF" w:rsidRPr="006B136A" w:rsidRDefault="006B136A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8F7">
        <w:rPr>
          <w:rFonts w:ascii="Times New Roman" w:hAnsi="Times New Roman"/>
          <w:sz w:val="28"/>
          <w:szCs w:val="28"/>
        </w:rPr>
        <w:t>Тюбукского</w:t>
      </w:r>
      <w:r w:rsidR="00506946" w:rsidRPr="00CE68F7">
        <w:rPr>
          <w:rFonts w:ascii="Times New Roman" w:hAnsi="Times New Roman"/>
          <w:sz w:val="28"/>
          <w:szCs w:val="28"/>
        </w:rPr>
        <w:t xml:space="preserve"> </w:t>
      </w:r>
      <w:r w:rsidR="007F5E46" w:rsidRPr="006B136A">
        <w:rPr>
          <w:rFonts w:ascii="Times New Roman" w:hAnsi="Times New Roman"/>
          <w:sz w:val="28"/>
          <w:szCs w:val="28"/>
        </w:rPr>
        <w:t>сельского</w:t>
      </w:r>
      <w:r w:rsidR="00670A5D" w:rsidRPr="006B136A">
        <w:rPr>
          <w:rFonts w:ascii="Times New Roman" w:hAnsi="Times New Roman"/>
          <w:sz w:val="28"/>
          <w:szCs w:val="28"/>
        </w:rPr>
        <w:t xml:space="preserve"> </w:t>
      </w:r>
      <w:r w:rsidR="009B19EF" w:rsidRPr="006B136A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E68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Н.Н. </w:t>
      </w:r>
      <w:proofErr w:type="gramStart"/>
      <w:r>
        <w:rPr>
          <w:rFonts w:ascii="Times New Roman" w:hAnsi="Times New Roman"/>
          <w:sz w:val="28"/>
          <w:szCs w:val="28"/>
        </w:rPr>
        <w:t>Щербатых</w:t>
      </w:r>
      <w:proofErr w:type="gramEnd"/>
    </w:p>
    <w:sectPr w:rsidR="009B19EF" w:rsidRPr="006B136A" w:rsidSect="00A6725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7E" w:rsidRDefault="00B27F7E" w:rsidP="00272857">
      <w:pPr>
        <w:spacing w:after="0" w:line="240" w:lineRule="auto"/>
      </w:pPr>
      <w:r>
        <w:separator/>
      </w:r>
    </w:p>
  </w:endnote>
  <w:endnote w:type="continuationSeparator" w:id="1">
    <w:p w:rsidR="00B27F7E" w:rsidRDefault="00B27F7E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7E" w:rsidRDefault="00B27F7E" w:rsidP="00272857">
      <w:pPr>
        <w:spacing w:after="0" w:line="240" w:lineRule="auto"/>
      </w:pPr>
      <w:r>
        <w:separator/>
      </w:r>
    </w:p>
  </w:footnote>
  <w:footnote w:type="continuationSeparator" w:id="1">
    <w:p w:rsidR="00B27F7E" w:rsidRDefault="00B27F7E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62" w:rsidRPr="00CE68F7" w:rsidRDefault="00CE68F7" w:rsidP="00CE68F7">
    <w:pPr>
      <w:pStyle w:val="aa"/>
      <w:jc w:val="center"/>
      <w:rPr>
        <w:rFonts w:ascii="Times New Roman" w:hAnsi="Times New Roman"/>
        <w:sz w:val="24"/>
        <w:szCs w:val="24"/>
      </w:rPr>
    </w:pPr>
    <w:r w:rsidRPr="00CE68F7">
      <w:rPr>
        <w:rFonts w:ascii="Times New Roman" w:hAnsi="Times New Roman"/>
        <w:sz w:val="24"/>
        <w:szCs w:val="24"/>
      </w:rPr>
      <w:fldChar w:fldCharType="begin"/>
    </w:r>
    <w:r w:rsidRPr="00CE68F7">
      <w:rPr>
        <w:rFonts w:ascii="Times New Roman" w:hAnsi="Times New Roman"/>
        <w:sz w:val="24"/>
        <w:szCs w:val="24"/>
      </w:rPr>
      <w:instrText xml:space="preserve"> PAGE   \* MERGEFORMAT </w:instrText>
    </w:r>
    <w:r w:rsidRPr="00CE68F7">
      <w:rPr>
        <w:rFonts w:ascii="Times New Roman" w:hAnsi="Times New Roman"/>
        <w:sz w:val="24"/>
        <w:szCs w:val="24"/>
      </w:rPr>
      <w:fldChar w:fldCharType="separate"/>
    </w:r>
    <w:r w:rsidR="006B38E2">
      <w:rPr>
        <w:rFonts w:ascii="Times New Roman" w:hAnsi="Times New Roman"/>
        <w:noProof/>
        <w:sz w:val="24"/>
        <w:szCs w:val="24"/>
      </w:rPr>
      <w:t>2</w:t>
    </w:r>
    <w:r w:rsidRPr="00CE68F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88"/>
    <w:rsid w:val="0000507B"/>
    <w:rsid w:val="000076A3"/>
    <w:rsid w:val="00013D55"/>
    <w:rsid w:val="00016991"/>
    <w:rsid w:val="000333FF"/>
    <w:rsid w:val="00033EA0"/>
    <w:rsid w:val="0003466D"/>
    <w:rsid w:val="00037404"/>
    <w:rsid w:val="000819CF"/>
    <w:rsid w:val="000B084A"/>
    <w:rsid w:val="000C4E8F"/>
    <w:rsid w:val="000F6D4D"/>
    <w:rsid w:val="00116B50"/>
    <w:rsid w:val="00125629"/>
    <w:rsid w:val="00145C7E"/>
    <w:rsid w:val="001467A9"/>
    <w:rsid w:val="00161F39"/>
    <w:rsid w:val="0017465F"/>
    <w:rsid w:val="00183794"/>
    <w:rsid w:val="00192D55"/>
    <w:rsid w:val="001B4999"/>
    <w:rsid w:val="001B5829"/>
    <w:rsid w:val="001D27A0"/>
    <w:rsid w:val="001E7D5F"/>
    <w:rsid w:val="002050AA"/>
    <w:rsid w:val="00225DE9"/>
    <w:rsid w:val="00241F18"/>
    <w:rsid w:val="00242E9B"/>
    <w:rsid w:val="0024726E"/>
    <w:rsid w:val="00272857"/>
    <w:rsid w:val="00274679"/>
    <w:rsid w:val="00277766"/>
    <w:rsid w:val="00286EB9"/>
    <w:rsid w:val="00290CE8"/>
    <w:rsid w:val="00292247"/>
    <w:rsid w:val="002B29DD"/>
    <w:rsid w:val="002C778F"/>
    <w:rsid w:val="002D2F53"/>
    <w:rsid w:val="002E01E5"/>
    <w:rsid w:val="0032314C"/>
    <w:rsid w:val="00341437"/>
    <w:rsid w:val="003631F0"/>
    <w:rsid w:val="00367806"/>
    <w:rsid w:val="003738CE"/>
    <w:rsid w:val="00394458"/>
    <w:rsid w:val="003A772B"/>
    <w:rsid w:val="003A77AF"/>
    <w:rsid w:val="003D32BA"/>
    <w:rsid w:val="003D5BE5"/>
    <w:rsid w:val="003F0D0E"/>
    <w:rsid w:val="00401956"/>
    <w:rsid w:val="004327F7"/>
    <w:rsid w:val="00447BB5"/>
    <w:rsid w:val="00450D9B"/>
    <w:rsid w:val="004544CB"/>
    <w:rsid w:val="0045582E"/>
    <w:rsid w:val="004A4DCF"/>
    <w:rsid w:val="004A7F5B"/>
    <w:rsid w:val="004C1B42"/>
    <w:rsid w:val="004C754A"/>
    <w:rsid w:val="004E5409"/>
    <w:rsid w:val="004F14D6"/>
    <w:rsid w:val="00502C89"/>
    <w:rsid w:val="00506946"/>
    <w:rsid w:val="00511943"/>
    <w:rsid w:val="00544D3D"/>
    <w:rsid w:val="005513AD"/>
    <w:rsid w:val="005630E0"/>
    <w:rsid w:val="0056728A"/>
    <w:rsid w:val="00572C4B"/>
    <w:rsid w:val="00573EBA"/>
    <w:rsid w:val="00574D03"/>
    <w:rsid w:val="00574EA7"/>
    <w:rsid w:val="0057715A"/>
    <w:rsid w:val="005842C1"/>
    <w:rsid w:val="005853EE"/>
    <w:rsid w:val="00587062"/>
    <w:rsid w:val="00591690"/>
    <w:rsid w:val="005D169C"/>
    <w:rsid w:val="005D7A8A"/>
    <w:rsid w:val="005E4522"/>
    <w:rsid w:val="005E4890"/>
    <w:rsid w:val="00604DAD"/>
    <w:rsid w:val="00605C82"/>
    <w:rsid w:val="00606CC7"/>
    <w:rsid w:val="00623DDF"/>
    <w:rsid w:val="0064103A"/>
    <w:rsid w:val="00651A37"/>
    <w:rsid w:val="0065500C"/>
    <w:rsid w:val="00657773"/>
    <w:rsid w:val="00661697"/>
    <w:rsid w:val="00670A5D"/>
    <w:rsid w:val="00695686"/>
    <w:rsid w:val="00696F40"/>
    <w:rsid w:val="00697756"/>
    <w:rsid w:val="006A062C"/>
    <w:rsid w:val="006A2F87"/>
    <w:rsid w:val="006B136A"/>
    <w:rsid w:val="006B38E2"/>
    <w:rsid w:val="006D5557"/>
    <w:rsid w:val="006F642B"/>
    <w:rsid w:val="007115FA"/>
    <w:rsid w:val="007246EF"/>
    <w:rsid w:val="0072628B"/>
    <w:rsid w:val="00735E6C"/>
    <w:rsid w:val="00737593"/>
    <w:rsid w:val="00741B88"/>
    <w:rsid w:val="0074423A"/>
    <w:rsid w:val="00744D10"/>
    <w:rsid w:val="00746F78"/>
    <w:rsid w:val="00751312"/>
    <w:rsid w:val="00752AF8"/>
    <w:rsid w:val="00753A9E"/>
    <w:rsid w:val="00776922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79E4"/>
    <w:rsid w:val="007F5E46"/>
    <w:rsid w:val="00800695"/>
    <w:rsid w:val="0080078A"/>
    <w:rsid w:val="00800A5A"/>
    <w:rsid w:val="00827096"/>
    <w:rsid w:val="00835527"/>
    <w:rsid w:val="00835D59"/>
    <w:rsid w:val="00851A09"/>
    <w:rsid w:val="0086048D"/>
    <w:rsid w:val="008652AC"/>
    <w:rsid w:val="00877433"/>
    <w:rsid w:val="0088235F"/>
    <w:rsid w:val="00886B50"/>
    <w:rsid w:val="008871B5"/>
    <w:rsid w:val="008A5D0B"/>
    <w:rsid w:val="008B6BC1"/>
    <w:rsid w:val="008C62BC"/>
    <w:rsid w:val="008D2003"/>
    <w:rsid w:val="00937400"/>
    <w:rsid w:val="00947FFB"/>
    <w:rsid w:val="009722CE"/>
    <w:rsid w:val="00973708"/>
    <w:rsid w:val="00987362"/>
    <w:rsid w:val="00994EE6"/>
    <w:rsid w:val="0099799D"/>
    <w:rsid w:val="009B19EF"/>
    <w:rsid w:val="009B2414"/>
    <w:rsid w:val="009C1803"/>
    <w:rsid w:val="009D0F5E"/>
    <w:rsid w:val="009E01FA"/>
    <w:rsid w:val="009E05F3"/>
    <w:rsid w:val="009E250F"/>
    <w:rsid w:val="009F17B3"/>
    <w:rsid w:val="009F29AE"/>
    <w:rsid w:val="009F30F7"/>
    <w:rsid w:val="00A10B81"/>
    <w:rsid w:val="00A34186"/>
    <w:rsid w:val="00A35577"/>
    <w:rsid w:val="00A46E8E"/>
    <w:rsid w:val="00A67256"/>
    <w:rsid w:val="00A865E4"/>
    <w:rsid w:val="00A91045"/>
    <w:rsid w:val="00AA684B"/>
    <w:rsid w:val="00AC7FAB"/>
    <w:rsid w:val="00AD40BD"/>
    <w:rsid w:val="00AD41E6"/>
    <w:rsid w:val="00AD4F80"/>
    <w:rsid w:val="00AE0C49"/>
    <w:rsid w:val="00AE3916"/>
    <w:rsid w:val="00B07ABA"/>
    <w:rsid w:val="00B10D40"/>
    <w:rsid w:val="00B24F0A"/>
    <w:rsid w:val="00B27F7E"/>
    <w:rsid w:val="00B37926"/>
    <w:rsid w:val="00B53685"/>
    <w:rsid w:val="00B82A88"/>
    <w:rsid w:val="00B90845"/>
    <w:rsid w:val="00BA7FFA"/>
    <w:rsid w:val="00BE428D"/>
    <w:rsid w:val="00C010E7"/>
    <w:rsid w:val="00C11140"/>
    <w:rsid w:val="00C22566"/>
    <w:rsid w:val="00C419C2"/>
    <w:rsid w:val="00C43ADB"/>
    <w:rsid w:val="00C50890"/>
    <w:rsid w:val="00C57727"/>
    <w:rsid w:val="00C612F9"/>
    <w:rsid w:val="00C70449"/>
    <w:rsid w:val="00C92129"/>
    <w:rsid w:val="00C97A8C"/>
    <w:rsid w:val="00CA3A61"/>
    <w:rsid w:val="00CD4C04"/>
    <w:rsid w:val="00CE4DDD"/>
    <w:rsid w:val="00CE684E"/>
    <w:rsid w:val="00CE68F7"/>
    <w:rsid w:val="00CF312F"/>
    <w:rsid w:val="00D012B4"/>
    <w:rsid w:val="00D026C7"/>
    <w:rsid w:val="00D043F0"/>
    <w:rsid w:val="00D067D8"/>
    <w:rsid w:val="00D1496D"/>
    <w:rsid w:val="00D16FAB"/>
    <w:rsid w:val="00D301ED"/>
    <w:rsid w:val="00D34396"/>
    <w:rsid w:val="00D4756D"/>
    <w:rsid w:val="00D61C4F"/>
    <w:rsid w:val="00D63842"/>
    <w:rsid w:val="00D65170"/>
    <w:rsid w:val="00D668E1"/>
    <w:rsid w:val="00D6776D"/>
    <w:rsid w:val="00D81B96"/>
    <w:rsid w:val="00DA64AA"/>
    <w:rsid w:val="00DC1AA6"/>
    <w:rsid w:val="00DD0142"/>
    <w:rsid w:val="00DE031C"/>
    <w:rsid w:val="00DE064A"/>
    <w:rsid w:val="00DF2C45"/>
    <w:rsid w:val="00E00A8D"/>
    <w:rsid w:val="00E013B4"/>
    <w:rsid w:val="00E01E09"/>
    <w:rsid w:val="00E02E92"/>
    <w:rsid w:val="00E06124"/>
    <w:rsid w:val="00E12BFF"/>
    <w:rsid w:val="00E25F5F"/>
    <w:rsid w:val="00E279D2"/>
    <w:rsid w:val="00E316B9"/>
    <w:rsid w:val="00E4720B"/>
    <w:rsid w:val="00E57E20"/>
    <w:rsid w:val="00E60CAA"/>
    <w:rsid w:val="00E6274A"/>
    <w:rsid w:val="00E765BB"/>
    <w:rsid w:val="00E81217"/>
    <w:rsid w:val="00E87BFF"/>
    <w:rsid w:val="00E948C6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853B6"/>
    <w:rsid w:val="00FA0696"/>
    <w:rsid w:val="00FA77A8"/>
    <w:rsid w:val="00FC16CD"/>
    <w:rsid w:val="00FD099B"/>
    <w:rsid w:val="00FE3674"/>
    <w:rsid w:val="00FE3FE8"/>
    <w:rsid w:val="00FE6553"/>
    <w:rsid w:val="00FF3642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56"/>
    <w:rPr>
      <w:sz w:val="22"/>
      <w:szCs w:val="22"/>
      <w:lang w:eastAsia="en-US"/>
    </w:rPr>
  </w:style>
  <w:style w:type="paragraph" w:styleId="ae">
    <w:name w:val="No Spacing"/>
    <w:uiPriority w:val="1"/>
    <w:qFormat/>
    <w:rsid w:val="00752A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ojogina-si</cp:lastModifiedBy>
  <cp:revision>5</cp:revision>
  <cp:lastPrinted>2023-09-19T09:24:00Z</cp:lastPrinted>
  <dcterms:created xsi:type="dcterms:W3CDTF">2023-10-20T05:11:00Z</dcterms:created>
  <dcterms:modified xsi:type="dcterms:W3CDTF">2023-10-20T05:11:00Z</dcterms:modified>
</cp:coreProperties>
</file>