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E028DA" w:rsidRPr="00E028DA" w:rsidTr="00E028DA">
        <w:trPr>
          <w:trHeight w:val="1628"/>
        </w:trPr>
        <w:tc>
          <w:tcPr>
            <w:tcW w:w="9426" w:type="dxa"/>
          </w:tcPr>
          <w:p w:rsidR="00E028DA" w:rsidRPr="00E028DA" w:rsidRDefault="00903EC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3EC9">
              <w:rPr>
                <w:rFonts w:ascii="Calibri" w:eastAsia="Calibri" w:hAnsi="Calibri" w:cstheme="minorBidi"/>
                <w:color w:val="000000" w:themeColor="text1"/>
                <w:sz w:val="24"/>
                <w:szCs w:val="24"/>
                <w:lang w:eastAsia="en-US"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E028DA" w:rsidRPr="00E028DA">
              <w:rPr>
                <w:b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E028DA" w:rsidRPr="00E028DA" w:rsidRDefault="00E028DA">
            <w:pPr>
              <w:jc w:val="center"/>
              <w:rPr>
                <w:rFonts w:cstheme="minorBidi"/>
                <w:b/>
                <w:color w:val="000000" w:themeColor="text1"/>
                <w:sz w:val="24"/>
                <w:szCs w:val="24"/>
              </w:rPr>
            </w:pPr>
            <w:r w:rsidRPr="00E028DA">
              <w:rPr>
                <w:b/>
                <w:color w:val="000000" w:themeColor="text1"/>
                <w:sz w:val="24"/>
                <w:szCs w:val="24"/>
              </w:rPr>
              <w:t xml:space="preserve">ЮБИЛЕЙНЫЙ СЕЛЬСОВЕТ АДАМОВСКОГО РАЙОНА </w:t>
            </w:r>
          </w:p>
          <w:p w:rsidR="00E028DA" w:rsidRPr="00E028DA" w:rsidRDefault="00E028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28DA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E028DA" w:rsidRPr="00E028DA" w:rsidRDefault="00E028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028DA" w:rsidRPr="00E028DA" w:rsidRDefault="00E028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28DA">
              <w:rPr>
                <w:b/>
                <w:color w:val="000000" w:themeColor="text1"/>
                <w:sz w:val="24"/>
                <w:szCs w:val="24"/>
              </w:rPr>
              <w:t>ПОСТАНОВЛЕНИЕ</w:t>
            </w:r>
          </w:p>
          <w:p w:rsidR="00E028DA" w:rsidRPr="009665C4" w:rsidRDefault="00297EA7" w:rsidP="009665C4">
            <w:pPr>
              <w:jc w:val="both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26</w:t>
            </w:r>
            <w:r w:rsidR="009665C4" w:rsidRPr="009665C4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.04.2024</w:t>
            </w:r>
            <w:r w:rsidR="009665C4" w:rsidRPr="009665C4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9665C4">
              <w:rPr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  <w:r w:rsidR="009665C4" w:rsidRPr="009665C4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9665C4" w:rsidRPr="009665C4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№ 49-п</w:t>
            </w:r>
          </w:p>
        </w:tc>
      </w:tr>
    </w:tbl>
    <w:p w:rsidR="00E028DA" w:rsidRPr="0038482F" w:rsidRDefault="00E028DA" w:rsidP="00E028DA">
      <w:pPr>
        <w:ind w:left="-142" w:right="-2"/>
        <w:jc w:val="center"/>
        <w:rPr>
          <w:color w:val="000000" w:themeColor="text1"/>
          <w:sz w:val="28"/>
          <w:szCs w:val="28"/>
        </w:rPr>
      </w:pPr>
      <w:r w:rsidRPr="0038482F">
        <w:rPr>
          <w:color w:val="000000" w:themeColor="text1"/>
          <w:sz w:val="28"/>
          <w:szCs w:val="28"/>
        </w:rPr>
        <w:t>п</w:t>
      </w:r>
      <w:proofErr w:type="gramStart"/>
      <w:r w:rsidRPr="0038482F">
        <w:rPr>
          <w:color w:val="000000" w:themeColor="text1"/>
          <w:sz w:val="28"/>
          <w:szCs w:val="28"/>
        </w:rPr>
        <w:t>.Ю</w:t>
      </w:r>
      <w:proofErr w:type="gramEnd"/>
      <w:r w:rsidRPr="0038482F">
        <w:rPr>
          <w:color w:val="000000" w:themeColor="text1"/>
          <w:sz w:val="28"/>
          <w:szCs w:val="28"/>
        </w:rPr>
        <w:t>билейный</w:t>
      </w:r>
    </w:p>
    <w:p w:rsidR="00E028DA" w:rsidRDefault="00E028DA" w:rsidP="00E028DA">
      <w:pPr>
        <w:ind w:left="-142" w:right="-2"/>
        <w:jc w:val="center"/>
        <w:rPr>
          <w:color w:val="000000" w:themeColor="text1"/>
          <w:sz w:val="24"/>
          <w:szCs w:val="24"/>
        </w:rPr>
      </w:pPr>
    </w:p>
    <w:p w:rsidR="00E028DA" w:rsidRPr="00E028DA" w:rsidRDefault="00E028DA" w:rsidP="00E028DA">
      <w:pPr>
        <w:ind w:left="-142" w:right="-2"/>
        <w:jc w:val="center"/>
        <w:rPr>
          <w:rFonts w:cstheme="minorBidi"/>
          <w:color w:val="000000" w:themeColor="text1"/>
          <w:sz w:val="24"/>
          <w:szCs w:val="24"/>
          <w:lang w:eastAsia="en-US"/>
        </w:rPr>
      </w:pPr>
    </w:p>
    <w:p w:rsidR="00A51F94" w:rsidRPr="0038482F" w:rsidRDefault="00A51F94" w:rsidP="00E028DA">
      <w:pPr>
        <w:tabs>
          <w:tab w:val="left" w:pos="4395"/>
        </w:tabs>
        <w:ind w:right="-1"/>
        <w:jc w:val="center"/>
        <w:rPr>
          <w:color w:val="auto"/>
          <w:sz w:val="28"/>
          <w:szCs w:val="28"/>
        </w:rPr>
      </w:pPr>
      <w:r w:rsidRPr="0038482F">
        <w:rPr>
          <w:color w:val="auto"/>
          <w:sz w:val="28"/>
          <w:szCs w:val="28"/>
        </w:rPr>
        <w:t xml:space="preserve">О внесении изменений в Административный регламент предоставления администрацией муниципального образования </w:t>
      </w:r>
      <w:r w:rsidR="00E028DA" w:rsidRPr="0038482F">
        <w:rPr>
          <w:color w:val="auto"/>
          <w:sz w:val="28"/>
          <w:szCs w:val="28"/>
        </w:rPr>
        <w:t>Юбилейный</w:t>
      </w:r>
      <w:r w:rsidRPr="0038482F">
        <w:rPr>
          <w:color w:val="auto"/>
          <w:sz w:val="28"/>
          <w:szCs w:val="28"/>
        </w:rPr>
        <w:t xml:space="preserve"> сельсовет муниципальной услуги «</w:t>
      </w:r>
      <w:r w:rsidRPr="0038482F">
        <w:rPr>
          <w:bCs/>
          <w:color w:val="auto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Pr="0038482F">
        <w:rPr>
          <w:color w:val="auto"/>
          <w:sz w:val="28"/>
          <w:szCs w:val="28"/>
        </w:rPr>
        <w:t>»</w:t>
      </w:r>
    </w:p>
    <w:p w:rsidR="00A51F94" w:rsidRPr="00D24014" w:rsidRDefault="00A51F94" w:rsidP="00A51F94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A51F94" w:rsidRPr="00D24014" w:rsidRDefault="00A51F94" w:rsidP="00A51F9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1F94" w:rsidRPr="0038482F" w:rsidRDefault="00A51F94" w:rsidP="00A51F9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482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</w:t>
      </w:r>
      <w:r w:rsidR="0038482F" w:rsidRPr="0038482F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38482F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</w:t>
      </w:r>
      <w:r w:rsidR="0038482F" w:rsidRPr="0038482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38482F">
        <w:rPr>
          <w:rFonts w:ascii="Times New Roman" w:hAnsi="Times New Roman" w:cs="Times New Roman"/>
          <w:b w:val="0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от 09.04.2022 №</w:t>
      </w:r>
      <w:r w:rsidR="0038482F" w:rsidRPr="003848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482F">
        <w:rPr>
          <w:rFonts w:ascii="Times New Roman" w:hAnsi="Times New Roman" w:cs="Times New Roman"/>
          <w:b w:val="0"/>
          <w:sz w:val="28"/>
          <w:szCs w:val="28"/>
        </w:rPr>
        <w:t>629 "Об особенностях регулирования земельных отношений в Российской Федерации в 2022 - 2024 годах, а также о случаях установления льготной арендной платы</w:t>
      </w:r>
      <w:proofErr w:type="gramEnd"/>
      <w:r w:rsidRPr="0038482F">
        <w:rPr>
          <w:rFonts w:ascii="Times New Roman" w:hAnsi="Times New Roman" w:cs="Times New Roman"/>
          <w:b w:val="0"/>
          <w:sz w:val="28"/>
          <w:szCs w:val="28"/>
        </w:rPr>
        <w:t xml:space="preserve"> по договорам аренды земельных участков, находящихся в федеральной собственности, и размере такой платы", Уставом муниципального образования </w:t>
      </w:r>
      <w:r w:rsidR="00E028DA" w:rsidRPr="0038482F">
        <w:rPr>
          <w:rFonts w:ascii="Times New Roman" w:hAnsi="Times New Roman" w:cs="Times New Roman"/>
          <w:b w:val="0"/>
          <w:sz w:val="28"/>
          <w:szCs w:val="28"/>
        </w:rPr>
        <w:t>Юбилейный</w:t>
      </w:r>
      <w:r w:rsidRPr="0038482F">
        <w:rPr>
          <w:rFonts w:ascii="Times New Roman" w:hAnsi="Times New Roman" w:cs="Times New Roman"/>
          <w:b w:val="0"/>
          <w:sz w:val="28"/>
          <w:szCs w:val="28"/>
        </w:rPr>
        <w:t xml:space="preserve"> сельсовет, в целях реализации мероприятий и повышения качества по предоставлению муниципальных услуг: </w:t>
      </w:r>
    </w:p>
    <w:p w:rsidR="00A51F94" w:rsidRPr="0038482F" w:rsidRDefault="00A51F94" w:rsidP="00A51F94">
      <w:pPr>
        <w:ind w:firstLine="720"/>
        <w:jc w:val="both"/>
        <w:rPr>
          <w:color w:val="auto"/>
          <w:sz w:val="28"/>
          <w:szCs w:val="28"/>
        </w:rPr>
      </w:pPr>
      <w:r w:rsidRPr="0038482F">
        <w:rPr>
          <w:color w:val="auto"/>
          <w:sz w:val="28"/>
          <w:szCs w:val="28"/>
        </w:rPr>
        <w:t xml:space="preserve">1. Внести в Административный регламент предоставления администрацией муниципального образования </w:t>
      </w:r>
      <w:r w:rsidR="00E028DA" w:rsidRPr="0038482F">
        <w:rPr>
          <w:color w:val="auto"/>
          <w:sz w:val="28"/>
          <w:szCs w:val="28"/>
        </w:rPr>
        <w:t>Юбилейный</w:t>
      </w:r>
      <w:r w:rsidRPr="0038482F">
        <w:rPr>
          <w:color w:val="auto"/>
          <w:sz w:val="28"/>
          <w:szCs w:val="28"/>
        </w:rPr>
        <w:t xml:space="preserve"> сельсовет муниципальной услуги «</w:t>
      </w:r>
      <w:r w:rsidRPr="0038482F">
        <w:rPr>
          <w:bCs/>
          <w:color w:val="auto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Pr="0038482F">
        <w:rPr>
          <w:color w:val="auto"/>
          <w:sz w:val="28"/>
          <w:szCs w:val="28"/>
        </w:rPr>
        <w:t xml:space="preserve">» (далее – административный регламент), утвержденный постановлением администрации от </w:t>
      </w:r>
      <w:r w:rsidR="00E028DA" w:rsidRPr="0038482F">
        <w:rPr>
          <w:color w:val="auto"/>
          <w:sz w:val="28"/>
          <w:szCs w:val="28"/>
        </w:rPr>
        <w:t>01.02.2016 № 12-п</w:t>
      </w:r>
      <w:r w:rsidRPr="0038482F">
        <w:rPr>
          <w:color w:val="auto"/>
          <w:sz w:val="28"/>
          <w:szCs w:val="28"/>
        </w:rPr>
        <w:t>, следующие изменения:</w:t>
      </w:r>
    </w:p>
    <w:p w:rsidR="00A51F94" w:rsidRPr="0038482F" w:rsidRDefault="00A51F94" w:rsidP="00A51F94">
      <w:pPr>
        <w:ind w:firstLine="720"/>
        <w:jc w:val="both"/>
        <w:rPr>
          <w:color w:val="auto"/>
          <w:sz w:val="28"/>
          <w:szCs w:val="28"/>
        </w:rPr>
      </w:pPr>
      <w:r w:rsidRPr="0038482F">
        <w:rPr>
          <w:color w:val="auto"/>
          <w:sz w:val="28"/>
          <w:szCs w:val="28"/>
        </w:rPr>
        <w:t xml:space="preserve">- </w:t>
      </w:r>
      <w:r w:rsidR="0038482F" w:rsidRPr="0038482F">
        <w:rPr>
          <w:color w:val="auto"/>
          <w:sz w:val="28"/>
          <w:szCs w:val="28"/>
        </w:rPr>
        <w:t xml:space="preserve">Пункт 1.3 административного регламента </w:t>
      </w:r>
      <w:r w:rsidRPr="0038482F">
        <w:rPr>
          <w:color w:val="auto"/>
          <w:sz w:val="28"/>
          <w:szCs w:val="28"/>
        </w:rPr>
        <w:t xml:space="preserve">дополнить </w:t>
      </w:r>
      <w:r w:rsidR="0038482F" w:rsidRPr="0038482F">
        <w:rPr>
          <w:color w:val="auto"/>
          <w:sz w:val="28"/>
          <w:szCs w:val="28"/>
        </w:rPr>
        <w:t>под</w:t>
      </w:r>
      <w:r w:rsidRPr="0038482F">
        <w:rPr>
          <w:color w:val="auto"/>
          <w:sz w:val="28"/>
          <w:szCs w:val="28"/>
        </w:rPr>
        <w:t xml:space="preserve">пунктом </w:t>
      </w:r>
      <w:r w:rsidRPr="009C0E8E">
        <w:rPr>
          <w:color w:val="auto"/>
          <w:sz w:val="28"/>
          <w:szCs w:val="28"/>
        </w:rPr>
        <w:t>1.3.1.</w:t>
      </w:r>
      <w:r w:rsidRPr="0038482F">
        <w:rPr>
          <w:color w:val="FF0000"/>
          <w:sz w:val="28"/>
          <w:szCs w:val="28"/>
        </w:rPr>
        <w:t xml:space="preserve"> </w:t>
      </w:r>
      <w:r w:rsidRPr="0038482F">
        <w:rPr>
          <w:color w:val="auto"/>
          <w:sz w:val="28"/>
          <w:szCs w:val="28"/>
        </w:rPr>
        <w:t>следующего содержания:</w:t>
      </w:r>
    </w:p>
    <w:p w:rsidR="00A51F94" w:rsidRPr="0038482F" w:rsidRDefault="00A51F94" w:rsidP="00A51F94">
      <w:pPr>
        <w:ind w:firstLine="720"/>
        <w:jc w:val="both"/>
        <w:rPr>
          <w:color w:val="auto"/>
          <w:sz w:val="28"/>
          <w:szCs w:val="28"/>
        </w:rPr>
      </w:pPr>
      <w:r w:rsidRPr="0038482F">
        <w:rPr>
          <w:color w:val="auto"/>
          <w:sz w:val="28"/>
          <w:szCs w:val="28"/>
        </w:rPr>
        <w:t>«</w:t>
      </w:r>
      <w:r w:rsidRPr="009C0E8E">
        <w:rPr>
          <w:color w:val="auto"/>
          <w:sz w:val="28"/>
          <w:szCs w:val="28"/>
        </w:rPr>
        <w:t>1.3.1.</w:t>
      </w:r>
      <w:r w:rsidRPr="0038482F">
        <w:rPr>
          <w:color w:val="auto"/>
          <w:sz w:val="28"/>
          <w:szCs w:val="28"/>
        </w:rPr>
        <w:t xml:space="preserve"> </w:t>
      </w:r>
      <w:proofErr w:type="gramStart"/>
      <w:r w:rsidRPr="0038482F">
        <w:rPr>
          <w:color w:val="auto"/>
          <w:sz w:val="28"/>
          <w:szCs w:val="28"/>
        </w:rPr>
        <w:t xml:space="preserve">Действие Административного регламента распространяется на случаи предоставления земельных участков, находящиеся в муниципальной собственности, или земельные участки, государственная собственность на которые не разграничена, без проведения торгов в собственность за плату или аренду юридическому лицу, которое в соответствии с решением высшего должностного лица Оренбургской области уполномочено на реализацию масштабного инвестиционного проекта, отвечающего критериям, </w:t>
      </w:r>
      <w:r w:rsidRPr="0038482F">
        <w:rPr>
          <w:color w:val="auto"/>
          <w:sz w:val="28"/>
          <w:szCs w:val="28"/>
        </w:rPr>
        <w:lastRenderedPageBreak/>
        <w:t>установленным законом Оренбургской области, и предусматривающего строительство стадиона и</w:t>
      </w:r>
      <w:proofErr w:type="gramEnd"/>
      <w:r w:rsidRPr="0038482F">
        <w:rPr>
          <w:color w:val="auto"/>
          <w:sz w:val="28"/>
          <w:szCs w:val="28"/>
        </w:rPr>
        <w:t xml:space="preserve">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Оренбургской области или муниципальной собственности, до заключения договора купли-продажи или аренды земельного участка</w:t>
      </w:r>
      <w:proofErr w:type="gramStart"/>
      <w:r w:rsidRPr="0038482F">
        <w:rPr>
          <w:color w:val="auto"/>
          <w:sz w:val="28"/>
          <w:szCs w:val="28"/>
        </w:rPr>
        <w:t>.»</w:t>
      </w:r>
      <w:proofErr w:type="gramEnd"/>
    </w:p>
    <w:p w:rsidR="00A51F94" w:rsidRPr="0038482F" w:rsidRDefault="00A51F94" w:rsidP="00A51F9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482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38482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8482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</w:t>
      </w:r>
      <w:r w:rsidR="0038482F" w:rsidRPr="0038482F">
        <w:rPr>
          <w:rFonts w:ascii="Times New Roman" w:hAnsi="Times New Roman" w:cs="Times New Roman"/>
          <w:b w:val="0"/>
          <w:sz w:val="28"/>
          <w:szCs w:val="28"/>
        </w:rPr>
        <w:t>щего постановления</w:t>
      </w:r>
      <w:r w:rsidRPr="0038482F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 </w:t>
      </w:r>
    </w:p>
    <w:p w:rsidR="00A51F94" w:rsidRPr="0038482F" w:rsidRDefault="00A51F94" w:rsidP="00A51F94">
      <w:pPr>
        <w:ind w:firstLine="720"/>
        <w:jc w:val="both"/>
        <w:rPr>
          <w:color w:val="auto"/>
          <w:sz w:val="28"/>
          <w:szCs w:val="28"/>
        </w:rPr>
      </w:pPr>
      <w:r w:rsidRPr="0038482F">
        <w:rPr>
          <w:color w:val="auto"/>
          <w:sz w:val="28"/>
          <w:szCs w:val="28"/>
        </w:rPr>
        <w:t xml:space="preserve">3. Постановление вступает в силу после его официального обнародования и подлежит размещению на официальном сайте администрации муниципального образования </w:t>
      </w:r>
      <w:r w:rsidR="0038482F" w:rsidRPr="0038482F">
        <w:rPr>
          <w:color w:val="auto"/>
          <w:sz w:val="28"/>
          <w:szCs w:val="28"/>
        </w:rPr>
        <w:t>Юбилейный</w:t>
      </w:r>
      <w:r w:rsidRPr="0038482F">
        <w:rPr>
          <w:color w:val="auto"/>
          <w:sz w:val="28"/>
          <w:szCs w:val="28"/>
        </w:rPr>
        <w:t xml:space="preserve"> сельсовет в сети интернет.</w:t>
      </w:r>
    </w:p>
    <w:p w:rsidR="00A51F94" w:rsidRPr="0038482F" w:rsidRDefault="00A51F94" w:rsidP="00A51F94">
      <w:pPr>
        <w:ind w:firstLine="720"/>
        <w:jc w:val="both"/>
        <w:rPr>
          <w:color w:val="auto"/>
          <w:sz w:val="28"/>
          <w:szCs w:val="28"/>
        </w:rPr>
      </w:pPr>
    </w:p>
    <w:p w:rsidR="00A51F94" w:rsidRPr="0038482F" w:rsidRDefault="00A51F94" w:rsidP="00A51F94">
      <w:pPr>
        <w:ind w:firstLine="720"/>
        <w:jc w:val="both"/>
        <w:rPr>
          <w:color w:val="auto"/>
          <w:sz w:val="28"/>
          <w:szCs w:val="28"/>
        </w:rPr>
      </w:pPr>
    </w:p>
    <w:p w:rsidR="00A51F94" w:rsidRPr="0038482F" w:rsidRDefault="00A51F94" w:rsidP="0038482F">
      <w:pPr>
        <w:jc w:val="both"/>
        <w:rPr>
          <w:color w:val="auto"/>
          <w:sz w:val="28"/>
          <w:szCs w:val="28"/>
        </w:rPr>
      </w:pPr>
      <w:r w:rsidRPr="0038482F">
        <w:rPr>
          <w:color w:val="auto"/>
          <w:sz w:val="28"/>
          <w:szCs w:val="28"/>
        </w:rPr>
        <w:t xml:space="preserve">Глава муниципального образования                                      </w:t>
      </w:r>
      <w:r w:rsidR="0038482F">
        <w:rPr>
          <w:color w:val="auto"/>
          <w:sz w:val="28"/>
          <w:szCs w:val="28"/>
        </w:rPr>
        <w:t xml:space="preserve">                О.В.Сарак</w:t>
      </w:r>
    </w:p>
    <w:p w:rsidR="004879FC" w:rsidRPr="0038482F" w:rsidRDefault="004879FC" w:rsidP="00A51F94">
      <w:pPr>
        <w:rPr>
          <w:sz w:val="28"/>
          <w:szCs w:val="28"/>
        </w:rPr>
      </w:pPr>
    </w:p>
    <w:sectPr w:rsidR="004879FC" w:rsidRPr="0038482F" w:rsidSect="000B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F94"/>
    <w:rsid w:val="000B73FC"/>
    <w:rsid w:val="00297EA7"/>
    <w:rsid w:val="003363EE"/>
    <w:rsid w:val="0038482F"/>
    <w:rsid w:val="004879FC"/>
    <w:rsid w:val="00903EC9"/>
    <w:rsid w:val="0094418E"/>
    <w:rsid w:val="009665C4"/>
    <w:rsid w:val="009C0E8E"/>
    <w:rsid w:val="00A4640C"/>
    <w:rsid w:val="00A51F94"/>
    <w:rsid w:val="00A82BC5"/>
    <w:rsid w:val="00D22807"/>
    <w:rsid w:val="00DD493E"/>
    <w:rsid w:val="00E0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94"/>
    <w:pPr>
      <w:spacing w:after="0" w:line="240" w:lineRule="auto"/>
    </w:pPr>
    <w:rPr>
      <w:rFonts w:ascii="Times New Roman" w:eastAsia="Times New Roman" w:hAnsi="Times New Roman" w:cs="Times New Roman"/>
      <w:color w:val="0000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customStyle="1" w:styleId="ConsPlusTitle">
    <w:name w:val="ConsPlusTitle"/>
    <w:rsid w:val="00A51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51F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476</Words>
  <Characters>2716</Characters>
  <Application>Microsoft Office Word</Application>
  <DocSecurity>0</DocSecurity>
  <Lines>22</Lines>
  <Paragraphs>6</Paragraphs>
  <ScaleCrop>false</ScaleCrop>
  <Company>Hewlett-Packard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</cp:lastModifiedBy>
  <cp:revision>8</cp:revision>
  <dcterms:created xsi:type="dcterms:W3CDTF">2024-04-09T11:40:00Z</dcterms:created>
  <dcterms:modified xsi:type="dcterms:W3CDTF">2024-04-26T11:51:00Z</dcterms:modified>
</cp:coreProperties>
</file>