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8D" w:rsidRPr="00A1638D" w:rsidRDefault="00A1638D" w:rsidP="00A1638D">
      <w:pPr>
        <w:spacing w:after="0" w:line="240" w:lineRule="auto"/>
        <w:jc w:val="center"/>
        <w:rPr>
          <w:rFonts w:ascii="Times New Roman" w:eastAsia="Times New Roman" w:hAnsi="Times New Roman" w:cs="Times New Roman"/>
          <w:b/>
          <w:sz w:val="28"/>
          <w:szCs w:val="28"/>
          <w:lang w:eastAsia="ru-RU"/>
        </w:rPr>
      </w:pPr>
      <w:r w:rsidRPr="00A1638D">
        <w:rPr>
          <w:rFonts w:ascii="Times New Roman" w:eastAsia="Times New Roman" w:hAnsi="Times New Roman" w:cs="Times New Roman"/>
          <w:b/>
          <w:sz w:val="28"/>
          <w:szCs w:val="28"/>
          <w:lang w:eastAsia="ru-RU"/>
        </w:rPr>
        <w:t>ПОСТАНОВЛЕНИЕ</w:t>
      </w:r>
    </w:p>
    <w:p w:rsidR="00A1638D" w:rsidRPr="00A1638D" w:rsidRDefault="00A1638D" w:rsidP="00A1638D">
      <w:pPr>
        <w:spacing w:after="0" w:line="240" w:lineRule="auto"/>
        <w:jc w:val="center"/>
        <w:rPr>
          <w:rFonts w:ascii="Times New Roman" w:eastAsia="Times New Roman" w:hAnsi="Times New Roman" w:cs="Times New Roman"/>
          <w:b/>
          <w:sz w:val="28"/>
          <w:szCs w:val="28"/>
          <w:lang w:eastAsia="ru-RU"/>
        </w:rPr>
      </w:pPr>
      <w:r w:rsidRPr="00A1638D">
        <w:rPr>
          <w:rFonts w:ascii="Times New Roman" w:eastAsia="Times New Roman" w:hAnsi="Times New Roman" w:cs="Times New Roman"/>
          <w:b/>
          <w:sz w:val="28"/>
          <w:szCs w:val="28"/>
          <w:lang w:eastAsia="ru-RU"/>
        </w:rPr>
        <w:t>АДМИНИСТРАЦИИ ИЛЬМЕНСКОГО СЕЛЬСКОГО ПОСЕЛЕНИЯ</w:t>
      </w:r>
    </w:p>
    <w:p w:rsidR="00A1638D" w:rsidRPr="00A1638D" w:rsidRDefault="00A1638D" w:rsidP="00A1638D">
      <w:pPr>
        <w:spacing w:after="0" w:line="240" w:lineRule="auto"/>
        <w:jc w:val="center"/>
        <w:rPr>
          <w:rFonts w:ascii="Times New Roman" w:eastAsia="Times New Roman" w:hAnsi="Times New Roman" w:cs="Times New Roman"/>
          <w:b/>
          <w:sz w:val="28"/>
          <w:szCs w:val="28"/>
          <w:lang w:eastAsia="ru-RU"/>
        </w:rPr>
      </w:pPr>
      <w:r w:rsidRPr="00A1638D">
        <w:rPr>
          <w:rFonts w:ascii="Times New Roman" w:eastAsia="Times New Roman" w:hAnsi="Times New Roman" w:cs="Times New Roman"/>
          <w:b/>
          <w:sz w:val="28"/>
          <w:szCs w:val="28"/>
          <w:lang w:eastAsia="ru-RU"/>
        </w:rPr>
        <w:t xml:space="preserve">ОКТЯБРЬСКОГО МУНИЦИПАЛЬНОГО РАЙОНА </w:t>
      </w:r>
    </w:p>
    <w:p w:rsidR="00A1638D" w:rsidRPr="00A1638D" w:rsidRDefault="00A1638D" w:rsidP="00A1638D">
      <w:pPr>
        <w:tabs>
          <w:tab w:val="center" w:pos="4607"/>
          <w:tab w:val="left" w:pos="7620"/>
        </w:tabs>
        <w:spacing w:after="0" w:line="240" w:lineRule="auto"/>
        <w:rPr>
          <w:rFonts w:ascii="Times New Roman" w:eastAsia="Times New Roman" w:hAnsi="Times New Roman" w:cs="Times New Roman"/>
          <w:b/>
          <w:sz w:val="28"/>
          <w:szCs w:val="28"/>
          <w:lang w:eastAsia="ru-RU"/>
        </w:rPr>
      </w:pPr>
      <w:r w:rsidRPr="00A1638D">
        <w:rPr>
          <w:rFonts w:ascii="Times New Roman" w:eastAsia="Times New Roman" w:hAnsi="Times New Roman" w:cs="Times New Roman"/>
          <w:b/>
          <w:sz w:val="28"/>
          <w:szCs w:val="28"/>
          <w:lang w:eastAsia="ru-RU"/>
        </w:rPr>
        <w:tab/>
        <w:t>ВОЛГОГРАДСКОЙ ОБЛАСТИ</w:t>
      </w:r>
      <w:r w:rsidRPr="00A1638D">
        <w:rPr>
          <w:rFonts w:ascii="Times New Roman" w:eastAsia="Times New Roman" w:hAnsi="Times New Roman" w:cs="Times New Roman"/>
          <w:b/>
          <w:sz w:val="28"/>
          <w:szCs w:val="28"/>
          <w:lang w:eastAsia="ru-RU"/>
        </w:rPr>
        <w:tab/>
      </w:r>
    </w:p>
    <w:p w:rsidR="00A1638D" w:rsidRPr="00A1638D" w:rsidRDefault="00A1638D" w:rsidP="00A1638D">
      <w:pPr>
        <w:spacing w:after="0" w:line="240" w:lineRule="auto"/>
        <w:jc w:val="center"/>
        <w:rPr>
          <w:rFonts w:ascii="Times New Roman" w:eastAsia="Times New Roman" w:hAnsi="Times New Roman" w:cs="Times New Roman"/>
          <w:b/>
          <w:sz w:val="16"/>
          <w:szCs w:val="16"/>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r w:rsidRPr="00A1638D">
        <w:rPr>
          <w:rFonts w:ascii="Times New Roman" w:eastAsia="Times New Roman" w:hAnsi="Times New Roman" w:cs="Times New Roman"/>
          <w:b/>
          <w:sz w:val="24"/>
          <w:szCs w:val="24"/>
          <w:lang w:eastAsia="ru-RU"/>
        </w:rPr>
        <w:t xml:space="preserve">     </w:t>
      </w: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r w:rsidRPr="00A1638D">
        <w:rPr>
          <w:rFonts w:ascii="Times New Roman" w:eastAsia="Times New Roman" w:hAnsi="Times New Roman" w:cs="Times New Roman"/>
          <w:b/>
          <w:sz w:val="24"/>
          <w:szCs w:val="24"/>
          <w:lang w:eastAsia="ru-RU"/>
        </w:rPr>
        <w:t xml:space="preserve">    От  27 апреля  2023  года                                                                        № 41</w:t>
      </w: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4089"/>
      </w:tblGrid>
      <w:tr w:rsidR="00A1638D" w:rsidRPr="00A1638D" w:rsidTr="00710D65">
        <w:trPr>
          <w:trHeight w:val="806"/>
        </w:trPr>
        <w:tc>
          <w:tcPr>
            <w:tcW w:w="4089" w:type="dxa"/>
          </w:tcPr>
          <w:p w:rsidR="00A1638D" w:rsidRPr="00A1638D" w:rsidRDefault="00A1638D" w:rsidP="00A1638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A1638D">
              <w:rPr>
                <w:rFonts w:ascii="Times New Roman" w:eastAsia="Calibri" w:hAnsi="Times New Roman" w:cs="Times New Roman"/>
                <w:b/>
                <w:bCs/>
                <w:sz w:val="24"/>
                <w:szCs w:val="24"/>
                <w:lang w:eastAsia="ru-RU"/>
              </w:rPr>
              <w:t>Об утверждении административного регламента по предоставлению муниципальной услуги «</w:t>
            </w:r>
            <w:r w:rsidRPr="00A1638D">
              <w:rPr>
                <w:rFonts w:ascii="Times New Roman" w:eastAsia="Times New Roman" w:hAnsi="Times New Roman" w:cs="NanumGothic"/>
                <w:b/>
                <w:sz w:val="24"/>
                <w:szCs w:val="24"/>
                <w:lang w:eastAsia="ru-RU"/>
              </w:rPr>
              <w:t>Признание граждан нуждающимися в жилых помещениях для цели получения сертификата на улучшение жилищных условий</w:t>
            </w:r>
            <w:r w:rsidRPr="00A1638D">
              <w:rPr>
                <w:rFonts w:ascii="Times New Roman" w:eastAsia="Calibri" w:hAnsi="Times New Roman" w:cs="Times New Roman"/>
                <w:b/>
                <w:bCs/>
                <w:sz w:val="24"/>
                <w:szCs w:val="24"/>
                <w:lang w:eastAsia="ru-RU"/>
              </w:rPr>
              <w:t>»</w:t>
            </w:r>
          </w:p>
        </w:tc>
      </w:tr>
    </w:tbl>
    <w:p w:rsidR="00A1638D" w:rsidRPr="00A1638D" w:rsidRDefault="00A1638D" w:rsidP="00A1638D">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A1638D" w:rsidRPr="00A1638D" w:rsidRDefault="00A1638D" w:rsidP="00A1638D">
      <w:pPr>
        <w:keepNext/>
        <w:suppressAutoHyphens/>
        <w:spacing w:after="0" w:line="240" w:lineRule="auto"/>
        <w:ind w:firstLine="708"/>
        <w:jc w:val="both"/>
        <w:rPr>
          <w:rFonts w:ascii="Times New Roman" w:eastAsia="Calibri" w:hAnsi="Times New Roman" w:cs="Times New Roman"/>
          <w:sz w:val="28"/>
          <w:szCs w:val="28"/>
        </w:rPr>
      </w:pPr>
      <w:r w:rsidRPr="00A1638D">
        <w:rPr>
          <w:rFonts w:ascii="Times New Roman" w:eastAsia="Calibri" w:hAnsi="Times New Roman" w:cs="Times New Roman"/>
          <w:bCs/>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A1638D">
        <w:rPr>
          <w:rFonts w:ascii="Times New Roman" w:eastAsia="Calibri" w:hAnsi="Times New Roman" w:cs="Times New Roman"/>
          <w:sz w:val="28"/>
          <w:szCs w:val="28"/>
        </w:rPr>
        <w:t>руководствуясь Уставом Ильменского сельского поселения Октябрьского муниципального района Волгоградской области, администрация Ильменского сельского поселения Октябрьского муниципального района Волгоградской области</w:t>
      </w:r>
    </w:p>
    <w:p w:rsidR="00A1638D" w:rsidRPr="00A1638D" w:rsidRDefault="00A1638D" w:rsidP="00A1638D">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A1638D" w:rsidRPr="00A1638D" w:rsidRDefault="00A1638D" w:rsidP="00A163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638D">
        <w:rPr>
          <w:rFonts w:ascii="Times New Roman" w:eastAsia="Times New Roman" w:hAnsi="Times New Roman" w:cs="Times New Roman"/>
          <w:sz w:val="28"/>
          <w:szCs w:val="28"/>
          <w:lang w:eastAsia="ru-RU"/>
        </w:rPr>
        <w:t>ПОСТАНОВЛЯЕТ:</w:t>
      </w:r>
    </w:p>
    <w:p w:rsidR="00A1638D" w:rsidRPr="00A1638D" w:rsidRDefault="00A1638D" w:rsidP="00A163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638D" w:rsidRPr="00A1638D" w:rsidRDefault="00A1638D" w:rsidP="00A1638D">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A1638D">
        <w:rPr>
          <w:rFonts w:ascii="Times New Roman" w:eastAsia="Calibri" w:hAnsi="Times New Roman" w:cs="Times New Roman"/>
          <w:bCs/>
          <w:sz w:val="28"/>
          <w:szCs w:val="28"/>
          <w:lang w:eastAsia="ru-RU"/>
        </w:rPr>
        <w:t>1. Утвердить прилагаемый административный регламент по предоставлению муниципальной услуги «</w:t>
      </w:r>
      <w:r w:rsidRPr="00A1638D">
        <w:rPr>
          <w:rFonts w:ascii="Times New Roman" w:eastAsia="Times New Roman" w:hAnsi="Times New Roman" w:cs="NanumGothic"/>
          <w:sz w:val="28"/>
          <w:szCs w:val="28"/>
          <w:lang w:eastAsia="ru-RU"/>
        </w:rPr>
        <w:t>Признание граждан нуждающимися в жилых помещениях для цели получения сертификата на улучшение жилищных условий</w:t>
      </w:r>
      <w:r w:rsidRPr="00A1638D">
        <w:rPr>
          <w:rFonts w:ascii="Times New Roman" w:eastAsia="Calibri" w:hAnsi="Times New Roman" w:cs="Times New Roman"/>
          <w:bCs/>
          <w:sz w:val="28"/>
          <w:szCs w:val="28"/>
          <w:lang w:eastAsia="ru-RU"/>
        </w:rPr>
        <w:t>».</w:t>
      </w:r>
    </w:p>
    <w:p w:rsidR="00A1638D" w:rsidRPr="00A1638D" w:rsidRDefault="00A1638D" w:rsidP="00A1638D">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A1638D">
        <w:rPr>
          <w:rFonts w:ascii="Times New Roman" w:eastAsia="Times New Roman" w:hAnsi="Times New Roman" w:cs="Times New Roman"/>
          <w:color w:val="000000"/>
          <w:sz w:val="28"/>
          <w:szCs w:val="28"/>
          <w:lang w:eastAsia="ru-RU"/>
        </w:rPr>
        <w:t xml:space="preserve"> </w:t>
      </w:r>
    </w:p>
    <w:p w:rsidR="00A1638D" w:rsidRPr="00A1638D" w:rsidRDefault="00A1638D" w:rsidP="00A1638D">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1638D">
        <w:rPr>
          <w:rFonts w:ascii="Times New Roman" w:eastAsia="Calibri" w:hAnsi="Times New Roman" w:cs="Times New Roman"/>
          <w:bCs/>
          <w:sz w:val="28"/>
          <w:szCs w:val="28"/>
          <w:lang w:eastAsia="ru-RU"/>
        </w:rPr>
        <w:t xml:space="preserve">            2. Настоящее постановление вступает в силу с момента его издания и подлежит официальному обнародованию.</w:t>
      </w:r>
    </w:p>
    <w:p w:rsidR="00A1638D" w:rsidRPr="00A1638D" w:rsidRDefault="00A1638D" w:rsidP="00A1638D">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A1638D" w:rsidRPr="00A1638D" w:rsidRDefault="00A1638D" w:rsidP="00A1638D">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638D">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A1638D" w:rsidRPr="00A1638D" w:rsidRDefault="00A1638D" w:rsidP="00A1638D">
      <w:pPr>
        <w:tabs>
          <w:tab w:val="left" w:pos="7905"/>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1638D">
        <w:rPr>
          <w:rFonts w:ascii="Times New Roman" w:eastAsia="Times New Roman" w:hAnsi="Times New Roman" w:cs="Times New Roman"/>
          <w:sz w:val="28"/>
          <w:szCs w:val="28"/>
          <w:lang w:eastAsia="ru-RU"/>
        </w:rPr>
        <w:tab/>
      </w:r>
    </w:p>
    <w:p w:rsidR="00A1638D" w:rsidRPr="00A1638D" w:rsidRDefault="00A1638D" w:rsidP="00A1638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A1638D" w:rsidRPr="00A1638D" w:rsidRDefault="00A1638D" w:rsidP="00A1638D">
      <w:pPr>
        <w:suppressAutoHyphens/>
        <w:spacing w:after="0" w:line="240" w:lineRule="auto"/>
        <w:rPr>
          <w:rFonts w:ascii="Times New Roman" w:eastAsia="Calibri" w:hAnsi="Times New Roman" w:cs="Times New Roman"/>
          <w:sz w:val="28"/>
          <w:szCs w:val="28"/>
          <w:lang w:eastAsia="ar-SA"/>
        </w:rPr>
      </w:pPr>
      <w:r w:rsidRPr="00A1638D">
        <w:rPr>
          <w:rFonts w:ascii="Times New Roman" w:eastAsia="Calibri" w:hAnsi="Times New Roman" w:cs="Times New Roman"/>
          <w:sz w:val="28"/>
          <w:szCs w:val="28"/>
          <w:lang w:eastAsia="ar-SA"/>
        </w:rPr>
        <w:t>Глава Ильменского сельского поселения                                    С.В.Горбанёв</w:t>
      </w:r>
    </w:p>
    <w:p w:rsidR="00A1638D" w:rsidRPr="00A1638D" w:rsidRDefault="00A1638D" w:rsidP="00A1638D">
      <w:pPr>
        <w:suppressAutoHyphens/>
        <w:spacing w:after="0" w:line="240" w:lineRule="auto"/>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p>
    <w:p w:rsidR="00A1638D" w:rsidRPr="00A1638D" w:rsidRDefault="00A1638D" w:rsidP="00A1638D">
      <w:pPr>
        <w:widowControl w:val="0"/>
        <w:tabs>
          <w:tab w:val="left" w:pos="5670"/>
        </w:tabs>
        <w:autoSpaceDE w:val="0"/>
        <w:autoSpaceDN w:val="0"/>
        <w:adjustRightInd w:val="0"/>
        <w:spacing w:after="0" w:line="240" w:lineRule="auto"/>
        <w:ind w:left="2832"/>
        <w:jc w:val="center"/>
        <w:rPr>
          <w:rFonts w:ascii="Times New Roman CYR" w:eastAsia="Times New Roman" w:hAnsi="Times New Roman CYR" w:cs="Times New Roman CYR"/>
          <w:bCs/>
          <w:sz w:val="24"/>
          <w:szCs w:val="24"/>
          <w:lang w:eastAsia="ru-RU"/>
        </w:rPr>
      </w:pPr>
      <w:r w:rsidRPr="00A1638D">
        <w:rPr>
          <w:rFonts w:ascii="Times New Roman CYR" w:eastAsia="Times New Roman" w:hAnsi="Times New Roman CYR" w:cs="Times New Roman CYR"/>
          <w:bCs/>
          <w:sz w:val="24"/>
          <w:szCs w:val="24"/>
          <w:lang w:eastAsia="ru-RU"/>
        </w:rPr>
        <w:lastRenderedPageBreak/>
        <w:t xml:space="preserve">        Утвержден:</w:t>
      </w:r>
    </w:p>
    <w:p w:rsidR="00A1638D" w:rsidRPr="00A1638D" w:rsidRDefault="00A1638D" w:rsidP="00A1638D">
      <w:pPr>
        <w:widowControl w:val="0"/>
        <w:autoSpaceDE w:val="0"/>
        <w:autoSpaceDN w:val="0"/>
        <w:adjustRightInd w:val="0"/>
        <w:spacing w:after="0" w:line="240" w:lineRule="auto"/>
        <w:ind w:left="5664"/>
        <w:jc w:val="both"/>
        <w:rPr>
          <w:rFonts w:ascii="Times New Roman CYR" w:eastAsia="Times New Roman" w:hAnsi="Times New Roman CYR" w:cs="Times New Roman CYR"/>
          <w:bCs/>
          <w:sz w:val="24"/>
          <w:szCs w:val="24"/>
          <w:lang w:eastAsia="ru-RU"/>
        </w:rPr>
      </w:pPr>
      <w:r w:rsidRPr="00A1638D">
        <w:rPr>
          <w:rFonts w:ascii="Times New Roman CYR" w:eastAsia="Times New Roman" w:hAnsi="Times New Roman CYR" w:cs="Times New Roman CYR"/>
          <w:bCs/>
          <w:sz w:val="24"/>
          <w:szCs w:val="24"/>
          <w:lang w:eastAsia="ru-RU"/>
        </w:rPr>
        <w:t xml:space="preserve">постановлением администрации Ильменского сельского поселения Октябрьского муниципального района Волгоградской области </w:t>
      </w:r>
    </w:p>
    <w:p w:rsidR="00A1638D" w:rsidRPr="00A1638D" w:rsidRDefault="00A1638D" w:rsidP="00A1638D">
      <w:pPr>
        <w:widowControl w:val="0"/>
        <w:autoSpaceDE w:val="0"/>
        <w:autoSpaceDN w:val="0"/>
        <w:adjustRightInd w:val="0"/>
        <w:spacing w:after="0" w:line="240" w:lineRule="auto"/>
        <w:ind w:left="5664"/>
        <w:jc w:val="both"/>
        <w:rPr>
          <w:rFonts w:ascii="Times New Roman CYR" w:eastAsia="Times New Roman" w:hAnsi="Times New Roman CYR" w:cs="Times New Roman CYR"/>
          <w:bCs/>
          <w:sz w:val="24"/>
          <w:szCs w:val="24"/>
          <w:lang w:eastAsia="ru-RU"/>
        </w:rPr>
      </w:pPr>
      <w:r w:rsidRPr="00A1638D">
        <w:rPr>
          <w:rFonts w:ascii="Times New Roman CYR" w:eastAsia="Times New Roman" w:hAnsi="Times New Roman CYR" w:cs="Times New Roman CYR"/>
          <w:bCs/>
          <w:sz w:val="24"/>
          <w:szCs w:val="24"/>
          <w:lang w:eastAsia="ru-RU"/>
        </w:rPr>
        <w:t>от 27.04. 2023 года № 41</w:t>
      </w:r>
    </w:p>
    <w:p w:rsidR="00A1638D" w:rsidRPr="00A1638D" w:rsidRDefault="00A1638D" w:rsidP="00A1638D">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bookmarkStart w:id="0" w:name="Par34"/>
      <w:bookmarkEnd w:id="0"/>
      <w:r w:rsidRPr="00A1638D">
        <w:rPr>
          <w:rFonts w:ascii="Times New Roman" w:eastAsia="Times New Roman" w:hAnsi="Times New Roman" w:cs="NanumGothic"/>
          <w:b/>
          <w:sz w:val="24"/>
          <w:szCs w:val="24"/>
          <w:lang w:eastAsia="ru-RU"/>
        </w:rPr>
        <w:t>Административный регламент</w:t>
      </w: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 xml:space="preserve">предоставления муниципальной услуги </w:t>
      </w: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jc w:val="center"/>
        <w:rPr>
          <w:rFonts w:ascii="Arial" w:eastAsia="Times New Roman" w:hAnsi="Arial" w:cs="NanumGothic"/>
          <w:sz w:val="24"/>
          <w:szCs w:val="24"/>
          <w:lang w:eastAsia="ru-RU"/>
        </w:rPr>
      </w:pP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1. Общие положения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1.1. Предмет регулирования</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Ильменского сельского поселения Октябрьского муниципального района Волгоградской области, должностных лиц администрации Ильменского сельского поселения Октябрьского муниципального района Волгоградской области.</w:t>
      </w:r>
    </w:p>
    <w:p w:rsidR="00A1638D" w:rsidRPr="00A1638D" w:rsidRDefault="00A1638D" w:rsidP="00A1638D">
      <w:pPr>
        <w:shd w:val="clear" w:color="000000" w:fill="FFFFFF"/>
        <w:tabs>
          <w:tab w:val="left" w:pos="912"/>
          <w:tab w:val="left" w:pos="3586"/>
          <w:tab w:val="left" w:pos="5026"/>
          <w:tab w:val="left" w:pos="7632"/>
          <w:tab w:val="left" w:pos="8779"/>
        </w:tabs>
        <w:snapToGrid w:val="0"/>
        <w:spacing w:after="0" w:line="240" w:lineRule="auto"/>
        <w:ind w:firstLine="709"/>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1.2. Сведения о заявителях</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1.3. Порядок информирования заявителей о предоставлении муниципальной услуги</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1.3.1. Сведения о месте нахождения, контактных телефонах и графике работы администрации Ильменского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Times New Roman" w:hAnsi="Times New Roman" w:cs="Times New Roman"/>
          <w:sz w:val="24"/>
          <w:szCs w:val="24"/>
          <w:lang w:eastAsia="ar-SA"/>
        </w:rPr>
        <w:t xml:space="preserve">Волгоградская область, Октябрьский район, х. Ильмень-Суворовский,  </w:t>
      </w:r>
      <w:r w:rsidRPr="00A1638D">
        <w:rPr>
          <w:rFonts w:ascii="Times New Roman" w:eastAsia="Times New Roman" w:hAnsi="Times New Roman" w:cs="Times New Roman"/>
          <w:sz w:val="24"/>
          <w:szCs w:val="24"/>
        </w:rPr>
        <w:t>ул. Молодёжная, д.4</w:t>
      </w:r>
      <w:r w:rsidRPr="00A1638D">
        <w:rPr>
          <w:rFonts w:ascii="Times New Roman" w:eastAsia="Calibri" w:hAnsi="Times New Roman" w:cs="Times New Roman"/>
          <w:sz w:val="24"/>
          <w:szCs w:val="24"/>
        </w:rPr>
        <w:t>;</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 xml:space="preserve">График работы администрации Ильменского сельского поселения: </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Понедельник- четверг с 08.00 до 17.15; Пятница с 8.00 до 16.00.</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Перерыв на обед с 12.00 до 13.00</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Выходные: суббота, воскресенье.</w:t>
      </w:r>
    </w:p>
    <w:p w:rsidR="00A1638D" w:rsidRPr="00A1638D" w:rsidRDefault="00A1638D" w:rsidP="00A1638D">
      <w:pPr>
        <w:spacing w:after="0" w:line="240" w:lineRule="auto"/>
        <w:rPr>
          <w:rFonts w:ascii="Times New Roman" w:eastAsia="Times New Roman" w:hAnsi="Times New Roman" w:cs="Times New Roman"/>
          <w:sz w:val="24"/>
          <w:szCs w:val="24"/>
          <w:lang w:eastAsia="ar-SA"/>
        </w:rPr>
      </w:pPr>
      <w:r w:rsidRPr="00A1638D">
        <w:rPr>
          <w:rFonts w:ascii="Times New Roman" w:eastAsia="Times New Roman" w:hAnsi="Times New Roman" w:cs="Times New Roman"/>
          <w:sz w:val="24"/>
          <w:szCs w:val="24"/>
          <w:lang w:eastAsia="ar-SA"/>
        </w:rPr>
        <w:t>Справочный телефон: - 8(88475)6 69 33; 8(84475)6 67 17</w:t>
      </w:r>
    </w:p>
    <w:p w:rsidR="00A1638D" w:rsidRPr="00A1638D" w:rsidRDefault="00A1638D" w:rsidP="00A163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w:t>
      </w:r>
      <w:r w:rsidRPr="00A1638D">
        <w:rPr>
          <w:rFonts w:ascii="Times New Roman" w:eastAsia="Calibri" w:hAnsi="Times New Roman" w:cs="Times New Roman"/>
          <w:sz w:val="24"/>
          <w:szCs w:val="24"/>
        </w:rPr>
        <w:lastRenderedPageBreak/>
        <w:t>портал сети центров и офисов «Мои Документы» (МФЦ) Волгоградской области» (http://mfc.volganet.ru).</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1.3.2. Информацию о порядке предоставления муниципальной услуги Заявитель может получить:</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непосредственно в администрации Ильменского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w:t>
      </w:r>
    </w:p>
    <w:p w:rsidR="00A1638D" w:rsidRPr="00A1638D" w:rsidRDefault="00A1638D" w:rsidP="00A163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1638D">
        <w:rPr>
          <w:rFonts w:ascii="Times New Roman" w:eastAsia="Calibri" w:hAnsi="Times New Roman" w:cs="Times New Roman"/>
          <w:sz w:val="24"/>
          <w:szCs w:val="24"/>
        </w:rPr>
        <w:t>по почте, в том числе электронной (</w:t>
      </w:r>
      <w:r w:rsidRPr="00A1638D">
        <w:rPr>
          <w:rFonts w:ascii="Times New Roman" w:eastAsia="Calibri" w:hAnsi="Times New Roman" w:cs="Times New Roman"/>
          <w:sz w:val="24"/>
          <w:szCs w:val="24"/>
          <w:lang w:val="en-US"/>
        </w:rPr>
        <w:t>ilmenskoe</w:t>
      </w:r>
      <w:r w:rsidRPr="00A1638D">
        <w:rPr>
          <w:rFonts w:ascii="Times New Roman" w:eastAsia="Calibri" w:hAnsi="Times New Roman" w:cs="Times New Roman"/>
          <w:sz w:val="24"/>
          <w:szCs w:val="24"/>
        </w:rPr>
        <w:t>-</w:t>
      </w:r>
      <w:r w:rsidRPr="00A1638D">
        <w:rPr>
          <w:rFonts w:ascii="Times New Roman" w:eastAsia="Calibri" w:hAnsi="Times New Roman" w:cs="Times New Roman"/>
          <w:sz w:val="24"/>
          <w:szCs w:val="24"/>
          <w:lang w:val="en-US"/>
        </w:rPr>
        <w:t>pos</w:t>
      </w:r>
      <w:r w:rsidRPr="00A1638D">
        <w:rPr>
          <w:rFonts w:ascii="Times New Roman" w:eastAsia="Calibri" w:hAnsi="Times New Roman" w:cs="Times New Roman"/>
          <w:sz w:val="24"/>
          <w:szCs w:val="24"/>
        </w:rPr>
        <w:t>@</w:t>
      </w:r>
      <w:r w:rsidRPr="00A1638D">
        <w:rPr>
          <w:rFonts w:ascii="Times New Roman" w:eastAsia="Calibri" w:hAnsi="Times New Roman" w:cs="Times New Roman"/>
          <w:sz w:val="24"/>
          <w:szCs w:val="24"/>
          <w:lang w:val="en-US"/>
        </w:rPr>
        <w:t>yandex</w:t>
      </w:r>
      <w:r w:rsidRPr="00A1638D">
        <w:rPr>
          <w:rFonts w:ascii="Times New Roman" w:eastAsia="Calibri" w:hAnsi="Times New Roman" w:cs="Times New Roman"/>
          <w:sz w:val="24"/>
          <w:szCs w:val="24"/>
        </w:rPr>
        <w:t>.</w:t>
      </w:r>
      <w:r w:rsidRPr="00A1638D">
        <w:rPr>
          <w:rFonts w:ascii="Times New Roman" w:eastAsia="Calibri" w:hAnsi="Times New Roman" w:cs="Times New Roman"/>
          <w:sz w:val="24"/>
          <w:szCs w:val="24"/>
          <w:lang w:val="en-US"/>
        </w:rPr>
        <w:t>ru</w:t>
      </w:r>
      <w:r w:rsidRPr="00A1638D">
        <w:rPr>
          <w:rFonts w:ascii="Times New Roman" w:eastAsia="Calibri" w:hAnsi="Times New Roman" w:cs="Times New Roman"/>
          <w:sz w:val="24"/>
          <w:szCs w:val="24"/>
        </w:rPr>
        <w:t>), в случае письменного обращения заявителя;</w:t>
      </w:r>
    </w:p>
    <w:p w:rsidR="00A1638D" w:rsidRPr="00A1638D" w:rsidRDefault="00A1638D" w:rsidP="00A1638D">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A1638D">
        <w:rPr>
          <w:rFonts w:ascii="Times New Roman" w:eastAsia="Calibri" w:hAnsi="Times New Roman" w:cs="Times New Roman"/>
          <w:sz w:val="24"/>
          <w:szCs w:val="24"/>
        </w:rPr>
        <w:t>в сети «Интернет» на официальном сайте администрации Ильменского сельского поселения Октябрьского муниципального района Волгоградской области (https://ilmenskoe.ru/),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6" w:history="1">
        <w:r w:rsidRPr="00A1638D">
          <w:rPr>
            <w:rFonts w:ascii="Times New Roman" w:eastAsia="Calibri" w:hAnsi="Times New Roman" w:cs="Times New Roman"/>
            <w:color w:val="0000FF"/>
            <w:sz w:val="24"/>
            <w:szCs w:val="24"/>
            <w:u w:val="single"/>
            <w:lang w:val="en-US"/>
          </w:rPr>
          <w:t>www</w:t>
        </w:r>
        <w:r w:rsidRPr="00A1638D">
          <w:rPr>
            <w:rFonts w:ascii="Times New Roman" w:eastAsia="Calibri" w:hAnsi="Times New Roman" w:cs="Times New Roman"/>
            <w:color w:val="0000FF"/>
            <w:sz w:val="24"/>
            <w:szCs w:val="24"/>
            <w:u w:val="single"/>
          </w:rPr>
          <w:t>.</w:t>
        </w:r>
        <w:r w:rsidRPr="00A1638D">
          <w:rPr>
            <w:rFonts w:ascii="Times New Roman" w:eastAsia="Calibri" w:hAnsi="Times New Roman" w:cs="Times New Roman"/>
            <w:color w:val="0000FF"/>
            <w:sz w:val="24"/>
            <w:szCs w:val="24"/>
            <w:u w:val="single"/>
            <w:lang w:val="en-US"/>
          </w:rPr>
          <w:t>gosuslugi</w:t>
        </w:r>
        <w:r w:rsidRPr="00A1638D">
          <w:rPr>
            <w:rFonts w:ascii="Times New Roman" w:eastAsia="Calibri" w:hAnsi="Times New Roman" w:cs="Times New Roman"/>
            <w:color w:val="0000FF"/>
            <w:sz w:val="24"/>
            <w:szCs w:val="24"/>
            <w:u w:val="single"/>
          </w:rPr>
          <w:t>.</w:t>
        </w:r>
        <w:r w:rsidRPr="00A1638D">
          <w:rPr>
            <w:rFonts w:ascii="Times New Roman" w:eastAsia="Calibri" w:hAnsi="Times New Roman" w:cs="Times New Roman"/>
            <w:color w:val="0000FF"/>
            <w:sz w:val="24"/>
            <w:szCs w:val="24"/>
            <w:u w:val="single"/>
            <w:lang w:val="en-US"/>
          </w:rPr>
          <w:t>ru</w:t>
        </w:r>
      </w:hyperlink>
      <w:r w:rsidRPr="00A1638D">
        <w:rPr>
          <w:rFonts w:ascii="Times New Roman" w:eastAsia="Calibri" w:hAnsi="Times New Roman" w:cs="Times New Roman"/>
          <w:sz w:val="24"/>
          <w:szCs w:val="24"/>
        </w:rPr>
        <w:t>).</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b/>
          <w:sz w:val="24"/>
          <w:szCs w:val="24"/>
          <w:lang w:eastAsia="ru-RU"/>
        </w:rPr>
      </w:pP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2. Стандарт предоставления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2.1. Наименование муниципальной услуги – «Признание граждан нуждающимися в жилых помещениях для цели получения сертификата на улучшение жилищных условий».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2.2. Органом, предоставляющим муниципальную услугу, является </w:t>
      </w:r>
      <w:r w:rsidRPr="00A1638D">
        <w:rPr>
          <w:rFonts w:ascii="Times New Roman" w:eastAsia="Calibri" w:hAnsi="Times New Roman" w:cs="Times New Roman"/>
          <w:sz w:val="24"/>
          <w:szCs w:val="24"/>
        </w:rPr>
        <w:t xml:space="preserve">администрация Ильменского сельского поселения </w:t>
      </w:r>
      <w:r w:rsidRPr="00A1638D">
        <w:rPr>
          <w:rFonts w:ascii="Times New Roman" w:eastAsia="Times New Roman" w:hAnsi="Times New Roman" w:cs="NanumGothic"/>
          <w:sz w:val="24"/>
          <w:szCs w:val="24"/>
          <w:lang w:eastAsia="ru-RU"/>
        </w:rPr>
        <w:t>(далее – уполномоченный орган).</w:t>
      </w:r>
    </w:p>
    <w:p w:rsidR="00A1638D" w:rsidRPr="00A1638D" w:rsidRDefault="00A1638D" w:rsidP="00A1638D">
      <w:pPr>
        <w:autoSpaceDE w:val="0"/>
        <w:autoSpaceDN w:val="0"/>
        <w:snapToGrid w:val="0"/>
        <w:spacing w:after="0" w:line="240" w:lineRule="auto"/>
        <w:ind w:firstLine="709"/>
        <w:jc w:val="both"/>
        <w:rPr>
          <w:rFonts w:ascii="Times New Roman" w:eastAsia="Calibri" w:hAnsi="Times New Roman" w:cs="Times New Roman"/>
          <w:sz w:val="24"/>
          <w:szCs w:val="24"/>
        </w:rPr>
      </w:pPr>
      <w:r w:rsidRPr="00A1638D">
        <w:rPr>
          <w:rFonts w:ascii="Times New Roman" w:eastAsia="Times New Roman" w:hAnsi="Times New Roman" w:cs="NanumGothic"/>
          <w:sz w:val="24"/>
          <w:szCs w:val="24"/>
          <w:lang w:eastAsia="ru-RU"/>
        </w:rPr>
        <w:t xml:space="preserve">Структурным подразделением, уполномоченным непосредственно осуществлять предоставление муниципальной услуги, является </w:t>
      </w:r>
      <w:r w:rsidRPr="00A1638D">
        <w:rPr>
          <w:rFonts w:ascii="Times New Roman" w:eastAsia="Calibri" w:hAnsi="Times New Roman" w:cs="Times New Roman"/>
          <w:sz w:val="24"/>
          <w:szCs w:val="24"/>
        </w:rPr>
        <w:t xml:space="preserve">администрация Ильменского сельского поселения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2.3. Результатом предоставления муниципальной услуги является: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решение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о признании граждан нуждающимися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решение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об отказе в признании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2.4. Срок предоставления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Уполномоченный орган в течение 30 календарных дней после получения заявления 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(направляет заявителю по адресу, указанному в заявлении) 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 копию решения об отказе в признании гражданина в качестве нуждающегося в жилом помещении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В случае представления гражданином заявления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2.5. Правовой основой для предоставления муниципальной услуги являются следующие нормативные правовые акты:</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A1638D">
        <w:rPr>
          <w:rFonts w:ascii="Times New Roman" w:eastAsia="Times New Roman" w:hAnsi="Times New Roman" w:cs="NanumGothic"/>
          <w:sz w:val="24"/>
          <w:szCs w:val="24"/>
          <w:lang w:eastAsia="ru-RU"/>
        </w:rPr>
        <w:br/>
        <w:t>06 октября 2003 г., № 40, ст. 3822, «Российская газета», 08 октября 2003 г., № 202, «Парламентская газета», 08 октября 2003 г., № 186);</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Федеральный закон от 02 мая 2006 г. № 59-ФЗ «О порядке рассмотрения обращений граждан Российской Федерации» («Российская газета», 2006, № 95);</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Федеральный </w:t>
      </w:r>
      <w:hyperlink w:anchor="HYPERLINK consultantplus://offline/ref=804569F62A4EB3C884844BF9044A1377EFA55E475210F1F6E1AC1EE78AdFq4I " w:history="1">
        <w:r w:rsidRPr="00A1638D">
          <w:rPr>
            <w:rFonts w:ascii="Times New Roman" w:eastAsia="Times New Roman" w:hAnsi="Times New Roman" w:cs="NanumGothic"/>
            <w:sz w:val="24"/>
            <w:szCs w:val="24"/>
            <w:lang w:eastAsia="ru-RU"/>
          </w:rPr>
          <w:t>закон</w:t>
        </w:r>
      </w:hyperlink>
      <w:r w:rsidRPr="00A1638D">
        <w:rPr>
          <w:rFonts w:ascii="Times New Roman" w:eastAsia="Times New Roman" w:hAnsi="Times New Roman" w:cs="NanumGothic"/>
          <w:sz w:val="24"/>
          <w:szCs w:val="24"/>
          <w:lang w:eastAsia="ru-RU"/>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Федеральный </w:t>
      </w:r>
      <w:hyperlink w:anchor="HYPERLINK consultantplus://offline/ref=F6363110F9D2FBDCEEAD3A939DAA4173ACC1EE5D5669DA2762E75D6989V3A6N " w:history="1">
        <w:r w:rsidRPr="00A1638D">
          <w:rPr>
            <w:rFonts w:ascii="Times New Roman" w:eastAsia="Times New Roman" w:hAnsi="Times New Roman" w:cs="NanumGothic"/>
            <w:sz w:val="24"/>
            <w:szCs w:val="24"/>
            <w:lang w:eastAsia="ru-RU"/>
          </w:rPr>
          <w:t>закон</w:t>
        </w:r>
      </w:hyperlink>
      <w:r w:rsidRPr="00A1638D">
        <w:rPr>
          <w:rFonts w:ascii="Times New Roman" w:eastAsia="Times New Roman" w:hAnsi="Times New Roman" w:cs="NanumGothic"/>
          <w:sz w:val="24"/>
          <w:szCs w:val="24"/>
          <w:lang w:eastAsia="ru-RU"/>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Федеральный </w:t>
      </w:r>
      <w:hyperlink w:anchor="HYPERLINK consultantplus://offline/ref=10A24B6A381157B887A18861919986D18735CD3A4A4E18D2678D5F9718H6n9I " w:history="1">
        <w:r w:rsidRPr="00A1638D">
          <w:rPr>
            <w:rFonts w:ascii="Times New Roman" w:eastAsia="Times New Roman" w:hAnsi="Times New Roman" w:cs="NanumGothic"/>
            <w:sz w:val="24"/>
            <w:szCs w:val="24"/>
            <w:lang w:eastAsia="ru-RU"/>
          </w:rPr>
          <w:t>закон</w:t>
        </w:r>
      </w:hyperlink>
      <w:r w:rsidRPr="00A1638D">
        <w:rPr>
          <w:rFonts w:ascii="Times New Roman" w:eastAsia="Times New Roman" w:hAnsi="Times New Roman" w:cs="NanumGothic"/>
          <w:sz w:val="24"/>
          <w:szCs w:val="24"/>
          <w:lang w:eastAsia="ru-RU"/>
        </w:rPr>
        <w:t xml:space="preserve"> от 06 апреля 2011 г. № 63-ФЗ «Об электронной подписи» («Российская газета», 08 апреля 2011 г. № 75);</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w:t>
      </w:r>
      <w:hyperlink w:anchor="HYPERLINK consultantplus://offline/ref=ACAAA0C2671E614EA267A777B6693A85FF47037E2A88FDAC75D74F34C0jCn5I " w:history="1">
        <w:r w:rsidRPr="00A1638D">
          <w:rPr>
            <w:rFonts w:ascii="Times New Roman" w:eastAsia="Times New Roman" w:hAnsi="Times New Roman" w:cs="NanumGothic"/>
            <w:sz w:val="24"/>
            <w:szCs w:val="24"/>
            <w:lang w:eastAsia="ru-RU"/>
          </w:rPr>
          <w:t>остановление</w:t>
        </w:r>
      </w:hyperlink>
      <w:r w:rsidRPr="00A1638D">
        <w:rPr>
          <w:rFonts w:ascii="Times New Roman" w:eastAsia="Times New Roman" w:hAnsi="Times New Roman" w:cs="NanumGothic"/>
          <w:sz w:val="24"/>
          <w:szCs w:val="24"/>
          <w:lang w:eastAsia="ru-RU"/>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3 сентября 2012 г., № 36, ст. 4903);</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2005 г.,      № 234);</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
    <w:p w:rsidR="00A1638D" w:rsidRPr="00A1638D" w:rsidRDefault="00A1638D" w:rsidP="00A1638D">
      <w:pPr>
        <w:autoSpaceDE w:val="0"/>
        <w:autoSpaceDN w:val="0"/>
        <w:snapToGrid w:val="0"/>
        <w:spacing w:after="0" w:line="240" w:lineRule="auto"/>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Сетевое издание «Волгоград.Ру» www.pravo.volgograd.ru, 01.06.2021,</w:t>
      </w:r>
    </w:p>
    <w:p w:rsidR="00A1638D" w:rsidRPr="00A1638D" w:rsidRDefault="00A1638D" w:rsidP="00A1638D">
      <w:pPr>
        <w:autoSpaceDE w:val="0"/>
        <w:autoSpaceDN w:val="0"/>
        <w:snapToGrid w:val="0"/>
        <w:spacing w:after="0" w:line="240" w:lineRule="auto"/>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«Волгоградская правда», № 66, 11.06.2021).</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Устав </w:t>
      </w:r>
      <w:r w:rsidRPr="00A1638D">
        <w:rPr>
          <w:rFonts w:ascii="Times New Roman" w:eastAsia="Calibri" w:hAnsi="Times New Roman" w:cs="Times New Roman"/>
          <w:sz w:val="24"/>
          <w:szCs w:val="24"/>
        </w:rPr>
        <w:t>Ильменского сельского поселения</w:t>
      </w:r>
      <w:r w:rsidRPr="00A1638D">
        <w:rPr>
          <w:rFonts w:ascii="Times New Roman" w:eastAsia="Times New Roman" w:hAnsi="Times New Roman" w:cs="NanumGothic"/>
          <w:sz w:val="24"/>
          <w:szCs w:val="24"/>
          <w:lang w:eastAsia="ru-RU"/>
        </w:rPr>
        <w:t>.</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2.6. Исчерпывающий перечень документов, необходимых для предоставления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i/>
          <w:color w:val="FF0000"/>
          <w:sz w:val="24"/>
          <w:szCs w:val="24"/>
          <w:lang w:eastAsia="ru-RU"/>
        </w:rPr>
      </w:pPr>
      <w:r w:rsidRPr="00A1638D">
        <w:rPr>
          <w:rFonts w:ascii="Times New Roman" w:eastAsia="Times New Roman" w:hAnsi="Times New Roman" w:cs="NanumGothic"/>
          <w:sz w:val="24"/>
          <w:szCs w:val="24"/>
          <w:lang w:eastAsia="ru-RU"/>
        </w:rPr>
        <w:t xml:space="preserve">2.6.1. Самостоятельно заявитель представляет следующие документы: </w:t>
      </w:r>
    </w:p>
    <w:p w:rsidR="00A1638D" w:rsidRPr="00A1638D" w:rsidRDefault="00A1638D" w:rsidP="00A1638D">
      <w:pPr>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bookmarkStart w:id="1" w:name="Par0"/>
      <w:bookmarkEnd w:id="1"/>
      <w:r w:rsidRPr="00A1638D">
        <w:rPr>
          <w:rFonts w:ascii="Times New Roman" w:eastAsia="Times New Roman" w:hAnsi="Times New Roman" w:cs="NanumGothic"/>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 письменное согласие гражданина и членов его семьи на обработку персональных данных;</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A1638D" w:rsidRPr="00A1638D" w:rsidRDefault="00A1638D" w:rsidP="00A1638D">
      <w:pPr>
        <w:snapToGrid w:val="0"/>
        <w:spacing w:after="0" w:line="240" w:lineRule="auto"/>
        <w:ind w:firstLine="54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2.6.2. Перечень документов (сведений), которые заявитель вправе представить по собственной инициативе:</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A1638D">
          <w:rPr>
            <w:rFonts w:ascii="Times New Roman" w:eastAsia="Times New Roman" w:hAnsi="Times New Roman" w:cs="NanumGothic"/>
            <w:sz w:val="24"/>
            <w:szCs w:val="24"/>
            <w:lang w:eastAsia="ru-RU"/>
          </w:rPr>
          <w:t xml:space="preserve">подпунктах </w:t>
        </w:r>
      </w:hyperlink>
      <w:r w:rsidRPr="00A1638D">
        <w:rPr>
          <w:rFonts w:ascii="Times New Roman" w:eastAsia="Times New Roman" w:hAnsi="Times New Roman" w:cs="NanumGothic"/>
          <w:sz w:val="24"/>
          <w:szCs w:val="24"/>
          <w:lang w:eastAsia="ru-RU"/>
        </w:rPr>
        <w:t xml:space="preserve">3 и </w:t>
      </w:r>
      <w:hyperlink w:anchor="HYPERLINK consultantplus://offline/ref=DDBD5645FF5FAF96358ED0ADFC39170EF2B9B14A51E2CCEA184E78CFDDC7CB4F67AC0B779AF390C9CB0D8DE19FF0A0779A078F246D3F2DC2RAa2P " w:history="1">
        <w:r w:rsidRPr="00A1638D">
          <w:rPr>
            <w:rFonts w:ascii="Times New Roman" w:eastAsia="Times New Roman" w:hAnsi="Times New Roman" w:cs="NanumGothic"/>
            <w:sz w:val="24"/>
            <w:szCs w:val="24"/>
            <w:lang w:eastAsia="ru-RU"/>
          </w:rPr>
          <w:t>4</w:t>
        </w:r>
      </w:hyperlink>
      <w:r w:rsidRPr="00A1638D">
        <w:rPr>
          <w:rFonts w:ascii="Times New Roman" w:eastAsia="Times New Roman" w:hAnsi="Times New Roman" w:cs="NanumGothic"/>
          <w:sz w:val="24"/>
          <w:szCs w:val="24"/>
          <w:lang w:eastAsia="ru-RU"/>
        </w:rPr>
        <w:t xml:space="preserve"> пункта 2.6.1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8) копию технического паспорта жилого помещения, если указанное помещение не было поставлено на кадастровый учет;</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9) сведения о постановке гражданина на учет в целях последующего предоставления земельного участка в собственность бесплатно. </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2.6.3. 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в уполномоченный орган посредством почтовой связи на бумажном носителе или представлены в форме </w:t>
      </w:r>
      <w:r w:rsidRPr="00A1638D">
        <w:rPr>
          <w:rFonts w:ascii="Times New Roman" w:eastAsia="Times New Roman" w:hAnsi="Times New Roman" w:cs="NanumGothic"/>
          <w:sz w:val="24"/>
          <w:szCs w:val="24"/>
          <w:lang w:eastAsia="ru-RU"/>
        </w:rPr>
        <w:lastRenderedPageBreak/>
        <w:t>электронного документа с использованием Единого портала государственных и муниципальных услуг.</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A1638D" w:rsidRPr="00A1638D" w:rsidRDefault="00A1638D" w:rsidP="00A1638D">
      <w:pPr>
        <w:autoSpaceDE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 (далее – Федеральный закон № 63-ФЗ),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Calibri" w:hAnsi="Times New Roman" w:cs="NanumGothic"/>
          <w:sz w:val="24"/>
          <w:szCs w:val="24"/>
          <w:lang w:eastAsia="ru-RU"/>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2.6.4. </w:t>
      </w:r>
      <w:r w:rsidRPr="00A1638D">
        <w:rPr>
          <w:rFonts w:ascii="Times New Roman" w:eastAsia="Calibri" w:hAnsi="Times New Roman" w:cs="NanumGothic"/>
          <w:sz w:val="24"/>
          <w:szCs w:val="24"/>
          <w:lang w:eastAsia="ru-RU"/>
        </w:rPr>
        <w:t>Уполномоченный орган не вправе требовать от заявителя:</w:t>
      </w:r>
    </w:p>
    <w:p w:rsidR="00A1638D" w:rsidRPr="00A1638D" w:rsidRDefault="00A1638D" w:rsidP="00A1638D">
      <w:pPr>
        <w:snapToGrid w:val="0"/>
        <w:spacing w:after="0" w:line="240" w:lineRule="auto"/>
        <w:ind w:firstLine="709"/>
        <w:jc w:val="both"/>
        <w:rPr>
          <w:rFonts w:ascii="Times New Roman" w:eastAsia="Calibri" w:hAnsi="Times New Roman" w:cs="NanumGothic"/>
          <w:sz w:val="24"/>
          <w:szCs w:val="24"/>
          <w:lang w:eastAsia="ru-RU"/>
        </w:rPr>
      </w:pPr>
      <w:r w:rsidRPr="00A1638D">
        <w:rPr>
          <w:rFonts w:ascii="Times New Roman" w:eastAsia="Calibri" w:hAnsi="Times New Roman" w:cs="NanumGothic"/>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638D" w:rsidRPr="00A1638D" w:rsidRDefault="00A1638D" w:rsidP="00A1638D">
      <w:pPr>
        <w:snapToGrid w:val="0"/>
        <w:spacing w:after="0" w:line="240" w:lineRule="auto"/>
        <w:ind w:firstLine="709"/>
        <w:jc w:val="both"/>
        <w:rPr>
          <w:rFonts w:ascii="Times New Roman" w:eastAsia="Calibri" w:hAnsi="Times New Roman" w:cs="NanumGothic"/>
          <w:sz w:val="24"/>
          <w:szCs w:val="24"/>
          <w:lang w:eastAsia="ru-RU"/>
        </w:rPr>
      </w:pPr>
      <w:r w:rsidRPr="00A1638D">
        <w:rPr>
          <w:rFonts w:ascii="Times New Roman" w:eastAsia="Calibri" w:hAnsi="Times New Roman" w:cs="NanumGothic"/>
          <w:sz w:val="24"/>
          <w:szCs w:val="24"/>
          <w:lang w:eastAsia="ru-RU"/>
        </w:rPr>
        <w:t>2)</w:t>
      </w:r>
      <w:r w:rsidRPr="00A1638D">
        <w:rPr>
          <w:rFonts w:ascii="Times New Roman" w:eastAsia="Times New Roman" w:hAnsi="Times New Roman" w:cs="NanumGothic"/>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A1638D">
        <w:rPr>
          <w:rFonts w:ascii="Times New Roman" w:eastAsia="Calibri" w:hAnsi="Times New Roman" w:cs="NanumGothic"/>
          <w:sz w:val="24"/>
          <w:szCs w:val="24"/>
          <w:lang w:eastAsia="ru-RU"/>
        </w:rPr>
        <w:t>;</w:t>
      </w:r>
    </w:p>
    <w:p w:rsidR="00A1638D" w:rsidRPr="00A1638D" w:rsidRDefault="00A1638D" w:rsidP="00A1638D">
      <w:pPr>
        <w:snapToGrid w:val="0"/>
        <w:spacing w:after="0" w:line="240" w:lineRule="auto"/>
        <w:ind w:firstLine="709"/>
        <w:jc w:val="both"/>
        <w:rPr>
          <w:rFonts w:ascii="Times New Roman" w:eastAsia="Calibri" w:hAnsi="Times New Roman" w:cs="NanumGothic"/>
          <w:sz w:val="24"/>
          <w:szCs w:val="24"/>
          <w:lang w:eastAsia="ru-RU"/>
        </w:rPr>
      </w:pPr>
      <w:r w:rsidRPr="00A1638D">
        <w:rPr>
          <w:rFonts w:ascii="Times New Roman" w:eastAsia="Calibri" w:hAnsi="Times New Roman" w:cs="NanumGothic"/>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A1638D">
          <w:rPr>
            <w:rFonts w:ascii="Times New Roman" w:eastAsia="Calibri" w:hAnsi="Times New Roman" w:cs="NanumGothic"/>
            <w:sz w:val="24"/>
            <w:szCs w:val="24"/>
            <w:lang w:eastAsia="ru-RU"/>
          </w:rPr>
          <w:t>части     1 статьи 9</w:t>
        </w:r>
      </w:hyperlink>
      <w:r w:rsidRPr="00A1638D">
        <w:rPr>
          <w:rFonts w:ascii="Times New Roman" w:eastAsia="Calibri" w:hAnsi="Times New Roman" w:cs="NanumGothic"/>
          <w:sz w:val="24"/>
          <w:szCs w:val="24"/>
          <w:lang w:eastAsia="ru-RU"/>
        </w:rPr>
        <w:t xml:space="preserve"> Федерального закона № 210-ФЗ;</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Calibri" w:hAnsi="Times New Roman" w:cs="NanumGothic"/>
          <w:sz w:val="24"/>
          <w:szCs w:val="24"/>
          <w:lang w:eastAsia="ru-RU"/>
        </w:rPr>
        <w:t>4)</w:t>
      </w:r>
      <w:r w:rsidRPr="00A1638D">
        <w:rPr>
          <w:rFonts w:ascii="Times New Roman" w:eastAsia="Times New Roman" w:hAnsi="Times New Roman" w:cs="NanumGothic"/>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A1638D">
        <w:rPr>
          <w:rFonts w:ascii="Times New Roman" w:eastAsia="Calibri" w:hAnsi="Times New Roman" w:cs="NanumGothic"/>
          <w:sz w:val="24"/>
          <w:szCs w:val="24"/>
          <w:lang w:eastAsia="ru-RU"/>
        </w:rPr>
        <w:t>№ 210-ФЗ</w:t>
      </w:r>
      <w:r w:rsidRPr="00A1638D">
        <w:rPr>
          <w:rFonts w:ascii="Times New Roman" w:eastAsia="Times New Roman" w:hAnsi="Times New Roman" w:cs="NanumGothic"/>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1638D">
        <w:rPr>
          <w:rFonts w:ascii="Times New Roman" w:eastAsia="Calibri" w:hAnsi="Times New Roman" w:cs="NanumGothic"/>
          <w:sz w:val="24"/>
          <w:szCs w:val="24"/>
          <w:lang w:eastAsia="ru-RU"/>
        </w:rPr>
        <w:t>№ 210-ФЗ</w:t>
      </w:r>
      <w:r w:rsidRPr="00A1638D">
        <w:rPr>
          <w:rFonts w:ascii="Times New Roman" w:eastAsia="Times New Roman" w:hAnsi="Times New Roman" w:cs="NanumGothic"/>
          <w:sz w:val="24"/>
          <w:szCs w:val="24"/>
          <w:lang w:eastAsia="ru-RU"/>
        </w:rPr>
        <w:t>, уведомляется заявитель, а также приносятся извинения за доставленные неудобства;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2.7.</w:t>
      </w:r>
      <w:r w:rsidRPr="00A1638D">
        <w:rPr>
          <w:rFonts w:ascii="Arial" w:eastAsia="Times New Roman" w:hAnsi="Arial" w:cs="NanumGothic"/>
          <w:sz w:val="24"/>
          <w:szCs w:val="24"/>
          <w:lang w:eastAsia="ru-RU"/>
        </w:rPr>
        <w:t xml:space="preserve"> </w:t>
      </w:r>
      <w:r w:rsidRPr="00A1638D">
        <w:rPr>
          <w:rFonts w:ascii="Times New Roman" w:eastAsia="Times New Roman" w:hAnsi="Times New Roman" w:cs="NanumGothic"/>
          <w:sz w:val="24"/>
          <w:szCs w:val="24"/>
          <w:lang w:eastAsia="ru-RU"/>
        </w:rPr>
        <w:t>Исчерпывающий перечень</w:t>
      </w:r>
      <w:r w:rsidRPr="00A1638D">
        <w:rPr>
          <w:rFonts w:ascii="Arial" w:eastAsia="Times New Roman" w:hAnsi="Arial" w:cs="NanumGothic"/>
          <w:sz w:val="24"/>
          <w:szCs w:val="24"/>
          <w:lang w:eastAsia="ru-RU"/>
        </w:rPr>
        <w:t xml:space="preserve"> </w:t>
      </w:r>
      <w:r w:rsidRPr="00A1638D">
        <w:rPr>
          <w:rFonts w:ascii="Times New Roman" w:eastAsia="Times New Roman" w:hAnsi="Times New Roman" w:cs="NanumGothic"/>
          <w:sz w:val="24"/>
          <w:szCs w:val="24"/>
          <w:lang w:eastAsia="ru-RU"/>
        </w:rPr>
        <w:t>оснований для отказа в приеме документов, необходимых для предоставления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A1638D">
          <w:rPr>
            <w:rFonts w:ascii="Times New Roman" w:eastAsia="Times New Roman" w:hAnsi="Times New Roman" w:cs="NanumGothic"/>
            <w:sz w:val="24"/>
            <w:szCs w:val="24"/>
            <w:lang w:eastAsia="ru-RU"/>
          </w:rPr>
          <w:t>статьей 11</w:t>
        </w:r>
      </w:hyperlink>
      <w:r w:rsidRPr="00A1638D">
        <w:rPr>
          <w:rFonts w:ascii="Times New Roman" w:eastAsia="Times New Roman" w:hAnsi="Times New Roman" w:cs="NanumGothic"/>
          <w:sz w:val="24"/>
          <w:szCs w:val="24"/>
          <w:lang w:eastAsia="ru-RU"/>
        </w:rPr>
        <w:t xml:space="preserve"> Федерального закона № 63-ФЗ условий признания ее действительности.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638D" w:rsidRPr="00A1638D" w:rsidRDefault="00A1638D" w:rsidP="00A1638D">
      <w:pPr>
        <w:tabs>
          <w:tab w:val="left" w:pos="1560"/>
        </w:tabs>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2.8.1. Основания для приостановления предоставления муниципальной услуги отсутствуют.</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2.8.2. Исчерпывающий перечень оснований для отказа в предоставлении муниципальной услуги.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A1638D">
        <w:rPr>
          <w:rFonts w:ascii="Times New Roman" w:eastAsia="Times New Roman" w:hAnsi="Times New Roman" w:cs="NanumGothic"/>
          <w:color w:val="FF0000"/>
          <w:sz w:val="24"/>
          <w:szCs w:val="24"/>
          <w:lang w:eastAsia="ru-RU"/>
        </w:rPr>
        <w:t xml:space="preserve">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2.9. Муниципальная услуга предоставляется бесплатно.</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 минут.</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2.11. Срок регистрации заявления и прилагаемых к нему документов составляет на личном приеме граждан – не более 20* минут.</w:t>
      </w:r>
    </w:p>
    <w:p w:rsidR="00A1638D" w:rsidRPr="00A1638D" w:rsidRDefault="00A1638D" w:rsidP="00A1638D">
      <w:pPr>
        <w:spacing w:after="0" w:line="240" w:lineRule="auto"/>
        <w:ind w:firstLine="708"/>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2.12.1. Требования к помещениям, в которых предоставляется муниципальная услуга.</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A1638D">
        <w:rPr>
          <w:rFonts w:ascii="Times New Roman" w:eastAsia="Times New Roman" w:hAnsi="Times New Roman" w:cs="NanumGothic"/>
          <w:sz w:val="24"/>
          <w:szCs w:val="24"/>
          <w:lang w:eastAsia="ru-RU"/>
        </w:rPr>
        <w:br/>
        <w:t>от 02 декабря 2020 г. № 40, и быть оборудованы средствами пожаротушения.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Вход и выход из помещений оборудуются соответствующими указателями.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Вход в уполномоченный орган</w:t>
      </w:r>
      <w:r w:rsidRPr="00A1638D">
        <w:rPr>
          <w:rFonts w:ascii="Arial" w:eastAsia="Times New Roman" w:hAnsi="Arial" w:cs="NanumGothic"/>
          <w:sz w:val="24"/>
          <w:szCs w:val="24"/>
          <w:lang w:eastAsia="ru-RU"/>
        </w:rPr>
        <w:t xml:space="preserve"> </w:t>
      </w:r>
      <w:r w:rsidRPr="00A1638D">
        <w:rPr>
          <w:rFonts w:ascii="Times New Roman" w:eastAsia="Times New Roman" w:hAnsi="Times New Roman" w:cs="NanumGothic"/>
          <w:sz w:val="24"/>
          <w:szCs w:val="24"/>
          <w:lang w:eastAsia="ru-RU"/>
        </w:rPr>
        <w:t>оборудуется информационной табличкой (вывеской), содержащей информацию о наименовании, месте нахождения и режиме работы.</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2.12.2. Требования к местам ожидания.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Места ожидания должны быть оборудованы стульями, кресельными секциями, скамьями.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2.12.3. Требования к местам приема заявителей.</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Прием заявителей осуществляется в специально выделенных для этих целей помещениях.</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2.12.4. Требования к информационным стендам.</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текст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информация о порядке исполнения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перечень документов, необходимых для предоставления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формы и образцы документов для заполнения;</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сведения о месте нахождения и графике работы уполномоченного органа и МФЦ;</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справочные телефоны;</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адреса электронной почты и адреса Интернет-сайтов;</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информация о месте личного приема, а также об установленных для личного приема днях и часах.</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При изменении информации по исполнению муниципальной услуги осуществляется ее периодическое обновление.</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(адрес сайта).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2.12.5. Требования к обеспечению доступности предоставления муниципальной услуги для инвалидов.</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 целях обеспечения условий доступности для инвалидов муниципальной услуги должно быть обеспечено:</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беспрепятственный вход инвалидов в помещение и выход из него;</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допуск сурдопереводчика и тифлосурдопереводчика;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предоставление при необходимости услуги по месту жительства инвалида или в дистанционном режиме;</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A1638D">
        <w:rPr>
          <w:rFonts w:ascii="Times New Roman" w:eastAsia="Times New Roman" w:hAnsi="Times New Roman" w:cs="NanumGothic"/>
          <w:i/>
          <w:sz w:val="24"/>
          <w:szCs w:val="24"/>
          <w:lang w:eastAsia="ru-RU"/>
        </w:rPr>
        <w:t xml:space="preserve"> </w:t>
      </w:r>
      <w:r w:rsidRPr="00A1638D">
        <w:rPr>
          <w:rFonts w:ascii="Times New Roman" w:eastAsia="Times New Roman" w:hAnsi="Times New Roman" w:cs="NanumGothic"/>
          <w:sz w:val="24"/>
          <w:szCs w:val="24"/>
          <w:lang w:eastAsia="ru-RU"/>
        </w:rPr>
        <w:t>уполномоченного органа.</w:t>
      </w:r>
    </w:p>
    <w:p w:rsidR="00A1638D" w:rsidRPr="00A1638D" w:rsidRDefault="00A1638D" w:rsidP="00A1638D">
      <w:pPr>
        <w:autoSpaceDE w:val="0"/>
        <w:autoSpaceDN w:val="0"/>
        <w:snapToGrid w:val="0"/>
        <w:spacing w:after="0" w:line="240" w:lineRule="auto"/>
        <w:ind w:right="-16" w:firstLine="709"/>
        <w:jc w:val="both"/>
        <w:rPr>
          <w:rFonts w:ascii="Times New Roman" w:eastAsia="Times New Roman" w:hAnsi="Times New Roman" w:cs="NanumGothic"/>
          <w:strike/>
          <w:sz w:val="24"/>
          <w:szCs w:val="24"/>
          <w:lang w:eastAsia="ru-RU"/>
        </w:rPr>
      </w:pPr>
      <w:r w:rsidRPr="00A1638D">
        <w:rPr>
          <w:rFonts w:ascii="Times New Roman" w:eastAsia="Times New Roman" w:hAnsi="Times New Roman" w:cs="NanumGothic"/>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1638D" w:rsidRPr="00A1638D" w:rsidRDefault="00A1638D" w:rsidP="00A1638D">
      <w:pPr>
        <w:autoSpaceDE w:val="0"/>
        <w:autoSpaceDN w:val="0"/>
        <w:snapToGrid w:val="0"/>
        <w:spacing w:after="0" w:line="240" w:lineRule="auto"/>
        <w:ind w:left="900" w:right="771" w:firstLine="709"/>
        <w:jc w:val="both"/>
        <w:rPr>
          <w:rFonts w:ascii="Times New Roman" w:eastAsia="Times New Roman" w:hAnsi="Times New Roman" w:cs="NanumGothic"/>
          <w:b/>
          <w:sz w:val="24"/>
          <w:szCs w:val="24"/>
          <w:lang w:eastAsia="ru-RU"/>
        </w:rPr>
      </w:pP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 xml:space="preserve">3. Состав, последовательность и сроки выполнения административных процедур, требования к порядку их выполнения, </w:t>
      </w:r>
      <w:r w:rsidRPr="00A1638D">
        <w:rPr>
          <w:rFonts w:ascii="Times New Roman" w:eastAsia="Times New Roman" w:hAnsi="Times New Roman" w:cs="NanumGothic"/>
          <w:b/>
          <w:sz w:val="24"/>
          <w:szCs w:val="24"/>
          <w:lang w:eastAsia="ru-RU"/>
        </w:rPr>
        <w:br/>
        <w:t xml:space="preserve">в том числе особенности выполнения административных процедур </w:t>
      </w:r>
      <w:r w:rsidRPr="00A1638D">
        <w:rPr>
          <w:rFonts w:ascii="Times New Roman" w:eastAsia="Times New Roman" w:hAnsi="Times New Roman" w:cs="NanumGothic"/>
          <w:b/>
          <w:sz w:val="24"/>
          <w:szCs w:val="24"/>
          <w:lang w:eastAsia="ru-RU"/>
        </w:rPr>
        <w:br/>
        <w:t>в электронной форме, а также особенности выполнения административных процедур в МФЦ</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3.1. Предоставление муниципальной услуги включает в себя следующие административные процедуры:</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1) прием и регистрация (отказ в приеме) заявления и прилагаемых к нему документов;</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2) проведение комиссионного обследования жилищных условий граждан;</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A1638D">
        <w:rPr>
          <w:rFonts w:ascii="Times New Roman" w:eastAsia="Times New Roman" w:hAnsi="Times New Roman" w:cs="Times New Roman"/>
          <w:sz w:val="24"/>
          <w:szCs w:val="24"/>
          <w:lang w:eastAsia="ru-RU"/>
        </w:rPr>
        <w:t>3) формирование и направление межведомственных запросов документов (информации), необходимых для рассмотрения заявления;</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 xml:space="preserve">4) рассмотрение заявления и представленных документов, издание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о признании (об отказе в признании) гражданина нуждающимся в жилом помещении для цели получения сертификата на улучшение жилищных условий</w:t>
      </w:r>
      <w:r w:rsidRPr="00A1638D">
        <w:rPr>
          <w:rFonts w:ascii="Times New Roman" w:eastAsia="Times New Roman" w:hAnsi="Times New Roman" w:cs="Times New Roman"/>
          <w:sz w:val="24"/>
          <w:szCs w:val="24"/>
          <w:lang w:eastAsia="ru-RU"/>
        </w:rPr>
        <w:t>;</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 заверенной копии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об отказе в признании гражданина нуждающимся в жилом помещении для цели получения сертификата на улучшение жилищных условий.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u w:val="single"/>
          <w:lang w:eastAsia="ru-RU"/>
        </w:rPr>
      </w:pPr>
      <w:r w:rsidRPr="00A1638D">
        <w:rPr>
          <w:rFonts w:ascii="Times New Roman" w:eastAsia="Times New Roman" w:hAnsi="Times New Roman" w:cs="NanumGothic"/>
          <w:sz w:val="24"/>
          <w:szCs w:val="24"/>
          <w:u w:val="single"/>
          <w:lang w:eastAsia="ru-RU"/>
        </w:rPr>
        <w:t>3.2. Прием и регистрация (отказ в приеме) заявления и прилагаемых к нему документов.</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3.2.1. Основанием для начала административной процедуры является поступление в </w:t>
      </w:r>
      <w:r w:rsidRPr="00A1638D">
        <w:rPr>
          <w:rFonts w:ascii="Times New Roman" w:eastAsia="Calibri" w:hAnsi="Times New Roman" w:cs="Times New Roman"/>
          <w:sz w:val="24"/>
          <w:szCs w:val="24"/>
        </w:rPr>
        <w:t xml:space="preserve">администрацию Ильменского сельского поселения </w:t>
      </w:r>
      <w:r w:rsidRPr="00A1638D">
        <w:rPr>
          <w:rFonts w:ascii="Times New Roman" w:eastAsia="Times New Roman" w:hAnsi="Times New Roman" w:cs="NanumGothic"/>
          <w:sz w:val="24"/>
          <w:szCs w:val="24"/>
          <w:lang w:eastAsia="ru-RU"/>
        </w:rPr>
        <w:t xml:space="preserve">заявления на личном </w:t>
      </w:r>
      <w:r w:rsidRPr="00A1638D">
        <w:rPr>
          <w:rFonts w:ascii="Times New Roman" w:eastAsia="Times New Roman" w:hAnsi="Times New Roman" w:cs="NanumGothic"/>
          <w:sz w:val="24"/>
          <w:szCs w:val="24"/>
          <w:lang w:eastAsia="ru-RU"/>
        </w:rPr>
        <w:lastRenderedPageBreak/>
        <w:t xml:space="preserve">приеме, через МФЦ, почтовым отправлением, в электронной форме или с использованием Единого портала государственных и муниципальных услуг.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
    <w:p w:rsidR="00A1638D" w:rsidRPr="00A1638D" w:rsidRDefault="00A1638D" w:rsidP="00A1638D">
      <w:pPr>
        <w:autoSpaceDE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3.2.2. Прием заявления и прилагаемых к нему документов осуществляет должностное лицо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3.2.3. При приеме документов должностное лицо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проверяет комплектность представленного пакета документов в соответствии с пунктом 2.6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3.2.4. После проверки комплектности документов должностное лицо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A1638D">
          <w:rPr>
            <w:rFonts w:ascii="Times New Roman" w:eastAsia="Times New Roman" w:hAnsi="Times New Roman" w:cs="NanumGothic"/>
            <w:sz w:val="24"/>
            <w:szCs w:val="24"/>
            <w:lang w:eastAsia="ru-RU"/>
          </w:rPr>
          <w:t>Книге регистрации</w:t>
        </w:r>
      </w:hyperlink>
      <w:r w:rsidRPr="00A1638D">
        <w:rPr>
          <w:rFonts w:ascii="Times New Roman" w:eastAsia="Times New Roman" w:hAnsi="Times New Roman" w:cs="NanumGothic"/>
          <w:sz w:val="24"/>
          <w:szCs w:val="24"/>
          <w:lang w:eastAsia="ru-RU"/>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Заявление и прилагаемые к нему документы, поступившие в </w:t>
      </w:r>
      <w:r w:rsidRPr="00A1638D">
        <w:rPr>
          <w:rFonts w:ascii="Times New Roman" w:eastAsia="Calibri" w:hAnsi="Times New Roman" w:cs="Times New Roman"/>
          <w:sz w:val="24"/>
          <w:szCs w:val="24"/>
        </w:rPr>
        <w:t xml:space="preserve">администрацию Ильменского сельского поселения </w:t>
      </w:r>
      <w:r w:rsidRPr="00A1638D">
        <w:rPr>
          <w:rFonts w:ascii="Times New Roman" w:eastAsia="Times New Roman" w:hAnsi="Times New Roman" w:cs="NanumGothic"/>
          <w:sz w:val="24"/>
          <w:szCs w:val="24"/>
          <w:lang w:eastAsia="ru-RU"/>
        </w:rPr>
        <w:t>в электронном виде, регистрируются в общем порядке в Книге регистрации заявлений.</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3.2.5. При поступлении заявления в электронной форме должностное лицо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A1638D">
          <w:rPr>
            <w:rFonts w:ascii="Times New Roman" w:eastAsia="Times New Roman" w:hAnsi="Times New Roman" w:cs="NanumGothic"/>
            <w:sz w:val="24"/>
            <w:szCs w:val="24"/>
            <w:lang w:eastAsia="ru-RU"/>
          </w:rPr>
          <w:t>статье 11</w:t>
        </w:r>
      </w:hyperlink>
      <w:r w:rsidRPr="00A1638D">
        <w:rPr>
          <w:rFonts w:ascii="Times New Roman" w:eastAsia="Times New Roman" w:hAnsi="Times New Roman" w:cs="NanumGothic"/>
          <w:sz w:val="24"/>
          <w:szCs w:val="24"/>
          <w:lang w:eastAsia="ru-RU"/>
        </w:rPr>
        <w:t xml:space="preserve"> Федерального закона № 63-ФЗ.</w:t>
      </w:r>
    </w:p>
    <w:p w:rsidR="00A1638D" w:rsidRPr="00A1638D" w:rsidRDefault="00A1638D" w:rsidP="00A1638D">
      <w:pPr>
        <w:autoSpaceDE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A1638D">
        <w:rPr>
          <w:rFonts w:ascii="Times New Roman" w:eastAsia="Calibri" w:hAnsi="Times New Roman" w:cs="Times New Roman"/>
          <w:sz w:val="24"/>
          <w:szCs w:val="24"/>
        </w:rPr>
        <w:t xml:space="preserve">администрация Ильменского сельского поселения </w:t>
      </w:r>
      <w:r w:rsidRPr="00A1638D">
        <w:rPr>
          <w:rFonts w:ascii="Times New Roman" w:eastAsia="Times New Roman" w:hAnsi="Times New Roman" w:cs="NanumGothic"/>
          <w:sz w:val="24"/>
          <w:szCs w:val="24"/>
          <w:lang w:eastAsia="ru-RU"/>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A1638D">
          <w:rPr>
            <w:rFonts w:ascii="Times New Roman" w:eastAsia="Times New Roman" w:hAnsi="Times New Roman" w:cs="NanumGothic"/>
            <w:sz w:val="24"/>
            <w:szCs w:val="24"/>
            <w:lang w:eastAsia="ru-RU"/>
          </w:rPr>
          <w:t>статьи 11</w:t>
        </w:r>
      </w:hyperlink>
      <w:r w:rsidRPr="00A1638D">
        <w:rPr>
          <w:rFonts w:ascii="Times New Roman" w:eastAsia="Times New Roman" w:hAnsi="Times New Roman" w:cs="NanumGothic"/>
          <w:sz w:val="24"/>
          <w:szCs w:val="24"/>
          <w:lang w:eastAsia="ru-RU"/>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A1638D">
          <w:rPr>
            <w:rFonts w:ascii="Times New Roman" w:eastAsia="Times New Roman" w:hAnsi="Times New Roman" w:cs="NanumGothic"/>
            <w:sz w:val="24"/>
            <w:szCs w:val="24"/>
            <w:lang w:eastAsia="ru-RU"/>
          </w:rPr>
          <w:t>системе</w:t>
        </w:r>
      </w:hyperlink>
      <w:r w:rsidRPr="00A1638D">
        <w:rPr>
          <w:rFonts w:ascii="Times New Roman" w:eastAsia="Times New Roman" w:hAnsi="Times New Roman" w:cs="NanumGothic"/>
          <w:sz w:val="24"/>
          <w:szCs w:val="24"/>
          <w:lang w:eastAsia="ru-RU"/>
        </w:rPr>
        <w:t xml:space="preserve"> «Единый портал государственных и муниципальных услуг (функций)».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3.2.6. Максимальный срок исполнения административной процедуры:</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при личном приеме граждан – не более 20 минут;</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3.2.7. Результатом исполнения административной процедуры является: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A1638D">
          <w:rPr>
            <w:rFonts w:ascii="Times New Roman" w:eastAsia="Times New Roman" w:hAnsi="Times New Roman" w:cs="NanumGothic"/>
            <w:sz w:val="24"/>
            <w:szCs w:val="24"/>
            <w:lang w:eastAsia="ru-RU"/>
          </w:rPr>
          <w:t>расписки</w:t>
        </w:r>
      </w:hyperlink>
      <w:r w:rsidRPr="00A1638D">
        <w:rPr>
          <w:rFonts w:ascii="Times New Roman" w:eastAsia="Times New Roman" w:hAnsi="Times New Roman" w:cs="NanumGothic"/>
          <w:sz w:val="24"/>
          <w:szCs w:val="24"/>
          <w:lang w:eastAsia="ru-RU"/>
        </w:rPr>
        <w:t xml:space="preserve"> в получении </w:t>
      </w:r>
      <w:r w:rsidRPr="00A1638D">
        <w:rPr>
          <w:rFonts w:ascii="Times New Roman" w:eastAsia="Times New Roman" w:hAnsi="Times New Roman" w:cs="NanumGothic"/>
          <w:sz w:val="24"/>
          <w:szCs w:val="24"/>
          <w:lang w:eastAsia="ru-RU"/>
        </w:rPr>
        <w:lastRenderedPageBreak/>
        <w:t>заявления и приложенных к нему документов по форме согласно приложению 3 к настоящему административному регламенту;</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Расписку в получении заявления и приложенных к нему документов и перечень документов, которые будут запрошены в порядке межведомственного взаимодействия, выдают как должностное лицо уполномоченного органа, так и должностное лицо МФЦ, в случае если документы подаются через МФЦ.</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1638D">
        <w:rPr>
          <w:rFonts w:ascii="Times New Roman" w:eastAsia="Times New Roman" w:hAnsi="Times New Roman" w:cs="Times New Roman"/>
          <w:sz w:val="24"/>
          <w:szCs w:val="24"/>
          <w:u w:val="single"/>
          <w:lang w:eastAsia="ru-RU"/>
        </w:rPr>
        <w:t>3.3. Проведение комиссионного обследования жилищных условий граждан.</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 xml:space="preserve">3.3.2. Комиссионное обследование жилищных условий граждан, обратившихся с заявлением, осуществляется комиссией, состав которой утверждается </w:t>
      </w:r>
      <w:r w:rsidRPr="00A1638D">
        <w:rPr>
          <w:rFonts w:ascii="Times New Roman" w:eastAsia="Calibri" w:hAnsi="Times New Roman" w:cs="Times New Roman"/>
          <w:sz w:val="24"/>
          <w:szCs w:val="24"/>
        </w:rPr>
        <w:t>администрацией Ильменского сельского поселения</w:t>
      </w:r>
      <w:r w:rsidRPr="00A1638D">
        <w:rPr>
          <w:rFonts w:ascii="Times New Roman" w:eastAsia="Times New Roman" w:hAnsi="Times New Roman" w:cs="Times New Roman"/>
          <w:sz w:val="24"/>
          <w:szCs w:val="24"/>
          <w:lang w:eastAsia="ru-RU"/>
        </w:rPr>
        <w:t>.</w:t>
      </w:r>
    </w:p>
    <w:p w:rsidR="00A1638D" w:rsidRPr="00A1638D" w:rsidRDefault="00A1638D" w:rsidP="00A16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A1638D" w:rsidRPr="00A1638D" w:rsidRDefault="00A1638D" w:rsidP="00A1638D">
      <w:pPr>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 xml:space="preserve">3.3.4. </w:t>
      </w:r>
      <w:r w:rsidRPr="00A1638D">
        <w:rPr>
          <w:rFonts w:ascii="Times New Roman" w:eastAsia="Times New Roman" w:hAnsi="Times New Roman" w:cs="NanumGothic"/>
          <w:sz w:val="24"/>
          <w:szCs w:val="24"/>
          <w:lang w:eastAsia="ru-RU"/>
        </w:rPr>
        <w:t xml:space="preserve">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Pr="00A1638D">
          <w:rPr>
            <w:rFonts w:ascii="Times New Roman" w:eastAsia="Times New Roman" w:hAnsi="Times New Roman" w:cs="NanumGothic"/>
            <w:sz w:val="24"/>
            <w:szCs w:val="24"/>
            <w:lang w:eastAsia="ru-RU"/>
          </w:rPr>
          <w:t>актом</w:t>
        </w:r>
      </w:hyperlink>
      <w:r w:rsidRPr="00A1638D">
        <w:rPr>
          <w:rFonts w:ascii="Times New Roman" w:eastAsia="Times New Roman" w:hAnsi="Times New Roman" w:cs="NanumGothic"/>
          <w:sz w:val="24"/>
          <w:szCs w:val="24"/>
          <w:lang w:eastAsia="ru-RU"/>
        </w:rPr>
        <w:t xml:space="preserve"> по форме согласно приложению 4 к настоящему административному регламенту, который подписывается членами комиссии.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1638D">
        <w:rPr>
          <w:rFonts w:ascii="Times New Roman" w:eastAsia="Times New Roman" w:hAnsi="Times New Roman" w:cs="Times New Roman"/>
          <w:sz w:val="24"/>
          <w:szCs w:val="24"/>
          <w:lang w:eastAsia="ru-RU"/>
        </w:rPr>
        <w:t>3.3.5. Максимальный срок исполнения административной процедуры – 3 рабочих дня со дня со дня регистрации заявления гражданина.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u w:val="single"/>
          <w:lang w:eastAsia="ru-RU"/>
        </w:rPr>
      </w:pPr>
      <w:r w:rsidRPr="00A1638D">
        <w:rPr>
          <w:rFonts w:ascii="Times New Roman" w:eastAsia="Times New Roman" w:hAnsi="Times New Roman" w:cs="NanumGothic"/>
          <w:sz w:val="24"/>
          <w:szCs w:val="24"/>
          <w:u w:val="single"/>
          <w:lang w:eastAsia="ru-RU"/>
        </w:rPr>
        <w:t>3.4. Формирование и направление межведомственных запросов документов (информации), необходимых для рассмотрения заявления.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В случае если заявителем представлены все документы, указанные    в </w:t>
      </w:r>
      <w:hyperlink w:anchor="HYPERLINK consultantplus://offline/ref=3FF3696CC0E72D30E85EBEEAAA3143DAF3E21AFADAAFBAF6A9CE31AAB438CFC3EDD6F931E2FC16FDA4507FcACEI " w:history="1">
        <w:r w:rsidRPr="00A1638D">
          <w:rPr>
            <w:rFonts w:ascii="Times New Roman" w:eastAsia="Times New Roman" w:hAnsi="Times New Roman" w:cs="NanumGothic"/>
            <w:sz w:val="24"/>
            <w:szCs w:val="24"/>
            <w:lang w:eastAsia="ru-RU"/>
          </w:rPr>
          <w:t>пункте 2.6</w:t>
        </w:r>
      </w:hyperlink>
      <w:r w:rsidRPr="00A1638D">
        <w:rPr>
          <w:rFonts w:ascii="Times New Roman" w:eastAsia="Times New Roman" w:hAnsi="Times New Roman" w:cs="NanumGothic"/>
          <w:sz w:val="24"/>
          <w:szCs w:val="24"/>
          <w:lang w:eastAsia="ru-RU"/>
        </w:rPr>
        <w:t xml:space="preserve"> настоящего административного регламента, должностное лицо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переходит к исполнению следующей административной процедуры, предусмотренной пунктом 3.5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3.4.2. Если документы, предусмотренные подпунктом 2.6.2 настоящего административного регламента не были представлены заявителем по собственной инициативе, должностное лицо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готовит и направляет межведомственные запросы в органы, участвующие в предоставлении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3.4.3. Максимальный срок исполнения административной  процедуры - 3 рабочих дня со дня регистрации заявления.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3.4.4.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 Рассмотрение заявления и представленных документов, издание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3.5.1.Основанием для начала выполнения административной процедуры является получение должностным лицом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акта обследования жилищных условий гражданина, а также иных </w:t>
      </w:r>
      <w:r w:rsidRPr="00A1638D">
        <w:rPr>
          <w:rFonts w:ascii="Times New Roman" w:eastAsia="Times New Roman" w:hAnsi="Times New Roman" w:cs="NanumGothic"/>
          <w:sz w:val="24"/>
          <w:szCs w:val="24"/>
          <w:lang w:eastAsia="ru-RU"/>
        </w:rPr>
        <w:lastRenderedPageBreak/>
        <w:t>необходимых документов (сведений), в том числе поступивших посредством межведомственного информационного взаимодействия.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3.5.2. 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 форме согласно приложению 5 к настоящему административному регламенту (далее – заключение).</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3.5.3. На основании письменного </w:t>
      </w:r>
      <w:hyperlink w:anchor="HYPERLINK consultantplus://offline/ref=B949CACB9F812BFAF4779A4623FFCD084E5DBCA8BA65A75A1CDD645FD03D4711B7E67B506A2906D0C7F9ECAEP9J " w:history="1">
        <w:r w:rsidRPr="00A1638D">
          <w:rPr>
            <w:rFonts w:ascii="Times New Roman" w:eastAsia="Times New Roman" w:hAnsi="Times New Roman" w:cs="NanumGothic"/>
            <w:sz w:val="24"/>
            <w:szCs w:val="24"/>
            <w:lang w:eastAsia="ru-RU"/>
          </w:rPr>
          <w:t>заключения</w:t>
        </w:r>
      </w:hyperlink>
      <w:r w:rsidRPr="00A1638D">
        <w:rPr>
          <w:rFonts w:ascii="Times New Roman" w:eastAsia="Times New Roman" w:hAnsi="Times New Roman" w:cs="NanumGothic"/>
          <w:sz w:val="24"/>
          <w:szCs w:val="24"/>
          <w:lang w:eastAsia="ru-RU"/>
        </w:rPr>
        <w:t xml:space="preserve"> готовится проект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передается вместе с письменным </w:t>
      </w:r>
      <w:hyperlink w:anchor="HYPERLINK consultantplus://offline/ref=B949CACB9F812BFAF4779A4623FFCD084E5DBCA8BA65A75A1CDD645FD03D4711B7E67B506A2906D0C7F9ECAEP9J " w:history="1">
        <w:r w:rsidRPr="00A1638D">
          <w:rPr>
            <w:rFonts w:ascii="Times New Roman" w:eastAsia="Times New Roman" w:hAnsi="Times New Roman" w:cs="NanumGothic"/>
            <w:sz w:val="24"/>
            <w:szCs w:val="24"/>
            <w:lang w:eastAsia="ru-RU"/>
          </w:rPr>
          <w:t>заключением</w:t>
        </w:r>
      </w:hyperlink>
      <w:r w:rsidRPr="00A1638D">
        <w:rPr>
          <w:rFonts w:ascii="Times New Roman" w:eastAsia="Times New Roman" w:hAnsi="Times New Roman" w:cs="NanumGothic"/>
          <w:sz w:val="24"/>
          <w:szCs w:val="24"/>
          <w:lang w:eastAsia="ru-RU"/>
        </w:rPr>
        <w:t xml:space="preserve"> для подписания руководителю </w:t>
      </w:r>
      <w:r w:rsidRPr="00A1638D">
        <w:rPr>
          <w:rFonts w:ascii="Times New Roman" w:eastAsia="Calibri" w:hAnsi="Times New Roman" w:cs="Times New Roman"/>
          <w:sz w:val="24"/>
          <w:szCs w:val="24"/>
        </w:rPr>
        <w:t>администрации Ильменского сельского поселения.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i/>
          <w:color w:val="FF0000"/>
          <w:sz w:val="24"/>
          <w:szCs w:val="24"/>
          <w:lang w:eastAsia="ru-RU"/>
        </w:rPr>
      </w:pPr>
      <w:r w:rsidRPr="00A1638D">
        <w:rPr>
          <w:rFonts w:ascii="Times New Roman" w:eastAsia="Times New Roman" w:hAnsi="Times New Roman" w:cs="NanumGothic"/>
          <w:sz w:val="24"/>
          <w:szCs w:val="24"/>
          <w:lang w:eastAsia="ru-RU"/>
        </w:rPr>
        <w:t xml:space="preserve">Постановление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об отказе в признании гражданина в качестве нуждающегося в жилом помещении для цели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 </w:t>
      </w:r>
    </w:p>
    <w:p w:rsidR="00A1638D" w:rsidRPr="00A1638D" w:rsidRDefault="00A1638D" w:rsidP="00A1638D">
      <w:pPr>
        <w:tabs>
          <w:tab w:val="left" w:pos="1418"/>
        </w:tabs>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3.5.4. Руководитель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A1638D" w:rsidRPr="00A1638D" w:rsidRDefault="00A1638D" w:rsidP="00A1638D">
      <w:pPr>
        <w:tabs>
          <w:tab w:val="left" w:pos="567"/>
        </w:tabs>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3.5.5. Максимальный срок для исполнения административной процедуры не должен превышать 15 календарных дней со дня получения должностным лицом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всех необходимых документов (сведений), в том числе поступивших посредством межведомственного информационного взаимодействия.</w:t>
      </w:r>
    </w:p>
    <w:p w:rsidR="00A1638D" w:rsidRPr="00A1638D" w:rsidRDefault="00A1638D" w:rsidP="00A1638D">
      <w:pPr>
        <w:tabs>
          <w:tab w:val="left" w:pos="567"/>
        </w:tabs>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3.5.6. Результатом исполнения административной процедуры является издание постановления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w:t>
      </w:r>
    </w:p>
    <w:p w:rsidR="00A1638D" w:rsidRPr="00A1638D" w:rsidRDefault="00A1638D" w:rsidP="00A1638D">
      <w:pPr>
        <w:tabs>
          <w:tab w:val="left" w:pos="567"/>
        </w:tabs>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A1638D" w:rsidRPr="00A1638D" w:rsidRDefault="00A1638D" w:rsidP="00A1638D">
      <w:pPr>
        <w:tabs>
          <w:tab w:val="left" w:pos="567"/>
        </w:tabs>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об отказе в признании гражданина в качестве нуждающегося в жилом помещении для цели получения сертификата на улучшение жилищных условий.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3.6.1. Основанием для начала выполнения административной процедуры является принятие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одного из решений, указанных в пункте 3.5.6 настоящего административного регламента.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Должностное лицо </w:t>
      </w:r>
      <w:r w:rsidRPr="00A1638D">
        <w:rPr>
          <w:rFonts w:ascii="Times New Roman" w:eastAsia="Calibri" w:hAnsi="Times New Roman" w:cs="Times New Roman"/>
          <w:sz w:val="24"/>
          <w:szCs w:val="24"/>
        </w:rPr>
        <w:t>администрация Ильменского сельского поселения</w:t>
      </w:r>
      <w:r w:rsidRPr="00A1638D">
        <w:rPr>
          <w:rFonts w:ascii="Times New Roman" w:eastAsia="Times New Roman" w:hAnsi="Times New Roman" w:cs="NanumGothic"/>
          <w:sz w:val="24"/>
          <w:szCs w:val="24"/>
          <w:lang w:eastAsia="ru-RU"/>
        </w:rPr>
        <w:t>:</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 готовит и подписывает у руководителя </w:t>
      </w:r>
      <w:r w:rsidRPr="00A1638D">
        <w:rPr>
          <w:rFonts w:ascii="Times New Roman" w:eastAsia="Calibri" w:hAnsi="Times New Roman" w:cs="Times New Roman"/>
          <w:sz w:val="24"/>
          <w:szCs w:val="24"/>
        </w:rPr>
        <w:t>администрация Ильменского сельского поселения</w:t>
      </w:r>
      <w:r w:rsidRPr="00A1638D">
        <w:rPr>
          <w:rFonts w:ascii="Times New Roman" w:eastAsia="Times New Roman" w:hAnsi="Times New Roman" w:cs="NanumGothic"/>
          <w:sz w:val="24"/>
          <w:szCs w:val="24"/>
          <w:lang w:eastAsia="ru-RU"/>
        </w:rPr>
        <w:t xml:space="preserve"> уведомление заявителя о признании гражданина в качестве нуждающегося в жилом помещении для цели получения сертификата на улучшение жилищных условий по форме согласно приложению 6 к настоящему административному регламенту;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 xml:space="preserve">- заверяет копию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об отказе в признании гражданина в качестве нуждающегося в жилом помещении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3.6.2. Уведомление о признании гражданина в качестве нуждающегося в жилом помещении для цели получения сертификата на улучшение жилищных условий или </w:t>
      </w:r>
      <w:r w:rsidRPr="00A1638D">
        <w:rPr>
          <w:rFonts w:ascii="Times New Roman" w:eastAsia="Times New Roman" w:hAnsi="Times New Roman" w:cs="Times New Roman"/>
          <w:sz w:val="24"/>
          <w:szCs w:val="24"/>
          <w:lang w:eastAsia="ru-RU"/>
        </w:rPr>
        <w:t xml:space="preserve">заверенная </w:t>
      </w:r>
      <w:r w:rsidRPr="00A1638D">
        <w:rPr>
          <w:rFonts w:ascii="Times New Roman" w:eastAsia="Times New Roman" w:hAnsi="Times New Roman" w:cs="Times New Roman"/>
          <w:kern w:val="2"/>
          <w:sz w:val="24"/>
          <w:szCs w:val="24"/>
          <w:lang w:eastAsia="ar-SA"/>
        </w:rPr>
        <w:t>копия постановления</w:t>
      </w:r>
      <w:r w:rsidRPr="00A1638D">
        <w:rPr>
          <w:rFonts w:ascii="Times New Roman" w:eastAsia="Times New Roman" w:hAnsi="Times New Roman" w:cs="Times New Roman"/>
          <w:sz w:val="24"/>
          <w:szCs w:val="24"/>
          <w:lang w:eastAsia="ru-RU"/>
        </w:rPr>
        <w:t xml:space="preserve">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 чем через 3* календарных дня со дня принятия соответствующего решения, указанного в пункте 3.5.6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3.6.3. 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Pr="00A1638D">
        <w:rPr>
          <w:rFonts w:ascii="Times New Roman" w:eastAsia="Times New Roman" w:hAnsi="Times New Roman" w:cs="Times New Roman"/>
          <w:kern w:val="2"/>
          <w:sz w:val="24"/>
          <w:szCs w:val="24"/>
          <w:lang w:eastAsia="ar-SA"/>
        </w:rPr>
        <w:t xml:space="preserve">копии постановления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Times New Roman"/>
          <w:sz w:val="24"/>
          <w:szCs w:val="24"/>
          <w:lang w:eastAsia="ru-RU"/>
        </w:rPr>
        <w:t>об отказе в признании гражданина в качестве нуждающегося в жилом помещении для цели получения сертификата на улучшение жилищных условий</w:t>
      </w:r>
      <w:r w:rsidRPr="00A1638D">
        <w:rPr>
          <w:rFonts w:ascii="Times New Roman" w:eastAsia="Times New Roman" w:hAnsi="Times New Roman" w:cs="NanumGothic"/>
          <w:sz w:val="24"/>
          <w:szCs w:val="24"/>
          <w:lang w:eastAsia="ru-RU"/>
        </w:rPr>
        <w:t>.</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3.6.4. Максимальный срок исполнения административной  процедуры - 3 календарных дня со дня принятия соответствующего решения, указанного в пункте 3.5.5  настоящего административного регламента.</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1638D" w:rsidRPr="00A1638D" w:rsidRDefault="00A1638D" w:rsidP="00A1638D">
      <w:pPr>
        <w:tabs>
          <w:tab w:val="left" w:pos="0"/>
          <w:tab w:val="left" w:pos="709"/>
        </w:tabs>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1638D" w:rsidRPr="00A1638D" w:rsidRDefault="00A1638D" w:rsidP="00A1638D">
      <w:pPr>
        <w:snapToGrid w:val="0"/>
        <w:spacing w:after="0" w:line="240" w:lineRule="auto"/>
        <w:ind w:firstLine="708"/>
        <w:jc w:val="both"/>
        <w:rPr>
          <w:rFonts w:ascii="Verdana" w:eastAsia="Times New Roman" w:hAnsi="Verdana" w:cs="NanumGothic"/>
          <w:sz w:val="24"/>
          <w:szCs w:val="24"/>
          <w:lang w:eastAsia="ru-RU"/>
        </w:rPr>
      </w:pPr>
      <w:r w:rsidRPr="00A1638D">
        <w:rPr>
          <w:rFonts w:ascii="Times New Roman" w:eastAsia="Times New Roman" w:hAnsi="Times New Roman" w:cs="NanumGothic"/>
          <w:sz w:val="24"/>
          <w:szCs w:val="24"/>
          <w:lang w:eastAsia="ru-RU"/>
        </w:rPr>
        <w:t>получение информации о порядке и сроках предоставления муниципальной услуги;</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запись на прием в уполномоченный орган для подачи запроса о предоставлении муниципальной услуги (далее – запрос);</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формирование запроса;</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получение результата предоставления муниципальной услуги;</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получение сведений о ходе выполнения запроса;</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осуществление оценки качества предоставления муниципальной услуги;</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1638D" w:rsidRPr="00A1638D" w:rsidRDefault="00A1638D" w:rsidP="00A1638D">
      <w:pPr>
        <w:autoSpaceDE w:val="0"/>
        <w:autoSpaceDN w:val="0"/>
        <w:snapToGrid w:val="0"/>
        <w:spacing w:after="0" w:line="240" w:lineRule="auto"/>
        <w:ind w:firstLine="708"/>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1638D" w:rsidRPr="00A1638D" w:rsidRDefault="00A1638D" w:rsidP="00A1638D">
      <w:pPr>
        <w:autoSpaceDE w:val="0"/>
        <w:autoSpaceDN w:val="0"/>
        <w:snapToGrid w:val="0"/>
        <w:spacing w:after="0" w:line="240" w:lineRule="auto"/>
        <w:ind w:firstLine="53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1638D" w:rsidRPr="00A1638D" w:rsidRDefault="00A1638D" w:rsidP="00A1638D">
      <w:pPr>
        <w:autoSpaceDE w:val="0"/>
        <w:autoSpaceDN w:val="0"/>
        <w:snapToGrid w:val="0"/>
        <w:spacing w:after="0" w:line="240" w:lineRule="auto"/>
        <w:ind w:firstLine="53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1638D" w:rsidRPr="00A1638D" w:rsidRDefault="00A1638D" w:rsidP="00A1638D">
      <w:pPr>
        <w:autoSpaceDE w:val="0"/>
        <w:snapToGrid w:val="0"/>
        <w:spacing w:after="0" w:line="240" w:lineRule="auto"/>
        <w:ind w:right="-16"/>
        <w:jc w:val="center"/>
        <w:rPr>
          <w:rFonts w:ascii="Times New Roman" w:eastAsia="Times New Roman" w:hAnsi="Times New Roman" w:cs="NanumGothic"/>
          <w:b/>
          <w:sz w:val="24"/>
          <w:szCs w:val="24"/>
          <w:lang w:eastAsia="ru-RU"/>
        </w:rPr>
      </w:pPr>
    </w:p>
    <w:p w:rsidR="00A1638D" w:rsidRPr="00A1638D" w:rsidRDefault="00A1638D" w:rsidP="00A1638D">
      <w:pPr>
        <w:autoSpaceDE w:val="0"/>
        <w:snapToGrid w:val="0"/>
        <w:spacing w:after="0" w:line="240" w:lineRule="auto"/>
        <w:ind w:right="-16"/>
        <w:jc w:val="center"/>
        <w:rPr>
          <w:rFonts w:ascii="Times New Roman" w:eastAsia="Times New Roman" w:hAnsi="Times New Roman" w:cs="NanumGothic"/>
          <w:sz w:val="24"/>
          <w:szCs w:val="24"/>
          <w:lang w:eastAsia="ru-RU"/>
        </w:rPr>
      </w:pPr>
      <w:r w:rsidRPr="00A1638D">
        <w:rPr>
          <w:rFonts w:ascii="Times New Roman" w:eastAsia="Times New Roman" w:hAnsi="Times New Roman" w:cs="NanumGothic"/>
          <w:b/>
          <w:sz w:val="24"/>
          <w:szCs w:val="24"/>
          <w:lang w:eastAsia="ru-RU"/>
        </w:rPr>
        <w:t>4. Формы контроля за исполнением административного регламента</w:t>
      </w:r>
    </w:p>
    <w:p w:rsidR="00A1638D" w:rsidRPr="00A1638D" w:rsidRDefault="00A1638D" w:rsidP="00A1638D">
      <w:pPr>
        <w:autoSpaceDE w:val="0"/>
        <w:snapToGrid w:val="0"/>
        <w:spacing w:after="0" w:line="240" w:lineRule="auto"/>
        <w:ind w:right="-16"/>
        <w:jc w:val="both"/>
        <w:rPr>
          <w:rFonts w:ascii="Times New Roman" w:eastAsia="Times New Roman" w:hAnsi="Times New Roman" w:cs="NanumGothic"/>
          <w:sz w:val="24"/>
          <w:szCs w:val="24"/>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4.1. Контроль за соблюдением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должностными лицами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участвующими в предоставлении муниципальной услуги, </w:t>
      </w:r>
      <w:r w:rsidRPr="00A1638D">
        <w:rPr>
          <w:rFonts w:ascii="Times New Roman" w:eastAsia="Times New Roman" w:hAnsi="Times New Roman" w:cs="NanumGothic"/>
          <w:color w:val="000000"/>
          <w:sz w:val="24"/>
          <w:szCs w:val="24"/>
          <w:lang w:eastAsia="ru-RU"/>
        </w:rPr>
        <w:t xml:space="preserve">положений настоящего административного регламента </w:t>
      </w:r>
      <w:r w:rsidRPr="00A1638D">
        <w:rPr>
          <w:rFonts w:ascii="Times New Roman" w:eastAsia="Times New Roman" w:hAnsi="Times New Roman" w:cs="NanumGothic"/>
          <w:sz w:val="24"/>
          <w:szCs w:val="24"/>
          <w:lang w:eastAsia="ru-RU"/>
        </w:rPr>
        <w:t xml:space="preserve">осуществляется должностными лицами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специально уполномоченными на осуществление данного контроля, руководителем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на основании распоряжения руководителя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4.2. Проверка полноты и качества предоставления муниципальной услуги осуществляется путем проведения:</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4.2.1. Плановых проверок соблюдения и исполнения должностными лицами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4.2.2. Внеплановых проверок соблюдения и исполнения должностными лицами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A1638D">
        <w:rPr>
          <w:rFonts w:ascii="Times New Roman" w:eastAsia="Times New Roman" w:hAnsi="Times New Roman" w:cs="NanumGothic"/>
          <w:sz w:val="24"/>
          <w:szCs w:val="24"/>
          <w:lang w:eastAsia="ru-RU"/>
        </w:rPr>
        <w:lastRenderedPageBreak/>
        <w:t>муниципальной услуги при осуществлении отдельных административных процедур и предоставления муниципальной услуги в целом.</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1638D">
        <w:rPr>
          <w:rFonts w:ascii="Times New Roman" w:eastAsia="Calibri" w:hAnsi="Times New Roman" w:cs="Times New Roman"/>
          <w:sz w:val="24"/>
          <w:szCs w:val="24"/>
        </w:rPr>
        <w:t xml:space="preserve">администраци. Ильменского сельского поселения </w:t>
      </w:r>
      <w:r w:rsidRPr="00A1638D">
        <w:rPr>
          <w:rFonts w:ascii="Times New Roman" w:eastAsia="Times New Roman" w:hAnsi="Times New Roman" w:cs="NanumGothic"/>
          <w:sz w:val="24"/>
          <w:szCs w:val="24"/>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4.5. Должностные лица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A1638D">
        <w:rPr>
          <w:rFonts w:ascii="Times New Roman" w:eastAsia="Calibri" w:hAnsi="Times New Roman" w:cs="Times New Roman"/>
          <w:sz w:val="24"/>
          <w:szCs w:val="24"/>
        </w:rPr>
        <w:t>администрацию Ильменского сельского поселения.</w:t>
      </w:r>
    </w:p>
    <w:p w:rsidR="00A1638D" w:rsidRPr="00A1638D" w:rsidRDefault="00A1638D" w:rsidP="00A1638D">
      <w:pPr>
        <w:autoSpaceDE w:val="0"/>
        <w:snapToGrid w:val="0"/>
        <w:spacing w:after="0" w:line="240" w:lineRule="auto"/>
        <w:ind w:right="-16"/>
        <w:jc w:val="center"/>
        <w:rPr>
          <w:rFonts w:ascii="Times New Roman" w:eastAsia="Times New Roman" w:hAnsi="Times New Roman" w:cs="NanumGothic"/>
          <w:b/>
          <w:sz w:val="24"/>
          <w:szCs w:val="24"/>
          <w:lang w:eastAsia="ru-RU"/>
        </w:rPr>
      </w:pP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5. Досудебный (внесудебный) порядок обжалования решений</w:t>
      </w:r>
    </w:p>
    <w:p w:rsidR="00A1638D" w:rsidRPr="00A1638D" w:rsidRDefault="00A1638D" w:rsidP="00A1638D">
      <w:pPr>
        <w:autoSpaceDE w:val="0"/>
        <w:autoSpaceDN w:val="0"/>
        <w:snapToGrid w:val="0"/>
        <w:spacing w:after="0" w:line="240" w:lineRule="auto"/>
        <w:jc w:val="center"/>
        <w:rPr>
          <w:rFonts w:ascii="Times New Roman" w:eastAsia="Times New Roman" w:hAnsi="Times New Roman" w:cs="NanumGothic"/>
          <w:b/>
          <w:sz w:val="24"/>
          <w:szCs w:val="24"/>
          <w:lang w:eastAsia="ru-RU"/>
        </w:rPr>
      </w:pPr>
      <w:r w:rsidRPr="00A1638D">
        <w:rPr>
          <w:rFonts w:ascii="Times New Roman" w:eastAsia="Times New Roman" w:hAnsi="Times New Roman" w:cs="NanumGothic"/>
          <w:b/>
          <w:sz w:val="24"/>
          <w:szCs w:val="24"/>
          <w:lang w:eastAsia="ru-RU"/>
        </w:rPr>
        <w:t xml:space="preserve">и действий (бездействия) </w:t>
      </w:r>
      <w:r w:rsidRPr="00A1638D">
        <w:rPr>
          <w:rFonts w:ascii="Times New Roman" w:eastAsia="Calibri" w:hAnsi="Times New Roman" w:cs="Times New Roman"/>
          <w:b/>
          <w:sz w:val="24"/>
          <w:szCs w:val="24"/>
        </w:rPr>
        <w:t>администрации Ильменского сельского</w:t>
      </w:r>
      <w:r w:rsidRPr="00A1638D">
        <w:rPr>
          <w:rFonts w:ascii="Times New Roman" w:eastAsia="Calibri" w:hAnsi="Times New Roman" w:cs="Times New Roman"/>
          <w:sz w:val="24"/>
          <w:szCs w:val="24"/>
        </w:rPr>
        <w:t xml:space="preserve"> </w:t>
      </w:r>
      <w:r w:rsidRPr="00A1638D">
        <w:rPr>
          <w:rFonts w:ascii="Times New Roman" w:eastAsia="Calibri" w:hAnsi="Times New Roman" w:cs="Times New Roman"/>
          <w:b/>
          <w:sz w:val="24"/>
          <w:szCs w:val="24"/>
        </w:rPr>
        <w:t>поселения Октябрьского муниципального района Волгоградской области</w:t>
      </w:r>
      <w:r w:rsidRPr="00A1638D">
        <w:rPr>
          <w:rFonts w:ascii="Times New Roman" w:eastAsia="Times New Roman" w:hAnsi="Times New Roman" w:cs="NanumGothic"/>
          <w:b/>
          <w:sz w:val="24"/>
          <w:szCs w:val="24"/>
          <w:lang w:eastAsia="ru-RU"/>
        </w:rPr>
        <w:t xml:space="preserve">, МФЦ, организаций, указанных в </w:t>
      </w:r>
      <w:hyperlink w:anchor="HYPERLINK " w:history="1">
        <w:r w:rsidRPr="00A1638D">
          <w:rPr>
            <w:rFonts w:ascii="Times New Roman" w:eastAsia="Times New Roman" w:hAnsi="Times New Roman" w:cs="NanumGothic"/>
            <w:b/>
            <w:sz w:val="24"/>
            <w:szCs w:val="24"/>
            <w:lang w:eastAsia="ru-RU"/>
          </w:rPr>
          <w:t>части 1.1 статьи 16</w:t>
        </w:r>
      </w:hyperlink>
      <w:r w:rsidRPr="00A1638D">
        <w:rPr>
          <w:rFonts w:ascii="Times New Roman" w:eastAsia="Times New Roman" w:hAnsi="Times New Roman" w:cs="NanumGothic"/>
          <w:b/>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1638D" w:rsidRPr="00A1638D" w:rsidRDefault="00A1638D" w:rsidP="00A1638D">
      <w:pPr>
        <w:autoSpaceDE w:val="0"/>
        <w:autoSpaceDN w:val="0"/>
        <w:snapToGrid w:val="0"/>
        <w:spacing w:after="0" w:line="240" w:lineRule="auto"/>
        <w:ind w:firstLine="720"/>
        <w:jc w:val="both"/>
        <w:rPr>
          <w:rFonts w:ascii="Times New Roman" w:eastAsia="Times New Roman" w:hAnsi="Times New Roman" w:cs="NanumGothic"/>
          <w:sz w:val="24"/>
          <w:szCs w:val="24"/>
          <w:lang w:eastAsia="ru-RU"/>
        </w:rPr>
      </w:pP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5.1. Заявитель может обратиться с жалобой на решения и действия (бездействие)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МФЦ, организаций, указанных в </w:t>
      </w:r>
      <w:hyperlink w:anchor="HYPERLINK " w:history="1">
        <w:r w:rsidRPr="00A1638D">
          <w:rPr>
            <w:rFonts w:ascii="Times New Roman" w:eastAsia="Times New Roman" w:hAnsi="Times New Roman" w:cs="NanumGothic"/>
            <w:sz w:val="24"/>
            <w:szCs w:val="24"/>
            <w:lang w:eastAsia="ru-RU"/>
          </w:rPr>
          <w:t>части 1.1 статьи 16</w:t>
        </w:r>
      </w:hyperlink>
      <w:r w:rsidRPr="00A1638D">
        <w:rPr>
          <w:rFonts w:ascii="Times New Roman" w:eastAsia="Times New Roman" w:hAnsi="Times New Roman" w:cs="NanumGothic"/>
          <w:sz w:val="24"/>
          <w:szCs w:val="24"/>
          <w:lang w:eastAsia="ru-RU"/>
        </w:rPr>
        <w:t xml:space="preserve"> Федерального закона № 210-ФЗ, а также их должностных лиц, муниципальных служащих, работников, в том числе в следующих случаях:</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w:anchor="HYPERLINK " w:history="1">
        <w:r w:rsidRPr="00A1638D">
          <w:rPr>
            <w:rFonts w:ascii="Times New Roman" w:eastAsia="Times New Roman" w:hAnsi="Times New Roman" w:cs="NanumGothic"/>
            <w:sz w:val="24"/>
            <w:szCs w:val="24"/>
            <w:lang w:eastAsia="ru-RU"/>
          </w:rPr>
          <w:t>статье 15.1</w:t>
        </w:r>
      </w:hyperlink>
      <w:r w:rsidRPr="00A1638D">
        <w:rPr>
          <w:rFonts w:ascii="Times New Roman" w:eastAsia="Times New Roman" w:hAnsi="Times New Roman" w:cs="NanumGothic"/>
          <w:sz w:val="24"/>
          <w:szCs w:val="24"/>
          <w:lang w:eastAsia="ru-RU"/>
        </w:rPr>
        <w:t xml:space="preserve"> Федерального закона № 210-ФЗ;</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A1638D">
          <w:rPr>
            <w:rFonts w:ascii="Times New Roman" w:eastAsia="Times New Roman" w:hAnsi="Times New Roman" w:cs="NanumGothic"/>
            <w:sz w:val="24"/>
            <w:szCs w:val="24"/>
            <w:lang w:eastAsia="ru-RU"/>
          </w:rPr>
          <w:t>частью 1.3 статьи 16</w:t>
        </w:r>
      </w:hyperlink>
      <w:r w:rsidRPr="00A1638D">
        <w:rPr>
          <w:rFonts w:ascii="Times New Roman" w:eastAsia="Times New Roman" w:hAnsi="Times New Roman" w:cs="NanumGothic"/>
          <w:sz w:val="24"/>
          <w:szCs w:val="24"/>
          <w:lang w:eastAsia="ru-RU"/>
        </w:rPr>
        <w:t>Федерального закона № 210-ФЗ;</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1638D">
        <w:rPr>
          <w:rFonts w:ascii="Times New Roman" w:eastAsia="Times New Roman" w:hAnsi="Times New Roman" w:cs="NanumGothic"/>
          <w:sz w:val="24"/>
          <w:szCs w:val="24"/>
          <w:lang w:eastAsia="ru-RU"/>
        </w:rPr>
        <w:lastRenderedPageBreak/>
        <w:t>актами Волгоградской области, муниципальными правовыми актами  для предоставления муниципальной услуги, у заявителя;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A1638D">
          <w:rPr>
            <w:rFonts w:ascii="Times New Roman" w:eastAsia="Times New Roman" w:hAnsi="Times New Roman" w:cs="NanumGothic"/>
            <w:sz w:val="24"/>
            <w:szCs w:val="24"/>
            <w:lang w:eastAsia="ru-RU"/>
          </w:rPr>
          <w:t>частью 1.3 статьи 16</w:t>
        </w:r>
      </w:hyperlink>
      <w:r w:rsidRPr="00A1638D">
        <w:rPr>
          <w:rFonts w:ascii="Times New Roman" w:eastAsia="Times New Roman" w:hAnsi="Times New Roman" w:cs="NanumGothic"/>
          <w:sz w:val="24"/>
          <w:szCs w:val="24"/>
          <w:lang w:eastAsia="ru-RU"/>
        </w:rPr>
        <w:t>Федерального закона № 210-ФЗ;</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7) отказ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должностного лица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МФЦ, работника МФЦ,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A1638D">
          <w:rPr>
            <w:rFonts w:ascii="Times New Roman" w:eastAsia="Times New Roman" w:hAnsi="Times New Roman" w:cs="NanumGothic"/>
            <w:sz w:val="24"/>
            <w:szCs w:val="24"/>
            <w:lang w:eastAsia="ru-RU"/>
          </w:rPr>
          <w:t>частью 1.3 статьи 16</w:t>
        </w:r>
      </w:hyperlink>
      <w:r w:rsidRPr="00A1638D">
        <w:rPr>
          <w:rFonts w:ascii="Times New Roman" w:eastAsia="Times New Roman" w:hAnsi="Times New Roman" w:cs="NanumGothic"/>
          <w:sz w:val="24"/>
          <w:szCs w:val="24"/>
          <w:lang w:eastAsia="ru-RU"/>
        </w:rPr>
        <w:t xml:space="preserve"> Федерального закона № 210-ФЗ;</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8) нарушение срока или порядка выдачи документов по результатам предоставления муниципальной услуги;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A1638D">
          <w:rPr>
            <w:rFonts w:ascii="Times New Roman" w:eastAsia="Times New Roman" w:hAnsi="Times New Roman" w:cs="NanumGothic"/>
            <w:sz w:val="24"/>
            <w:szCs w:val="24"/>
            <w:lang w:eastAsia="ru-RU"/>
          </w:rPr>
          <w:t>частью 1.3 статьи 16</w:t>
        </w:r>
      </w:hyperlink>
      <w:r w:rsidRPr="00A1638D">
        <w:rPr>
          <w:rFonts w:ascii="Times New Roman" w:eastAsia="Times New Roman" w:hAnsi="Times New Roman" w:cs="NanumGothic"/>
          <w:sz w:val="24"/>
          <w:szCs w:val="24"/>
          <w:lang w:eastAsia="ru-RU"/>
        </w:rPr>
        <w:t xml:space="preserve"> Федерального закона № 210-ФЗ;</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HYPERLINK " w:history="1">
        <w:r w:rsidRPr="00A1638D">
          <w:rPr>
            <w:rFonts w:ascii="Times New Roman" w:eastAsia="Times New Roman" w:hAnsi="Times New Roman" w:cs="NanumGothic"/>
            <w:sz w:val="24"/>
            <w:szCs w:val="24"/>
            <w:lang w:eastAsia="ru-RU"/>
          </w:rPr>
          <w:t>пунктом 4 части 1 статьи 7</w:t>
        </w:r>
      </w:hyperlink>
      <w:r w:rsidRPr="00A1638D">
        <w:rPr>
          <w:rFonts w:ascii="Times New Roman" w:eastAsia="Times New Roman" w:hAnsi="Times New Roman" w:cs="NanumGothic"/>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w:anchor="HYPERLINK " w:history="1">
        <w:r w:rsidRPr="00A1638D">
          <w:rPr>
            <w:rFonts w:ascii="Times New Roman" w:eastAsia="Times New Roman" w:hAnsi="Times New Roman" w:cs="NanumGothic"/>
            <w:sz w:val="24"/>
            <w:szCs w:val="24"/>
            <w:lang w:eastAsia="ru-RU"/>
          </w:rPr>
          <w:t>частью 1.3 статьи 16</w:t>
        </w:r>
      </w:hyperlink>
      <w:r w:rsidRPr="00A1638D">
        <w:rPr>
          <w:rFonts w:ascii="Times New Roman" w:eastAsia="Times New Roman" w:hAnsi="Times New Roman" w:cs="NanumGothic"/>
          <w:sz w:val="24"/>
          <w:szCs w:val="24"/>
          <w:lang w:eastAsia="ru-RU"/>
        </w:rPr>
        <w:t xml:space="preserve"> Федерального закона№ 210-ФЗ.</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5.2. Жалоба подается в письменной форме на бумажном носителе, в электронной форме в </w:t>
      </w:r>
      <w:r w:rsidRPr="00A1638D">
        <w:rPr>
          <w:rFonts w:ascii="Times New Roman" w:eastAsia="Calibri" w:hAnsi="Times New Roman" w:cs="Times New Roman"/>
          <w:sz w:val="24"/>
          <w:szCs w:val="24"/>
        </w:rPr>
        <w:t>администрацию Ильменского сельского поселения</w:t>
      </w:r>
      <w:r w:rsidRPr="00A1638D">
        <w:rPr>
          <w:rFonts w:ascii="Times New Roman" w:eastAsia="Times New Roman" w:hAnsi="Times New Roman" w:cs="NanumGothic"/>
          <w:sz w:val="24"/>
          <w:szCs w:val="24"/>
          <w:lang w:eastAsia="ru-RU"/>
        </w:rPr>
        <w:t xml:space="preserve">, МФЦ,  либо в организацию являющийся учредителем МФЦ (далее – учредитель МФЦ), а также в организации, предусмотренные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Жалобы на решения и действия (бездействие) работника МФЦ подаются руководителю этого </w:t>
      </w:r>
      <w:r w:rsidRPr="00A1638D">
        <w:rPr>
          <w:rFonts w:ascii="Times New Roman" w:eastAsia="Times New Roman" w:hAnsi="Times New Roman" w:cs="NanumGothic"/>
          <w:sz w:val="24"/>
          <w:szCs w:val="24"/>
          <w:lang w:eastAsia="ru-RU"/>
        </w:rPr>
        <w:lastRenderedPageBreak/>
        <w:t xml:space="preserve">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подаются руководителям этих организаций.</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Жалоба на решения и действия (бездействие)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i/>
          <w:sz w:val="24"/>
          <w:szCs w:val="24"/>
          <w:u w:val="single"/>
          <w:lang w:eastAsia="ru-RU"/>
        </w:rPr>
        <w:t>,</w:t>
      </w:r>
      <w:r w:rsidRPr="00A1638D">
        <w:rPr>
          <w:rFonts w:ascii="Times New Roman" w:eastAsia="Times New Roman" w:hAnsi="Times New Roman" w:cs="NanumGothic"/>
          <w:sz w:val="24"/>
          <w:szCs w:val="24"/>
          <w:lang w:eastAsia="ru-RU"/>
        </w:rPr>
        <w:t xml:space="preserve"> должностного лица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муниципального служащего, руководителя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Жалоба на решения и действия (бездействие)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5.4. Жалоба должна содержать:</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1) наименование исполнительно-распорядительного органа муниципального образования, должностного лица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или муниципального служащего, МФЦ, его руководителя и (или) работника,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3) сведения об обжалуемых решениях и действиях (бездействии)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должностного лица,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либо муниципального служащего, МФЦ, работника МФЦ,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их работников;</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4) доводы, на основании которых заявитель не согласен с решением и действиями (бездействием)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должностного лица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или муниципального служащего, МФЦ, работника МФЦ,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Заявитель имеет право на получение информации и документов, необходимых для обоснования и рассмотрения жалобы.</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работниками МФЦ,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в течение трех дней со дня ее поступления.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Жалоба, поступившая в </w:t>
      </w:r>
      <w:r w:rsidRPr="00A1638D">
        <w:rPr>
          <w:rFonts w:ascii="Times New Roman" w:eastAsia="Calibri" w:hAnsi="Times New Roman" w:cs="Times New Roman"/>
          <w:sz w:val="24"/>
          <w:szCs w:val="24"/>
        </w:rPr>
        <w:t>администрацию Ильменского сельского поселения</w:t>
      </w:r>
      <w:r w:rsidRPr="00A1638D">
        <w:rPr>
          <w:rFonts w:ascii="Times New Roman" w:eastAsia="Times New Roman" w:hAnsi="Times New Roman" w:cs="NanumGothic"/>
          <w:sz w:val="24"/>
          <w:szCs w:val="24"/>
          <w:lang w:eastAsia="ru-RU"/>
        </w:rPr>
        <w:t xml:space="preserve">, МФЦ, учредителю МФЦ, в организации, предусмотренные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МФЦ,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Должностное лицо, работник, наделенные полномочиями по рассмотрению жалоб в соответствии с </w:t>
      </w:r>
      <w:hyperlink w:anchor="HYPERLINK " w:history="1">
        <w:r w:rsidRPr="00A1638D">
          <w:rPr>
            <w:rFonts w:ascii="Times New Roman" w:eastAsia="Times New Roman" w:hAnsi="Times New Roman" w:cs="NanumGothic"/>
            <w:sz w:val="24"/>
            <w:szCs w:val="24"/>
            <w:lang w:eastAsia="ru-RU"/>
          </w:rPr>
          <w:t>пунктом</w:t>
        </w:r>
      </w:hyperlink>
      <w:r w:rsidRPr="00A1638D">
        <w:rPr>
          <w:rFonts w:ascii="Times New Roman" w:eastAsia="Times New Roman" w:hAnsi="Times New Roman" w:cs="NanumGothic"/>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w:anchor="HYPERLINK " w:history="1">
        <w:r w:rsidRPr="00A1638D">
          <w:rPr>
            <w:rFonts w:ascii="Times New Roman" w:eastAsia="Times New Roman" w:hAnsi="Times New Roman" w:cs="NanumGothic"/>
            <w:sz w:val="24"/>
            <w:szCs w:val="24"/>
            <w:lang w:eastAsia="ru-RU"/>
          </w:rPr>
          <w:t>законом</w:t>
        </w:r>
      </w:hyperlink>
      <w:r w:rsidRPr="00A1638D">
        <w:rPr>
          <w:rFonts w:ascii="Times New Roman" w:eastAsia="Times New Roman" w:hAnsi="Times New Roman" w:cs="NanumGothic"/>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HYPERLINK " w:history="1">
        <w:r w:rsidRPr="00A1638D">
          <w:rPr>
            <w:rFonts w:ascii="Times New Roman" w:eastAsia="Times New Roman" w:hAnsi="Times New Roman" w:cs="NanumGothic"/>
            <w:sz w:val="24"/>
            <w:szCs w:val="24"/>
            <w:lang w:eastAsia="ru-RU"/>
          </w:rPr>
          <w:t>пунктом</w:t>
        </w:r>
      </w:hyperlink>
      <w:r w:rsidRPr="00A1638D">
        <w:rPr>
          <w:rFonts w:ascii="Times New Roman" w:eastAsia="Times New Roman" w:hAnsi="Times New Roman" w:cs="NanumGothic"/>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lastRenderedPageBreak/>
        <w:t>5.7. По результатам рассмотрения жалобы принимается одно из следующих решений:</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 в удовлетворении жалобы отказывается.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5.8. Основаниями для отказа в удовлетворении жалобы являются: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1) признание правомерными решения и (или) действий (бездействия) </w:t>
      </w:r>
      <w:r w:rsidRPr="00A1638D">
        <w:rPr>
          <w:rFonts w:ascii="Times New Roman" w:eastAsia="Calibri" w:hAnsi="Times New Roman" w:cs="Times New Roman"/>
          <w:sz w:val="24"/>
          <w:szCs w:val="24"/>
        </w:rPr>
        <w:t xml:space="preserve">администрации Ильменского сельского поселения </w:t>
      </w:r>
      <w:r w:rsidRPr="00A1638D">
        <w:rPr>
          <w:rFonts w:ascii="Times New Roman" w:eastAsia="Times New Roman" w:hAnsi="Times New Roman" w:cs="NanumGothic"/>
          <w:sz w:val="24"/>
          <w:szCs w:val="24"/>
          <w:lang w:eastAsia="ru-RU"/>
        </w:rPr>
        <w:t xml:space="preserve">должностных лиц, муниципальных служащих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2) наличие вступившего в законную силу решения суда по жалобе о том же предмете и по тем же основаниям;</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A1638D">
        <w:rPr>
          <w:rFonts w:ascii="Times New Roman" w:eastAsia="Calibri" w:hAnsi="Times New Roman" w:cs="Times New Roman"/>
          <w:sz w:val="24"/>
          <w:szCs w:val="24"/>
        </w:rPr>
        <w:t>администрации Ильменского сельского поселения</w:t>
      </w:r>
      <w:r w:rsidRPr="00A1638D">
        <w:rPr>
          <w:rFonts w:ascii="Times New Roman" w:eastAsia="Times New Roman" w:hAnsi="Times New Roman" w:cs="NanumGothic"/>
          <w:sz w:val="24"/>
          <w:szCs w:val="24"/>
          <w:lang w:eastAsia="ru-RU"/>
        </w:rPr>
        <w:t xml:space="preserve">, должностных лиц МФЦ, работников организаций, предусмотренных </w:t>
      </w:r>
      <w:hyperlink w:anchor="HYPERLINK " w:history="1">
        <w:r w:rsidRPr="00A1638D">
          <w:rPr>
            <w:rFonts w:ascii="Times New Roman" w:eastAsia="Times New Roman" w:hAnsi="Times New Roman" w:cs="NanumGothic"/>
            <w:sz w:val="24"/>
            <w:szCs w:val="24"/>
            <w:lang w:eastAsia="ru-RU"/>
          </w:rPr>
          <w:t>частью 1.1 статьи 16</w:t>
        </w:r>
      </w:hyperlink>
      <w:r w:rsidRPr="00A1638D">
        <w:rPr>
          <w:rFonts w:ascii="Times New Roman" w:eastAsia="Times New Roman" w:hAnsi="Times New Roman" w:cs="NanumGothic"/>
          <w:sz w:val="24"/>
          <w:szCs w:val="24"/>
          <w:lang w:eastAsia="ru-RU"/>
        </w:rPr>
        <w:t xml:space="preserve"> Федерального закона № 210-ФЗ, в судебном порядке в соответствии с законодательством Российской Федерации.</w:t>
      </w:r>
    </w:p>
    <w:p w:rsidR="00A1638D" w:rsidRPr="00A1638D" w:rsidRDefault="00A1638D" w:rsidP="00A1638D">
      <w:pPr>
        <w:autoSpaceDE w:val="0"/>
        <w:snapToGrid w:val="0"/>
        <w:spacing w:after="0" w:line="240" w:lineRule="auto"/>
        <w:ind w:right="-16" w:firstLine="709"/>
        <w:jc w:val="both"/>
        <w:rPr>
          <w:rFonts w:ascii="Times New Roman" w:eastAsia="Times New Roman" w:hAnsi="Times New Roman" w:cs="NanumGothic"/>
          <w:sz w:val="24"/>
          <w:szCs w:val="24"/>
          <w:lang w:eastAsia="ru-RU"/>
        </w:rPr>
      </w:pPr>
      <w:r w:rsidRPr="00A1638D">
        <w:rPr>
          <w:rFonts w:ascii="Times New Roman" w:eastAsia="Times New Roman" w:hAnsi="Times New Roman" w:cs="NanumGothic"/>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1638D" w:rsidRPr="00A1638D" w:rsidRDefault="00A1638D" w:rsidP="00A1638D">
      <w:pPr>
        <w:autoSpaceDE w:val="0"/>
        <w:snapToGrid w:val="0"/>
        <w:spacing w:after="0" w:line="240" w:lineRule="auto"/>
        <w:jc w:val="both"/>
        <w:rPr>
          <w:rFonts w:ascii="Times New Roman" w:eastAsia="Times New Roman" w:hAnsi="Times New Roman" w:cs="NanumGothic"/>
          <w:sz w:val="28"/>
          <w:szCs w:val="20"/>
          <w:lang w:eastAsia="ru-RU"/>
        </w:rPr>
      </w:pPr>
    </w:p>
    <w:p w:rsidR="00A1638D" w:rsidRPr="00A1638D" w:rsidRDefault="00A1638D" w:rsidP="00A1638D">
      <w:pPr>
        <w:autoSpaceDE w:val="0"/>
        <w:snapToGrid w:val="0"/>
        <w:spacing w:after="0" w:line="240" w:lineRule="auto"/>
        <w:jc w:val="both"/>
        <w:rPr>
          <w:rFonts w:ascii="Times New Roman" w:eastAsia="Times New Roman" w:hAnsi="Times New Roman" w:cs="NanumGothic"/>
          <w:sz w:val="28"/>
          <w:szCs w:val="20"/>
          <w:lang w:eastAsia="ru-RU"/>
        </w:rPr>
      </w:pPr>
    </w:p>
    <w:p w:rsidR="00A1638D" w:rsidRPr="00A1638D" w:rsidRDefault="00A1638D" w:rsidP="00A1638D">
      <w:pPr>
        <w:autoSpaceDE w:val="0"/>
        <w:snapToGrid w:val="0"/>
        <w:spacing w:after="0" w:line="240" w:lineRule="auto"/>
        <w:jc w:val="both"/>
        <w:rPr>
          <w:rFonts w:ascii="Times New Roman" w:eastAsia="Times New Roman" w:hAnsi="Times New Roman" w:cs="NanumGothic"/>
          <w:sz w:val="28"/>
          <w:szCs w:val="20"/>
          <w:lang w:eastAsia="ru-RU"/>
        </w:rPr>
      </w:pPr>
    </w:p>
    <w:p w:rsidR="00A1638D" w:rsidRPr="00A1638D" w:rsidRDefault="00A1638D" w:rsidP="00A1638D">
      <w:pPr>
        <w:autoSpaceDE w:val="0"/>
        <w:autoSpaceDN w:val="0"/>
        <w:snapToGrid w:val="0"/>
        <w:spacing w:after="0" w:line="240" w:lineRule="auto"/>
        <w:ind w:left="6480" w:firstLine="720"/>
        <w:jc w:val="both"/>
        <w:rPr>
          <w:rFonts w:ascii="Times New Roman" w:eastAsia="Times New Roman" w:hAnsi="Times New Roman" w:cs="NanumGothic"/>
          <w:sz w:val="24"/>
          <w:szCs w:val="20"/>
          <w:lang w:eastAsia="ru-RU"/>
        </w:rPr>
      </w:pPr>
      <w:r w:rsidRPr="00A1638D">
        <w:rPr>
          <w:rFonts w:ascii="NanumGothic" w:eastAsia="Times New Roman" w:hAnsi="NanumGothic" w:cs="NanumGothic"/>
          <w:sz w:val="20"/>
          <w:szCs w:val="20"/>
          <w:lang w:eastAsia="ru-RU"/>
        </w:rPr>
        <w:lastRenderedPageBreak/>
        <w:t xml:space="preserve">       </w:t>
      </w:r>
      <w:r w:rsidRPr="00A1638D">
        <w:rPr>
          <w:rFonts w:ascii="Times New Roman" w:eastAsia="Times New Roman" w:hAnsi="Times New Roman" w:cs="NanumGothic"/>
          <w:sz w:val="24"/>
          <w:szCs w:val="20"/>
          <w:lang w:eastAsia="ru-RU"/>
        </w:rPr>
        <w:t>Приложение 1</w:t>
      </w:r>
    </w:p>
    <w:p w:rsidR="00A1638D" w:rsidRPr="00A1638D" w:rsidRDefault="00A1638D" w:rsidP="00A1638D">
      <w:pPr>
        <w:autoSpaceDE w:val="0"/>
        <w:autoSpaceDN w:val="0"/>
        <w:snapToGrid w:val="0"/>
        <w:spacing w:after="0" w:line="240" w:lineRule="auto"/>
        <w:ind w:left="5040" w:firstLine="720"/>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к административному регламенту</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предоставления муниципальной услуги</w:t>
      </w:r>
    </w:p>
    <w:p w:rsidR="00A1638D" w:rsidRPr="00A1638D" w:rsidRDefault="00A1638D" w:rsidP="00A1638D">
      <w:pPr>
        <w:autoSpaceDE w:val="0"/>
        <w:autoSpaceDN w:val="0"/>
        <w:snapToGrid w:val="0"/>
        <w:spacing w:after="0" w:line="240" w:lineRule="auto"/>
        <w:ind w:left="4961" w:firstLine="83"/>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tabs>
          <w:tab w:val="left" w:pos="7711"/>
        </w:tabs>
        <w:snapToGrid w:val="0"/>
        <w:spacing w:before="280" w:after="0" w:line="240" w:lineRule="auto"/>
        <w:ind w:left="4961"/>
        <w:jc w:val="both"/>
        <w:rPr>
          <w:rFonts w:ascii="Times New Roman" w:eastAsia="Times New Roman" w:hAnsi="Times New Roman" w:cs="NanumGothic"/>
          <w:sz w:val="24"/>
          <w:szCs w:val="20"/>
          <w:lang w:eastAsia="ru-RU"/>
        </w:rPr>
      </w:pPr>
    </w:p>
    <w:p w:rsidR="00A1638D" w:rsidRPr="00A1638D" w:rsidRDefault="00A1638D" w:rsidP="00A1638D">
      <w:pPr>
        <w:snapToGrid w:val="0"/>
        <w:spacing w:after="0" w:line="240" w:lineRule="auto"/>
        <w:ind w:left="3400" w:firstLine="2"/>
        <w:rPr>
          <w:rFonts w:ascii="Times New Roman" w:eastAsia="Times New Roman" w:hAnsi="Times New Roman" w:cs="NanumGothic"/>
          <w:b/>
          <w:sz w:val="20"/>
          <w:szCs w:val="20"/>
          <w:lang w:eastAsia="ru-RU"/>
        </w:rPr>
      </w:pPr>
      <w:r w:rsidRPr="00A1638D">
        <w:rPr>
          <w:rFonts w:ascii="Times New Roman" w:eastAsia="Times New Roman" w:hAnsi="Times New Roman" w:cs="NanumGothic"/>
          <w:sz w:val="20"/>
          <w:szCs w:val="20"/>
          <w:lang w:eastAsia="ru-RU"/>
        </w:rPr>
        <w:t>В</w:t>
      </w:r>
      <w:r w:rsidRPr="00A1638D">
        <w:rPr>
          <w:rFonts w:ascii="Times New Roman" w:eastAsia="Times New Roman" w:hAnsi="Times New Roman" w:cs="NanumGothic"/>
          <w:b/>
          <w:sz w:val="20"/>
          <w:szCs w:val="20"/>
          <w:lang w:eastAsia="ru-RU"/>
        </w:rPr>
        <w:t>_____________________________________________</w:t>
      </w:r>
    </w:p>
    <w:p w:rsidR="00A1638D" w:rsidRPr="00A1638D" w:rsidRDefault="00A1638D" w:rsidP="00A1638D">
      <w:pPr>
        <w:pBdr>
          <w:bottom w:val="single" w:sz="12" w:space="1" w:color="000000"/>
        </w:pBdr>
        <w:snapToGrid w:val="0"/>
        <w:spacing w:after="0" w:line="240" w:lineRule="auto"/>
        <w:ind w:left="3400" w:firstLine="2"/>
        <w:jc w:val="center"/>
        <w:rPr>
          <w:rFonts w:ascii="Times New Roman" w:eastAsia="Times New Roman" w:hAnsi="Times New Roman" w:cs="NanumGothic"/>
          <w:sz w:val="18"/>
          <w:szCs w:val="20"/>
          <w:lang w:eastAsia="ru-RU"/>
        </w:rPr>
      </w:pPr>
      <w:r w:rsidRPr="00A1638D">
        <w:rPr>
          <w:rFonts w:ascii="Times New Roman" w:eastAsia="Times New Roman" w:hAnsi="Times New Roman" w:cs="NanumGothic"/>
          <w:sz w:val="18"/>
          <w:szCs w:val="20"/>
          <w:lang w:eastAsia="ru-RU"/>
        </w:rPr>
        <w:t>(наименование исполнительно-распорядительного</w:t>
      </w:r>
    </w:p>
    <w:p w:rsidR="00A1638D" w:rsidRPr="00A1638D" w:rsidRDefault="00A1638D" w:rsidP="00A1638D">
      <w:pPr>
        <w:pBdr>
          <w:bottom w:val="single" w:sz="12" w:space="1" w:color="000000"/>
        </w:pBdr>
        <w:snapToGrid w:val="0"/>
        <w:spacing w:after="0" w:line="240" w:lineRule="auto"/>
        <w:ind w:left="3400" w:firstLine="2"/>
        <w:jc w:val="center"/>
        <w:rPr>
          <w:rFonts w:ascii="Times New Roman" w:eastAsia="Times New Roman" w:hAnsi="Times New Roman" w:cs="NanumGothic"/>
          <w:sz w:val="18"/>
          <w:szCs w:val="20"/>
          <w:lang w:eastAsia="ru-RU"/>
        </w:rPr>
      </w:pPr>
    </w:p>
    <w:p w:rsidR="00A1638D" w:rsidRPr="00A1638D" w:rsidRDefault="00A1638D" w:rsidP="00A1638D">
      <w:pPr>
        <w:snapToGrid w:val="0"/>
        <w:spacing w:after="0" w:line="240" w:lineRule="auto"/>
        <w:ind w:left="3400" w:firstLine="2"/>
        <w:jc w:val="center"/>
        <w:rPr>
          <w:rFonts w:ascii="Times New Roman" w:eastAsia="Times New Roman" w:hAnsi="Times New Roman" w:cs="NanumGothic"/>
          <w:b/>
          <w:sz w:val="18"/>
          <w:szCs w:val="20"/>
          <w:lang w:eastAsia="ru-RU"/>
        </w:rPr>
      </w:pPr>
      <w:r w:rsidRPr="00A1638D">
        <w:rPr>
          <w:rFonts w:ascii="Times New Roman" w:eastAsia="Times New Roman" w:hAnsi="Times New Roman" w:cs="NanumGothic"/>
          <w:sz w:val="18"/>
          <w:szCs w:val="20"/>
          <w:lang w:eastAsia="ru-RU"/>
        </w:rPr>
        <w:t>органа местного самоуправления, предоставляющего</w:t>
      </w:r>
      <w:r w:rsidRPr="00A1638D">
        <w:rPr>
          <w:rFonts w:ascii="Times New Roman" w:eastAsia="Times New Roman" w:hAnsi="Times New Roman" w:cs="NanumGothic"/>
          <w:b/>
          <w:sz w:val="18"/>
          <w:szCs w:val="20"/>
          <w:lang w:eastAsia="ru-RU"/>
        </w:rPr>
        <w:t xml:space="preserve">     _______________________________________________________________</w:t>
      </w:r>
    </w:p>
    <w:p w:rsidR="00A1638D" w:rsidRPr="00A1638D" w:rsidRDefault="00A1638D" w:rsidP="00A1638D">
      <w:pPr>
        <w:snapToGrid w:val="0"/>
        <w:spacing w:after="0" w:line="240" w:lineRule="auto"/>
        <w:ind w:firstLine="3402"/>
        <w:jc w:val="center"/>
        <w:rPr>
          <w:rFonts w:ascii="Times New Roman" w:eastAsia="Times New Roman" w:hAnsi="Times New Roman" w:cs="NanumGothic"/>
          <w:sz w:val="18"/>
          <w:szCs w:val="20"/>
          <w:lang w:eastAsia="ru-RU"/>
        </w:rPr>
      </w:pPr>
      <w:r w:rsidRPr="00A1638D">
        <w:rPr>
          <w:rFonts w:ascii="Times New Roman" w:eastAsia="Times New Roman" w:hAnsi="Times New Roman" w:cs="NanumGothic"/>
          <w:sz w:val="18"/>
          <w:szCs w:val="20"/>
          <w:lang w:eastAsia="ru-RU"/>
        </w:rPr>
        <w:t>муниципальную услугу)</w:t>
      </w:r>
    </w:p>
    <w:p w:rsidR="00A1638D" w:rsidRPr="00A1638D" w:rsidRDefault="00A1638D" w:rsidP="00A1638D">
      <w:pPr>
        <w:shd w:val="clear" w:color="000000" w:fill="FFFFFF"/>
        <w:tabs>
          <w:tab w:val="left" w:pos="1234"/>
        </w:tabs>
        <w:snapToGrid w:val="0"/>
        <w:spacing w:after="0" w:line="240" w:lineRule="auto"/>
        <w:ind w:firstLine="709"/>
        <w:jc w:val="center"/>
        <w:rPr>
          <w:rFonts w:ascii="Times New Roman" w:eastAsia="Times New Roman" w:hAnsi="Times New Roman" w:cs="NanumGothic"/>
          <w:sz w:val="28"/>
          <w:szCs w:val="20"/>
          <w:lang w:eastAsia="ru-RU"/>
        </w:rPr>
      </w:pPr>
    </w:p>
    <w:p w:rsidR="00A1638D" w:rsidRPr="00A1638D" w:rsidRDefault="00A1638D" w:rsidP="00A1638D">
      <w:pPr>
        <w:snapToGrid w:val="0"/>
        <w:spacing w:after="0" w:line="240" w:lineRule="auto"/>
        <w:ind w:left="3400" w:firstLine="2"/>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От кого_________________________________________________</w:t>
      </w:r>
    </w:p>
    <w:p w:rsidR="00A1638D" w:rsidRPr="00A1638D" w:rsidRDefault="00A1638D" w:rsidP="00A1638D">
      <w:pPr>
        <w:snapToGrid w:val="0"/>
        <w:spacing w:after="0" w:line="240" w:lineRule="auto"/>
        <w:ind w:left="2832" w:firstLine="2"/>
        <w:jc w:val="center"/>
        <w:rPr>
          <w:rFonts w:ascii="Times New Roman" w:eastAsia="Times New Roman" w:hAnsi="Times New Roman" w:cs="NanumGothic"/>
          <w:sz w:val="18"/>
          <w:szCs w:val="20"/>
          <w:lang w:eastAsia="ru-RU"/>
        </w:rPr>
      </w:pPr>
      <w:r w:rsidRPr="00A1638D">
        <w:rPr>
          <w:rFonts w:ascii="Times New Roman" w:eastAsia="Times New Roman" w:hAnsi="Times New Roman" w:cs="NanumGothic"/>
          <w:sz w:val="18"/>
          <w:szCs w:val="20"/>
          <w:lang w:eastAsia="ru-RU"/>
        </w:rPr>
        <w:t>(фамилия, имя, отчество</w:t>
      </w:r>
      <w:r w:rsidRPr="00A1638D">
        <w:rPr>
          <w:rFonts w:ascii="NanumGothic" w:eastAsia="Times New Roman" w:hAnsi="NanumGothic" w:cs="NanumGothic"/>
          <w:sz w:val="20"/>
          <w:szCs w:val="20"/>
          <w:lang w:eastAsia="ru-RU"/>
        </w:rPr>
        <w:t xml:space="preserve"> (</w:t>
      </w:r>
      <w:r w:rsidRPr="00A1638D">
        <w:rPr>
          <w:rFonts w:ascii="Times New Roman" w:eastAsia="Times New Roman" w:hAnsi="Times New Roman" w:cs="NanumGothic"/>
          <w:sz w:val="18"/>
          <w:szCs w:val="20"/>
          <w:lang w:eastAsia="ru-RU"/>
        </w:rPr>
        <w:t>при наличии)</w:t>
      </w:r>
    </w:p>
    <w:p w:rsidR="00A1638D" w:rsidRPr="00A1638D" w:rsidRDefault="00A1638D" w:rsidP="00A1638D">
      <w:pPr>
        <w:snapToGrid w:val="0"/>
        <w:spacing w:after="0" w:line="240" w:lineRule="auto"/>
        <w:ind w:left="3400" w:firstLine="2"/>
        <w:jc w:val="center"/>
        <w:rPr>
          <w:rFonts w:ascii="Times New Roman" w:eastAsia="Times New Roman" w:hAnsi="Times New Roman" w:cs="NanumGothic"/>
          <w:sz w:val="18"/>
          <w:szCs w:val="20"/>
          <w:lang w:eastAsia="ru-RU"/>
        </w:rPr>
      </w:pPr>
      <w:r w:rsidRPr="00A1638D">
        <w:rPr>
          <w:rFonts w:ascii="Times New Roman" w:eastAsia="Times New Roman" w:hAnsi="Times New Roman" w:cs="NanumGothic"/>
          <w:sz w:val="18"/>
          <w:szCs w:val="20"/>
          <w:lang w:eastAsia="ru-RU"/>
        </w:rPr>
        <w:t>________________________________________________________</w:t>
      </w:r>
    </w:p>
    <w:p w:rsidR="00A1638D" w:rsidRPr="00A1638D" w:rsidRDefault="00A1638D" w:rsidP="00A1638D">
      <w:pPr>
        <w:snapToGrid w:val="0"/>
        <w:spacing w:after="0" w:line="240" w:lineRule="auto"/>
        <w:ind w:left="3400" w:firstLine="2"/>
        <w:rPr>
          <w:rFonts w:ascii="Times New Roman" w:eastAsia="Times New Roman" w:hAnsi="Times New Roman" w:cs="NanumGothic"/>
          <w:sz w:val="18"/>
          <w:szCs w:val="20"/>
          <w:lang w:eastAsia="ru-RU"/>
        </w:rPr>
      </w:pPr>
      <w:r w:rsidRPr="00A1638D">
        <w:rPr>
          <w:rFonts w:ascii="Times New Roman" w:eastAsia="Times New Roman" w:hAnsi="Times New Roman" w:cs="NanumGothic"/>
          <w:sz w:val="20"/>
          <w:szCs w:val="20"/>
          <w:lang w:eastAsia="ru-RU"/>
        </w:rPr>
        <w:t>проживающего(ей) по адресу:</w:t>
      </w:r>
    </w:p>
    <w:p w:rsidR="00A1638D" w:rsidRPr="00A1638D" w:rsidRDefault="00A1638D" w:rsidP="00A1638D">
      <w:pPr>
        <w:pBdr>
          <w:bottom w:val="single" w:sz="12" w:space="1" w:color="000000"/>
        </w:pBdr>
        <w:snapToGrid w:val="0"/>
        <w:spacing w:after="0" w:line="240" w:lineRule="auto"/>
        <w:ind w:left="3400" w:firstLine="2"/>
        <w:jc w:val="center"/>
        <w:rPr>
          <w:rFonts w:ascii="Times New Roman" w:eastAsia="Times New Roman" w:hAnsi="Times New Roman" w:cs="NanumGothic"/>
          <w:szCs w:val="20"/>
          <w:lang w:eastAsia="ru-RU"/>
        </w:rPr>
      </w:pPr>
    </w:p>
    <w:p w:rsidR="00A1638D" w:rsidRPr="00A1638D" w:rsidRDefault="00A1638D" w:rsidP="00A1638D">
      <w:pPr>
        <w:snapToGrid w:val="0"/>
        <w:spacing w:before="560" w:after="280" w:line="240" w:lineRule="auto"/>
        <w:jc w:val="center"/>
        <w:rPr>
          <w:rFonts w:ascii="Times New Roman" w:eastAsia="Times New Roman" w:hAnsi="Times New Roman" w:cs="NanumGothic"/>
          <w:spacing w:val="60"/>
          <w:sz w:val="28"/>
          <w:szCs w:val="20"/>
          <w:lang w:eastAsia="ru-RU"/>
        </w:rPr>
      </w:pPr>
      <w:r w:rsidRPr="00A1638D">
        <w:rPr>
          <w:rFonts w:ascii="Times New Roman" w:eastAsia="Times New Roman" w:hAnsi="Times New Roman" w:cs="NanumGothic"/>
          <w:spacing w:val="60"/>
          <w:sz w:val="28"/>
          <w:szCs w:val="20"/>
          <w:lang w:eastAsia="ru-RU"/>
        </w:rPr>
        <w:t>ЗАЯВЛЕНИЕ</w:t>
      </w:r>
    </w:p>
    <w:p w:rsidR="00A1638D" w:rsidRPr="00A1638D" w:rsidRDefault="00A1638D" w:rsidP="00A1638D">
      <w:pPr>
        <w:tabs>
          <w:tab w:val="left" w:pos="1758"/>
        </w:tabs>
        <w:snapToGrid w:val="0"/>
        <w:spacing w:after="0" w:line="240" w:lineRule="auto"/>
        <w:ind w:firstLine="709"/>
        <w:jc w:val="both"/>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В связи</w:t>
      </w:r>
      <w:r w:rsidRPr="00A1638D">
        <w:rPr>
          <w:rFonts w:ascii="Times New Roman" w:eastAsia="Times New Roman" w:hAnsi="Times New Roman" w:cs="NanumGothic"/>
          <w:sz w:val="28"/>
          <w:szCs w:val="20"/>
          <w:lang w:eastAsia="ru-RU"/>
        </w:rPr>
        <w:tab/>
      </w:r>
    </w:p>
    <w:p w:rsidR="00A1638D" w:rsidRPr="00A1638D" w:rsidRDefault="00A1638D" w:rsidP="00A1638D">
      <w:pPr>
        <w:pBdr>
          <w:top w:val="single" w:sz="4" w:space="1" w:color="000000"/>
        </w:pBdr>
        <w:snapToGrid w:val="0"/>
        <w:spacing w:after="0" w:line="240" w:lineRule="auto"/>
        <w:ind w:left="1758"/>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(указать основания признания нуждающимся в жилых помещениях или </w:t>
      </w:r>
    </w:p>
    <w:p w:rsidR="00A1638D" w:rsidRPr="00A1638D" w:rsidRDefault="00A1638D" w:rsidP="00A1638D">
      <w:pPr>
        <w:snapToGrid w:val="0"/>
        <w:spacing w:after="0" w:line="240" w:lineRule="auto"/>
        <w:jc w:val="both"/>
        <w:rPr>
          <w:rFonts w:ascii="Times New Roman" w:eastAsia="Times New Roman" w:hAnsi="Times New Roman" w:cs="NanumGothic"/>
          <w:sz w:val="28"/>
          <w:szCs w:val="20"/>
          <w:lang w:eastAsia="ru-RU"/>
        </w:rPr>
      </w:pPr>
    </w:p>
    <w:p w:rsidR="00A1638D" w:rsidRPr="00A1638D" w:rsidRDefault="00A1638D" w:rsidP="00A1638D">
      <w:pPr>
        <w:pBdr>
          <w:top w:val="single" w:sz="4" w:space="1" w:color="000000"/>
        </w:pBd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необходимости замены их, дать краткую характеристику дома и занимаемых жилых помещений)</w:t>
      </w:r>
    </w:p>
    <w:p w:rsidR="00A1638D" w:rsidRPr="00A1638D" w:rsidRDefault="00A1638D" w:rsidP="00A1638D">
      <w:pPr>
        <w:snapToGrid w:val="0"/>
        <w:spacing w:after="60" w:line="240" w:lineRule="auto"/>
        <w:jc w:val="both"/>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прошу Вас признать меня и членов моей семьи в качестве нуждающихся в жилом помещении для цели получения сертификата на улучшение жилищных условий.</w:t>
      </w:r>
    </w:p>
    <w:p w:rsidR="00A1638D" w:rsidRPr="00A1638D" w:rsidRDefault="00A1638D" w:rsidP="00A1638D">
      <w:pPr>
        <w:tabs>
          <w:tab w:val="left" w:pos="1701"/>
        </w:tabs>
        <w:snapToGrid w:val="0"/>
        <w:spacing w:before="120" w:after="0" w:line="240" w:lineRule="auto"/>
        <w:jc w:val="both"/>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Моя семья состоит из:</w:t>
      </w:r>
    </w:p>
    <w:p w:rsidR="00A1638D" w:rsidRPr="00A1638D" w:rsidRDefault="00A1638D" w:rsidP="00A1638D">
      <w:pPr>
        <w:tabs>
          <w:tab w:val="left" w:pos="1701"/>
        </w:tabs>
        <w:snapToGrid w:val="0"/>
        <w:spacing w:before="280" w:after="0" w:line="240" w:lineRule="auto"/>
        <w:jc w:val="both"/>
        <w:rPr>
          <w:rFonts w:ascii="Times New Roman" w:eastAsia="Times New Roman" w:hAnsi="Times New Roman" w:cs="NanumGothic"/>
          <w:sz w:val="28"/>
          <w:szCs w:val="20"/>
          <w:lang w:eastAsia="ru-RU"/>
        </w:rPr>
      </w:pPr>
    </w:p>
    <w:tbl>
      <w:tblPr>
        <w:tblW w:w="9667" w:type="dxa"/>
        <w:tblLayout w:type="fixed"/>
        <w:tblCellMar>
          <w:left w:w="0" w:type="dxa"/>
          <w:right w:w="0" w:type="dxa"/>
        </w:tblCellMar>
        <w:tblLook w:val="04A0" w:firstRow="1" w:lastRow="0" w:firstColumn="1" w:lastColumn="0" w:noHBand="0" w:noVBand="1"/>
      </w:tblPr>
      <w:tblGrid>
        <w:gridCol w:w="595"/>
        <w:gridCol w:w="1985"/>
        <w:gridCol w:w="1276"/>
        <w:gridCol w:w="3118"/>
        <w:gridCol w:w="2693"/>
      </w:tblGrid>
      <w:tr w:rsidR="00A1638D" w:rsidRPr="00A1638D" w:rsidTr="00710D6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w:t>
            </w:r>
            <w:r w:rsidRPr="00A1638D">
              <w:rPr>
                <w:rFonts w:ascii="Times New Roman" w:eastAsia="Times New Roman" w:hAnsi="Times New Roman" w:cs="NanumGothic"/>
                <w:sz w:val="20"/>
                <w:szCs w:val="20"/>
                <w:lang w:eastAsia="ru-RU"/>
              </w:rPr>
              <w:br/>
              <w:t>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Фамилия, имя, отчество </w:t>
            </w:r>
            <w:r w:rsidRPr="00A1638D">
              <w:rPr>
                <w:rFonts w:ascii="NanumGothic" w:eastAsia="Times New Roman" w:hAnsi="NanumGothic" w:cs="NanumGothic"/>
                <w:sz w:val="20"/>
                <w:szCs w:val="20"/>
                <w:lang w:eastAsia="ru-RU"/>
              </w:rPr>
              <w:t>(</w:t>
            </w:r>
            <w:r w:rsidRPr="00A1638D">
              <w:rPr>
                <w:rFonts w:ascii="Times New Roman" w:eastAsia="Times New Roman" w:hAnsi="Times New Roman" w:cs="NanumGothic"/>
                <w:sz w:val="18"/>
                <w:szCs w:val="20"/>
                <w:lang w:eastAsia="ru-RU"/>
              </w:rPr>
              <w:t>при наличии)</w:t>
            </w:r>
            <w:r w:rsidRPr="00A1638D">
              <w:rPr>
                <w:rFonts w:ascii="Times New Roman" w:eastAsia="Times New Roman" w:hAnsi="Times New Roman" w:cs="NanumGothic"/>
                <w:sz w:val="20"/>
                <w:szCs w:val="20"/>
                <w:lang w:eastAsia="ru-RU"/>
              </w:rPr>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Документы, подтверждающие родственные отношения заявителя и членов его семьи</w:t>
            </w:r>
          </w:p>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Адрес и дата регистрации по месту жительства </w:t>
            </w:r>
          </w:p>
        </w:tc>
      </w:tr>
      <w:tr w:rsidR="00A1638D" w:rsidRPr="00A1638D" w:rsidTr="00710D6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r>
    </w:tbl>
    <w:p w:rsidR="00A1638D" w:rsidRPr="00A1638D" w:rsidRDefault="00A1638D" w:rsidP="00A1638D">
      <w:pPr>
        <w:tabs>
          <w:tab w:val="left" w:pos="1701"/>
        </w:tabs>
        <w:snapToGrid w:val="0"/>
        <w:spacing w:before="280" w:after="0" w:line="240" w:lineRule="auto"/>
        <w:jc w:val="both"/>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Приложение:</w:t>
      </w:r>
      <w:r w:rsidRPr="00A1638D">
        <w:rPr>
          <w:rFonts w:ascii="Times New Roman" w:eastAsia="Times New Roman" w:hAnsi="Times New Roman" w:cs="NanumGothic"/>
          <w:sz w:val="28"/>
          <w:szCs w:val="20"/>
          <w:lang w:eastAsia="ru-RU"/>
        </w:rPr>
        <w:tab/>
      </w:r>
    </w:p>
    <w:p w:rsidR="00A1638D" w:rsidRPr="00A1638D" w:rsidRDefault="00A1638D" w:rsidP="00A1638D">
      <w:pPr>
        <w:pBdr>
          <w:top w:val="single" w:sz="4" w:space="1" w:color="000000"/>
        </w:pBdr>
        <w:snapToGrid w:val="0"/>
        <w:spacing w:after="280" w:line="240" w:lineRule="auto"/>
        <w:ind w:left="1701"/>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(перечень прилагаемых к заявлению документов)</w:t>
      </w:r>
    </w:p>
    <w:tbl>
      <w:tblPr>
        <w:tblW w:w="0" w:type="auto"/>
        <w:tblLayout w:type="fixed"/>
        <w:tblCellMar>
          <w:left w:w="0" w:type="dxa"/>
          <w:right w:w="0" w:type="dxa"/>
        </w:tblCellMar>
        <w:tblLook w:val="04A0" w:firstRow="1" w:lastRow="0" w:firstColumn="1" w:lastColumn="0" w:noHBand="0" w:noVBand="1"/>
      </w:tblPr>
      <w:tblGrid>
        <w:gridCol w:w="3402"/>
        <w:gridCol w:w="2722"/>
        <w:gridCol w:w="3543"/>
      </w:tblGrid>
      <w:tr w:rsidR="00A1638D" w:rsidRPr="00A1638D" w:rsidTr="00710D65">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8"/>
                <w:szCs w:val="20"/>
                <w:lang w:eastAsia="ru-RU"/>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8"/>
                <w:szCs w:val="20"/>
                <w:lang w:eastAsia="ru-RU"/>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8"/>
                <w:szCs w:val="20"/>
                <w:lang w:eastAsia="ru-RU"/>
              </w:rPr>
            </w:pPr>
          </w:p>
        </w:tc>
      </w:tr>
      <w:tr w:rsidR="00A1638D" w:rsidRPr="00A1638D" w:rsidTr="00710D65">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(личная подпись заявителя)</w:t>
            </w:r>
          </w:p>
        </w:tc>
      </w:tr>
    </w:tbl>
    <w:p w:rsidR="00A1638D" w:rsidRPr="00A1638D" w:rsidRDefault="00A1638D" w:rsidP="00A1638D">
      <w:pPr>
        <w:snapToGrid w:val="0"/>
        <w:spacing w:before="280" w:after="0" w:line="240" w:lineRule="auto"/>
        <w:ind w:left="2410"/>
        <w:jc w:val="both"/>
        <w:rPr>
          <w:rFonts w:ascii="Times New Roman" w:eastAsia="Times New Roman" w:hAnsi="Times New Roman" w:cs="NanumGothic"/>
          <w:sz w:val="28"/>
          <w:szCs w:val="20"/>
          <w:lang w:eastAsia="ru-RU"/>
        </w:rPr>
      </w:pPr>
    </w:p>
    <w:p w:rsidR="00A1638D" w:rsidRPr="00A1638D" w:rsidRDefault="00A1638D" w:rsidP="00A1638D">
      <w:pPr>
        <w:pBdr>
          <w:top w:val="single" w:sz="4" w:space="1" w:color="000000"/>
        </w:pBdr>
        <w:snapToGrid w:val="0"/>
        <w:spacing w:after="0" w:line="240" w:lineRule="auto"/>
        <w:ind w:left="2410"/>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(подписи всех дееспособных членов семьи, проживающих совместно с заявителем)</w:t>
      </w:r>
    </w:p>
    <w:p w:rsidR="00A1638D" w:rsidRPr="00A1638D" w:rsidRDefault="00A1638D" w:rsidP="00A1638D">
      <w:pPr>
        <w:pBdr>
          <w:top w:val="single" w:sz="4" w:space="1" w:color="000000"/>
        </w:pBdr>
        <w:snapToGrid w:val="0"/>
        <w:spacing w:after="0" w:line="240" w:lineRule="auto"/>
        <w:ind w:left="2410"/>
        <w:jc w:val="center"/>
        <w:rPr>
          <w:rFonts w:ascii="Times New Roman" w:eastAsia="Times New Roman" w:hAnsi="Times New Roman" w:cs="NanumGothic"/>
          <w:sz w:val="20"/>
          <w:szCs w:val="20"/>
          <w:lang w:eastAsia="ru-RU"/>
        </w:rPr>
      </w:pPr>
    </w:p>
    <w:p w:rsidR="00A1638D" w:rsidRPr="00A1638D" w:rsidRDefault="00A1638D" w:rsidP="00A1638D">
      <w:pPr>
        <w:pBdr>
          <w:top w:val="single" w:sz="4" w:space="1" w:color="000000"/>
        </w:pBdr>
        <w:snapToGrid w:val="0"/>
        <w:spacing w:after="0" w:line="240" w:lineRule="auto"/>
        <w:ind w:left="2410"/>
        <w:jc w:val="center"/>
        <w:rPr>
          <w:rFonts w:ascii="Times New Roman" w:eastAsia="Times New Roman" w:hAnsi="Times New Roman" w:cs="NanumGothic"/>
          <w:sz w:val="20"/>
          <w:szCs w:val="20"/>
          <w:lang w:eastAsia="ru-RU"/>
        </w:rPr>
      </w:pPr>
    </w:p>
    <w:p w:rsidR="00A1638D" w:rsidRPr="00A1638D" w:rsidRDefault="00A1638D" w:rsidP="00A1638D">
      <w:pPr>
        <w:autoSpaceDE w:val="0"/>
        <w:autoSpaceDN w:val="0"/>
        <w:snapToGrid w:val="0"/>
        <w:spacing w:after="0" w:line="240" w:lineRule="auto"/>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lastRenderedPageBreak/>
        <w:t>Приложение 2</w:t>
      </w:r>
    </w:p>
    <w:p w:rsidR="00A1638D" w:rsidRPr="00A1638D" w:rsidRDefault="00A1638D" w:rsidP="00A1638D">
      <w:pPr>
        <w:autoSpaceDE w:val="0"/>
        <w:autoSpaceDN w:val="0"/>
        <w:snapToGrid w:val="0"/>
        <w:spacing w:after="0" w:line="240" w:lineRule="auto"/>
        <w:ind w:left="5040" w:firstLine="720"/>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к административному регламенту</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предоставления муниципальной услуги</w:t>
      </w:r>
    </w:p>
    <w:p w:rsidR="00A1638D" w:rsidRPr="00A1638D" w:rsidRDefault="00A1638D" w:rsidP="00A1638D">
      <w:pPr>
        <w:autoSpaceDE w:val="0"/>
        <w:autoSpaceDN w:val="0"/>
        <w:snapToGrid w:val="0"/>
        <w:spacing w:after="0" w:line="240" w:lineRule="auto"/>
        <w:ind w:left="4961" w:firstLine="83"/>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8"/>
          <w:szCs w:val="20"/>
          <w:lang w:eastAsia="ru-RU"/>
        </w:rPr>
      </w:pPr>
      <w:bookmarkStart w:id="2" w:name="P894"/>
      <w:bookmarkEnd w:id="2"/>
      <w:r w:rsidRPr="00A1638D">
        <w:rPr>
          <w:rFonts w:ascii="Times New Roman" w:eastAsia="Times New Roman" w:hAnsi="Times New Roman" w:cs="NanumGothic"/>
          <w:sz w:val="28"/>
          <w:szCs w:val="20"/>
          <w:lang w:eastAsia="ru-RU"/>
        </w:rPr>
        <w:t>КНИГА РЕГИСТРАЦИИ</w:t>
      </w:r>
    </w:p>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4"/>
          <w:szCs w:val="20"/>
          <w:lang w:eastAsia="ru-RU"/>
        </w:rPr>
      </w:pPr>
      <w:r w:rsidRPr="00A1638D">
        <w:rPr>
          <w:rFonts w:ascii="Times New Roman" w:eastAsia="Times New Roman" w:hAnsi="Times New Roman" w:cs="NanumGothic"/>
          <w:sz w:val="28"/>
          <w:szCs w:val="20"/>
          <w:lang w:eastAsia="ru-RU"/>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4A0" w:firstRow="1" w:lastRow="0" w:firstColumn="1" w:lastColumn="0" w:noHBand="0" w:noVBand="1"/>
      </w:tblPr>
      <w:tblGrid>
        <w:gridCol w:w="488"/>
        <w:gridCol w:w="1417"/>
        <w:gridCol w:w="1276"/>
        <w:gridCol w:w="1134"/>
        <w:gridCol w:w="1134"/>
        <w:gridCol w:w="1356"/>
        <w:gridCol w:w="1134"/>
        <w:gridCol w:w="1701"/>
      </w:tblGrid>
      <w:tr w:rsidR="00A1638D" w:rsidRPr="00A1638D" w:rsidTr="00710D65">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Фамилия, имя, отчество (при наличии)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Адрес занимае</w:t>
            </w:r>
            <w:r w:rsidRPr="00A1638D">
              <w:rPr>
                <w:rFonts w:ascii="Times New Roman" w:eastAsia="Times New Roman" w:hAnsi="Times New Roman" w:cs="NanumGothic"/>
                <w:sz w:val="24"/>
                <w:szCs w:val="20"/>
                <w:lang w:eastAsia="ru-RU"/>
              </w:rPr>
              <w:softHyphen/>
              <w:t>мого заявите</w:t>
            </w:r>
            <w:r w:rsidRPr="00A1638D">
              <w:rPr>
                <w:rFonts w:ascii="Times New Roman" w:eastAsia="Times New Roman" w:hAnsi="Times New Roman" w:cs="NanumGothic"/>
                <w:sz w:val="24"/>
                <w:szCs w:val="20"/>
                <w:lang w:eastAsia="ru-RU"/>
              </w:rPr>
              <w:softHyphen/>
              <w:t>лем помеще</w:t>
            </w:r>
            <w:r w:rsidRPr="00A1638D">
              <w:rPr>
                <w:rFonts w:ascii="Times New Roman" w:eastAsia="Times New Roman" w:hAnsi="Times New Roman" w:cs="NanumGothic"/>
                <w:sz w:val="24"/>
                <w:szCs w:val="20"/>
                <w:lang w:eastAsia="ru-RU"/>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Дата обследо</w:t>
            </w:r>
            <w:r w:rsidRPr="00A1638D">
              <w:rPr>
                <w:rFonts w:ascii="Times New Roman" w:eastAsia="Times New Roman" w:hAnsi="Times New Roman" w:cs="NanumGothic"/>
                <w:sz w:val="24"/>
                <w:szCs w:val="20"/>
                <w:lang w:eastAsia="ru-RU"/>
              </w:rPr>
              <w:softHyphen/>
              <w:t>вания жилищ</w:t>
            </w:r>
            <w:r w:rsidRPr="00A1638D">
              <w:rPr>
                <w:rFonts w:ascii="Times New Roman" w:eastAsia="Times New Roman" w:hAnsi="Times New Roman" w:cs="NanumGothic"/>
                <w:sz w:val="24"/>
                <w:szCs w:val="20"/>
                <w:lang w:eastAsia="ru-RU"/>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Заклю</w:t>
            </w:r>
            <w:r w:rsidRPr="00A1638D">
              <w:rPr>
                <w:rFonts w:ascii="Times New Roman" w:eastAsia="Times New Roman" w:hAnsi="Times New Roman" w:cs="NanumGothic"/>
                <w:sz w:val="24"/>
                <w:szCs w:val="20"/>
                <w:lang w:eastAsia="ru-RU"/>
              </w:rPr>
              <w:softHyphen/>
              <w:t>чение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Дата выдачи или направления заявителю документа, подтверждающего принятие решения по его заявлению</w:t>
            </w:r>
          </w:p>
        </w:tc>
      </w:tr>
      <w:tr w:rsidR="00A1638D" w:rsidRPr="00A1638D" w:rsidTr="00710D65">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8</w:t>
            </w:r>
          </w:p>
        </w:tc>
      </w:tr>
      <w:tr w:rsidR="00A1638D" w:rsidRPr="00A1638D" w:rsidTr="00710D65">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r>
      <w:tr w:rsidR="00A1638D" w:rsidRPr="00A1638D" w:rsidTr="00710D65">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1638D" w:rsidRPr="00A1638D" w:rsidRDefault="00A1638D" w:rsidP="00A1638D">
            <w:pPr>
              <w:autoSpaceDE w:val="0"/>
              <w:autoSpaceDN w:val="0"/>
              <w:snapToGrid w:val="0"/>
              <w:spacing w:after="0" w:line="240" w:lineRule="auto"/>
              <w:ind w:firstLine="18"/>
              <w:rPr>
                <w:rFonts w:ascii="Times New Roman" w:eastAsia="Times New Roman" w:hAnsi="Times New Roman" w:cs="NanumGothic"/>
                <w:sz w:val="24"/>
                <w:szCs w:val="20"/>
                <w:lang w:eastAsia="ru-RU"/>
              </w:rPr>
            </w:pPr>
          </w:p>
        </w:tc>
      </w:tr>
    </w:tbl>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NanumGothic" w:eastAsia="Times New Roman" w:hAnsi="NanumGothic" w:cs="NanumGothic"/>
          <w:sz w:val="20"/>
          <w:szCs w:val="20"/>
          <w:lang w:eastAsia="ru-RU"/>
        </w:rPr>
        <w:br w:type="page"/>
      </w:r>
      <w:r w:rsidRPr="00A1638D">
        <w:rPr>
          <w:rFonts w:ascii="Times New Roman" w:eastAsia="Times New Roman" w:hAnsi="Times New Roman" w:cs="NanumGothic"/>
          <w:sz w:val="24"/>
          <w:szCs w:val="20"/>
          <w:lang w:eastAsia="ru-RU"/>
        </w:rPr>
        <w:lastRenderedPageBreak/>
        <w:t>Приложение 3</w:t>
      </w:r>
    </w:p>
    <w:p w:rsidR="00A1638D" w:rsidRPr="00A1638D" w:rsidRDefault="00A1638D" w:rsidP="00A1638D">
      <w:pPr>
        <w:autoSpaceDE w:val="0"/>
        <w:autoSpaceDN w:val="0"/>
        <w:snapToGrid w:val="0"/>
        <w:spacing w:after="0" w:line="240" w:lineRule="auto"/>
        <w:ind w:left="5040" w:firstLine="720"/>
        <w:jc w:val="center"/>
        <w:rPr>
          <w:rFonts w:ascii="Times New Roman" w:eastAsia="Times New Roman" w:hAnsi="Times New Roman" w:cs="NanumGothic"/>
          <w:szCs w:val="20"/>
          <w:lang w:eastAsia="ru-RU"/>
        </w:rPr>
      </w:pPr>
      <w:bookmarkStart w:id="3" w:name="P778"/>
      <w:bookmarkEnd w:id="3"/>
      <w:r w:rsidRPr="00A1638D">
        <w:rPr>
          <w:rFonts w:ascii="Times New Roman" w:eastAsia="Times New Roman" w:hAnsi="Times New Roman" w:cs="NanumGothic"/>
          <w:szCs w:val="20"/>
          <w:lang w:eastAsia="ru-RU"/>
        </w:rPr>
        <w:t>к административному регламенту</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предоставления муниципальной услуги</w:t>
      </w:r>
    </w:p>
    <w:p w:rsidR="00A1638D" w:rsidRPr="00A1638D" w:rsidRDefault="00A1638D" w:rsidP="00A1638D">
      <w:pPr>
        <w:autoSpaceDE w:val="0"/>
        <w:autoSpaceDN w:val="0"/>
        <w:snapToGrid w:val="0"/>
        <w:spacing w:after="0" w:line="240" w:lineRule="auto"/>
        <w:ind w:left="4961" w:firstLine="83"/>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p>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8"/>
          <w:szCs w:val="20"/>
          <w:lang w:eastAsia="ru-RU"/>
        </w:rPr>
      </w:pPr>
    </w:p>
    <w:p w:rsidR="00A1638D" w:rsidRPr="00A1638D" w:rsidRDefault="00A1638D" w:rsidP="00A1638D">
      <w:pPr>
        <w:snapToGrid w:val="0"/>
        <w:spacing w:after="0" w:line="240" w:lineRule="auto"/>
        <w:ind w:firstLine="709"/>
        <w:jc w:val="center"/>
        <w:rPr>
          <w:rFonts w:ascii="Times New Roman" w:eastAsia="Times New Roman" w:hAnsi="Times New Roman" w:cs="NanumGothic"/>
          <w:spacing w:val="20"/>
          <w:sz w:val="28"/>
          <w:szCs w:val="20"/>
          <w:lang w:eastAsia="ru-RU"/>
        </w:rPr>
      </w:pPr>
      <w:r w:rsidRPr="00A1638D">
        <w:rPr>
          <w:rFonts w:ascii="Times New Roman" w:eastAsia="Times New Roman" w:hAnsi="Times New Roman" w:cs="NanumGothic"/>
          <w:spacing w:val="60"/>
          <w:sz w:val="28"/>
          <w:szCs w:val="20"/>
          <w:lang w:eastAsia="ru-RU"/>
        </w:rPr>
        <w:t>РАСПИСКА</w:t>
      </w:r>
    </w:p>
    <w:p w:rsidR="00A1638D" w:rsidRPr="00A1638D" w:rsidRDefault="00A1638D" w:rsidP="00A1638D">
      <w:pPr>
        <w:snapToGrid w:val="0"/>
        <w:spacing w:after="0" w:line="240" w:lineRule="auto"/>
        <w:ind w:firstLine="709"/>
        <w:jc w:val="center"/>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в получении заявления о признании граждан нуждающимися в жилых помещениях для цели получения сертификата на улучшение жилищных условий и приложенных к нему документов</w:t>
      </w:r>
    </w:p>
    <w:p w:rsidR="00A1638D" w:rsidRPr="00A1638D" w:rsidRDefault="00A1638D" w:rsidP="00A1638D">
      <w:pPr>
        <w:tabs>
          <w:tab w:val="left" w:pos="714"/>
          <w:tab w:val="center" w:pos="9923"/>
        </w:tabs>
        <w:snapToGrid w:val="0"/>
        <w:spacing w:after="0" w:line="240" w:lineRule="auto"/>
        <w:ind w:firstLine="709"/>
        <w:rPr>
          <w:rFonts w:ascii="Times New Roman" w:eastAsia="Times New Roman" w:hAnsi="Times New Roman" w:cs="NanumGothic"/>
          <w:sz w:val="28"/>
          <w:szCs w:val="20"/>
          <w:lang w:eastAsia="ru-RU"/>
        </w:rPr>
      </w:pPr>
    </w:p>
    <w:p w:rsidR="00A1638D" w:rsidRPr="00A1638D" w:rsidRDefault="00A1638D" w:rsidP="00A1638D">
      <w:pPr>
        <w:tabs>
          <w:tab w:val="left" w:pos="714"/>
          <w:tab w:val="center" w:pos="9072"/>
        </w:tabs>
        <w:snapToGrid w:val="0"/>
        <w:spacing w:after="0" w:line="240" w:lineRule="auto"/>
        <w:ind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8"/>
          <w:szCs w:val="20"/>
          <w:lang w:eastAsia="ru-RU"/>
        </w:rPr>
        <w:t>Я,</w:t>
      </w:r>
      <w:r w:rsidRPr="00A1638D">
        <w:rPr>
          <w:rFonts w:ascii="Times New Roman" w:eastAsia="Times New Roman" w:hAnsi="Times New Roman" w:cs="NanumGothic"/>
          <w:sz w:val="28"/>
          <w:szCs w:val="20"/>
          <w:lang w:eastAsia="ru-RU"/>
        </w:rPr>
        <w:tab/>
      </w:r>
      <w:r w:rsidRPr="00A1638D">
        <w:rPr>
          <w:rFonts w:ascii="Times New Roman" w:eastAsia="Times New Roman" w:hAnsi="Times New Roman" w:cs="NanumGothic"/>
          <w:sz w:val="24"/>
          <w:szCs w:val="20"/>
          <w:lang w:eastAsia="ru-RU"/>
        </w:rPr>
        <w:t>,</w:t>
      </w:r>
    </w:p>
    <w:p w:rsidR="00A1638D" w:rsidRPr="00A1638D" w:rsidRDefault="00A1638D" w:rsidP="00A1638D">
      <w:pPr>
        <w:pBdr>
          <w:top w:val="single" w:sz="4" w:space="1" w:color="000000"/>
        </w:pBdr>
        <w:snapToGrid w:val="0"/>
        <w:spacing w:after="0" w:line="240" w:lineRule="auto"/>
        <w:ind w:left="714" w:right="113"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(фамилия, имя, отчество (при наличии), должность лица, принявшего заявление)</w:t>
      </w:r>
    </w:p>
    <w:p w:rsidR="00A1638D" w:rsidRPr="00A1638D" w:rsidRDefault="00A1638D" w:rsidP="00A1638D">
      <w:pPr>
        <w:tabs>
          <w:tab w:val="left" w:pos="1247"/>
        </w:tabs>
        <w:snapToGrid w:val="0"/>
        <w:spacing w:after="0" w:line="240" w:lineRule="auto"/>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получил от</w:t>
      </w:r>
      <w:r w:rsidRPr="00A1638D">
        <w:rPr>
          <w:rFonts w:ascii="Times New Roman" w:eastAsia="Times New Roman" w:hAnsi="Times New Roman" w:cs="NanumGothic"/>
          <w:sz w:val="28"/>
          <w:szCs w:val="20"/>
          <w:lang w:eastAsia="ru-RU"/>
        </w:rPr>
        <w:tab/>
      </w:r>
    </w:p>
    <w:p w:rsidR="00A1638D" w:rsidRPr="00A1638D" w:rsidRDefault="00A1638D" w:rsidP="00A1638D">
      <w:pPr>
        <w:pBdr>
          <w:top w:val="single" w:sz="4" w:space="1" w:color="000000"/>
        </w:pBdr>
        <w:snapToGrid w:val="0"/>
        <w:spacing w:after="0" w:line="240" w:lineRule="auto"/>
        <w:ind w:left="1247"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(фамилия, имя, отчество (при наличии), паспортные данные заявителя)</w:t>
      </w: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tabs>
          <w:tab w:val="left" w:pos="2523"/>
        </w:tabs>
        <w:snapToGrid w:val="0"/>
        <w:spacing w:after="0" w:line="240" w:lineRule="auto"/>
        <w:ind w:firstLine="709"/>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следующие документы:</w:t>
      </w:r>
      <w:r w:rsidRPr="00A1638D">
        <w:rPr>
          <w:rFonts w:ascii="Times New Roman" w:eastAsia="Times New Roman" w:hAnsi="Times New Roman" w:cs="NanumGothic"/>
          <w:sz w:val="28"/>
          <w:szCs w:val="20"/>
          <w:lang w:eastAsia="ru-RU"/>
        </w:rPr>
        <w:tab/>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8"/>
          <w:szCs w:val="20"/>
          <w:lang w:eastAsia="ru-RU"/>
        </w:rPr>
      </w:pPr>
      <w:r w:rsidRPr="00A1638D">
        <w:rPr>
          <w:rFonts w:ascii="Times New Roman" w:eastAsia="Times New Roman" w:hAnsi="Times New Roman" w:cs="NanumGothic"/>
          <w:sz w:val="20"/>
          <w:szCs w:val="20"/>
          <w:lang w:eastAsia="ru-RU"/>
        </w:rPr>
        <w:t>(точное наименование документов и их реквизиты)</w:t>
      </w: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tbl>
      <w:tblPr>
        <w:tblW w:w="9100" w:type="dxa"/>
        <w:tblLayout w:type="fixed"/>
        <w:tblCellMar>
          <w:left w:w="0" w:type="dxa"/>
          <w:right w:w="0" w:type="dxa"/>
        </w:tblCellMar>
        <w:tblLook w:val="04A0" w:firstRow="1" w:lastRow="0" w:firstColumn="1" w:lastColumn="0" w:noHBand="0" w:noVBand="1"/>
      </w:tblPr>
      <w:tblGrid>
        <w:gridCol w:w="4423"/>
        <w:gridCol w:w="1275"/>
        <w:gridCol w:w="3402"/>
      </w:tblGrid>
      <w:tr w:rsidR="00A1638D" w:rsidRPr="00A1638D" w:rsidTr="00710D65">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r>
      <w:tr w:rsidR="00A1638D" w:rsidRPr="00A1638D" w:rsidTr="00710D65">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    (подпись должностного лица)</w:t>
            </w:r>
          </w:p>
        </w:tc>
      </w:tr>
    </w:tbl>
    <w:p w:rsidR="00A1638D" w:rsidRPr="00A1638D" w:rsidRDefault="00A1638D" w:rsidP="00A1638D">
      <w:pPr>
        <w:snapToGrid w:val="0"/>
        <w:spacing w:after="0" w:line="240" w:lineRule="auto"/>
        <w:ind w:left="5670"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М.П.</w:t>
      </w:r>
    </w:p>
    <w:p w:rsidR="00A1638D" w:rsidRPr="00A1638D" w:rsidRDefault="00A1638D" w:rsidP="00A1638D">
      <w:pPr>
        <w:snapToGrid w:val="0"/>
        <w:spacing w:after="0" w:line="240" w:lineRule="auto"/>
        <w:ind w:left="5670" w:firstLine="709"/>
        <w:rPr>
          <w:rFonts w:ascii="NanumGothic" w:eastAsia="Times New Roman" w:hAnsi="NanumGothic" w:cs="NanumGothic"/>
          <w:sz w:val="20"/>
          <w:szCs w:val="20"/>
          <w:lang w:eastAsia="ru-RU"/>
        </w:rPr>
        <w:sectPr w:rsidR="00A1638D" w:rsidRPr="00A1638D" w:rsidSect="00000BA4">
          <w:headerReference w:type="default" r:id="rId7"/>
          <w:pgSz w:w="11906" w:h="16838"/>
          <w:pgMar w:top="1134" w:right="1276" w:bottom="1134" w:left="1559" w:header="0" w:footer="0" w:gutter="0"/>
          <w:cols w:space="720"/>
          <w:titlePg/>
          <w:docGrid w:linePitch="360"/>
        </w:sect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lastRenderedPageBreak/>
        <w:t>Приложение 4</w:t>
      </w:r>
    </w:p>
    <w:p w:rsidR="00A1638D" w:rsidRPr="00A1638D" w:rsidRDefault="00A1638D" w:rsidP="00A1638D">
      <w:pPr>
        <w:autoSpaceDE w:val="0"/>
        <w:autoSpaceDN w:val="0"/>
        <w:snapToGrid w:val="0"/>
        <w:spacing w:after="0" w:line="240" w:lineRule="auto"/>
        <w:ind w:left="5040" w:firstLine="720"/>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к административному регламенту</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предоставления муниципальной услуги</w:t>
      </w:r>
    </w:p>
    <w:p w:rsidR="00A1638D" w:rsidRPr="00A1638D" w:rsidRDefault="00A1638D" w:rsidP="00A1638D">
      <w:pPr>
        <w:autoSpaceDE w:val="0"/>
        <w:autoSpaceDN w:val="0"/>
        <w:snapToGrid w:val="0"/>
        <w:spacing w:after="0" w:line="240" w:lineRule="auto"/>
        <w:ind w:left="4961" w:firstLine="83"/>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p>
    <w:p w:rsidR="00A1638D" w:rsidRPr="00A1638D" w:rsidRDefault="00A1638D" w:rsidP="00A1638D">
      <w:pPr>
        <w:autoSpaceDE w:val="0"/>
        <w:autoSpaceDN w:val="0"/>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4"/>
          <w:szCs w:val="20"/>
          <w:lang w:eastAsia="ru-RU"/>
        </w:rPr>
      </w:pPr>
    </w:p>
    <w:p w:rsidR="00A1638D" w:rsidRPr="00A1638D" w:rsidRDefault="00A1638D" w:rsidP="00A1638D">
      <w:pPr>
        <w:snapToGrid w:val="0"/>
        <w:spacing w:before="480" w:after="0" w:line="240" w:lineRule="auto"/>
        <w:jc w:val="center"/>
        <w:rPr>
          <w:rFonts w:ascii="Times New Roman" w:eastAsia="Times New Roman" w:hAnsi="Times New Roman" w:cs="NanumGothic"/>
          <w:b/>
          <w:sz w:val="24"/>
          <w:szCs w:val="20"/>
          <w:lang w:eastAsia="ru-RU"/>
        </w:rPr>
      </w:pPr>
      <w:bookmarkStart w:id="4" w:name="P949"/>
      <w:bookmarkEnd w:id="4"/>
      <w:r w:rsidRPr="00A1638D">
        <w:rPr>
          <w:rFonts w:ascii="Times New Roman" w:eastAsia="Times New Roman" w:hAnsi="Times New Roman" w:cs="NanumGothic"/>
          <w:b/>
          <w:sz w:val="24"/>
          <w:szCs w:val="20"/>
          <w:lang w:eastAsia="ru-RU"/>
        </w:rPr>
        <w:t>АКТ</w:t>
      </w:r>
    </w:p>
    <w:p w:rsidR="00A1638D" w:rsidRPr="00A1638D" w:rsidRDefault="00A1638D" w:rsidP="00A1638D">
      <w:pPr>
        <w:snapToGrid w:val="0"/>
        <w:spacing w:before="240" w:after="240" w:line="240" w:lineRule="auto"/>
        <w:jc w:val="center"/>
        <w:rPr>
          <w:rFonts w:ascii="Times New Roman" w:eastAsia="Times New Roman" w:hAnsi="Times New Roman" w:cs="NanumGothic"/>
          <w:b/>
          <w:sz w:val="24"/>
          <w:szCs w:val="20"/>
          <w:lang w:eastAsia="ru-RU"/>
        </w:rPr>
      </w:pPr>
      <w:r w:rsidRPr="00A1638D">
        <w:rPr>
          <w:rFonts w:ascii="Times New Roman" w:eastAsia="Times New Roman" w:hAnsi="Times New Roman" w:cs="NanumGothic"/>
          <w:b/>
          <w:sz w:val="24"/>
          <w:szCs w:val="20"/>
          <w:lang w:eastAsia="ru-RU"/>
        </w:rPr>
        <w:t>обследования жилищных условий граждан</w:t>
      </w:r>
    </w:p>
    <w:tbl>
      <w:tblPr>
        <w:tblW w:w="9667" w:type="dxa"/>
        <w:tblLayout w:type="fixed"/>
        <w:tblCellMar>
          <w:left w:w="0" w:type="dxa"/>
          <w:right w:w="0" w:type="dxa"/>
        </w:tblCellMar>
        <w:tblLook w:val="04A0" w:firstRow="1" w:lastRow="0" w:firstColumn="1" w:lastColumn="0" w:noHBand="0" w:noVBand="1"/>
      </w:tblPr>
      <w:tblGrid>
        <w:gridCol w:w="3402"/>
        <w:gridCol w:w="3062"/>
        <w:gridCol w:w="3203"/>
      </w:tblGrid>
      <w:tr w:rsidR="00A1638D" w:rsidRPr="00A1638D" w:rsidTr="00710D65">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(число, месяц, год)</w:t>
            </w:r>
          </w:p>
        </w:tc>
      </w:tr>
    </w:tbl>
    <w:p w:rsidR="00A1638D" w:rsidRPr="00A1638D" w:rsidRDefault="00A1638D" w:rsidP="00A1638D">
      <w:pPr>
        <w:tabs>
          <w:tab w:val="left" w:pos="2750"/>
        </w:tabs>
        <w:snapToGrid w:val="0"/>
        <w:spacing w:before="240" w:after="0" w:line="240" w:lineRule="auto"/>
        <w:ind w:firstLine="567"/>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Комиссия в составе:</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2750"/>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(фамилия, имя, отчество (при наличии), должность членов комиссии)</w:t>
      </w: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tabs>
          <w:tab w:val="center" w:pos="9072"/>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ab/>
        <w:t>,</w:t>
      </w:r>
    </w:p>
    <w:p w:rsidR="00A1638D" w:rsidRPr="00A1638D" w:rsidRDefault="00A1638D" w:rsidP="00A1638D">
      <w:pPr>
        <w:pBdr>
          <w:top w:val="single" w:sz="4" w:space="1" w:color="000000"/>
        </w:pBdr>
        <w:snapToGrid w:val="0"/>
        <w:spacing w:after="0" w:line="240" w:lineRule="auto"/>
        <w:ind w:right="113"/>
        <w:rPr>
          <w:rFonts w:ascii="Times New Roman" w:eastAsia="Times New Roman" w:hAnsi="Times New Roman" w:cs="NanumGothic"/>
          <w:sz w:val="2"/>
          <w:szCs w:val="20"/>
          <w:lang w:eastAsia="ru-RU"/>
        </w:rPr>
      </w:pPr>
    </w:p>
    <w:p w:rsidR="00A1638D" w:rsidRPr="00A1638D" w:rsidRDefault="00A1638D" w:rsidP="00A1638D">
      <w:pPr>
        <w:tabs>
          <w:tab w:val="left" w:pos="1128"/>
          <w:tab w:val="center" w:pos="9072"/>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созданная</w:t>
      </w:r>
      <w:r w:rsidRPr="00A1638D">
        <w:rPr>
          <w:rFonts w:ascii="Times New Roman" w:eastAsia="Times New Roman" w:hAnsi="Times New Roman" w:cs="NanumGothic"/>
          <w:sz w:val="24"/>
          <w:szCs w:val="20"/>
          <w:lang w:eastAsia="ru-RU"/>
        </w:rPr>
        <w:tab/>
      </w:r>
      <w:r w:rsidRPr="00A1638D">
        <w:rPr>
          <w:rFonts w:ascii="Times New Roman" w:eastAsia="Times New Roman" w:hAnsi="Times New Roman" w:cs="NanumGothic"/>
          <w:sz w:val="24"/>
          <w:szCs w:val="20"/>
          <w:lang w:eastAsia="ru-RU"/>
        </w:rPr>
        <w:tab/>
        <w:t>,</w:t>
      </w:r>
    </w:p>
    <w:p w:rsidR="00A1638D" w:rsidRPr="00A1638D" w:rsidRDefault="00A1638D" w:rsidP="00A1638D">
      <w:pPr>
        <w:pBdr>
          <w:top w:val="single" w:sz="4" w:space="1" w:color="000000"/>
        </w:pBdr>
        <w:snapToGrid w:val="0"/>
        <w:spacing w:after="0" w:line="240" w:lineRule="auto"/>
        <w:ind w:left="1128" w:right="113"/>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(указать правовой акт органа местного самоуправления, его номер и дату)</w:t>
      </w:r>
    </w:p>
    <w:p w:rsidR="00A1638D" w:rsidRPr="00A1638D" w:rsidRDefault="00A1638D" w:rsidP="00A1638D">
      <w:pPr>
        <w:tabs>
          <w:tab w:val="left" w:pos="3425"/>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обследовала жилищные условия</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3425"/>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(фамилия, инициалы гражданина)</w:t>
      </w: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tabs>
          <w:tab w:val="center" w:pos="9639"/>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и установила следующее:</w:t>
      </w:r>
    </w:p>
    <w:p w:rsidR="00A1638D" w:rsidRPr="00A1638D" w:rsidRDefault="00A1638D" w:rsidP="00A1638D">
      <w:pPr>
        <w:tabs>
          <w:tab w:val="left" w:pos="4797"/>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1. Занимаемое жилое помещение в доме</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4797"/>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2"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tbl>
      <w:tblPr>
        <w:tblW w:w="0" w:type="auto"/>
        <w:tblLayout w:type="fixed"/>
        <w:tblCellMar>
          <w:left w:w="0" w:type="dxa"/>
          <w:right w:w="0" w:type="dxa"/>
        </w:tblCellMar>
        <w:tblLook w:val="04A0" w:firstRow="1" w:lastRow="0" w:firstColumn="1" w:lastColumn="0" w:noHBand="0" w:noVBand="1"/>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A1638D" w:rsidRPr="00A1638D" w:rsidTr="00710D65">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left="57"/>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комнат, размер</w:t>
            </w:r>
          </w:p>
        </w:tc>
      </w:tr>
      <w:tr w:rsidR="00A1638D" w:rsidRPr="00A1638D" w:rsidTr="00710D65">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кв. м.</w:t>
            </w:r>
          </w:p>
        </w:tc>
      </w:tr>
      <w:tr w:rsidR="00A1638D" w:rsidRPr="00A1638D" w:rsidTr="00710D65">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left="57"/>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left="57"/>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этаже в</w:t>
            </w:r>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этажном доме.</w:t>
            </w:r>
          </w:p>
        </w:tc>
      </w:tr>
      <w:tr w:rsidR="00A1638D" w:rsidRPr="00A1638D" w:rsidTr="00710D65">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(изолированные, смежные)</w:t>
            </w:r>
          </w:p>
        </w:tc>
      </w:tr>
      <w:tr w:rsidR="00A1638D" w:rsidRPr="00A1638D" w:rsidTr="00710D65">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r>
      <w:tr w:rsidR="00A1638D" w:rsidRPr="00A1638D" w:rsidTr="00710D65">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(сухие, сырые, темные, светлые и др.)</w:t>
            </w:r>
          </w:p>
        </w:tc>
      </w:tr>
      <w:tr w:rsidR="00A1638D" w:rsidRPr="00A1638D" w:rsidTr="00710D65">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w:t>
            </w:r>
          </w:p>
        </w:tc>
      </w:tr>
      <w:tr w:rsidR="00A1638D" w:rsidRPr="00A1638D" w:rsidTr="00710D65">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r>
    </w:tbl>
    <w:p w:rsidR="00A1638D" w:rsidRPr="00A1638D" w:rsidRDefault="00A1638D" w:rsidP="00A1638D">
      <w:pPr>
        <w:tabs>
          <w:tab w:val="left" w:pos="4820"/>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2. Благоустройство дома (жилого помещения)</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4820"/>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(водопровод, канализация, горячая вода, отопление,</w:t>
      </w: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ванная, лифт, телефон, техническое состояние помещения или дома)</w:t>
      </w: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tabs>
          <w:tab w:val="center" w:pos="9072"/>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ab/>
        <w:t>.</w:t>
      </w:r>
    </w:p>
    <w:p w:rsidR="00A1638D" w:rsidRPr="00A1638D" w:rsidRDefault="00A1638D" w:rsidP="00A1638D">
      <w:pPr>
        <w:pBdr>
          <w:top w:val="single" w:sz="4" w:space="1" w:color="000000"/>
        </w:pBdr>
        <w:snapToGrid w:val="0"/>
        <w:spacing w:after="0" w:line="240" w:lineRule="auto"/>
        <w:ind w:right="113"/>
        <w:rPr>
          <w:rFonts w:ascii="Times New Roman" w:eastAsia="Times New Roman" w:hAnsi="Times New Roman" w:cs="NanumGothic"/>
          <w:sz w:val="2"/>
          <w:szCs w:val="20"/>
          <w:lang w:eastAsia="ru-RU"/>
        </w:rPr>
      </w:pPr>
    </w:p>
    <w:tbl>
      <w:tblPr>
        <w:tblW w:w="0" w:type="auto"/>
        <w:tblLayout w:type="fixed"/>
        <w:tblCellMar>
          <w:left w:w="0" w:type="dxa"/>
          <w:right w:w="0" w:type="dxa"/>
        </w:tblCellMar>
        <w:tblLook w:val="04A0" w:firstRow="1" w:lastRow="0" w:firstColumn="1" w:lastColumn="0" w:noHBand="0" w:noVBand="1"/>
      </w:tblPr>
      <w:tblGrid>
        <w:gridCol w:w="1531"/>
        <w:gridCol w:w="7144"/>
        <w:gridCol w:w="1021"/>
      </w:tblGrid>
      <w:tr w:rsidR="00A1638D" w:rsidRPr="00A1638D" w:rsidTr="00710D65">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является</w:t>
            </w:r>
          </w:p>
        </w:tc>
      </w:tr>
      <w:tr w:rsidR="00A1638D" w:rsidRPr="00A1638D" w:rsidTr="00710D65">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(фамилия, имя, отчество(при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r>
    </w:tbl>
    <w:p w:rsidR="00A1638D" w:rsidRPr="00A1638D" w:rsidRDefault="00A1638D" w:rsidP="00A1638D">
      <w:pPr>
        <w:snapToGrid w:val="0"/>
        <w:spacing w:after="0" w:line="240" w:lineRule="auto"/>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0" w:type="dxa"/>
          <w:right w:w="0" w:type="dxa"/>
        </w:tblCellMar>
        <w:tblLook w:val="04A0" w:firstRow="1" w:lastRow="0" w:firstColumn="1" w:lastColumn="0" w:noHBand="0" w:noVBand="1"/>
      </w:tblPr>
      <w:tblGrid>
        <w:gridCol w:w="5188"/>
        <w:gridCol w:w="3771"/>
        <w:gridCol w:w="737"/>
      </w:tblGrid>
      <w:tr w:rsidR="00A1638D" w:rsidRPr="00A1638D" w:rsidTr="00710D65">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right="85"/>
              <w:jc w:val="both"/>
              <w:rPr>
                <w:rFonts w:ascii="Times New Roman" w:eastAsia="Times New Roman" w:hAnsi="Times New Roman" w:cs="NanumGothic"/>
                <w:sz w:val="2"/>
                <w:szCs w:val="20"/>
                <w:lang w:eastAsia="ru-RU"/>
              </w:rPr>
            </w:pPr>
            <w:r w:rsidRPr="00A1638D">
              <w:rPr>
                <w:rFonts w:ascii="Times New Roman" w:eastAsia="Times New Roman" w:hAnsi="Times New Roman" w:cs="NanumGothic"/>
                <w:sz w:val="24"/>
                <w:szCs w:val="20"/>
                <w:lang w:eastAsia="ru-RU"/>
              </w:rPr>
              <w:t>4. В жилых помещениях общей площадью</w:t>
            </w:r>
            <w:r w:rsidRPr="00A1638D">
              <w:rPr>
                <w:rFonts w:ascii="Times New Roman" w:eastAsia="Times New Roman" w:hAnsi="Times New Roman" w:cs="NanumGothic"/>
                <w:sz w:val="2"/>
                <w:szCs w:val="20"/>
                <w:lang w:eastAsia="ru-RU"/>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right"/>
              <w:rPr>
                <w:rFonts w:ascii="Times New Roman" w:eastAsia="Times New Roman" w:hAnsi="Times New Roman" w:cs="NanumGothic"/>
                <w:spacing w:val="20"/>
                <w:sz w:val="24"/>
                <w:szCs w:val="20"/>
                <w:lang w:eastAsia="ru-RU"/>
              </w:rPr>
            </w:pPr>
            <w:r w:rsidRPr="00A1638D">
              <w:rPr>
                <w:rFonts w:ascii="Times New Roman" w:eastAsia="Times New Roman" w:hAnsi="Times New Roman" w:cs="NanumGothic"/>
                <w:spacing w:val="20"/>
                <w:sz w:val="24"/>
                <w:szCs w:val="20"/>
                <w:lang w:eastAsia="ru-RU"/>
              </w:rPr>
              <w:t>кв. м</w:t>
            </w:r>
          </w:p>
        </w:tc>
      </w:tr>
    </w:tbl>
    <w:p w:rsidR="00A1638D" w:rsidRPr="00A1638D" w:rsidRDefault="00A1638D" w:rsidP="00A1638D">
      <w:pPr>
        <w:snapToGrid w:val="0"/>
        <w:spacing w:after="24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проживают:</w:t>
      </w:r>
    </w:p>
    <w:tbl>
      <w:tblPr>
        <w:tblW w:w="0" w:type="auto"/>
        <w:tblLayout w:type="fixed"/>
        <w:tblCellMar>
          <w:left w:w="0" w:type="dxa"/>
          <w:right w:w="0" w:type="dxa"/>
        </w:tblCellMar>
        <w:tblLook w:val="04A0" w:firstRow="1" w:lastRow="0" w:firstColumn="1" w:lastColumn="0" w:noHBand="0" w:noVBand="1"/>
      </w:tblPr>
      <w:tblGrid>
        <w:gridCol w:w="534"/>
        <w:gridCol w:w="1559"/>
        <w:gridCol w:w="992"/>
        <w:gridCol w:w="1559"/>
        <w:gridCol w:w="1701"/>
        <w:gridCol w:w="1701"/>
        <w:gridCol w:w="1803"/>
      </w:tblGrid>
      <w:tr w:rsidR="00A1638D" w:rsidRPr="00A1638D" w:rsidTr="00710D65">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Фамилия, имя, от</w:t>
            </w:r>
            <w:r w:rsidRPr="00A1638D">
              <w:rPr>
                <w:rFonts w:ascii="Times New Roman" w:eastAsia="Times New Roman" w:hAnsi="Times New Roman" w:cs="NanumGothic"/>
                <w:szCs w:val="20"/>
                <w:lang w:eastAsia="ru-RU"/>
              </w:rPr>
              <w:softHyphen/>
              <w:t>че</w:t>
            </w:r>
            <w:r w:rsidRPr="00A1638D">
              <w:rPr>
                <w:rFonts w:ascii="Times New Roman" w:eastAsia="Times New Roman" w:hAnsi="Times New Roman" w:cs="NanumGothic"/>
                <w:szCs w:val="20"/>
                <w:lang w:eastAsia="ru-RU"/>
              </w:rPr>
              <w:softHyphen/>
              <w:t>ст</w:t>
            </w:r>
            <w:r w:rsidRPr="00A1638D">
              <w:rPr>
                <w:rFonts w:ascii="Times New Roman" w:eastAsia="Times New Roman" w:hAnsi="Times New Roman" w:cs="NanumGothic"/>
                <w:szCs w:val="20"/>
                <w:lang w:eastAsia="ru-RU"/>
              </w:rPr>
              <w:softHyphen/>
              <w:t>во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Год рож</w:t>
            </w:r>
            <w:r w:rsidRPr="00A1638D">
              <w:rPr>
                <w:rFonts w:ascii="Times New Roman" w:eastAsia="Times New Roman" w:hAnsi="Times New Roman" w:cs="NanumGothic"/>
                <w:szCs w:val="20"/>
                <w:lang w:eastAsia="ru-RU"/>
              </w:rPr>
              <w:softHyphen/>
              <w:t>де</w:t>
            </w:r>
            <w:r w:rsidRPr="00A1638D">
              <w:rPr>
                <w:rFonts w:ascii="Times New Roman" w:eastAsia="Times New Roman" w:hAnsi="Times New Roman" w:cs="NanumGothic"/>
                <w:szCs w:val="20"/>
                <w:lang w:eastAsia="ru-RU"/>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Родст</w:t>
            </w:r>
            <w:r w:rsidRPr="00A1638D">
              <w:rPr>
                <w:rFonts w:ascii="Times New Roman" w:eastAsia="Times New Roman" w:hAnsi="Times New Roman" w:cs="NanumGothic"/>
                <w:szCs w:val="20"/>
                <w:lang w:eastAsia="ru-RU"/>
              </w:rPr>
              <w:softHyphen/>
              <w:t>вен</w:t>
            </w:r>
            <w:r w:rsidRPr="00A1638D">
              <w:rPr>
                <w:rFonts w:ascii="Times New Roman" w:eastAsia="Times New Roman" w:hAnsi="Times New Roman" w:cs="NanumGothic"/>
                <w:szCs w:val="20"/>
                <w:lang w:eastAsia="ru-RU"/>
              </w:rPr>
              <w:softHyphen/>
              <w:t>ные от</w:t>
            </w:r>
            <w:r w:rsidRPr="00A1638D">
              <w:rPr>
                <w:rFonts w:ascii="Times New Roman" w:eastAsia="Times New Roman" w:hAnsi="Times New Roman" w:cs="NanumGothic"/>
                <w:szCs w:val="20"/>
                <w:lang w:eastAsia="ru-RU"/>
              </w:rPr>
              <w:softHyphen/>
              <w:t>но</w:t>
            </w:r>
            <w:r w:rsidRPr="00A1638D">
              <w:rPr>
                <w:rFonts w:ascii="Times New Roman" w:eastAsia="Times New Roman" w:hAnsi="Times New Roman" w:cs="NanumGothic"/>
                <w:szCs w:val="20"/>
                <w:lang w:eastAsia="ru-RU"/>
              </w:rPr>
              <w:softHyphen/>
              <w:t>ше</w:t>
            </w:r>
            <w:r w:rsidRPr="00A1638D">
              <w:rPr>
                <w:rFonts w:ascii="Times New Roman" w:eastAsia="Times New Roman" w:hAnsi="Times New Roman" w:cs="NanumGothic"/>
                <w:szCs w:val="20"/>
                <w:lang w:eastAsia="ru-RU"/>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С какого вре</w:t>
            </w:r>
            <w:r w:rsidRPr="00A1638D">
              <w:rPr>
                <w:rFonts w:ascii="Times New Roman" w:eastAsia="Times New Roman" w:hAnsi="Times New Roman" w:cs="NanumGothic"/>
                <w:szCs w:val="20"/>
                <w:lang w:eastAsia="ru-RU"/>
              </w:rPr>
              <w:softHyphen/>
              <w:t>ме</w:t>
            </w:r>
            <w:r w:rsidRPr="00A1638D">
              <w:rPr>
                <w:rFonts w:ascii="Times New Roman" w:eastAsia="Times New Roman" w:hAnsi="Times New Roman" w:cs="NanumGothic"/>
                <w:szCs w:val="20"/>
                <w:lang w:eastAsia="ru-RU"/>
              </w:rPr>
              <w:softHyphen/>
              <w:t>ни про</w:t>
            </w:r>
            <w:r w:rsidRPr="00A1638D">
              <w:rPr>
                <w:rFonts w:ascii="Times New Roman" w:eastAsia="Times New Roman" w:hAnsi="Times New Roman" w:cs="NanumGothic"/>
                <w:szCs w:val="20"/>
                <w:lang w:eastAsia="ru-RU"/>
              </w:rPr>
              <w:softHyphen/>
              <w:t>жи</w:t>
            </w:r>
            <w:r w:rsidRPr="00A1638D">
              <w:rPr>
                <w:rFonts w:ascii="Times New Roman" w:eastAsia="Times New Roman" w:hAnsi="Times New Roman" w:cs="NanumGothic"/>
                <w:szCs w:val="20"/>
                <w:lang w:eastAsia="ru-RU"/>
              </w:rPr>
              <w:softHyphen/>
              <w:t>ва</w:t>
            </w:r>
            <w:r w:rsidRPr="00A1638D">
              <w:rPr>
                <w:rFonts w:ascii="Times New Roman" w:eastAsia="Times New Roman" w:hAnsi="Times New Roman" w:cs="NanumGothic"/>
                <w:szCs w:val="20"/>
                <w:lang w:eastAsia="ru-RU"/>
              </w:rPr>
              <w:softHyphen/>
              <w:t>ет в на</w:t>
            </w:r>
            <w:r w:rsidRPr="00A1638D">
              <w:rPr>
                <w:rFonts w:ascii="Times New Roman" w:eastAsia="Times New Roman" w:hAnsi="Times New Roman" w:cs="NanumGothic"/>
                <w:szCs w:val="20"/>
                <w:lang w:eastAsia="ru-RU"/>
              </w:rPr>
              <w:softHyphen/>
              <w:t>се</w:t>
            </w:r>
            <w:r w:rsidRPr="00A1638D">
              <w:rPr>
                <w:rFonts w:ascii="Times New Roman" w:eastAsia="Times New Roman" w:hAnsi="Times New Roman" w:cs="NanumGothic"/>
                <w:szCs w:val="20"/>
                <w:lang w:eastAsia="ru-RU"/>
              </w:rPr>
              <w:softHyphen/>
              <w:t>лен</w:t>
            </w:r>
            <w:r w:rsidRPr="00A1638D">
              <w:rPr>
                <w:rFonts w:ascii="Times New Roman" w:eastAsia="Times New Roman" w:hAnsi="Times New Roman" w:cs="NanumGothic"/>
                <w:szCs w:val="20"/>
                <w:lang w:eastAsia="ru-RU"/>
              </w:rPr>
              <w:softHyphen/>
              <w:t>ном пунк</w:t>
            </w:r>
            <w:r w:rsidRPr="00A1638D">
              <w:rPr>
                <w:rFonts w:ascii="Times New Roman" w:eastAsia="Times New Roman" w:hAnsi="Times New Roman" w:cs="NanumGothic"/>
                <w:szCs w:val="20"/>
                <w:lang w:eastAsia="ru-RU"/>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Дата и мес</w:t>
            </w:r>
            <w:r w:rsidRPr="00A1638D">
              <w:rPr>
                <w:rFonts w:ascii="Times New Roman" w:eastAsia="Times New Roman" w:hAnsi="Times New Roman" w:cs="NanumGothic"/>
                <w:szCs w:val="20"/>
                <w:lang w:eastAsia="ru-RU"/>
              </w:rPr>
              <w:softHyphen/>
              <w:t>то ре</w:t>
            </w:r>
            <w:r w:rsidRPr="00A1638D">
              <w:rPr>
                <w:rFonts w:ascii="Times New Roman" w:eastAsia="Times New Roman" w:hAnsi="Times New Roman" w:cs="NanumGothic"/>
                <w:szCs w:val="20"/>
                <w:lang w:eastAsia="ru-RU"/>
              </w:rPr>
              <w:softHyphen/>
              <w:t>ги</w:t>
            </w:r>
            <w:r w:rsidRPr="00A1638D">
              <w:rPr>
                <w:rFonts w:ascii="Times New Roman" w:eastAsia="Times New Roman" w:hAnsi="Times New Roman" w:cs="NanumGothic"/>
                <w:szCs w:val="20"/>
                <w:lang w:eastAsia="ru-RU"/>
              </w:rPr>
              <w:softHyphen/>
              <w:t>стра</w:t>
            </w:r>
            <w:r w:rsidRPr="00A1638D">
              <w:rPr>
                <w:rFonts w:ascii="Times New Roman" w:eastAsia="Times New Roman" w:hAnsi="Times New Roman" w:cs="NanumGothic"/>
                <w:szCs w:val="20"/>
                <w:lang w:eastAsia="ru-RU"/>
              </w:rPr>
              <w:softHyphen/>
              <w:t>ции (пос</w:t>
            </w:r>
            <w:r w:rsidRPr="00A1638D">
              <w:rPr>
                <w:rFonts w:ascii="Times New Roman" w:eastAsia="Times New Roman" w:hAnsi="Times New Roman" w:cs="NanumGothic"/>
                <w:szCs w:val="20"/>
                <w:lang w:eastAsia="ru-RU"/>
              </w:rPr>
              <w:softHyphen/>
              <w:t>то</w:t>
            </w:r>
            <w:r w:rsidRPr="00A1638D">
              <w:rPr>
                <w:rFonts w:ascii="Times New Roman" w:eastAsia="Times New Roman" w:hAnsi="Times New Roman" w:cs="NanumGothic"/>
                <w:szCs w:val="20"/>
                <w:lang w:eastAsia="ru-RU"/>
              </w:rPr>
              <w:softHyphen/>
              <w:t>ян</w:t>
            </w:r>
            <w:r w:rsidRPr="00A1638D">
              <w:rPr>
                <w:rFonts w:ascii="Times New Roman" w:eastAsia="Times New Roman" w:hAnsi="Times New Roman" w:cs="NanumGothic"/>
                <w:szCs w:val="20"/>
                <w:lang w:eastAsia="ru-RU"/>
              </w:rPr>
              <w:softHyphen/>
              <w:t>но или вре</w:t>
            </w:r>
            <w:r w:rsidRPr="00A1638D">
              <w:rPr>
                <w:rFonts w:ascii="Times New Roman" w:eastAsia="Times New Roman" w:hAnsi="Times New Roman" w:cs="NanumGothic"/>
                <w:szCs w:val="20"/>
                <w:lang w:eastAsia="ru-RU"/>
              </w:rPr>
              <w:softHyphen/>
              <w:t>мен</w:t>
            </w:r>
            <w:r w:rsidRPr="00A1638D">
              <w:rPr>
                <w:rFonts w:ascii="Times New Roman" w:eastAsia="Times New Roman" w:hAnsi="Times New Roman" w:cs="NanumGothic"/>
                <w:szCs w:val="20"/>
                <w:lang w:eastAsia="ru-RU"/>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Место ра</w:t>
            </w:r>
            <w:r w:rsidRPr="00A1638D">
              <w:rPr>
                <w:rFonts w:ascii="Times New Roman" w:eastAsia="Times New Roman" w:hAnsi="Times New Roman" w:cs="NanumGothic"/>
                <w:szCs w:val="20"/>
                <w:lang w:eastAsia="ru-RU"/>
              </w:rPr>
              <w:softHyphen/>
              <w:t>бо</w:t>
            </w:r>
            <w:r w:rsidRPr="00A1638D">
              <w:rPr>
                <w:rFonts w:ascii="Times New Roman" w:eastAsia="Times New Roman" w:hAnsi="Times New Roman" w:cs="NanumGothic"/>
                <w:szCs w:val="20"/>
                <w:lang w:eastAsia="ru-RU"/>
              </w:rPr>
              <w:softHyphen/>
              <w:t>ты (уче</w:t>
            </w:r>
            <w:r w:rsidRPr="00A1638D">
              <w:rPr>
                <w:rFonts w:ascii="Times New Roman" w:eastAsia="Times New Roman" w:hAnsi="Times New Roman" w:cs="NanumGothic"/>
                <w:szCs w:val="20"/>
                <w:lang w:eastAsia="ru-RU"/>
              </w:rPr>
              <w:softHyphen/>
              <w:t>бы), долж</w:t>
            </w:r>
            <w:r w:rsidRPr="00A1638D">
              <w:rPr>
                <w:rFonts w:ascii="Times New Roman" w:eastAsia="Times New Roman" w:hAnsi="Times New Roman" w:cs="NanumGothic"/>
                <w:szCs w:val="20"/>
                <w:lang w:eastAsia="ru-RU"/>
              </w:rPr>
              <w:softHyphen/>
              <w:t>ность</w:t>
            </w:r>
          </w:p>
        </w:tc>
      </w:tr>
      <w:tr w:rsidR="00A1638D" w:rsidRPr="00A1638D" w:rsidTr="00710D65">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7</w:t>
            </w:r>
          </w:p>
        </w:tc>
      </w:tr>
      <w:tr w:rsidR="00A1638D" w:rsidRPr="00A1638D" w:rsidTr="00710D65">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r>
      <w:tr w:rsidR="00A1638D" w:rsidRPr="00A1638D" w:rsidTr="00710D65">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jc w:val="center"/>
              <w:rPr>
                <w:rFonts w:ascii="Times New Roman" w:eastAsia="Times New Roman" w:hAnsi="Times New Roman" w:cs="NanumGothic"/>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8D" w:rsidRPr="00A1638D" w:rsidRDefault="00A1638D" w:rsidP="00A1638D">
            <w:pPr>
              <w:snapToGrid w:val="0"/>
              <w:spacing w:after="0" w:line="240" w:lineRule="auto"/>
              <w:rPr>
                <w:rFonts w:ascii="Times New Roman" w:eastAsia="Times New Roman" w:hAnsi="Times New Roman" w:cs="NanumGothic"/>
                <w:szCs w:val="20"/>
                <w:lang w:eastAsia="ru-RU"/>
              </w:rPr>
            </w:pPr>
          </w:p>
        </w:tc>
      </w:tr>
    </w:tbl>
    <w:p w:rsidR="00A1638D" w:rsidRPr="00A1638D" w:rsidRDefault="00A1638D" w:rsidP="00A1638D">
      <w:pPr>
        <w:tabs>
          <w:tab w:val="left" w:pos="6305"/>
        </w:tabs>
        <w:snapToGrid w:val="0"/>
        <w:spacing w:before="240"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5. Дополнительные сведения о заявителе и членах его семьи</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6305"/>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(право на внеочередное предоставление жилых помещений и другие сведения)</w:t>
      </w: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tabs>
          <w:tab w:val="left" w:pos="2075"/>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6. Вывод комиссии</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2075"/>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240" w:line="240" w:lineRule="auto"/>
        <w:rPr>
          <w:rFonts w:ascii="Times New Roman" w:eastAsia="Times New Roman" w:hAnsi="Times New Roman" w:cs="NanumGothic"/>
          <w:sz w:val="2"/>
          <w:szCs w:val="20"/>
          <w:lang w:eastAsia="ru-RU"/>
        </w:rPr>
      </w:pPr>
    </w:p>
    <w:tbl>
      <w:tblPr>
        <w:tblW w:w="0" w:type="auto"/>
        <w:jc w:val="right"/>
        <w:tblLayout w:type="fixed"/>
        <w:tblCellMar>
          <w:left w:w="0" w:type="dxa"/>
          <w:right w:w="0" w:type="dxa"/>
        </w:tblCellMar>
        <w:tblLook w:val="04A0" w:firstRow="1" w:lastRow="0" w:firstColumn="1" w:lastColumn="0" w:noHBand="0" w:noVBand="1"/>
      </w:tblPr>
      <w:tblGrid>
        <w:gridCol w:w="1263"/>
        <w:gridCol w:w="693"/>
        <w:gridCol w:w="1292"/>
        <w:gridCol w:w="680"/>
        <w:gridCol w:w="13"/>
        <w:gridCol w:w="680"/>
        <w:gridCol w:w="2312"/>
        <w:gridCol w:w="693"/>
      </w:tblGrid>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0"/>
                <w:szCs w:val="20"/>
                <w:lang w:eastAsia="ru-RU"/>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240" w:line="240" w:lineRule="auto"/>
              <w:rPr>
                <w:rFonts w:ascii="Times New Roman" w:eastAsia="Times New Roman" w:hAnsi="Times New Roman" w:cs="NanumGothic"/>
                <w:sz w:val="20"/>
                <w:szCs w:val="20"/>
                <w:lang w:eastAsia="ru-RU"/>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24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240" w:line="240" w:lineRule="auto"/>
              <w:jc w:val="center"/>
              <w:rPr>
                <w:rFonts w:ascii="Times New Roman" w:eastAsia="Times New Roman" w:hAnsi="Times New Roman" w:cs="NanumGothic"/>
                <w:sz w:val="20"/>
                <w:szCs w:val="20"/>
                <w:lang w:eastAsia="ru-RU"/>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24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r w:rsidR="00A1638D" w:rsidRPr="00A1638D" w:rsidTr="00710D65">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before="240"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jc w:val="center"/>
              <w:rPr>
                <w:rFonts w:ascii="Times New Roman" w:eastAsia="Times New Roman" w:hAnsi="Times New Roman" w:cs="NanumGothic"/>
                <w:sz w:val="24"/>
                <w:szCs w:val="20"/>
                <w:lang w:eastAsia="ru-RU"/>
              </w:rPr>
            </w:pPr>
          </w:p>
        </w:tc>
      </w:tr>
      <w:tr w:rsidR="00A1638D" w:rsidRPr="00A1638D" w:rsidTr="00710D65">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bl>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lastRenderedPageBreak/>
        <w:t>Приложение 5</w:t>
      </w:r>
    </w:p>
    <w:p w:rsidR="00A1638D" w:rsidRPr="00A1638D" w:rsidRDefault="00A1638D" w:rsidP="00A1638D">
      <w:pPr>
        <w:autoSpaceDE w:val="0"/>
        <w:autoSpaceDN w:val="0"/>
        <w:snapToGrid w:val="0"/>
        <w:spacing w:after="0" w:line="240" w:lineRule="auto"/>
        <w:ind w:left="5040" w:firstLine="720"/>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к административному регламенту</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предоставления муниципальной услуги</w:t>
      </w:r>
    </w:p>
    <w:p w:rsidR="00A1638D" w:rsidRPr="00A1638D" w:rsidRDefault="00A1638D" w:rsidP="00A1638D">
      <w:pPr>
        <w:autoSpaceDE w:val="0"/>
        <w:autoSpaceDN w:val="0"/>
        <w:snapToGrid w:val="0"/>
        <w:spacing w:after="0" w:line="240" w:lineRule="auto"/>
        <w:ind w:left="4961" w:firstLine="83"/>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jc w:val="both"/>
        <w:rPr>
          <w:rFonts w:ascii="Times New Roman" w:eastAsia="Times New Roman" w:hAnsi="Times New Roman" w:cs="NanumGothic"/>
          <w:sz w:val="24"/>
          <w:szCs w:val="20"/>
          <w:lang w:eastAsia="ru-RU"/>
        </w:rPr>
      </w:pPr>
    </w:p>
    <w:p w:rsidR="00A1638D" w:rsidRPr="00A1638D" w:rsidRDefault="00A1638D" w:rsidP="00A1638D">
      <w:pPr>
        <w:snapToGrid w:val="0"/>
        <w:spacing w:after="0" w:line="240" w:lineRule="auto"/>
        <w:ind w:firstLine="709"/>
        <w:jc w:val="center"/>
        <w:rPr>
          <w:rFonts w:ascii="Times New Roman" w:eastAsia="Times New Roman" w:hAnsi="Times New Roman" w:cs="NanumGothic"/>
          <w:spacing w:val="60"/>
          <w:sz w:val="24"/>
          <w:szCs w:val="20"/>
          <w:lang w:eastAsia="ru-RU"/>
        </w:rPr>
      </w:pPr>
      <w:bookmarkStart w:id="5" w:name="P1062"/>
      <w:bookmarkEnd w:id="5"/>
      <w:r w:rsidRPr="00A1638D">
        <w:rPr>
          <w:rFonts w:ascii="Times New Roman" w:eastAsia="Times New Roman" w:hAnsi="Times New Roman" w:cs="NanumGothic"/>
          <w:b/>
          <w:spacing w:val="60"/>
          <w:sz w:val="24"/>
          <w:szCs w:val="20"/>
          <w:lang w:eastAsia="ru-RU"/>
        </w:rPr>
        <w:t>ЗАКЛЮЧЕНИЕ</w:t>
      </w:r>
    </w:p>
    <w:tbl>
      <w:tblPr>
        <w:tblW w:w="0" w:type="auto"/>
        <w:tblLayout w:type="fixed"/>
        <w:tblCellMar>
          <w:left w:w="0" w:type="dxa"/>
          <w:right w:w="0" w:type="dxa"/>
        </w:tblCellMar>
        <w:tblLook w:val="04A0" w:firstRow="1" w:lastRow="0" w:firstColumn="1" w:lastColumn="0" w:noHBand="0" w:noVBand="1"/>
      </w:tblPr>
      <w:tblGrid>
        <w:gridCol w:w="567"/>
        <w:gridCol w:w="1559"/>
        <w:gridCol w:w="3431"/>
        <w:gridCol w:w="1134"/>
        <w:gridCol w:w="1729"/>
        <w:gridCol w:w="1560"/>
      </w:tblGrid>
      <w:tr w:rsidR="00A1638D" w:rsidRPr="00A1638D" w:rsidTr="00710D65">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r>
      <w:tr w:rsidR="00A1638D" w:rsidRPr="00A1638D" w:rsidTr="00710D65">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(наименование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(число, месяц, год)</w:t>
            </w:r>
          </w:p>
        </w:tc>
      </w:tr>
      <w:tr w:rsidR="00A1638D" w:rsidRPr="00A1638D" w:rsidTr="00710D65">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w:t>
            </w:r>
          </w:p>
        </w:tc>
      </w:tr>
      <w:tr w:rsidR="00A1638D" w:rsidRPr="00A1638D" w:rsidTr="00710D65">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1"/>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(фамилия, имя, отчество (при наличии),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r>
    </w:tbl>
    <w:p w:rsidR="00A1638D" w:rsidRPr="00A1638D" w:rsidRDefault="00A1638D" w:rsidP="00A1638D">
      <w:pPr>
        <w:tabs>
          <w:tab w:val="left" w:pos="3515"/>
        </w:tabs>
        <w:snapToGrid w:val="0"/>
        <w:spacing w:after="0" w:line="240" w:lineRule="auto"/>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о признании нуждающимся в жилых помещениях для цели получения сертификата на улучшение жилищных условий, проживающего по адресу:</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3515" w:firstLine="709"/>
        <w:jc w:val="both"/>
        <w:rPr>
          <w:rFonts w:ascii="Times New Roman" w:eastAsia="Times New Roman" w:hAnsi="Times New Roman" w:cs="NanumGothic"/>
          <w:sz w:val="2"/>
          <w:szCs w:val="20"/>
          <w:lang w:eastAsia="ru-RU"/>
        </w:rPr>
      </w:pPr>
    </w:p>
    <w:p w:rsidR="00A1638D" w:rsidRPr="00A1638D" w:rsidRDefault="00A1638D" w:rsidP="00A1638D">
      <w:pPr>
        <w:tabs>
          <w:tab w:val="center" w:pos="9072"/>
        </w:tabs>
        <w:snapToGrid w:val="0"/>
        <w:spacing w:after="0" w:line="240" w:lineRule="auto"/>
        <w:ind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ab/>
        <w:t>,</w:t>
      </w:r>
    </w:p>
    <w:p w:rsidR="00A1638D" w:rsidRPr="00A1638D" w:rsidRDefault="00A1638D" w:rsidP="00A1638D">
      <w:pPr>
        <w:pBdr>
          <w:top w:val="single" w:sz="4" w:space="1" w:color="000000"/>
        </w:pBdr>
        <w:snapToGrid w:val="0"/>
        <w:spacing w:after="0" w:line="240" w:lineRule="auto"/>
        <w:ind w:right="113" w:firstLine="709"/>
        <w:rPr>
          <w:rFonts w:ascii="Times New Roman" w:eastAsia="Times New Roman" w:hAnsi="Times New Roman" w:cs="NanumGothic"/>
          <w:sz w:val="2"/>
          <w:szCs w:val="20"/>
          <w:lang w:eastAsia="ru-RU"/>
        </w:rPr>
      </w:pPr>
    </w:p>
    <w:p w:rsidR="00A1638D" w:rsidRPr="00A1638D" w:rsidRDefault="00A1638D" w:rsidP="00A1638D">
      <w:pPr>
        <w:tabs>
          <w:tab w:val="left" w:pos="2030"/>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с семьей в составе:</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2030"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(фамилия, имя, отчество (при наличии) каждого члена семьи, дата рождения, родственные отношения,</w:t>
      </w: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jc w:val="center"/>
        <w:rPr>
          <w:rFonts w:ascii="Times New Roman" w:eastAsia="Times New Roman" w:hAnsi="Times New Roman" w:cs="NanumGothic"/>
          <w:sz w:val="24"/>
          <w:szCs w:val="20"/>
          <w:lang w:eastAsia="ru-RU"/>
        </w:rPr>
      </w:pPr>
      <w:r w:rsidRPr="00A1638D">
        <w:rPr>
          <w:rFonts w:ascii="Times New Roman" w:eastAsia="Times New Roman" w:hAnsi="Times New Roman" w:cs="NanumGothic"/>
          <w:sz w:val="20"/>
          <w:szCs w:val="20"/>
          <w:lang w:eastAsia="ru-RU"/>
        </w:rPr>
        <w:t>адрес места жительства)</w:t>
      </w: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tabs>
          <w:tab w:val="center" w:pos="9923"/>
        </w:tabs>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right="113" w:firstLine="709"/>
        <w:rPr>
          <w:rFonts w:ascii="Times New Roman" w:eastAsia="Times New Roman" w:hAnsi="Times New Roman" w:cs="NanumGothic"/>
          <w:sz w:val="2"/>
          <w:szCs w:val="20"/>
          <w:lang w:eastAsia="ru-RU"/>
        </w:rPr>
      </w:pPr>
    </w:p>
    <w:tbl>
      <w:tblPr>
        <w:tblW w:w="9412" w:type="dxa"/>
        <w:tblInd w:w="-114" w:type="dxa"/>
        <w:tblLayout w:type="fixed"/>
        <w:tblCellMar>
          <w:left w:w="0" w:type="dxa"/>
          <w:right w:w="0" w:type="dxa"/>
        </w:tblCellMar>
        <w:tblLook w:val="04A0" w:firstRow="1" w:lastRow="0" w:firstColumn="1" w:lastColumn="0" w:noHBand="0" w:noVBand="1"/>
      </w:tblPr>
      <w:tblGrid>
        <w:gridCol w:w="1899"/>
        <w:gridCol w:w="6521"/>
        <w:gridCol w:w="992"/>
      </w:tblGrid>
      <w:tr w:rsidR="00A1638D" w:rsidRPr="00A1638D" w:rsidTr="00710D65">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является</w:t>
            </w:r>
          </w:p>
        </w:tc>
      </w:tr>
      <w:tr w:rsidR="00A1638D" w:rsidRPr="00A1638D" w:rsidTr="00710D65">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(фамилия, имя, отчество (при наличии) </w:t>
            </w: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r>
    </w:tbl>
    <w:p w:rsidR="00A1638D" w:rsidRPr="00A1638D" w:rsidRDefault="00A1638D" w:rsidP="00A1638D">
      <w:pPr>
        <w:tabs>
          <w:tab w:val="left" w:pos="4054"/>
        </w:tabs>
        <w:snapToGrid w:val="0"/>
        <w:spacing w:after="0" w:line="240" w:lineRule="auto"/>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членом жилищно-строительного кооператива, нанимателем, собственником жилого(ых) помещения(ий) (нужное подчеркнуть)</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4054"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(краткая характеристика жилых помещений,</w:t>
      </w: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количество, жилая площадь комнат, общая площадь жилых помещений, этаж, техническое состояние,</w:t>
      </w: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степень благоустройства и т.д.)</w:t>
      </w:r>
    </w:p>
    <w:p w:rsidR="00A1638D" w:rsidRPr="00A1638D" w:rsidRDefault="00A1638D" w:rsidP="00A1638D">
      <w:pPr>
        <w:tabs>
          <w:tab w:val="center" w:pos="9072"/>
        </w:tabs>
        <w:snapToGrid w:val="0"/>
        <w:spacing w:after="0" w:line="240" w:lineRule="auto"/>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ab/>
        <w:t>.</w:t>
      </w:r>
    </w:p>
    <w:p w:rsidR="00A1638D" w:rsidRPr="00A1638D" w:rsidRDefault="00A1638D" w:rsidP="00A1638D">
      <w:pPr>
        <w:pBdr>
          <w:top w:val="single" w:sz="4" w:space="1" w:color="000000"/>
        </w:pBdr>
        <w:snapToGrid w:val="0"/>
        <w:spacing w:after="0" w:line="240" w:lineRule="auto"/>
        <w:ind w:right="113"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jc w:val="both"/>
        <w:rPr>
          <w:rFonts w:ascii="Times New Roman" w:eastAsia="Times New Roman" w:hAnsi="Times New Roman" w:cs="NanumGothic"/>
          <w:sz w:val="2"/>
          <w:szCs w:val="20"/>
          <w:lang w:eastAsia="ru-RU"/>
        </w:rPr>
      </w:pPr>
      <w:r w:rsidRPr="00A1638D">
        <w:rPr>
          <w:rFonts w:ascii="Times New Roman" w:eastAsia="Times New Roman" w:hAnsi="Times New Roman" w:cs="NanumGothic"/>
          <w:sz w:val="24"/>
          <w:szCs w:val="20"/>
          <w:lang w:eastAsia="ru-RU"/>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4A0" w:firstRow="1" w:lastRow="0" w:firstColumn="1" w:lastColumn="0" w:noHBand="0" w:noVBand="1"/>
      </w:tblPr>
      <w:tblGrid>
        <w:gridCol w:w="1418"/>
        <w:gridCol w:w="1162"/>
      </w:tblGrid>
      <w:tr w:rsidR="00A1638D" w:rsidRPr="00A1638D" w:rsidTr="00710D65">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кв. метров</w:t>
            </w:r>
          </w:p>
        </w:tc>
      </w:tr>
    </w:tbl>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(указываются дополнительные сведения, имеющие отношение к жилищному вопросу граждан)</w:t>
      </w: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snapToGrid w:val="0"/>
        <w:spacing w:after="0" w:line="240" w:lineRule="auto"/>
        <w:ind w:firstLine="709"/>
        <w:rPr>
          <w:rFonts w:ascii="Times New Roman" w:eastAsia="Times New Roman" w:hAnsi="Times New Roman" w:cs="NanumGothic"/>
          <w:sz w:val="24"/>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tabs>
          <w:tab w:val="left" w:pos="1956"/>
        </w:tabs>
        <w:snapToGrid w:val="0"/>
        <w:spacing w:after="0" w:line="240" w:lineRule="auto"/>
        <w:ind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Заключение:</w:t>
      </w:r>
      <w:r w:rsidRPr="00A1638D">
        <w:rPr>
          <w:rFonts w:ascii="Times New Roman" w:eastAsia="Times New Roman" w:hAnsi="Times New Roman" w:cs="NanumGothic"/>
          <w:sz w:val="24"/>
          <w:szCs w:val="20"/>
          <w:lang w:eastAsia="ru-RU"/>
        </w:rPr>
        <w:tab/>
      </w:r>
    </w:p>
    <w:p w:rsidR="00A1638D" w:rsidRPr="00A1638D" w:rsidRDefault="00A1638D" w:rsidP="00A1638D">
      <w:pPr>
        <w:pBdr>
          <w:top w:val="single" w:sz="4" w:space="1" w:color="000000"/>
        </w:pBdr>
        <w:snapToGrid w:val="0"/>
        <w:spacing w:after="0" w:line="240" w:lineRule="auto"/>
        <w:ind w:left="1956"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(обоснованный вывод о признании гражданина в качестве нуждающегося в жилом помещении для цели получения сертификата на улучшение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p w:rsidR="00A1638D" w:rsidRPr="00A1638D" w:rsidRDefault="00A1638D" w:rsidP="00A1638D">
      <w:pPr>
        <w:pBdr>
          <w:top w:val="single" w:sz="4" w:space="1" w:color="000000"/>
        </w:pBdr>
        <w:snapToGrid w:val="0"/>
        <w:spacing w:after="0" w:line="240" w:lineRule="auto"/>
        <w:ind w:firstLine="709"/>
        <w:rPr>
          <w:rFonts w:ascii="Times New Roman" w:eastAsia="Times New Roman" w:hAnsi="Times New Roman" w:cs="NanumGothic"/>
          <w:sz w:val="2"/>
          <w:szCs w:val="20"/>
          <w:lang w:eastAsia="ru-RU"/>
        </w:rPr>
      </w:pPr>
    </w:p>
    <w:tbl>
      <w:tblPr>
        <w:tblW w:w="0" w:type="auto"/>
        <w:tblLayout w:type="fixed"/>
        <w:tblCellMar>
          <w:left w:w="0" w:type="dxa"/>
          <w:right w:w="0" w:type="dxa"/>
        </w:tblCellMar>
        <w:tblLook w:val="04A0" w:firstRow="1" w:lastRow="0" w:firstColumn="1" w:lastColumn="0" w:noHBand="0" w:noVBand="1"/>
      </w:tblPr>
      <w:tblGrid>
        <w:gridCol w:w="3175"/>
        <w:gridCol w:w="680"/>
        <w:gridCol w:w="2268"/>
        <w:gridCol w:w="680"/>
        <w:gridCol w:w="3175"/>
      </w:tblGrid>
      <w:tr w:rsidR="00A1638D" w:rsidRPr="00A1638D" w:rsidTr="00710D65">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4"/>
                <w:szCs w:val="20"/>
                <w:lang w:eastAsia="ru-RU"/>
              </w:rPr>
            </w:pPr>
          </w:p>
        </w:tc>
      </w:tr>
      <w:tr w:rsidR="00A1638D" w:rsidRPr="00A1638D" w:rsidTr="00710D65">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A1638D" w:rsidRPr="00A1638D" w:rsidRDefault="00A1638D" w:rsidP="00A1638D">
            <w:pPr>
              <w:snapToGrid w:val="0"/>
              <w:spacing w:after="0" w:line="240" w:lineRule="auto"/>
              <w:ind w:firstLine="709"/>
              <w:jc w:val="center"/>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(инициалы, фамилия)</w:t>
            </w:r>
          </w:p>
        </w:tc>
      </w:tr>
    </w:tbl>
    <w:p w:rsidR="00A1638D" w:rsidRPr="00A1638D" w:rsidRDefault="00A1638D" w:rsidP="00A1638D">
      <w:pPr>
        <w:snapToGrid w:val="0"/>
        <w:spacing w:after="0" w:line="240" w:lineRule="auto"/>
        <w:ind w:left="6804"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М.П.</w:t>
      </w:r>
    </w:p>
    <w:p w:rsidR="00A1638D" w:rsidRPr="00A1638D" w:rsidRDefault="00A1638D" w:rsidP="00A1638D">
      <w:pPr>
        <w:snapToGrid w:val="0"/>
        <w:spacing w:after="0" w:line="240" w:lineRule="auto"/>
        <w:ind w:left="6804" w:firstLine="709"/>
        <w:rPr>
          <w:rFonts w:ascii="NanumGothic" w:eastAsia="Times New Roman" w:hAnsi="NanumGothic" w:cs="NanumGothic"/>
          <w:sz w:val="20"/>
          <w:szCs w:val="20"/>
          <w:lang w:eastAsia="ru-RU"/>
        </w:rPr>
        <w:sectPr w:rsidR="00A1638D" w:rsidRPr="00A1638D">
          <w:pgSz w:w="11906" w:h="16838"/>
          <w:pgMar w:top="1134" w:right="1276" w:bottom="1134" w:left="1559" w:header="0" w:footer="0" w:gutter="0"/>
          <w:cols w:space="720"/>
          <w:docGrid w:linePitch="360"/>
        </w:sectPr>
      </w:pPr>
    </w:p>
    <w:p w:rsidR="00A1638D" w:rsidRPr="00A1638D" w:rsidRDefault="00A1638D" w:rsidP="00A1638D">
      <w:pPr>
        <w:autoSpaceDE w:val="0"/>
        <w:autoSpaceDN w:val="0"/>
        <w:snapToGrid w:val="0"/>
        <w:spacing w:after="0" w:line="240" w:lineRule="auto"/>
        <w:ind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lastRenderedPageBreak/>
        <w:tab/>
      </w:r>
      <w:r w:rsidRPr="00A1638D">
        <w:rPr>
          <w:rFonts w:ascii="Times New Roman" w:eastAsia="Times New Roman" w:hAnsi="Times New Roman" w:cs="NanumGothic"/>
          <w:sz w:val="24"/>
          <w:szCs w:val="20"/>
          <w:lang w:eastAsia="ru-RU"/>
        </w:rPr>
        <w:tab/>
        <w:t xml:space="preserve">                                                                          </w:t>
      </w:r>
    </w:p>
    <w:p w:rsidR="00A1638D" w:rsidRPr="00A1638D" w:rsidRDefault="00A1638D" w:rsidP="00A1638D">
      <w:pPr>
        <w:autoSpaceDE w:val="0"/>
        <w:autoSpaceDN w:val="0"/>
        <w:snapToGrid w:val="0"/>
        <w:spacing w:after="0" w:line="240" w:lineRule="auto"/>
        <w:ind w:firstLine="709"/>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Приложение 6</w:t>
      </w:r>
    </w:p>
    <w:p w:rsidR="00A1638D" w:rsidRPr="00A1638D" w:rsidRDefault="00A1638D" w:rsidP="00A1638D">
      <w:pPr>
        <w:autoSpaceDE w:val="0"/>
        <w:autoSpaceDN w:val="0"/>
        <w:snapToGrid w:val="0"/>
        <w:spacing w:after="0" w:line="240" w:lineRule="auto"/>
        <w:ind w:left="5040" w:firstLine="720"/>
        <w:jc w:val="center"/>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к административному регламенту</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предоставления муниципальной услуги</w:t>
      </w:r>
    </w:p>
    <w:p w:rsidR="00A1638D" w:rsidRPr="00A1638D" w:rsidRDefault="00A1638D" w:rsidP="00A1638D">
      <w:pPr>
        <w:autoSpaceDE w:val="0"/>
        <w:autoSpaceDN w:val="0"/>
        <w:snapToGrid w:val="0"/>
        <w:spacing w:after="0" w:line="240" w:lineRule="auto"/>
        <w:ind w:left="4961" w:firstLine="83"/>
        <w:jc w:val="right"/>
        <w:rPr>
          <w:rFonts w:ascii="Times New Roman" w:eastAsia="Times New Roman" w:hAnsi="Times New Roman" w:cs="NanumGothic"/>
          <w:szCs w:val="20"/>
          <w:lang w:eastAsia="ru-RU"/>
        </w:rPr>
      </w:pPr>
      <w:r w:rsidRPr="00A1638D">
        <w:rPr>
          <w:rFonts w:ascii="Times New Roman" w:eastAsia="Times New Roman" w:hAnsi="Times New Roman" w:cs="NanumGothic"/>
          <w:szCs w:val="20"/>
          <w:lang w:eastAsia="ru-RU"/>
        </w:rPr>
        <w:t>«Признание граждан нуждающимися в жилых помещениях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8"/>
          <w:szCs w:val="20"/>
          <w:lang w:eastAsia="ru-RU"/>
        </w:rPr>
        <w:t>Гражданину(-ке)</w:t>
      </w:r>
      <w:r w:rsidRPr="00A1638D">
        <w:rPr>
          <w:rFonts w:ascii="Times New Roman" w:eastAsia="Times New Roman" w:hAnsi="Times New Roman" w:cs="NanumGothic"/>
          <w:sz w:val="24"/>
          <w:szCs w:val="20"/>
          <w:lang w:eastAsia="ru-RU"/>
        </w:rPr>
        <w:t xml:space="preserve"> ___________</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____________________________</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w:t>
      </w:r>
      <w:r w:rsidRPr="00A1638D">
        <w:rPr>
          <w:rFonts w:ascii="Times New Roman" w:eastAsia="Times New Roman" w:hAnsi="Times New Roman" w:cs="NanumGothic"/>
          <w:sz w:val="28"/>
          <w:szCs w:val="20"/>
          <w:lang w:eastAsia="ru-RU"/>
        </w:rPr>
        <w:t xml:space="preserve">Адрес: </w:t>
      </w:r>
      <w:r w:rsidRPr="00A1638D">
        <w:rPr>
          <w:rFonts w:ascii="Times New Roman" w:eastAsia="Times New Roman" w:hAnsi="Times New Roman" w:cs="NanumGothic"/>
          <w:sz w:val="24"/>
          <w:szCs w:val="20"/>
          <w:lang w:eastAsia="ru-RU"/>
        </w:rPr>
        <w:t>_____________________</w:t>
      </w:r>
    </w:p>
    <w:p w:rsidR="00A1638D" w:rsidRPr="00A1638D" w:rsidRDefault="00A1638D" w:rsidP="00A1638D">
      <w:pPr>
        <w:autoSpaceDE w:val="0"/>
        <w:autoSpaceDN w:val="0"/>
        <w:snapToGrid w:val="0"/>
        <w:spacing w:after="0" w:line="240" w:lineRule="auto"/>
        <w:ind w:firstLine="709"/>
        <w:jc w:val="right"/>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____________________________</w:t>
      </w: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709"/>
        <w:jc w:val="center"/>
        <w:rPr>
          <w:rFonts w:ascii="Times New Roman" w:eastAsia="Times New Roman" w:hAnsi="Times New Roman" w:cs="NanumGothic"/>
          <w:sz w:val="28"/>
          <w:szCs w:val="20"/>
          <w:lang w:eastAsia="ru-RU"/>
        </w:rPr>
      </w:pPr>
      <w:bookmarkStart w:id="6" w:name="P1273"/>
      <w:bookmarkEnd w:id="6"/>
      <w:r w:rsidRPr="00A1638D">
        <w:rPr>
          <w:rFonts w:ascii="Times New Roman" w:eastAsia="Times New Roman" w:hAnsi="Times New Roman" w:cs="NanumGothic"/>
          <w:sz w:val="28"/>
          <w:szCs w:val="20"/>
          <w:lang w:eastAsia="ru-RU"/>
        </w:rPr>
        <w:t>УВЕДОМЛЕНИЕ</w:t>
      </w:r>
    </w:p>
    <w:p w:rsidR="00A1638D" w:rsidRPr="00A1638D" w:rsidRDefault="00A1638D" w:rsidP="00A1638D">
      <w:pPr>
        <w:autoSpaceDE w:val="0"/>
        <w:autoSpaceDN w:val="0"/>
        <w:snapToGrid w:val="0"/>
        <w:spacing w:after="0" w:line="240" w:lineRule="auto"/>
        <w:ind w:firstLine="851"/>
        <w:jc w:val="center"/>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о признании гражданина в качестве нуждающегося в жилом помещении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8"/>
          <w:szCs w:val="20"/>
          <w:lang w:eastAsia="ru-RU"/>
        </w:rPr>
        <w:t xml:space="preserve">В соответствии с </w:t>
      </w:r>
      <w:r w:rsidRPr="00A1638D">
        <w:rPr>
          <w:rFonts w:ascii="Times New Roman" w:eastAsia="Times New Roman" w:hAnsi="Times New Roman" w:cs="NanumGothic"/>
          <w:sz w:val="24"/>
          <w:szCs w:val="20"/>
          <w:lang w:eastAsia="ru-RU"/>
        </w:rPr>
        <w:t xml:space="preserve">____________________________ </w:t>
      </w:r>
      <w:r w:rsidRPr="00A1638D">
        <w:rPr>
          <w:rFonts w:ascii="Times New Roman" w:eastAsia="Times New Roman" w:hAnsi="Times New Roman" w:cs="NanumGothic"/>
          <w:sz w:val="28"/>
          <w:szCs w:val="20"/>
          <w:lang w:eastAsia="ru-RU"/>
        </w:rPr>
        <w:t>администрации</w:t>
      </w:r>
      <w:r w:rsidRPr="00A1638D">
        <w:rPr>
          <w:rFonts w:ascii="Times New Roman" w:eastAsia="Times New Roman" w:hAnsi="Times New Roman" w:cs="NanumGothic"/>
          <w:sz w:val="24"/>
          <w:szCs w:val="20"/>
          <w:lang w:eastAsia="ru-RU"/>
        </w:rPr>
        <w:t>_______</w:t>
      </w: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0"/>
          <w:szCs w:val="20"/>
          <w:lang w:eastAsia="ru-RU"/>
        </w:rPr>
      </w:pPr>
      <w:r w:rsidRPr="00A1638D">
        <w:rPr>
          <w:rFonts w:ascii="Times New Roman" w:eastAsia="Times New Roman" w:hAnsi="Times New Roman" w:cs="NanumGothic"/>
          <w:sz w:val="24"/>
          <w:szCs w:val="20"/>
          <w:lang w:eastAsia="ru-RU"/>
        </w:rPr>
        <w:t xml:space="preserve">                                           </w:t>
      </w:r>
      <w:r w:rsidRPr="00A1638D">
        <w:rPr>
          <w:rFonts w:ascii="Times New Roman" w:eastAsia="Times New Roman" w:hAnsi="Times New Roman" w:cs="NanumGothic"/>
          <w:sz w:val="20"/>
          <w:szCs w:val="20"/>
          <w:lang w:eastAsia="ru-RU"/>
        </w:rPr>
        <w:t>(постановлением, распоряжением, решением)</w:t>
      </w:r>
    </w:p>
    <w:p w:rsidR="00A1638D" w:rsidRPr="00A1638D" w:rsidRDefault="00A1638D" w:rsidP="00A1638D">
      <w:pPr>
        <w:autoSpaceDE w:val="0"/>
        <w:autoSpaceDN w:val="0"/>
        <w:snapToGrid w:val="0"/>
        <w:spacing w:after="0" w:line="240" w:lineRule="auto"/>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_________________________________________ </w:t>
      </w:r>
      <w:r w:rsidRPr="00A1638D">
        <w:rPr>
          <w:rFonts w:ascii="Times New Roman" w:eastAsia="Times New Roman" w:hAnsi="Times New Roman" w:cs="NanumGothic"/>
          <w:sz w:val="28"/>
          <w:szCs w:val="20"/>
          <w:lang w:eastAsia="ru-RU"/>
        </w:rPr>
        <w:t>от</w:t>
      </w:r>
      <w:r w:rsidRPr="00A1638D">
        <w:rPr>
          <w:rFonts w:ascii="Times New Roman" w:eastAsia="Times New Roman" w:hAnsi="Times New Roman" w:cs="NanumGothic"/>
          <w:sz w:val="24"/>
          <w:szCs w:val="20"/>
          <w:lang w:eastAsia="ru-RU"/>
        </w:rPr>
        <w:t xml:space="preserve"> ________________ </w:t>
      </w:r>
      <w:r w:rsidRPr="00A1638D">
        <w:rPr>
          <w:rFonts w:ascii="Times New Roman" w:eastAsia="Times New Roman" w:hAnsi="Times New Roman" w:cs="NanumGothic"/>
          <w:sz w:val="28"/>
          <w:szCs w:val="20"/>
          <w:lang w:eastAsia="ru-RU"/>
        </w:rPr>
        <w:t>№</w:t>
      </w:r>
      <w:r w:rsidRPr="00A1638D">
        <w:rPr>
          <w:rFonts w:ascii="Times New Roman" w:eastAsia="Times New Roman" w:hAnsi="Times New Roman" w:cs="NanumGothic"/>
          <w:sz w:val="24"/>
          <w:szCs w:val="20"/>
          <w:lang w:eastAsia="ru-RU"/>
        </w:rPr>
        <w:t xml:space="preserve"> ____________</w:t>
      </w: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(наименование муниципального образования)</w:t>
      </w: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8"/>
          <w:szCs w:val="20"/>
          <w:lang w:eastAsia="ru-RU"/>
        </w:rPr>
      </w:pPr>
      <w:r w:rsidRPr="00A1638D">
        <w:rPr>
          <w:rFonts w:ascii="Times New Roman" w:eastAsia="Times New Roman" w:hAnsi="Times New Roman" w:cs="NanumGothic"/>
          <w:sz w:val="28"/>
          <w:szCs w:val="20"/>
          <w:lang w:eastAsia="ru-RU"/>
        </w:rPr>
        <w:t>Вы признаны в качестве нуждающегося в жилом помещении для цели получения сертификата на улучшение жилищных условий.</w:t>
      </w:r>
    </w:p>
    <w:p w:rsidR="00A1638D" w:rsidRPr="00A1638D" w:rsidRDefault="00A1638D" w:rsidP="00A1638D">
      <w:pPr>
        <w:autoSpaceDE w:val="0"/>
        <w:autoSpaceDN w:val="0"/>
        <w:snapToGrid w:val="0"/>
        <w:spacing w:after="0" w:line="240" w:lineRule="auto"/>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___________________   ___________________        _______________________________</w:t>
      </w: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0"/>
          <w:szCs w:val="20"/>
          <w:lang w:eastAsia="ru-RU"/>
        </w:rPr>
      </w:pPr>
      <w:r w:rsidRPr="00A1638D">
        <w:rPr>
          <w:rFonts w:ascii="Times New Roman" w:eastAsia="Times New Roman" w:hAnsi="Times New Roman" w:cs="NanumGothic"/>
          <w:sz w:val="20"/>
          <w:szCs w:val="20"/>
          <w:lang w:eastAsia="ru-RU"/>
        </w:rPr>
        <w:t xml:space="preserve">    (должность)                                 (подпись)                         (инициалы, фамилия)</w:t>
      </w:r>
    </w:p>
    <w:p w:rsidR="00A1638D" w:rsidRPr="00A1638D" w:rsidRDefault="00A1638D" w:rsidP="00A1638D">
      <w:pPr>
        <w:autoSpaceDE w:val="0"/>
        <w:autoSpaceDN w:val="0"/>
        <w:snapToGrid w:val="0"/>
        <w:spacing w:after="0" w:line="240" w:lineRule="auto"/>
        <w:ind w:firstLine="851"/>
        <w:jc w:val="both"/>
        <w:rPr>
          <w:rFonts w:ascii="Times New Roman" w:eastAsia="Times New Roman" w:hAnsi="Times New Roman" w:cs="NanumGothic"/>
          <w:sz w:val="24"/>
          <w:szCs w:val="20"/>
          <w:lang w:eastAsia="ru-RU"/>
        </w:rPr>
      </w:pPr>
    </w:p>
    <w:p w:rsidR="00A1638D" w:rsidRPr="00A1638D" w:rsidRDefault="00A1638D" w:rsidP="00A1638D">
      <w:pPr>
        <w:autoSpaceDE w:val="0"/>
        <w:autoSpaceDN w:val="0"/>
        <w:snapToGrid w:val="0"/>
        <w:spacing w:after="0" w:line="240" w:lineRule="auto"/>
        <w:ind w:left="4320"/>
        <w:jc w:val="both"/>
        <w:rPr>
          <w:rFonts w:ascii="Times New Roman" w:eastAsia="Times New Roman" w:hAnsi="Times New Roman" w:cs="NanumGothic"/>
          <w:sz w:val="24"/>
          <w:szCs w:val="20"/>
          <w:lang w:eastAsia="ru-RU"/>
        </w:rPr>
      </w:pPr>
      <w:r w:rsidRPr="00A1638D">
        <w:rPr>
          <w:rFonts w:ascii="Times New Roman" w:eastAsia="Times New Roman" w:hAnsi="Times New Roman" w:cs="NanumGothic"/>
          <w:sz w:val="24"/>
          <w:szCs w:val="20"/>
          <w:lang w:eastAsia="ru-RU"/>
        </w:rPr>
        <w:t xml:space="preserve">                                           М.П.</w:t>
      </w:r>
    </w:p>
    <w:p w:rsidR="00A1638D" w:rsidRPr="00A1638D" w:rsidRDefault="00A1638D" w:rsidP="00A1638D">
      <w:pPr>
        <w:snapToGrid w:val="0"/>
        <w:spacing w:after="0" w:line="240" w:lineRule="auto"/>
        <w:ind w:firstLine="709"/>
        <w:jc w:val="both"/>
        <w:rPr>
          <w:rFonts w:ascii="Times New Roman" w:eastAsia="Times New Roman" w:hAnsi="Times New Roman" w:cs="NanumGothic"/>
          <w:sz w:val="20"/>
          <w:szCs w:val="20"/>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A1638D" w:rsidRPr="00A1638D" w:rsidRDefault="00A1638D" w:rsidP="00A1638D">
      <w:pPr>
        <w:spacing w:after="0" w:line="240" w:lineRule="auto"/>
        <w:rPr>
          <w:rFonts w:ascii="Times New Roman" w:eastAsia="Times New Roman" w:hAnsi="Times New Roman" w:cs="Times New Roman"/>
          <w:b/>
          <w:sz w:val="24"/>
          <w:szCs w:val="24"/>
          <w:lang w:eastAsia="ru-RU"/>
        </w:rPr>
      </w:pPr>
    </w:p>
    <w:p w:rsidR="00B94CFE" w:rsidRDefault="00B94CFE">
      <w:bookmarkStart w:id="7" w:name="_GoBack"/>
      <w:bookmarkEnd w:id="7"/>
    </w:p>
    <w:sectPr w:rsidR="00B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anumGothic">
    <w:altName w:val="Arial Unicode MS"/>
    <w:charset w:val="81"/>
    <w:family w:val="auto"/>
    <w:pitch w:val="variable"/>
    <w:sig w:usb0="80000003" w:usb1="09D7FCEB" w:usb2="00000010" w:usb3="00000000" w:csb0="0008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38" w:rsidRDefault="00A1638D">
    <w:pPr>
      <w:framePr w:wrap="around" w:vAnchor="text" w:hAnchor="margin" w:xAlign="center" w:y="1"/>
      <w:tabs>
        <w:tab w:val="right" w:pos="4677"/>
        <w:tab w:val="center" w:pos="9355"/>
      </w:tabs>
      <w:snapToGrid w:val="0"/>
      <w:textAlignment w:val="baseline"/>
      <w:rPr>
        <w:rFonts w:ascii="Times New Roman" w:hAnsi="Times New Roman"/>
      </w:rPr>
    </w:pPr>
  </w:p>
  <w:p w:rsidR="00A46D38" w:rsidRDefault="00A1638D" w:rsidP="00000BA4">
    <w:pPr>
      <w:tabs>
        <w:tab w:val="right" w:pos="4677"/>
        <w:tab w:val="center" w:pos="9355"/>
      </w:tabs>
      <w:snapToGrid w:val="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C056478"/>
    <w:multiLevelType w:val="hybridMultilevel"/>
    <w:tmpl w:val="631EE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ECB4C94"/>
    <w:multiLevelType w:val="hybridMultilevel"/>
    <w:tmpl w:val="25A6D1C2"/>
    <w:lvl w:ilvl="0" w:tplc="8204501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13"/>
  </w:num>
  <w:num w:numId="7">
    <w:abstractNumId w:val="9"/>
  </w:num>
  <w:num w:numId="8">
    <w:abstractNumId w:val="1"/>
  </w:num>
  <w:num w:numId="9">
    <w:abstractNumId w:val="8"/>
  </w:num>
  <w:num w:numId="10">
    <w:abstractNumId w:val="7"/>
  </w:num>
  <w:num w:numId="11">
    <w:abstractNumId w:val="11"/>
  </w:num>
  <w:num w:numId="12">
    <w:abstractNumId w:val="2"/>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B6"/>
    <w:rsid w:val="00A1638D"/>
    <w:rsid w:val="00B31C1A"/>
    <w:rsid w:val="00B361B6"/>
    <w:rsid w:val="00B94CFE"/>
    <w:rsid w:val="00DA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1A"/>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B31C1A"/>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line="240" w:lineRule="auto"/>
    </w:pPr>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 w:type="numbering" w:customStyle="1" w:styleId="11">
    <w:name w:val="Нет списка1"/>
    <w:next w:val="a2"/>
    <w:uiPriority w:val="99"/>
    <w:semiHidden/>
    <w:unhideWhenUsed/>
    <w:rsid w:val="00A1638D"/>
  </w:style>
  <w:style w:type="character" w:styleId="af4">
    <w:name w:val="Hyperlink"/>
    <w:basedOn w:val="a0"/>
    <w:unhideWhenUsed/>
    <w:rsid w:val="00A1638D"/>
    <w:rPr>
      <w:color w:val="0000FF"/>
      <w:u w:val="single"/>
    </w:rPr>
  </w:style>
  <w:style w:type="paragraph" w:styleId="af5">
    <w:name w:val="Balloon Text"/>
    <w:basedOn w:val="a"/>
    <w:link w:val="af6"/>
    <w:semiHidden/>
    <w:unhideWhenUsed/>
    <w:rsid w:val="00A1638D"/>
    <w:pPr>
      <w:spacing w:after="0" w:line="240" w:lineRule="auto"/>
    </w:pPr>
    <w:rPr>
      <w:rFonts w:ascii="Tahoma" w:eastAsia="Calibri" w:hAnsi="Tahoma" w:cs="Tahoma"/>
      <w:sz w:val="16"/>
      <w:szCs w:val="16"/>
    </w:rPr>
  </w:style>
  <w:style w:type="character" w:customStyle="1" w:styleId="af6">
    <w:name w:val="Текст выноски Знак"/>
    <w:basedOn w:val="a0"/>
    <w:link w:val="af5"/>
    <w:semiHidden/>
    <w:rsid w:val="00A1638D"/>
    <w:rPr>
      <w:rFonts w:ascii="Tahoma" w:eastAsia="Calibri" w:hAnsi="Tahoma" w:cs="Tahoma"/>
      <w:sz w:val="16"/>
      <w:szCs w:val="16"/>
    </w:rPr>
  </w:style>
  <w:style w:type="table" w:customStyle="1" w:styleId="111">
    <w:name w:val="Сетка таблицы111"/>
    <w:basedOn w:val="a1"/>
    <w:rsid w:val="00A1638D"/>
    <w:pPr>
      <w:suppressAutoHyphens/>
      <w:overflowPunct w:val="0"/>
      <w:autoSpaceDE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rsid w:val="00A163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A1638D"/>
    <w:rPr>
      <w:rFonts w:ascii="Times New Roman" w:eastAsia="Times New Roman" w:hAnsi="Times New Roman" w:cs="Times New Roman"/>
      <w:sz w:val="24"/>
      <w:szCs w:val="24"/>
      <w:lang w:eastAsia="ru-RU"/>
    </w:rPr>
  </w:style>
  <w:style w:type="paragraph" w:styleId="af9">
    <w:name w:val="footnote text"/>
    <w:basedOn w:val="a"/>
    <w:link w:val="afa"/>
    <w:semiHidden/>
    <w:rsid w:val="00A1638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A1638D"/>
    <w:rPr>
      <w:rFonts w:ascii="Times New Roman" w:eastAsia="Times New Roman" w:hAnsi="Times New Roman" w:cs="Times New Roman"/>
      <w:sz w:val="20"/>
      <w:szCs w:val="20"/>
      <w:lang w:eastAsia="ru-RU"/>
    </w:rPr>
  </w:style>
  <w:style w:type="character" w:styleId="afb">
    <w:name w:val="footnote reference"/>
    <w:rsid w:val="00A1638D"/>
    <w:rPr>
      <w:vertAlign w:val="superscript"/>
    </w:rPr>
  </w:style>
  <w:style w:type="table" w:customStyle="1" w:styleId="71">
    <w:name w:val="Сетка таблицы7"/>
    <w:basedOn w:val="a1"/>
    <w:next w:val="afc"/>
    <w:rsid w:val="00A1638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A1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link w:val="13"/>
    <w:rsid w:val="00A1638D"/>
    <w:rPr>
      <w:b/>
      <w:bCs/>
      <w:sz w:val="28"/>
      <w:szCs w:val="28"/>
      <w:shd w:val="clear" w:color="auto" w:fill="FFFFFF"/>
    </w:rPr>
  </w:style>
  <w:style w:type="paragraph" w:customStyle="1" w:styleId="13">
    <w:name w:val="Заголовок №1"/>
    <w:basedOn w:val="a"/>
    <w:link w:val="12"/>
    <w:rsid w:val="00A1638D"/>
    <w:pPr>
      <w:shd w:val="clear" w:color="auto" w:fill="FFFFFF"/>
      <w:spacing w:after="0" w:line="326" w:lineRule="exact"/>
      <w:jc w:val="center"/>
      <w:outlineLvl w:val="0"/>
    </w:pPr>
    <w:rPr>
      <w:b/>
      <w:bCs/>
      <w:sz w:val="28"/>
      <w:szCs w:val="28"/>
    </w:rPr>
  </w:style>
  <w:style w:type="table" w:customStyle="1" w:styleId="14">
    <w:name w:val="Сетка таблицы1"/>
    <w:basedOn w:val="a1"/>
    <w:next w:val="afc"/>
    <w:rsid w:val="00A1638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1638D"/>
  </w:style>
  <w:style w:type="paragraph" w:styleId="afd">
    <w:name w:val="Normal (Web)"/>
    <w:basedOn w:val="a"/>
    <w:rsid w:val="00A16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Основной текст (5) + Не полужирный"/>
    <w:rsid w:val="00A1638D"/>
    <w:rPr>
      <w:b/>
      <w:sz w:val="27"/>
      <w:shd w:val="clear" w:color="auto" w:fill="FFFFFF"/>
    </w:rPr>
  </w:style>
  <w:style w:type="paragraph" w:styleId="afe">
    <w:name w:val="footer"/>
    <w:basedOn w:val="a"/>
    <w:link w:val="aff"/>
    <w:uiPriority w:val="99"/>
    <w:unhideWhenUsed/>
    <w:rsid w:val="00A163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uiPriority w:val="99"/>
    <w:rsid w:val="00A1638D"/>
    <w:rPr>
      <w:rFonts w:ascii="Times New Roman" w:eastAsia="Times New Roman" w:hAnsi="Times New Roman" w:cs="Times New Roman"/>
      <w:sz w:val="24"/>
      <w:szCs w:val="24"/>
      <w:lang w:eastAsia="ru-RU"/>
    </w:rPr>
  </w:style>
  <w:style w:type="paragraph" w:styleId="aff0">
    <w:name w:val="Body Text"/>
    <w:basedOn w:val="a"/>
    <w:link w:val="aff1"/>
    <w:uiPriority w:val="99"/>
    <w:rsid w:val="00A1638D"/>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uiPriority w:val="99"/>
    <w:rsid w:val="00A1638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38D"/>
    <w:pPr>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A163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1638D"/>
    <w:rPr>
      <w:rFonts w:ascii="Arial" w:eastAsia="Times New Roman" w:hAnsi="Arial" w:cs="Times New Roman"/>
      <w:lang w:eastAsia="ru-RU"/>
    </w:rPr>
  </w:style>
  <w:style w:type="paragraph" w:customStyle="1" w:styleId="ConsPlusNonformat">
    <w:name w:val="ConsPlusNonformat"/>
    <w:rsid w:val="00A163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Document Map"/>
    <w:basedOn w:val="a"/>
    <w:link w:val="aff3"/>
    <w:semiHidden/>
    <w:rsid w:val="00A1638D"/>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A1638D"/>
    <w:rPr>
      <w:rFonts w:ascii="Tahoma" w:eastAsia="Times New Roman" w:hAnsi="Tahoma" w:cs="Tahoma"/>
      <w:sz w:val="20"/>
      <w:szCs w:val="20"/>
      <w:shd w:val="clear" w:color="auto" w:fill="000080"/>
      <w:lang w:eastAsia="ru-RU"/>
    </w:rPr>
  </w:style>
  <w:style w:type="character" w:styleId="aff4">
    <w:name w:val="annotation reference"/>
    <w:uiPriority w:val="99"/>
    <w:semiHidden/>
    <w:rsid w:val="00A1638D"/>
    <w:rPr>
      <w:rFonts w:cs="Times New Roman"/>
      <w:sz w:val="16"/>
    </w:rPr>
  </w:style>
  <w:style w:type="paragraph" w:styleId="aff5">
    <w:name w:val="annotation text"/>
    <w:basedOn w:val="a"/>
    <w:link w:val="aff6"/>
    <w:uiPriority w:val="99"/>
    <w:semiHidden/>
    <w:rsid w:val="00A1638D"/>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semiHidden/>
    <w:rsid w:val="00A1638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1638D"/>
    <w:rPr>
      <w:b/>
      <w:bCs/>
    </w:rPr>
  </w:style>
  <w:style w:type="character" w:customStyle="1" w:styleId="aff8">
    <w:name w:val="Тема примечания Знак"/>
    <w:basedOn w:val="aff6"/>
    <w:link w:val="aff7"/>
    <w:uiPriority w:val="99"/>
    <w:semiHidden/>
    <w:rsid w:val="00A1638D"/>
    <w:rPr>
      <w:rFonts w:ascii="Times New Roman" w:eastAsia="Times New Roman" w:hAnsi="Times New Roman" w:cs="Times New Roman"/>
      <w:b/>
      <w:bCs/>
      <w:sz w:val="20"/>
      <w:szCs w:val="20"/>
      <w:lang w:eastAsia="ru-RU"/>
    </w:rPr>
  </w:style>
  <w:style w:type="paragraph" w:customStyle="1" w:styleId="cef1edeee2edeee9f2e5eaf1f2">
    <w:name w:val="Оceсf1нedоeeвe2нedоeeйe9 тf2еe5кeaсf1тf2"/>
    <w:basedOn w:val="a"/>
    <w:next w:val="a"/>
    <w:qFormat/>
    <w:rsid w:val="00A1638D"/>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A1638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9">
    <w:name w:val="Текст концевой сноски Знак"/>
    <w:link w:val="affa"/>
    <w:locked/>
    <w:rsid w:val="00A1638D"/>
  </w:style>
  <w:style w:type="paragraph" w:styleId="affa">
    <w:name w:val="endnote text"/>
    <w:basedOn w:val="a"/>
    <w:link w:val="aff9"/>
    <w:rsid w:val="00A1638D"/>
    <w:pPr>
      <w:spacing w:after="0" w:line="240" w:lineRule="auto"/>
    </w:pPr>
  </w:style>
  <w:style w:type="character" w:customStyle="1" w:styleId="15">
    <w:name w:val="Текст концевой сноски Знак1"/>
    <w:basedOn w:val="a0"/>
    <w:uiPriority w:val="99"/>
    <w:rsid w:val="00A1638D"/>
    <w:rPr>
      <w:sz w:val="20"/>
      <w:szCs w:val="20"/>
    </w:rPr>
  </w:style>
  <w:style w:type="numbering" w:customStyle="1" w:styleId="23">
    <w:name w:val="Нет списка2"/>
    <w:next w:val="a2"/>
    <w:uiPriority w:val="99"/>
    <w:semiHidden/>
    <w:rsid w:val="00A1638D"/>
  </w:style>
  <w:style w:type="paragraph" w:customStyle="1" w:styleId="ConsPlusTitlePage">
    <w:name w:val="ConsPlusTitlePage"/>
    <w:rsid w:val="00A1638D"/>
    <w:pPr>
      <w:widowControl w:val="0"/>
      <w:autoSpaceDE w:val="0"/>
      <w:autoSpaceDN w:val="0"/>
      <w:spacing w:after="0" w:line="240" w:lineRule="auto"/>
    </w:pPr>
    <w:rPr>
      <w:rFonts w:ascii="Tahoma" w:eastAsia="Calibri" w:hAnsi="Tahoma" w:cs="Tahoma"/>
      <w:sz w:val="20"/>
      <w:szCs w:val="20"/>
      <w:lang w:eastAsia="ru-RU"/>
    </w:rPr>
  </w:style>
  <w:style w:type="paragraph" w:customStyle="1" w:styleId="16">
    <w:name w:val="Абзац списка1"/>
    <w:basedOn w:val="a"/>
    <w:rsid w:val="00A1638D"/>
    <w:pPr>
      <w:spacing w:after="0" w:line="240" w:lineRule="auto"/>
      <w:ind w:left="720"/>
    </w:pPr>
    <w:rPr>
      <w:rFonts w:ascii="Times New Roman" w:eastAsia="Calibri" w:hAnsi="Times New Roman" w:cs="Times New Roman"/>
      <w:sz w:val="24"/>
      <w:szCs w:val="24"/>
      <w:lang w:eastAsia="ru-RU"/>
    </w:rPr>
  </w:style>
  <w:style w:type="character" w:styleId="affb">
    <w:name w:val="line number"/>
    <w:semiHidden/>
    <w:rsid w:val="00A1638D"/>
    <w:rPr>
      <w:rFonts w:cs="Times New Roman"/>
    </w:rPr>
  </w:style>
  <w:style w:type="character" w:styleId="affc">
    <w:name w:val="page number"/>
    <w:rsid w:val="00A1638D"/>
    <w:rPr>
      <w:rFonts w:cs="Times New Roman"/>
    </w:rPr>
  </w:style>
  <w:style w:type="character" w:styleId="affd">
    <w:name w:val="endnote reference"/>
    <w:rsid w:val="00A1638D"/>
    <w:rPr>
      <w:vertAlign w:val="superscript"/>
    </w:rPr>
  </w:style>
  <w:style w:type="paragraph" w:customStyle="1" w:styleId="ConsPlusCell">
    <w:name w:val="ConsPlusCell"/>
    <w:rsid w:val="00A1638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1638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JurTerm">
    <w:name w:val="ConsPlusJurTerm"/>
    <w:rsid w:val="00A1638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1638D"/>
    <w:pPr>
      <w:widowControl w:val="0"/>
      <w:autoSpaceDE w:val="0"/>
      <w:autoSpaceDN w:val="0"/>
      <w:spacing w:after="0" w:line="240" w:lineRule="auto"/>
    </w:pPr>
    <w:rPr>
      <w:rFonts w:ascii="Arial" w:eastAsia="Times New Roman" w:hAnsi="Arial" w:cs="Arial"/>
      <w:sz w:val="20"/>
      <w:lang w:eastAsia="ru-RU"/>
    </w:rPr>
  </w:style>
  <w:style w:type="paragraph" w:styleId="affe">
    <w:name w:val="Revision"/>
    <w:hidden/>
    <w:uiPriority w:val="99"/>
    <w:semiHidden/>
    <w:rsid w:val="00A1638D"/>
    <w:pPr>
      <w:spacing w:after="0" w:line="240" w:lineRule="auto"/>
    </w:pPr>
    <w:rPr>
      <w:rFonts w:ascii="Times New Roman" w:eastAsia="Calibri" w:hAnsi="Times New Roman" w:cs="Times New Roman"/>
      <w:sz w:val="24"/>
      <w:szCs w:val="24"/>
      <w:lang w:eastAsia="ru-RU"/>
    </w:rPr>
  </w:style>
  <w:style w:type="numbering" w:customStyle="1" w:styleId="31">
    <w:name w:val="Нет списка3"/>
    <w:next w:val="a2"/>
    <w:semiHidden/>
    <w:rsid w:val="00A1638D"/>
  </w:style>
  <w:style w:type="character" w:customStyle="1" w:styleId="130">
    <w:name w:val="Обычный +13 пт Знак"/>
    <w:rsid w:val="00A1638D"/>
  </w:style>
  <w:style w:type="character" w:customStyle="1" w:styleId="FontStyle15">
    <w:name w:val="Font Style15"/>
    <w:rsid w:val="00A1638D"/>
    <w:rPr>
      <w:color w:val="000000"/>
    </w:rPr>
  </w:style>
  <w:style w:type="character" w:customStyle="1" w:styleId="s11">
    <w:name w:val="s11"/>
    <w:rsid w:val="00A1638D"/>
    <w:rPr>
      <w:color w:val="000000"/>
    </w:rPr>
  </w:style>
  <w:style w:type="character" w:customStyle="1" w:styleId="snippetequal">
    <w:name w:val="snippet_equal"/>
    <w:basedOn w:val="a0"/>
    <w:rsid w:val="00A1638D"/>
  </w:style>
  <w:style w:type="character" w:customStyle="1" w:styleId="blk">
    <w:name w:val="blk"/>
    <w:rsid w:val="00A1638D"/>
  </w:style>
  <w:style w:type="character" w:customStyle="1" w:styleId="afff">
    <w:name w:val="Гипертекстовая ссылка"/>
    <w:rsid w:val="00A1638D"/>
    <w:rPr>
      <w:b/>
      <w:color w:val="106BBE"/>
    </w:rPr>
  </w:style>
  <w:style w:type="character" w:customStyle="1" w:styleId="afff0">
    <w:name w:val="Неразрешенное упоминание"/>
    <w:semiHidden/>
    <w:rsid w:val="00A1638D"/>
    <w:rPr>
      <w:color w:val="605E5C"/>
    </w:rPr>
  </w:style>
  <w:style w:type="character" w:customStyle="1" w:styleId="17">
    <w:name w:val="Обычный1"/>
    <w:rsid w:val="00A1638D"/>
  </w:style>
  <w:style w:type="character" w:customStyle="1" w:styleId="18">
    <w:name w:val="Нижний колонтитул Знак1"/>
    <w:basedOn w:val="a0"/>
    <w:uiPriority w:val="99"/>
    <w:rsid w:val="00A1638D"/>
  </w:style>
  <w:style w:type="paragraph" w:customStyle="1" w:styleId="19">
    <w:name w:val="1 Знак"/>
    <w:basedOn w:val="a"/>
    <w:rsid w:val="00A1638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1A"/>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B31C1A"/>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line="240" w:lineRule="auto"/>
    </w:pPr>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 w:type="numbering" w:customStyle="1" w:styleId="11">
    <w:name w:val="Нет списка1"/>
    <w:next w:val="a2"/>
    <w:uiPriority w:val="99"/>
    <w:semiHidden/>
    <w:unhideWhenUsed/>
    <w:rsid w:val="00A1638D"/>
  </w:style>
  <w:style w:type="character" w:styleId="af4">
    <w:name w:val="Hyperlink"/>
    <w:basedOn w:val="a0"/>
    <w:unhideWhenUsed/>
    <w:rsid w:val="00A1638D"/>
    <w:rPr>
      <w:color w:val="0000FF"/>
      <w:u w:val="single"/>
    </w:rPr>
  </w:style>
  <w:style w:type="paragraph" w:styleId="af5">
    <w:name w:val="Balloon Text"/>
    <w:basedOn w:val="a"/>
    <w:link w:val="af6"/>
    <w:semiHidden/>
    <w:unhideWhenUsed/>
    <w:rsid w:val="00A1638D"/>
    <w:pPr>
      <w:spacing w:after="0" w:line="240" w:lineRule="auto"/>
    </w:pPr>
    <w:rPr>
      <w:rFonts w:ascii="Tahoma" w:eastAsia="Calibri" w:hAnsi="Tahoma" w:cs="Tahoma"/>
      <w:sz w:val="16"/>
      <w:szCs w:val="16"/>
    </w:rPr>
  </w:style>
  <w:style w:type="character" w:customStyle="1" w:styleId="af6">
    <w:name w:val="Текст выноски Знак"/>
    <w:basedOn w:val="a0"/>
    <w:link w:val="af5"/>
    <w:semiHidden/>
    <w:rsid w:val="00A1638D"/>
    <w:rPr>
      <w:rFonts w:ascii="Tahoma" w:eastAsia="Calibri" w:hAnsi="Tahoma" w:cs="Tahoma"/>
      <w:sz w:val="16"/>
      <w:szCs w:val="16"/>
    </w:rPr>
  </w:style>
  <w:style w:type="table" w:customStyle="1" w:styleId="111">
    <w:name w:val="Сетка таблицы111"/>
    <w:basedOn w:val="a1"/>
    <w:rsid w:val="00A1638D"/>
    <w:pPr>
      <w:suppressAutoHyphens/>
      <w:overflowPunct w:val="0"/>
      <w:autoSpaceDE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rsid w:val="00A163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A1638D"/>
    <w:rPr>
      <w:rFonts w:ascii="Times New Roman" w:eastAsia="Times New Roman" w:hAnsi="Times New Roman" w:cs="Times New Roman"/>
      <w:sz w:val="24"/>
      <w:szCs w:val="24"/>
      <w:lang w:eastAsia="ru-RU"/>
    </w:rPr>
  </w:style>
  <w:style w:type="paragraph" w:styleId="af9">
    <w:name w:val="footnote text"/>
    <w:basedOn w:val="a"/>
    <w:link w:val="afa"/>
    <w:semiHidden/>
    <w:rsid w:val="00A1638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A1638D"/>
    <w:rPr>
      <w:rFonts w:ascii="Times New Roman" w:eastAsia="Times New Roman" w:hAnsi="Times New Roman" w:cs="Times New Roman"/>
      <w:sz w:val="20"/>
      <w:szCs w:val="20"/>
      <w:lang w:eastAsia="ru-RU"/>
    </w:rPr>
  </w:style>
  <w:style w:type="character" w:styleId="afb">
    <w:name w:val="footnote reference"/>
    <w:rsid w:val="00A1638D"/>
    <w:rPr>
      <w:vertAlign w:val="superscript"/>
    </w:rPr>
  </w:style>
  <w:style w:type="table" w:customStyle="1" w:styleId="71">
    <w:name w:val="Сетка таблицы7"/>
    <w:basedOn w:val="a1"/>
    <w:next w:val="afc"/>
    <w:rsid w:val="00A1638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A1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link w:val="13"/>
    <w:rsid w:val="00A1638D"/>
    <w:rPr>
      <w:b/>
      <w:bCs/>
      <w:sz w:val="28"/>
      <w:szCs w:val="28"/>
      <w:shd w:val="clear" w:color="auto" w:fill="FFFFFF"/>
    </w:rPr>
  </w:style>
  <w:style w:type="paragraph" w:customStyle="1" w:styleId="13">
    <w:name w:val="Заголовок №1"/>
    <w:basedOn w:val="a"/>
    <w:link w:val="12"/>
    <w:rsid w:val="00A1638D"/>
    <w:pPr>
      <w:shd w:val="clear" w:color="auto" w:fill="FFFFFF"/>
      <w:spacing w:after="0" w:line="326" w:lineRule="exact"/>
      <w:jc w:val="center"/>
      <w:outlineLvl w:val="0"/>
    </w:pPr>
    <w:rPr>
      <w:b/>
      <w:bCs/>
      <w:sz w:val="28"/>
      <w:szCs w:val="28"/>
    </w:rPr>
  </w:style>
  <w:style w:type="table" w:customStyle="1" w:styleId="14">
    <w:name w:val="Сетка таблицы1"/>
    <w:basedOn w:val="a1"/>
    <w:next w:val="afc"/>
    <w:rsid w:val="00A1638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1638D"/>
  </w:style>
  <w:style w:type="paragraph" w:styleId="afd">
    <w:name w:val="Normal (Web)"/>
    <w:basedOn w:val="a"/>
    <w:rsid w:val="00A16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Основной текст (5) + Не полужирный"/>
    <w:rsid w:val="00A1638D"/>
    <w:rPr>
      <w:b/>
      <w:sz w:val="27"/>
      <w:shd w:val="clear" w:color="auto" w:fill="FFFFFF"/>
    </w:rPr>
  </w:style>
  <w:style w:type="paragraph" w:styleId="afe">
    <w:name w:val="footer"/>
    <w:basedOn w:val="a"/>
    <w:link w:val="aff"/>
    <w:uiPriority w:val="99"/>
    <w:unhideWhenUsed/>
    <w:rsid w:val="00A163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uiPriority w:val="99"/>
    <w:rsid w:val="00A1638D"/>
    <w:rPr>
      <w:rFonts w:ascii="Times New Roman" w:eastAsia="Times New Roman" w:hAnsi="Times New Roman" w:cs="Times New Roman"/>
      <w:sz w:val="24"/>
      <w:szCs w:val="24"/>
      <w:lang w:eastAsia="ru-RU"/>
    </w:rPr>
  </w:style>
  <w:style w:type="paragraph" w:styleId="aff0">
    <w:name w:val="Body Text"/>
    <w:basedOn w:val="a"/>
    <w:link w:val="aff1"/>
    <w:uiPriority w:val="99"/>
    <w:rsid w:val="00A1638D"/>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uiPriority w:val="99"/>
    <w:rsid w:val="00A1638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38D"/>
    <w:pPr>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A163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1638D"/>
    <w:rPr>
      <w:rFonts w:ascii="Arial" w:eastAsia="Times New Roman" w:hAnsi="Arial" w:cs="Times New Roman"/>
      <w:lang w:eastAsia="ru-RU"/>
    </w:rPr>
  </w:style>
  <w:style w:type="paragraph" w:customStyle="1" w:styleId="ConsPlusNonformat">
    <w:name w:val="ConsPlusNonformat"/>
    <w:rsid w:val="00A163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Document Map"/>
    <w:basedOn w:val="a"/>
    <w:link w:val="aff3"/>
    <w:semiHidden/>
    <w:rsid w:val="00A1638D"/>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A1638D"/>
    <w:rPr>
      <w:rFonts w:ascii="Tahoma" w:eastAsia="Times New Roman" w:hAnsi="Tahoma" w:cs="Tahoma"/>
      <w:sz w:val="20"/>
      <w:szCs w:val="20"/>
      <w:shd w:val="clear" w:color="auto" w:fill="000080"/>
      <w:lang w:eastAsia="ru-RU"/>
    </w:rPr>
  </w:style>
  <w:style w:type="character" w:styleId="aff4">
    <w:name w:val="annotation reference"/>
    <w:uiPriority w:val="99"/>
    <w:semiHidden/>
    <w:rsid w:val="00A1638D"/>
    <w:rPr>
      <w:rFonts w:cs="Times New Roman"/>
      <w:sz w:val="16"/>
    </w:rPr>
  </w:style>
  <w:style w:type="paragraph" w:styleId="aff5">
    <w:name w:val="annotation text"/>
    <w:basedOn w:val="a"/>
    <w:link w:val="aff6"/>
    <w:uiPriority w:val="99"/>
    <w:semiHidden/>
    <w:rsid w:val="00A1638D"/>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semiHidden/>
    <w:rsid w:val="00A1638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1638D"/>
    <w:rPr>
      <w:b/>
      <w:bCs/>
    </w:rPr>
  </w:style>
  <w:style w:type="character" w:customStyle="1" w:styleId="aff8">
    <w:name w:val="Тема примечания Знак"/>
    <w:basedOn w:val="aff6"/>
    <w:link w:val="aff7"/>
    <w:uiPriority w:val="99"/>
    <w:semiHidden/>
    <w:rsid w:val="00A1638D"/>
    <w:rPr>
      <w:rFonts w:ascii="Times New Roman" w:eastAsia="Times New Roman" w:hAnsi="Times New Roman" w:cs="Times New Roman"/>
      <w:b/>
      <w:bCs/>
      <w:sz w:val="20"/>
      <w:szCs w:val="20"/>
      <w:lang w:eastAsia="ru-RU"/>
    </w:rPr>
  </w:style>
  <w:style w:type="paragraph" w:customStyle="1" w:styleId="cef1edeee2edeee9f2e5eaf1f2">
    <w:name w:val="Оceсf1нedоeeвe2нedоeeйe9 тf2еe5кeaсf1тf2"/>
    <w:basedOn w:val="a"/>
    <w:next w:val="a"/>
    <w:qFormat/>
    <w:rsid w:val="00A1638D"/>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A1638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9">
    <w:name w:val="Текст концевой сноски Знак"/>
    <w:link w:val="affa"/>
    <w:locked/>
    <w:rsid w:val="00A1638D"/>
  </w:style>
  <w:style w:type="paragraph" w:styleId="affa">
    <w:name w:val="endnote text"/>
    <w:basedOn w:val="a"/>
    <w:link w:val="aff9"/>
    <w:rsid w:val="00A1638D"/>
    <w:pPr>
      <w:spacing w:after="0" w:line="240" w:lineRule="auto"/>
    </w:pPr>
  </w:style>
  <w:style w:type="character" w:customStyle="1" w:styleId="15">
    <w:name w:val="Текст концевой сноски Знак1"/>
    <w:basedOn w:val="a0"/>
    <w:uiPriority w:val="99"/>
    <w:rsid w:val="00A1638D"/>
    <w:rPr>
      <w:sz w:val="20"/>
      <w:szCs w:val="20"/>
    </w:rPr>
  </w:style>
  <w:style w:type="numbering" w:customStyle="1" w:styleId="23">
    <w:name w:val="Нет списка2"/>
    <w:next w:val="a2"/>
    <w:uiPriority w:val="99"/>
    <w:semiHidden/>
    <w:rsid w:val="00A1638D"/>
  </w:style>
  <w:style w:type="paragraph" w:customStyle="1" w:styleId="ConsPlusTitlePage">
    <w:name w:val="ConsPlusTitlePage"/>
    <w:rsid w:val="00A1638D"/>
    <w:pPr>
      <w:widowControl w:val="0"/>
      <w:autoSpaceDE w:val="0"/>
      <w:autoSpaceDN w:val="0"/>
      <w:spacing w:after="0" w:line="240" w:lineRule="auto"/>
    </w:pPr>
    <w:rPr>
      <w:rFonts w:ascii="Tahoma" w:eastAsia="Calibri" w:hAnsi="Tahoma" w:cs="Tahoma"/>
      <w:sz w:val="20"/>
      <w:szCs w:val="20"/>
      <w:lang w:eastAsia="ru-RU"/>
    </w:rPr>
  </w:style>
  <w:style w:type="paragraph" w:customStyle="1" w:styleId="16">
    <w:name w:val="Абзац списка1"/>
    <w:basedOn w:val="a"/>
    <w:rsid w:val="00A1638D"/>
    <w:pPr>
      <w:spacing w:after="0" w:line="240" w:lineRule="auto"/>
      <w:ind w:left="720"/>
    </w:pPr>
    <w:rPr>
      <w:rFonts w:ascii="Times New Roman" w:eastAsia="Calibri" w:hAnsi="Times New Roman" w:cs="Times New Roman"/>
      <w:sz w:val="24"/>
      <w:szCs w:val="24"/>
      <w:lang w:eastAsia="ru-RU"/>
    </w:rPr>
  </w:style>
  <w:style w:type="character" w:styleId="affb">
    <w:name w:val="line number"/>
    <w:semiHidden/>
    <w:rsid w:val="00A1638D"/>
    <w:rPr>
      <w:rFonts w:cs="Times New Roman"/>
    </w:rPr>
  </w:style>
  <w:style w:type="character" w:styleId="affc">
    <w:name w:val="page number"/>
    <w:rsid w:val="00A1638D"/>
    <w:rPr>
      <w:rFonts w:cs="Times New Roman"/>
    </w:rPr>
  </w:style>
  <w:style w:type="character" w:styleId="affd">
    <w:name w:val="endnote reference"/>
    <w:rsid w:val="00A1638D"/>
    <w:rPr>
      <w:vertAlign w:val="superscript"/>
    </w:rPr>
  </w:style>
  <w:style w:type="paragraph" w:customStyle="1" w:styleId="ConsPlusCell">
    <w:name w:val="ConsPlusCell"/>
    <w:rsid w:val="00A1638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1638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JurTerm">
    <w:name w:val="ConsPlusJurTerm"/>
    <w:rsid w:val="00A1638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1638D"/>
    <w:pPr>
      <w:widowControl w:val="0"/>
      <w:autoSpaceDE w:val="0"/>
      <w:autoSpaceDN w:val="0"/>
      <w:spacing w:after="0" w:line="240" w:lineRule="auto"/>
    </w:pPr>
    <w:rPr>
      <w:rFonts w:ascii="Arial" w:eastAsia="Times New Roman" w:hAnsi="Arial" w:cs="Arial"/>
      <w:sz w:val="20"/>
      <w:lang w:eastAsia="ru-RU"/>
    </w:rPr>
  </w:style>
  <w:style w:type="paragraph" w:styleId="affe">
    <w:name w:val="Revision"/>
    <w:hidden/>
    <w:uiPriority w:val="99"/>
    <w:semiHidden/>
    <w:rsid w:val="00A1638D"/>
    <w:pPr>
      <w:spacing w:after="0" w:line="240" w:lineRule="auto"/>
    </w:pPr>
    <w:rPr>
      <w:rFonts w:ascii="Times New Roman" w:eastAsia="Calibri" w:hAnsi="Times New Roman" w:cs="Times New Roman"/>
      <w:sz w:val="24"/>
      <w:szCs w:val="24"/>
      <w:lang w:eastAsia="ru-RU"/>
    </w:rPr>
  </w:style>
  <w:style w:type="numbering" w:customStyle="1" w:styleId="31">
    <w:name w:val="Нет списка3"/>
    <w:next w:val="a2"/>
    <w:semiHidden/>
    <w:rsid w:val="00A1638D"/>
  </w:style>
  <w:style w:type="character" w:customStyle="1" w:styleId="130">
    <w:name w:val="Обычный +13 пт Знак"/>
    <w:rsid w:val="00A1638D"/>
  </w:style>
  <w:style w:type="character" w:customStyle="1" w:styleId="FontStyle15">
    <w:name w:val="Font Style15"/>
    <w:rsid w:val="00A1638D"/>
    <w:rPr>
      <w:color w:val="000000"/>
    </w:rPr>
  </w:style>
  <w:style w:type="character" w:customStyle="1" w:styleId="s11">
    <w:name w:val="s11"/>
    <w:rsid w:val="00A1638D"/>
    <w:rPr>
      <w:color w:val="000000"/>
    </w:rPr>
  </w:style>
  <w:style w:type="character" w:customStyle="1" w:styleId="snippetequal">
    <w:name w:val="snippet_equal"/>
    <w:basedOn w:val="a0"/>
    <w:rsid w:val="00A1638D"/>
  </w:style>
  <w:style w:type="character" w:customStyle="1" w:styleId="blk">
    <w:name w:val="blk"/>
    <w:rsid w:val="00A1638D"/>
  </w:style>
  <w:style w:type="character" w:customStyle="1" w:styleId="afff">
    <w:name w:val="Гипертекстовая ссылка"/>
    <w:rsid w:val="00A1638D"/>
    <w:rPr>
      <w:b/>
      <w:color w:val="106BBE"/>
    </w:rPr>
  </w:style>
  <w:style w:type="character" w:customStyle="1" w:styleId="afff0">
    <w:name w:val="Неразрешенное упоминание"/>
    <w:semiHidden/>
    <w:rsid w:val="00A1638D"/>
    <w:rPr>
      <w:color w:val="605E5C"/>
    </w:rPr>
  </w:style>
  <w:style w:type="character" w:customStyle="1" w:styleId="17">
    <w:name w:val="Обычный1"/>
    <w:rsid w:val="00A1638D"/>
  </w:style>
  <w:style w:type="character" w:customStyle="1" w:styleId="18">
    <w:name w:val="Нижний колонтитул Знак1"/>
    <w:basedOn w:val="a0"/>
    <w:uiPriority w:val="99"/>
    <w:rsid w:val="00A1638D"/>
  </w:style>
  <w:style w:type="paragraph" w:customStyle="1" w:styleId="19">
    <w:name w:val="1 Знак"/>
    <w:basedOn w:val="a"/>
    <w:rsid w:val="00A1638D"/>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11787</Words>
  <Characters>67192</Characters>
  <Application>Microsoft Office Word</Application>
  <DocSecurity>0</DocSecurity>
  <Lines>559</Lines>
  <Paragraphs>157</Paragraphs>
  <ScaleCrop>false</ScaleCrop>
  <Company/>
  <LinksUpToDate>false</LinksUpToDate>
  <CharactersWithSpaces>78822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2023-05-11T11:45:00Z</dcterms:created>
  <dcterms:modified xsi:type="dcterms:W3CDTF">2023-05-11T11:45:00Z</dcterms:modified>
</cp:coreProperties>
</file>