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C" w:rsidRDefault="00EA279C" w:rsidP="00EA279C">
      <w:pPr>
        <w:jc w:val="center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 xml:space="preserve"> </w:t>
      </w:r>
    </w:p>
    <w:p w:rsidR="00002838" w:rsidRDefault="00002838" w:rsidP="00A716BF">
      <w:pPr>
        <w:jc w:val="center"/>
        <w:rPr>
          <w:b/>
          <w:sz w:val="24"/>
          <w:szCs w:val="24"/>
        </w:rPr>
      </w:pPr>
    </w:p>
    <w:p w:rsidR="00EA279C" w:rsidRPr="003B6650" w:rsidRDefault="00EA279C" w:rsidP="00A716BF">
      <w:pPr>
        <w:jc w:val="center"/>
        <w:rPr>
          <w:bCs/>
          <w:sz w:val="24"/>
          <w:szCs w:val="24"/>
        </w:rPr>
      </w:pPr>
      <w:r w:rsidRPr="003B6650">
        <w:rPr>
          <w:b/>
          <w:sz w:val="24"/>
          <w:szCs w:val="24"/>
        </w:rPr>
        <w:t xml:space="preserve">  </w:t>
      </w:r>
      <w:r w:rsidRPr="003B6650">
        <w:rPr>
          <w:bCs/>
          <w:sz w:val="24"/>
          <w:szCs w:val="24"/>
        </w:rPr>
        <w:t>РОССИЙСКАЯ ФЕДЕРАЦИЯ</w:t>
      </w:r>
      <w:r w:rsidRPr="003B6650">
        <w:rPr>
          <w:bCs/>
          <w:sz w:val="24"/>
          <w:szCs w:val="24"/>
        </w:rPr>
        <w:br/>
        <w:t>САМАРСКАЯ ОБЛАСТЬ</w:t>
      </w:r>
    </w:p>
    <w:p w:rsidR="00EA279C" w:rsidRPr="003B6650" w:rsidRDefault="00EA279C" w:rsidP="00A716BF">
      <w:pPr>
        <w:jc w:val="center"/>
        <w:rPr>
          <w:bCs/>
          <w:sz w:val="24"/>
          <w:szCs w:val="24"/>
        </w:rPr>
      </w:pPr>
      <w:r w:rsidRPr="003B6650">
        <w:rPr>
          <w:bCs/>
          <w:sz w:val="24"/>
          <w:szCs w:val="24"/>
        </w:rPr>
        <w:t xml:space="preserve">МУНИЦИПАЛЬНЫЙ РАЙОН </w:t>
      </w:r>
      <w:r w:rsidR="00613EBF" w:rsidRPr="003B6650">
        <w:rPr>
          <w:caps/>
          <w:sz w:val="24"/>
          <w:szCs w:val="24"/>
        </w:rPr>
        <w:fldChar w:fldCharType="begin"/>
      </w:r>
      <w:r w:rsidRPr="003B6650">
        <w:rPr>
          <w:caps/>
          <w:sz w:val="24"/>
          <w:szCs w:val="24"/>
        </w:rPr>
        <w:instrText xml:space="preserve"> MERGEFIELD "Название_района" </w:instrText>
      </w:r>
      <w:r w:rsidR="00613EBF" w:rsidRPr="003B6650">
        <w:rPr>
          <w:caps/>
          <w:sz w:val="24"/>
          <w:szCs w:val="24"/>
        </w:rPr>
        <w:fldChar w:fldCharType="separate"/>
      </w:r>
      <w:r w:rsidRPr="003B6650">
        <w:rPr>
          <w:caps/>
          <w:noProof/>
          <w:sz w:val="24"/>
          <w:szCs w:val="24"/>
        </w:rPr>
        <w:t>Исаклинский</w:t>
      </w:r>
      <w:r w:rsidR="00613EBF" w:rsidRPr="003B6650">
        <w:rPr>
          <w:caps/>
          <w:sz w:val="24"/>
          <w:szCs w:val="24"/>
        </w:rPr>
        <w:fldChar w:fldCharType="end"/>
      </w:r>
    </w:p>
    <w:p w:rsidR="00EA279C" w:rsidRPr="003B6650" w:rsidRDefault="00EA279C" w:rsidP="00A716BF">
      <w:pPr>
        <w:jc w:val="center"/>
        <w:rPr>
          <w:bCs/>
          <w:sz w:val="24"/>
          <w:szCs w:val="24"/>
        </w:rPr>
      </w:pPr>
      <w:r w:rsidRPr="003B6650">
        <w:rPr>
          <w:bCs/>
          <w:sz w:val="24"/>
          <w:szCs w:val="24"/>
        </w:rPr>
        <w:t xml:space="preserve">СОБРАНИЕ ПРЕДСТАВИТЕЛЕЙ СЕЛЬСКОГО ПОСЕЛЕНИЯ </w:t>
      </w:r>
    </w:p>
    <w:p w:rsidR="00EA279C" w:rsidRPr="003B6650" w:rsidRDefault="0075783C" w:rsidP="00A716BF">
      <w:pPr>
        <w:jc w:val="center"/>
        <w:rPr>
          <w:b/>
          <w:caps/>
          <w:sz w:val="24"/>
          <w:szCs w:val="24"/>
        </w:rPr>
      </w:pPr>
      <w:r w:rsidRPr="003B6650">
        <w:rPr>
          <w:caps/>
          <w:sz w:val="24"/>
          <w:szCs w:val="24"/>
        </w:rPr>
        <w:t>Новое ганькино</w:t>
      </w:r>
    </w:p>
    <w:p w:rsidR="00EA279C" w:rsidRPr="003B6650" w:rsidRDefault="00EA279C" w:rsidP="00A716BF">
      <w:pPr>
        <w:jc w:val="center"/>
        <w:rPr>
          <w:sz w:val="24"/>
          <w:szCs w:val="24"/>
        </w:rPr>
      </w:pPr>
    </w:p>
    <w:p w:rsidR="00EA279C" w:rsidRDefault="00EA279C" w:rsidP="00A716BF">
      <w:pPr>
        <w:jc w:val="center"/>
        <w:outlineLvl w:val="0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>РЕШЕНИЕ</w:t>
      </w:r>
    </w:p>
    <w:p w:rsidR="00002838" w:rsidRPr="003B6650" w:rsidRDefault="00002838" w:rsidP="00A716BF">
      <w:pPr>
        <w:jc w:val="center"/>
        <w:outlineLvl w:val="0"/>
        <w:rPr>
          <w:b/>
          <w:sz w:val="24"/>
          <w:szCs w:val="24"/>
        </w:rPr>
      </w:pPr>
    </w:p>
    <w:p w:rsidR="003B6650" w:rsidRPr="003B6650" w:rsidRDefault="00EA279C" w:rsidP="00A716BF">
      <w:pPr>
        <w:jc w:val="center"/>
        <w:rPr>
          <w:b/>
          <w:sz w:val="24"/>
          <w:szCs w:val="24"/>
        </w:rPr>
      </w:pPr>
      <w:r w:rsidRPr="003B6650">
        <w:rPr>
          <w:b/>
          <w:sz w:val="24"/>
          <w:szCs w:val="24"/>
        </w:rPr>
        <w:t xml:space="preserve">от </w:t>
      </w:r>
      <w:r w:rsidR="00002838">
        <w:rPr>
          <w:b/>
          <w:sz w:val="24"/>
          <w:szCs w:val="24"/>
        </w:rPr>
        <w:t>09 сентября 2021</w:t>
      </w:r>
      <w:r w:rsidRPr="003B6650">
        <w:rPr>
          <w:b/>
          <w:sz w:val="24"/>
          <w:szCs w:val="24"/>
        </w:rPr>
        <w:t xml:space="preserve"> года </w:t>
      </w:r>
      <w:r w:rsidR="00002838">
        <w:rPr>
          <w:b/>
          <w:sz w:val="24"/>
          <w:szCs w:val="24"/>
        </w:rPr>
        <w:t xml:space="preserve"> </w:t>
      </w:r>
      <w:r w:rsidRPr="003B6650">
        <w:rPr>
          <w:b/>
          <w:sz w:val="24"/>
          <w:szCs w:val="24"/>
        </w:rPr>
        <w:t>№</w:t>
      </w:r>
      <w:r w:rsidR="00DA1032">
        <w:rPr>
          <w:b/>
          <w:sz w:val="24"/>
          <w:szCs w:val="24"/>
        </w:rPr>
        <w:t xml:space="preserve"> </w:t>
      </w:r>
      <w:r w:rsidR="00002838">
        <w:rPr>
          <w:b/>
          <w:sz w:val="24"/>
          <w:szCs w:val="24"/>
        </w:rPr>
        <w:t>60</w:t>
      </w:r>
    </w:p>
    <w:p w:rsidR="006E382B" w:rsidRDefault="00EA279C" w:rsidP="00A716BF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9D4286" w:rsidRPr="00682C04" w:rsidRDefault="009D4286" w:rsidP="00682C04">
      <w:pPr>
        <w:widowControl w:val="0"/>
        <w:tabs>
          <w:tab w:val="left" w:pos="9349"/>
        </w:tabs>
        <w:autoSpaceDE w:val="0"/>
        <w:autoSpaceDN w:val="0"/>
        <w:adjustRightInd w:val="0"/>
        <w:ind w:right="-7"/>
        <w:jc w:val="center"/>
        <w:rPr>
          <w:b/>
          <w:sz w:val="24"/>
          <w:szCs w:val="24"/>
        </w:rPr>
      </w:pPr>
      <w:proofErr w:type="gramStart"/>
      <w:r w:rsidRPr="00682C04">
        <w:rPr>
          <w:b/>
          <w:bCs/>
          <w:sz w:val="24"/>
          <w:szCs w:val="24"/>
        </w:rPr>
        <w:t>О</w:t>
      </w:r>
      <w:r w:rsidR="003B6650" w:rsidRPr="00682C04">
        <w:rPr>
          <w:b/>
          <w:bCs/>
          <w:sz w:val="24"/>
          <w:szCs w:val="24"/>
        </w:rPr>
        <w:t xml:space="preserve"> передаче </w:t>
      </w:r>
      <w:r w:rsidR="00A716BF" w:rsidRPr="00682C04">
        <w:rPr>
          <w:b/>
          <w:bCs/>
          <w:sz w:val="24"/>
          <w:szCs w:val="24"/>
        </w:rPr>
        <w:t>Собранию представителей</w:t>
      </w:r>
      <w:r w:rsidR="003B6650" w:rsidRPr="00682C04">
        <w:rPr>
          <w:b/>
          <w:bCs/>
          <w:sz w:val="24"/>
          <w:szCs w:val="24"/>
        </w:rPr>
        <w:t xml:space="preserve"> </w:t>
      </w:r>
      <w:r w:rsidRPr="00682C04">
        <w:rPr>
          <w:sz w:val="24"/>
          <w:szCs w:val="24"/>
        </w:rPr>
        <w:t> </w:t>
      </w:r>
      <w:r w:rsidR="003B6650" w:rsidRPr="00682C04">
        <w:rPr>
          <w:b/>
          <w:sz w:val="24"/>
          <w:szCs w:val="24"/>
        </w:rPr>
        <w:t xml:space="preserve">муниципального района Исаклинский </w:t>
      </w:r>
      <w:r w:rsidR="00682C04" w:rsidRPr="00682C04">
        <w:rPr>
          <w:b/>
          <w:sz w:val="24"/>
          <w:szCs w:val="24"/>
        </w:rPr>
        <w:t xml:space="preserve">Самарской области </w:t>
      </w:r>
      <w:r w:rsidR="005C4F50">
        <w:rPr>
          <w:b/>
          <w:sz w:val="24"/>
          <w:szCs w:val="24"/>
        </w:rPr>
        <w:t xml:space="preserve">полномочий </w:t>
      </w:r>
      <w:r w:rsidR="00682C04" w:rsidRPr="00682C04">
        <w:rPr>
          <w:b/>
          <w:sz w:val="24"/>
          <w:szCs w:val="24"/>
        </w:rPr>
        <w:t xml:space="preserve">Собрания представителей сельского поселения Новое Ганькино муниципального района Исаклинский Самарской области </w:t>
      </w:r>
      <w:r w:rsidR="00A716BF" w:rsidRPr="00682C04">
        <w:rPr>
          <w:b/>
          <w:sz w:val="24"/>
          <w:szCs w:val="24"/>
        </w:rPr>
        <w:t>по утверждению положений</w:t>
      </w:r>
      <w:r w:rsidR="00682C04" w:rsidRPr="00682C04">
        <w:rPr>
          <w:b/>
          <w:sz w:val="24"/>
          <w:szCs w:val="24"/>
        </w:rPr>
        <w:t xml:space="preserve"> об отдельных видах муниципального контроля, осуществляемого в сельском поселении Новое Ганькино муниципального района Исаклинский Самарской области, внесению в них изменений и дополнений и об утверждении Соглашения с Собранием представителей муниципального района Исаклинский Самарской области о передаче</w:t>
      </w:r>
      <w:proofErr w:type="gramEnd"/>
      <w:r w:rsidR="00682C04" w:rsidRPr="00682C04">
        <w:rPr>
          <w:b/>
          <w:sz w:val="24"/>
          <w:szCs w:val="24"/>
        </w:rPr>
        <w:t xml:space="preserve"> Собранию представителей муниципального района Исаклинский Самарской области полномочий Собрания представителей сельского поселения Новое Ганькино муниципального района Исаклинский Самарской области по утверждению положений об отдельных видах муниципального контроля, осуществляемого в сельском поселении Новое Ганькино муниципального района Исаклинский Самарской области, внесению в них изменений и дополнений</w:t>
      </w:r>
    </w:p>
    <w:p w:rsidR="00682C04" w:rsidRPr="00F17F9D" w:rsidRDefault="00682C04" w:rsidP="00682C04">
      <w:pPr>
        <w:widowControl w:val="0"/>
        <w:tabs>
          <w:tab w:val="left" w:pos="9349"/>
        </w:tabs>
        <w:autoSpaceDE w:val="0"/>
        <w:autoSpaceDN w:val="0"/>
        <w:adjustRightInd w:val="0"/>
        <w:spacing w:line="276" w:lineRule="auto"/>
        <w:ind w:right="-7"/>
        <w:jc w:val="center"/>
        <w:rPr>
          <w:rFonts w:ascii="Tahoma" w:hAnsi="Tahoma" w:cs="Tahoma"/>
          <w:szCs w:val="28"/>
        </w:rPr>
      </w:pPr>
    </w:p>
    <w:p w:rsidR="009D4286" w:rsidRPr="00682C04" w:rsidRDefault="003B6650" w:rsidP="0095680B">
      <w:pPr>
        <w:pStyle w:val="1"/>
        <w:ind w:firstLine="709"/>
        <w:jc w:val="both"/>
        <w:rPr>
          <w:rFonts w:ascii="Tahoma" w:hAnsi="Tahoma" w:cs="Tahoma"/>
          <w:sz w:val="24"/>
          <w:szCs w:val="24"/>
        </w:rPr>
      </w:pPr>
      <w:proofErr w:type="gramStart"/>
      <w:r w:rsidRPr="00682C04">
        <w:rPr>
          <w:rFonts w:ascii="Times New Roman" w:hAnsi="Times New Roman"/>
          <w:sz w:val="24"/>
          <w:szCs w:val="24"/>
        </w:rPr>
        <w:t xml:space="preserve">Заслушав председателя Собрания представителей сельского поселения Новое Ганькино </w:t>
      </w:r>
      <w:r w:rsidR="00682C04">
        <w:rPr>
          <w:rFonts w:ascii="Times New Roman" w:hAnsi="Times New Roman"/>
          <w:sz w:val="24"/>
          <w:szCs w:val="24"/>
        </w:rPr>
        <w:t xml:space="preserve">муниципального района Исаклинский Самарской области </w:t>
      </w:r>
      <w:r w:rsidRPr="00682C04">
        <w:rPr>
          <w:rFonts w:ascii="Times New Roman" w:hAnsi="Times New Roman"/>
          <w:sz w:val="24"/>
          <w:szCs w:val="24"/>
        </w:rPr>
        <w:t>по вопросу передачи</w:t>
      </w:r>
      <w:r w:rsidR="00682C04">
        <w:rPr>
          <w:rFonts w:ascii="Times New Roman" w:hAnsi="Times New Roman"/>
          <w:sz w:val="24"/>
          <w:szCs w:val="24"/>
        </w:rPr>
        <w:t xml:space="preserve"> </w:t>
      </w:r>
      <w:r w:rsidR="00682C04" w:rsidRPr="00682C04">
        <w:rPr>
          <w:rFonts w:ascii="Times New Roman" w:hAnsi="Times New Roman"/>
          <w:sz w:val="24"/>
          <w:szCs w:val="24"/>
        </w:rPr>
        <w:t>Собранию представителей  муниципального района Исаклинский Самарской области Собрания представителей сельского поселения Новое Ганькино муниципального района Исаклинский Самарской области по утверждению положений об отдельных видах муниципального контроля, осуществляемого в сельском поселении Новое Ганькино муниципального района Исаклинский Самарской области, внесению в них изменений и дополнений</w:t>
      </w:r>
      <w:r w:rsidR="00682C04">
        <w:rPr>
          <w:rFonts w:ascii="Times New Roman" w:hAnsi="Times New Roman"/>
          <w:sz w:val="24"/>
          <w:szCs w:val="24"/>
        </w:rPr>
        <w:t>,</w:t>
      </w:r>
      <w:r w:rsidRPr="00682C04">
        <w:rPr>
          <w:rFonts w:ascii="Times New Roman" w:hAnsi="Times New Roman"/>
          <w:sz w:val="24"/>
          <w:szCs w:val="24"/>
        </w:rPr>
        <w:t xml:space="preserve"> руководствуясь</w:t>
      </w:r>
      <w:proofErr w:type="gramEnd"/>
      <w:r w:rsidRPr="00682C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C04">
        <w:rPr>
          <w:rFonts w:ascii="Times New Roman" w:hAnsi="Times New Roman"/>
          <w:sz w:val="24"/>
          <w:szCs w:val="24"/>
        </w:rPr>
        <w:t>Феде</w:t>
      </w:r>
      <w:r w:rsidR="00682C04">
        <w:rPr>
          <w:rFonts w:ascii="Times New Roman" w:hAnsi="Times New Roman"/>
          <w:sz w:val="24"/>
          <w:szCs w:val="24"/>
        </w:rPr>
        <w:t>ральным законом от 06.10.2003</w:t>
      </w:r>
      <w:r w:rsidRPr="00682C04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125CCC" w:rsidRPr="00682C04">
        <w:rPr>
          <w:rFonts w:ascii="Times New Roman" w:hAnsi="Times New Roman"/>
          <w:sz w:val="24"/>
          <w:szCs w:val="24"/>
        </w:rPr>
        <w:t xml:space="preserve"> </w:t>
      </w:r>
      <w:r w:rsidRPr="00682C04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A716BF" w:rsidRPr="00682C04">
        <w:rPr>
          <w:rFonts w:ascii="Times New Roman" w:hAnsi="Times New Roman"/>
          <w:sz w:val="24"/>
          <w:szCs w:val="24"/>
        </w:rPr>
        <w:t xml:space="preserve">31.07.2020 </w:t>
      </w:r>
      <w:r w:rsidR="00682C04">
        <w:rPr>
          <w:rFonts w:ascii="Times New Roman" w:hAnsi="Times New Roman"/>
          <w:sz w:val="24"/>
          <w:szCs w:val="24"/>
        </w:rPr>
        <w:t>№</w:t>
      </w:r>
      <w:r w:rsidRPr="00682C04">
        <w:rPr>
          <w:rFonts w:ascii="Times New Roman" w:hAnsi="Times New Roman"/>
          <w:sz w:val="24"/>
          <w:szCs w:val="24"/>
        </w:rPr>
        <w:t xml:space="preserve"> </w:t>
      </w:r>
      <w:r w:rsidR="00A716BF" w:rsidRPr="00682C04">
        <w:rPr>
          <w:rFonts w:ascii="Times New Roman" w:hAnsi="Times New Roman"/>
          <w:sz w:val="24"/>
          <w:szCs w:val="24"/>
        </w:rPr>
        <w:t>248</w:t>
      </w:r>
      <w:r w:rsidRPr="00682C04">
        <w:rPr>
          <w:rFonts w:ascii="Times New Roman" w:hAnsi="Times New Roman"/>
          <w:sz w:val="24"/>
          <w:szCs w:val="24"/>
        </w:rPr>
        <w:t>-ФЗ «</w:t>
      </w:r>
      <w:r w:rsidR="00A716BF" w:rsidRPr="00682C04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Федерации», У</w:t>
      </w:r>
      <w:r w:rsidR="00125CCC" w:rsidRPr="00682C04">
        <w:rPr>
          <w:rFonts w:ascii="Times New Roman" w:hAnsi="Times New Roman"/>
          <w:sz w:val="24"/>
          <w:szCs w:val="24"/>
        </w:rPr>
        <w:t>ставом сельского поселения Новое Ганькино</w:t>
      </w:r>
      <w:r w:rsidR="00682C04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</w:t>
      </w:r>
      <w:r w:rsidR="00125CCC" w:rsidRPr="00682C04">
        <w:rPr>
          <w:rFonts w:ascii="Times New Roman" w:hAnsi="Times New Roman"/>
          <w:sz w:val="24"/>
          <w:szCs w:val="24"/>
        </w:rPr>
        <w:t xml:space="preserve">, Собрание представителей сельского поселения Новое Ганькино </w:t>
      </w:r>
      <w:r w:rsidR="00682C04">
        <w:rPr>
          <w:rFonts w:ascii="Times New Roman" w:hAnsi="Times New Roman"/>
          <w:sz w:val="24"/>
          <w:szCs w:val="24"/>
        </w:rPr>
        <w:t>муниципального района Исаклинский Самарской области</w:t>
      </w:r>
      <w:r w:rsidR="00682C04" w:rsidRPr="00682C04">
        <w:rPr>
          <w:rFonts w:ascii="Times New Roman" w:hAnsi="Times New Roman"/>
          <w:sz w:val="24"/>
          <w:szCs w:val="24"/>
        </w:rPr>
        <w:t xml:space="preserve"> </w:t>
      </w:r>
      <w:r w:rsidR="00125CCC" w:rsidRPr="00682C04">
        <w:rPr>
          <w:rFonts w:ascii="Times New Roman" w:hAnsi="Times New Roman"/>
          <w:sz w:val="24"/>
          <w:szCs w:val="24"/>
        </w:rPr>
        <w:t>решило:</w:t>
      </w:r>
      <w:r w:rsidR="009D4286" w:rsidRPr="00682C04">
        <w:rPr>
          <w:sz w:val="24"/>
          <w:szCs w:val="24"/>
        </w:rPr>
        <w:t> </w:t>
      </w:r>
      <w:proofErr w:type="gramEnd"/>
    </w:p>
    <w:p w:rsidR="00A716BF" w:rsidRDefault="009D4286" w:rsidP="0095680B">
      <w:pPr>
        <w:ind w:firstLine="540"/>
        <w:jc w:val="both"/>
        <w:rPr>
          <w:sz w:val="24"/>
          <w:szCs w:val="24"/>
        </w:rPr>
      </w:pPr>
      <w:r w:rsidRPr="0095680B">
        <w:rPr>
          <w:sz w:val="24"/>
          <w:szCs w:val="24"/>
        </w:rPr>
        <w:t>1.</w:t>
      </w:r>
      <w:r w:rsidR="00125CCC" w:rsidRPr="0095680B">
        <w:rPr>
          <w:sz w:val="24"/>
          <w:szCs w:val="24"/>
        </w:rPr>
        <w:t xml:space="preserve">Передать </w:t>
      </w:r>
      <w:r w:rsidR="00A716BF" w:rsidRPr="0095680B">
        <w:rPr>
          <w:sz w:val="24"/>
          <w:szCs w:val="24"/>
        </w:rPr>
        <w:t>Собранию представителей муниципального района Исаклинский</w:t>
      </w:r>
      <w:r w:rsidR="0095680B">
        <w:rPr>
          <w:sz w:val="24"/>
          <w:szCs w:val="24"/>
        </w:rPr>
        <w:t xml:space="preserve"> Самарской области </w:t>
      </w:r>
      <w:r w:rsidR="00A716BF" w:rsidRPr="0095680B">
        <w:rPr>
          <w:sz w:val="24"/>
          <w:szCs w:val="24"/>
        </w:rPr>
        <w:t>полномочия</w:t>
      </w:r>
      <w:r w:rsidR="0095680B">
        <w:rPr>
          <w:sz w:val="24"/>
          <w:szCs w:val="24"/>
        </w:rPr>
        <w:t xml:space="preserve"> Собрания представителей сельского поселения Новое Ганькино муниципального района Исаклинский Самарской области</w:t>
      </w:r>
      <w:r w:rsidR="00A716BF" w:rsidRPr="0095680B">
        <w:rPr>
          <w:sz w:val="24"/>
          <w:szCs w:val="24"/>
        </w:rPr>
        <w:t xml:space="preserve"> по утверждению</w:t>
      </w:r>
      <w:r w:rsidR="0095680B">
        <w:rPr>
          <w:sz w:val="24"/>
          <w:szCs w:val="24"/>
        </w:rPr>
        <w:t>:</w:t>
      </w:r>
    </w:p>
    <w:p w:rsidR="0095680B" w:rsidRDefault="0095680B" w:rsidP="009568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положения о муниципальном контроле в сфере благоустройства на территории сельского поселения Новое Ганькино муниципального района Исаклинский Самарской области;</w:t>
      </w:r>
    </w:p>
    <w:p w:rsidR="0095680B" w:rsidRDefault="0095680B" w:rsidP="009568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положения о муниципальном жилищном контроле в сельском поселении Новое Ганькино муниципального района Исаклинский Самарской области;</w:t>
      </w:r>
    </w:p>
    <w:p w:rsidR="005C4F50" w:rsidRDefault="0095680B" w:rsidP="009568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положения о </w:t>
      </w:r>
      <w:r w:rsidR="00A716BF" w:rsidRPr="0095680B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="00A716BF" w:rsidRPr="0095680B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е</w:t>
      </w:r>
      <w:r w:rsidR="00A716BF" w:rsidRPr="0095680B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94D4A">
        <w:rPr>
          <w:sz w:val="24"/>
          <w:szCs w:val="24"/>
        </w:rPr>
        <w:t xml:space="preserve"> сел</w:t>
      </w:r>
      <w:r w:rsidR="005C4F50">
        <w:rPr>
          <w:sz w:val="24"/>
          <w:szCs w:val="24"/>
        </w:rPr>
        <w:t>ьского поселения Новое Ганькино</w:t>
      </w:r>
      <w:r w:rsidR="00756484">
        <w:rPr>
          <w:sz w:val="24"/>
          <w:szCs w:val="24"/>
        </w:rPr>
        <w:t xml:space="preserve"> муниципального района Исаклинский Самарской области</w:t>
      </w:r>
      <w:r w:rsidR="005C4F50">
        <w:rPr>
          <w:sz w:val="24"/>
          <w:szCs w:val="24"/>
        </w:rPr>
        <w:t>;</w:t>
      </w:r>
    </w:p>
    <w:p w:rsidR="00113F64" w:rsidRDefault="00113F64" w:rsidP="0095680B">
      <w:pPr>
        <w:ind w:firstLine="54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 xml:space="preserve">- положения о муниципальном земельном контроле в границах </w:t>
      </w:r>
      <w:r w:rsidR="00756484">
        <w:rPr>
          <w:sz w:val="24"/>
          <w:szCs w:val="24"/>
        </w:rPr>
        <w:t xml:space="preserve">сельского поселения Новое Ганькино </w:t>
      </w:r>
      <w:r>
        <w:rPr>
          <w:sz w:val="24"/>
          <w:szCs w:val="24"/>
        </w:rPr>
        <w:t>муниципального района Исаклинский Самарской области,</w:t>
      </w:r>
    </w:p>
    <w:bookmarkEnd w:id="0"/>
    <w:p w:rsidR="00F94D4A" w:rsidRDefault="00F94D4A" w:rsidP="00F94D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внесению в них изменений </w:t>
      </w:r>
      <w:r w:rsidR="00A716BF" w:rsidRPr="0095680B">
        <w:rPr>
          <w:sz w:val="24"/>
          <w:szCs w:val="24"/>
        </w:rPr>
        <w:t xml:space="preserve"> </w:t>
      </w:r>
      <w:r>
        <w:rPr>
          <w:sz w:val="24"/>
          <w:szCs w:val="24"/>
        </w:rPr>
        <w:t>и дополнений.</w:t>
      </w:r>
    </w:p>
    <w:p w:rsidR="00F94D4A" w:rsidRDefault="009D4286" w:rsidP="00F94D4A">
      <w:pPr>
        <w:ind w:firstLine="540"/>
        <w:jc w:val="both"/>
        <w:rPr>
          <w:sz w:val="24"/>
          <w:szCs w:val="24"/>
        </w:rPr>
      </w:pPr>
      <w:r w:rsidRPr="0095680B">
        <w:rPr>
          <w:sz w:val="24"/>
          <w:szCs w:val="24"/>
        </w:rPr>
        <w:t xml:space="preserve">2. </w:t>
      </w:r>
      <w:proofErr w:type="gramStart"/>
      <w:r w:rsidR="00AE6E5E" w:rsidRPr="0095680B">
        <w:rPr>
          <w:sz w:val="24"/>
          <w:szCs w:val="24"/>
        </w:rPr>
        <w:t>Одобрить проект Соглашения</w:t>
      </w:r>
      <w:r w:rsidR="00F94D4A">
        <w:rPr>
          <w:sz w:val="24"/>
          <w:szCs w:val="24"/>
        </w:rPr>
        <w:t xml:space="preserve"> с </w:t>
      </w:r>
      <w:r w:rsidR="00F94D4A" w:rsidRPr="00F94D4A">
        <w:rPr>
          <w:sz w:val="24"/>
          <w:szCs w:val="24"/>
        </w:rPr>
        <w:t>Собранием представителей муниципального района Исаклинский Самарской области о передаче Собранию представителей муниципального района Исаклинский Самарской области полномочий Собрания представителей сельского поселения Новое Ганькино муниципального района Исаклинский Самарской области по утверждению положений об отдельных видах муниципального контроля, осуществляемого в сельском поселении Новое Ганькино муниципального района Исаклинский Самарской области, внесению в них изменений и дополнений</w:t>
      </w:r>
      <w:r w:rsidR="00AE6E5E" w:rsidRPr="0095680B">
        <w:rPr>
          <w:sz w:val="24"/>
          <w:szCs w:val="24"/>
        </w:rPr>
        <w:t>.</w:t>
      </w:r>
      <w:proofErr w:type="gramEnd"/>
    </w:p>
    <w:p w:rsidR="001B6453" w:rsidRPr="0095680B" w:rsidRDefault="001B6453" w:rsidP="00F94D4A">
      <w:pPr>
        <w:ind w:firstLine="540"/>
        <w:jc w:val="both"/>
        <w:rPr>
          <w:sz w:val="24"/>
          <w:szCs w:val="24"/>
        </w:rPr>
      </w:pPr>
      <w:r w:rsidRPr="0095680B">
        <w:rPr>
          <w:sz w:val="24"/>
          <w:szCs w:val="24"/>
        </w:rPr>
        <w:t>3. Направить настоящее решение в Собрание представителей муниципального района Исаклинский Самарской области.</w:t>
      </w:r>
    </w:p>
    <w:p w:rsidR="00F94D4A" w:rsidRDefault="001B6453" w:rsidP="00F94D4A">
      <w:pPr>
        <w:ind w:firstLine="539"/>
        <w:jc w:val="both"/>
        <w:rPr>
          <w:sz w:val="24"/>
          <w:szCs w:val="24"/>
        </w:rPr>
      </w:pPr>
      <w:r w:rsidRPr="0095680B">
        <w:rPr>
          <w:sz w:val="24"/>
          <w:szCs w:val="24"/>
        </w:rPr>
        <w:t>4.</w:t>
      </w:r>
      <w:r w:rsidR="007C5642" w:rsidRPr="0095680B">
        <w:rPr>
          <w:sz w:val="24"/>
          <w:szCs w:val="24"/>
        </w:rPr>
        <w:t xml:space="preserve"> </w:t>
      </w:r>
      <w:proofErr w:type="gramStart"/>
      <w:r w:rsidRPr="0095680B">
        <w:rPr>
          <w:sz w:val="24"/>
          <w:szCs w:val="24"/>
        </w:rPr>
        <w:t>Поручит</w:t>
      </w:r>
      <w:r w:rsidR="007C5642" w:rsidRPr="0095680B">
        <w:rPr>
          <w:sz w:val="24"/>
          <w:szCs w:val="24"/>
        </w:rPr>
        <w:t>ь</w:t>
      </w:r>
      <w:r w:rsidR="00F94D4A">
        <w:rPr>
          <w:sz w:val="24"/>
          <w:szCs w:val="24"/>
        </w:rPr>
        <w:t xml:space="preserve"> председателю С</w:t>
      </w:r>
      <w:r w:rsidRPr="0095680B">
        <w:rPr>
          <w:sz w:val="24"/>
          <w:szCs w:val="24"/>
        </w:rPr>
        <w:t xml:space="preserve">обрания представителей сельского поселения Новое Ганькино </w:t>
      </w:r>
      <w:r w:rsidR="00F94D4A">
        <w:rPr>
          <w:sz w:val="24"/>
          <w:szCs w:val="24"/>
        </w:rPr>
        <w:t>муниципального района Исаклинский Самарской области</w:t>
      </w:r>
      <w:r w:rsidRPr="0095680B">
        <w:rPr>
          <w:sz w:val="24"/>
          <w:szCs w:val="24"/>
        </w:rPr>
        <w:t xml:space="preserve"> Петрову Валерию Ильичу заключить Соглашение </w:t>
      </w:r>
      <w:r w:rsidR="00F94D4A">
        <w:rPr>
          <w:sz w:val="24"/>
          <w:szCs w:val="24"/>
        </w:rPr>
        <w:t xml:space="preserve">с </w:t>
      </w:r>
      <w:r w:rsidR="00F94D4A" w:rsidRPr="00F94D4A">
        <w:rPr>
          <w:sz w:val="24"/>
          <w:szCs w:val="24"/>
        </w:rPr>
        <w:t>Собранием представителей муниципального района Исаклинский Самарской области о передаче Собранию представителей муниципального района Исаклинский Самарской области полномочий Собрания представителей сельского поселения Новое Ганькино муниципального района Исаклинский Самарской области по утверждению положений об отдельных видах муниципального контроля, осуществляемого в сельском поселении Новое</w:t>
      </w:r>
      <w:proofErr w:type="gramEnd"/>
      <w:r w:rsidR="00F94D4A" w:rsidRPr="00F94D4A">
        <w:rPr>
          <w:sz w:val="24"/>
          <w:szCs w:val="24"/>
        </w:rPr>
        <w:t xml:space="preserve"> Ганькино муниципального района Исаклинский Самарской области, внесению в них изменений и дополнений</w:t>
      </w:r>
      <w:r w:rsidRPr="0095680B">
        <w:rPr>
          <w:sz w:val="24"/>
          <w:szCs w:val="24"/>
        </w:rPr>
        <w:t>.</w:t>
      </w:r>
    </w:p>
    <w:p w:rsidR="001B6453" w:rsidRPr="0095680B" w:rsidRDefault="00D67F51" w:rsidP="00F94D4A">
      <w:pPr>
        <w:ind w:firstLine="539"/>
        <w:jc w:val="both"/>
        <w:rPr>
          <w:sz w:val="24"/>
          <w:szCs w:val="24"/>
        </w:rPr>
      </w:pPr>
      <w:r w:rsidRPr="0095680B">
        <w:rPr>
          <w:sz w:val="24"/>
          <w:szCs w:val="24"/>
        </w:rPr>
        <w:t xml:space="preserve">5. </w:t>
      </w:r>
      <w:r w:rsidR="001B6453" w:rsidRPr="0095680B">
        <w:rPr>
          <w:sz w:val="24"/>
          <w:szCs w:val="24"/>
        </w:rPr>
        <w:t>Настоящее р</w:t>
      </w:r>
      <w:r w:rsidRPr="0095680B">
        <w:rPr>
          <w:sz w:val="24"/>
          <w:szCs w:val="24"/>
        </w:rPr>
        <w:t>ешение опубликовать в газете «Официальный вестник сель</w:t>
      </w:r>
      <w:r w:rsidR="001B6453" w:rsidRPr="0095680B">
        <w:rPr>
          <w:sz w:val="24"/>
          <w:szCs w:val="24"/>
        </w:rPr>
        <w:t>ского поселения Новое Ганькино».</w:t>
      </w:r>
    </w:p>
    <w:p w:rsidR="009D4286" w:rsidRPr="0095680B" w:rsidRDefault="001B6453" w:rsidP="00F94D4A">
      <w:pPr>
        <w:ind w:firstLine="539"/>
        <w:jc w:val="both"/>
        <w:rPr>
          <w:sz w:val="24"/>
          <w:szCs w:val="24"/>
        </w:rPr>
      </w:pPr>
      <w:r w:rsidRPr="0095680B">
        <w:rPr>
          <w:sz w:val="24"/>
          <w:szCs w:val="24"/>
        </w:rPr>
        <w:t>6. Н</w:t>
      </w:r>
      <w:r w:rsidR="00D67F51" w:rsidRPr="0095680B">
        <w:rPr>
          <w:sz w:val="24"/>
          <w:szCs w:val="24"/>
        </w:rPr>
        <w:t xml:space="preserve">астоящее решение вступает в силу со дня его официального опубликования.  </w:t>
      </w:r>
    </w:p>
    <w:p w:rsidR="00162D31" w:rsidRDefault="00162D31" w:rsidP="00F17F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F17F9D" w:rsidRDefault="00F17F9D" w:rsidP="00F17F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002838" w:rsidRPr="00F17F9D" w:rsidRDefault="00002838" w:rsidP="00F17F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162D31" w:rsidRPr="00F94D4A" w:rsidRDefault="00162D31" w:rsidP="00F94D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17F9D">
        <w:rPr>
          <w:szCs w:val="28"/>
        </w:rPr>
        <w:t xml:space="preserve">   </w:t>
      </w:r>
      <w:r w:rsidRPr="00F94D4A">
        <w:rPr>
          <w:sz w:val="24"/>
          <w:szCs w:val="24"/>
        </w:rPr>
        <w:t xml:space="preserve">Председатель Собрания представителей </w:t>
      </w:r>
    </w:p>
    <w:p w:rsidR="00162D31" w:rsidRPr="00F94D4A" w:rsidRDefault="00162D31" w:rsidP="00F94D4A">
      <w:pPr>
        <w:tabs>
          <w:tab w:val="num" w:pos="200"/>
        </w:tabs>
        <w:outlineLvl w:val="0"/>
        <w:rPr>
          <w:sz w:val="24"/>
          <w:szCs w:val="24"/>
        </w:rPr>
      </w:pPr>
      <w:r w:rsidRPr="00F94D4A">
        <w:rPr>
          <w:noProof/>
          <w:sz w:val="24"/>
          <w:szCs w:val="24"/>
        </w:rPr>
        <w:t>сельского</w:t>
      </w:r>
      <w:r w:rsidRPr="00F94D4A">
        <w:rPr>
          <w:sz w:val="24"/>
          <w:szCs w:val="24"/>
        </w:rPr>
        <w:t xml:space="preserve"> поселения </w:t>
      </w:r>
      <w:r w:rsidRPr="00F94D4A">
        <w:rPr>
          <w:noProof/>
          <w:sz w:val="24"/>
          <w:szCs w:val="24"/>
        </w:rPr>
        <w:t>Новое Ганькино</w:t>
      </w:r>
    </w:p>
    <w:p w:rsidR="00162D31" w:rsidRPr="00F94D4A" w:rsidRDefault="00162D31" w:rsidP="00F94D4A">
      <w:pPr>
        <w:tabs>
          <w:tab w:val="num" w:pos="200"/>
        </w:tabs>
        <w:outlineLvl w:val="0"/>
        <w:rPr>
          <w:sz w:val="24"/>
          <w:szCs w:val="24"/>
        </w:rPr>
      </w:pPr>
      <w:r w:rsidRPr="00F94D4A">
        <w:rPr>
          <w:sz w:val="24"/>
          <w:szCs w:val="24"/>
        </w:rPr>
        <w:t xml:space="preserve">муниципального района </w:t>
      </w:r>
      <w:r w:rsidRPr="00F94D4A">
        <w:rPr>
          <w:noProof/>
          <w:sz w:val="24"/>
          <w:szCs w:val="24"/>
        </w:rPr>
        <w:t>Исаклинский</w:t>
      </w:r>
    </w:p>
    <w:p w:rsidR="00162D31" w:rsidRPr="00F94D4A" w:rsidRDefault="00162D31" w:rsidP="00F94D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D4A">
        <w:rPr>
          <w:sz w:val="24"/>
          <w:szCs w:val="24"/>
        </w:rPr>
        <w:t xml:space="preserve">Самарской области                                                                      </w:t>
      </w:r>
      <w:r w:rsidR="007C5642" w:rsidRPr="00F94D4A">
        <w:rPr>
          <w:sz w:val="24"/>
          <w:szCs w:val="24"/>
        </w:rPr>
        <w:t xml:space="preserve">       </w:t>
      </w:r>
      <w:r w:rsidR="00F94D4A">
        <w:rPr>
          <w:sz w:val="24"/>
          <w:szCs w:val="24"/>
        </w:rPr>
        <w:t xml:space="preserve">                    </w:t>
      </w:r>
      <w:r w:rsidR="007C5642" w:rsidRPr="00F94D4A">
        <w:rPr>
          <w:sz w:val="24"/>
          <w:szCs w:val="24"/>
        </w:rPr>
        <w:t xml:space="preserve"> </w:t>
      </w:r>
      <w:r w:rsidRPr="00F94D4A">
        <w:rPr>
          <w:sz w:val="24"/>
          <w:szCs w:val="24"/>
        </w:rPr>
        <w:t>В.И. Петров</w:t>
      </w:r>
    </w:p>
    <w:p w:rsidR="007C5642" w:rsidRPr="00F94D4A" w:rsidRDefault="007C5642" w:rsidP="00F94D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17F9D" w:rsidRDefault="00F17F9D" w:rsidP="00F94D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2838" w:rsidRPr="00F94D4A" w:rsidRDefault="00002838" w:rsidP="00F94D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7F51" w:rsidRPr="00F94D4A" w:rsidRDefault="00162D31" w:rsidP="00F94D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D4A">
        <w:rPr>
          <w:sz w:val="24"/>
          <w:szCs w:val="24"/>
        </w:rPr>
        <w:t xml:space="preserve">   Г</w:t>
      </w:r>
      <w:r w:rsidR="00E95D91" w:rsidRPr="00F94D4A">
        <w:rPr>
          <w:sz w:val="24"/>
          <w:szCs w:val="24"/>
        </w:rPr>
        <w:t>лав</w:t>
      </w:r>
      <w:r w:rsidRPr="00F94D4A">
        <w:rPr>
          <w:sz w:val="24"/>
          <w:szCs w:val="24"/>
        </w:rPr>
        <w:t>а</w:t>
      </w:r>
      <w:r w:rsidR="00D67F51" w:rsidRPr="00F94D4A">
        <w:rPr>
          <w:sz w:val="24"/>
          <w:szCs w:val="24"/>
        </w:rPr>
        <w:t xml:space="preserve"> </w:t>
      </w:r>
      <w:r w:rsidR="00D67F51" w:rsidRPr="00F94D4A">
        <w:rPr>
          <w:noProof/>
          <w:sz w:val="24"/>
          <w:szCs w:val="24"/>
        </w:rPr>
        <w:t>сельского</w:t>
      </w:r>
      <w:r w:rsidR="00D67F51" w:rsidRPr="00F94D4A">
        <w:rPr>
          <w:sz w:val="24"/>
          <w:szCs w:val="24"/>
        </w:rPr>
        <w:t xml:space="preserve"> поселения </w:t>
      </w:r>
      <w:r w:rsidR="00D67F51" w:rsidRPr="00F94D4A">
        <w:rPr>
          <w:noProof/>
          <w:sz w:val="24"/>
          <w:szCs w:val="24"/>
        </w:rPr>
        <w:t>Новое Ганькино</w:t>
      </w:r>
    </w:p>
    <w:p w:rsidR="00D67F51" w:rsidRPr="00F94D4A" w:rsidRDefault="00D67F51" w:rsidP="00F94D4A">
      <w:pPr>
        <w:tabs>
          <w:tab w:val="num" w:pos="200"/>
        </w:tabs>
        <w:outlineLvl w:val="0"/>
        <w:rPr>
          <w:sz w:val="24"/>
          <w:szCs w:val="24"/>
        </w:rPr>
      </w:pPr>
      <w:r w:rsidRPr="00F94D4A">
        <w:rPr>
          <w:sz w:val="24"/>
          <w:szCs w:val="24"/>
        </w:rPr>
        <w:t xml:space="preserve">муниципального района </w:t>
      </w:r>
      <w:r w:rsidRPr="00F94D4A">
        <w:rPr>
          <w:noProof/>
          <w:sz w:val="24"/>
          <w:szCs w:val="24"/>
        </w:rPr>
        <w:t>Исаклинский</w:t>
      </w:r>
    </w:p>
    <w:p w:rsidR="00EA279C" w:rsidRPr="00F94D4A" w:rsidRDefault="00D67F51" w:rsidP="00F94D4A">
      <w:pPr>
        <w:tabs>
          <w:tab w:val="num" w:pos="200"/>
        </w:tabs>
        <w:outlineLvl w:val="0"/>
        <w:rPr>
          <w:b/>
          <w:sz w:val="24"/>
          <w:szCs w:val="24"/>
        </w:rPr>
      </w:pPr>
      <w:r w:rsidRPr="00F94D4A">
        <w:rPr>
          <w:sz w:val="24"/>
          <w:szCs w:val="24"/>
        </w:rPr>
        <w:t xml:space="preserve">Самарской области                                                                 </w:t>
      </w:r>
      <w:r w:rsidR="007C5642" w:rsidRPr="00F94D4A">
        <w:rPr>
          <w:sz w:val="24"/>
          <w:szCs w:val="24"/>
        </w:rPr>
        <w:t xml:space="preserve">        </w:t>
      </w:r>
      <w:r w:rsidR="00F94D4A">
        <w:rPr>
          <w:sz w:val="24"/>
          <w:szCs w:val="24"/>
        </w:rPr>
        <w:t xml:space="preserve">                    </w:t>
      </w:r>
      <w:r w:rsidR="00162D31" w:rsidRPr="00F94D4A">
        <w:rPr>
          <w:sz w:val="24"/>
          <w:szCs w:val="24"/>
        </w:rPr>
        <w:t>Г.А. Кудряшов</w:t>
      </w:r>
    </w:p>
    <w:sectPr w:rsidR="00EA279C" w:rsidRPr="00F94D4A" w:rsidSect="00F17F9D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SimHei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279C"/>
    <w:rsid w:val="00002838"/>
    <w:rsid w:val="000068B3"/>
    <w:rsid w:val="000B39A2"/>
    <w:rsid w:val="000E2313"/>
    <w:rsid w:val="00112F07"/>
    <w:rsid w:val="00113F64"/>
    <w:rsid w:val="00125C8B"/>
    <w:rsid w:val="00125CCC"/>
    <w:rsid w:val="00162D31"/>
    <w:rsid w:val="001B6453"/>
    <w:rsid w:val="002946EB"/>
    <w:rsid w:val="002D488E"/>
    <w:rsid w:val="003305D8"/>
    <w:rsid w:val="003A212D"/>
    <w:rsid w:val="003B6650"/>
    <w:rsid w:val="003C0748"/>
    <w:rsid w:val="00484ADC"/>
    <w:rsid w:val="004D747D"/>
    <w:rsid w:val="005C4F50"/>
    <w:rsid w:val="00613EBF"/>
    <w:rsid w:val="006458EC"/>
    <w:rsid w:val="00682C04"/>
    <w:rsid w:val="006E382B"/>
    <w:rsid w:val="00742753"/>
    <w:rsid w:val="00756484"/>
    <w:rsid w:val="0075783C"/>
    <w:rsid w:val="007C5642"/>
    <w:rsid w:val="00821C40"/>
    <w:rsid w:val="00886664"/>
    <w:rsid w:val="00892923"/>
    <w:rsid w:val="008E1117"/>
    <w:rsid w:val="00942ED3"/>
    <w:rsid w:val="0095680B"/>
    <w:rsid w:val="009D4286"/>
    <w:rsid w:val="00A53782"/>
    <w:rsid w:val="00A716BF"/>
    <w:rsid w:val="00A82BE7"/>
    <w:rsid w:val="00AE6E5E"/>
    <w:rsid w:val="00BC4CEB"/>
    <w:rsid w:val="00BD023E"/>
    <w:rsid w:val="00BE238B"/>
    <w:rsid w:val="00C35517"/>
    <w:rsid w:val="00CA5DC5"/>
    <w:rsid w:val="00CB037C"/>
    <w:rsid w:val="00CB21A1"/>
    <w:rsid w:val="00D12030"/>
    <w:rsid w:val="00D67F51"/>
    <w:rsid w:val="00D86DF9"/>
    <w:rsid w:val="00DA1032"/>
    <w:rsid w:val="00DB4FB8"/>
    <w:rsid w:val="00E50AE0"/>
    <w:rsid w:val="00E95D91"/>
    <w:rsid w:val="00EA279C"/>
    <w:rsid w:val="00EA3CF7"/>
    <w:rsid w:val="00ED7169"/>
    <w:rsid w:val="00F00B53"/>
    <w:rsid w:val="00F17F9D"/>
    <w:rsid w:val="00F260C5"/>
    <w:rsid w:val="00F70B7B"/>
    <w:rsid w:val="00F94D4A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EA279C"/>
    <w:rPr>
      <w:rFonts w:ascii="Arial" w:eastAsia="Calibri" w:hAnsi="Arial" w:cs="Arial"/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semiHidden/>
    <w:rsid w:val="00EA279C"/>
    <w:pPr>
      <w:ind w:firstLine="709"/>
      <w:jc w:val="center"/>
    </w:pPr>
    <w:rPr>
      <w:rFonts w:ascii="Arial" w:eastAsia="Calibri" w:hAnsi="Arial" w:cs="Arial"/>
      <w:b/>
      <w:bCs/>
      <w:szCs w:val="28"/>
    </w:rPr>
  </w:style>
  <w:style w:type="paragraph" w:styleId="a3">
    <w:name w:val="Normal (Web)"/>
    <w:basedOn w:val="a"/>
    <w:rsid w:val="00EA279C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styleId="a4">
    <w:name w:val="footnote text"/>
    <w:basedOn w:val="a"/>
    <w:semiHidden/>
    <w:rsid w:val="00EA279C"/>
    <w:rPr>
      <w:sz w:val="20"/>
    </w:rPr>
  </w:style>
  <w:style w:type="paragraph" w:customStyle="1" w:styleId="ConsPlusTitle">
    <w:name w:val="ConsPlusTitle"/>
    <w:rsid w:val="00EA2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A2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semiHidden/>
    <w:rsid w:val="00EA279C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EA279C"/>
    <w:rPr>
      <w:color w:val="0000FF"/>
      <w:u w:val="single"/>
    </w:rPr>
  </w:style>
  <w:style w:type="paragraph" w:customStyle="1" w:styleId="a7">
    <w:name w:val="Знак Знак Знак"/>
    <w:basedOn w:val="a"/>
    <w:rsid w:val="00EA279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125C8B"/>
    <w:pPr>
      <w:widowControl w:val="0"/>
      <w:ind w:firstLine="720"/>
    </w:pPr>
    <w:rPr>
      <w:rFonts w:ascii="Arial" w:hAnsi="Arial"/>
      <w:snapToGrid w:val="0"/>
    </w:rPr>
  </w:style>
  <w:style w:type="paragraph" w:customStyle="1" w:styleId="FR1">
    <w:name w:val="FR1"/>
    <w:rsid w:val="00125C8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1">
    <w:name w:val="Без интервала1"/>
    <w:rsid w:val="009D4286"/>
    <w:rPr>
      <w:rFonts w:ascii="Calibri" w:eastAsia="MS ??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A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77C3A-0594-4699-BAA9-12A0CA8A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5108</CharactersWithSpaces>
  <SharedDoc>false</SharedDoc>
  <HLinks>
    <vt:vector size="18" baseType="variant">
      <vt:variant>
        <vt:i4>4587625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consultantplus:\--offline-ref=1E8C774A045EC54BDA0FBC3BB9121484589BBE559C5E5594FB9A079A4C9478345BC382AA5AA989CAbBiDK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consultantplus://offline/ref=B9089AA01E23E13B9CC5A951F75C2F07C01147A21177F0E9111D8E388A8AD2CD389C9A791D1FD68CCF4C6045MDF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consultantplus://offline/ref=B9089AA01E23E13B9CC5A951F75C2F07C01147A21474FCEC1D1D8E388A8AD2CD389C9A791D1FD68CCF4F6C45MBF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</dc:creator>
  <cp:lastModifiedBy>Светлана</cp:lastModifiedBy>
  <cp:revision>3</cp:revision>
  <cp:lastPrinted>2021-09-10T04:50:00Z</cp:lastPrinted>
  <dcterms:created xsi:type="dcterms:W3CDTF">2021-09-09T07:43:00Z</dcterms:created>
  <dcterms:modified xsi:type="dcterms:W3CDTF">2021-09-10T04:51:00Z</dcterms:modified>
</cp:coreProperties>
</file>