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1C4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CEF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  <w:r w:rsidRPr="00D31C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4D531B4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14:paraId="41E09464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31CE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31CEF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</w:t>
      </w:r>
    </w:p>
    <w:p w14:paraId="5FA99D8A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14:paraId="090D8F7A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31CE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D31CE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</w:t>
      </w:r>
    </w:p>
    <w:p w14:paraId="6845F4B7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        Приволжский                                                            </w:t>
      </w:r>
    </w:p>
    <w:p w14:paraId="5EC9EF90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14:paraId="03F85469" w14:textId="2FD4DEB1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445554, с. </w:t>
      </w:r>
      <w:proofErr w:type="gramStart"/>
      <w:r w:rsidRPr="00D31CEF">
        <w:rPr>
          <w:rFonts w:ascii="Times New Roman" w:hAnsi="Times New Roman" w:cs="Times New Roman"/>
          <w:sz w:val="24"/>
          <w:szCs w:val="24"/>
        </w:rPr>
        <w:t>Заволжье  Школьная</w:t>
      </w:r>
      <w:proofErr w:type="gramEnd"/>
      <w:r w:rsidRPr="00D31CEF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68CB059A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Приволжского р-на, Самарской </w:t>
      </w:r>
      <w:proofErr w:type="spellStart"/>
      <w:r w:rsidRPr="00D31CE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31C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A2CD65" w14:textId="77777777" w:rsidR="00D31CEF" w:rsidRPr="00BF5C10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     тел</w:t>
      </w:r>
      <w:r w:rsidRPr="00BF5C10">
        <w:rPr>
          <w:rFonts w:ascii="Times New Roman" w:hAnsi="Times New Roman" w:cs="Times New Roman"/>
          <w:sz w:val="24"/>
          <w:szCs w:val="24"/>
          <w:lang w:val="en-US"/>
        </w:rPr>
        <w:t xml:space="preserve">.8(84647) 9-74-26 </w:t>
      </w:r>
    </w:p>
    <w:p w14:paraId="33AE7D79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1CEF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5" w:history="1">
        <w:r w:rsidRPr="00D31CEF">
          <w:rPr>
            <w:rStyle w:val="a3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zavolzhie.pv@yandex.ru</w:t>
        </w:r>
      </w:hyperlink>
      <w:r w:rsidRPr="00D31CEF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D31C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14:paraId="4810665F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41511" w14:textId="7041AB78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7BDE">
        <w:rPr>
          <w:rFonts w:ascii="Times New Roman" w:hAnsi="Times New Roman" w:cs="Times New Roman"/>
          <w:sz w:val="24"/>
          <w:szCs w:val="24"/>
        </w:rPr>
        <w:t xml:space="preserve"> </w:t>
      </w:r>
      <w:r w:rsidRPr="00D31CEF">
        <w:rPr>
          <w:rFonts w:ascii="Times New Roman" w:hAnsi="Times New Roman" w:cs="Times New Roman"/>
          <w:sz w:val="24"/>
          <w:szCs w:val="24"/>
        </w:rPr>
        <w:t>ПОСТАНОВЛЕНИ</w:t>
      </w:r>
      <w:r w:rsidR="001F1045">
        <w:rPr>
          <w:rFonts w:ascii="Times New Roman" w:hAnsi="Times New Roman" w:cs="Times New Roman"/>
          <w:sz w:val="24"/>
          <w:szCs w:val="24"/>
        </w:rPr>
        <w:t>Е</w:t>
      </w:r>
      <w:r w:rsidRPr="00D31CEF">
        <w:rPr>
          <w:rFonts w:ascii="Times New Roman" w:hAnsi="Times New Roman" w:cs="Times New Roman"/>
          <w:sz w:val="24"/>
          <w:szCs w:val="24"/>
        </w:rPr>
        <w:t xml:space="preserve"> № </w:t>
      </w:r>
      <w:r w:rsidR="00C45E66">
        <w:rPr>
          <w:rFonts w:ascii="Times New Roman" w:hAnsi="Times New Roman" w:cs="Times New Roman"/>
          <w:sz w:val="24"/>
          <w:szCs w:val="24"/>
        </w:rPr>
        <w:t>88</w:t>
      </w:r>
    </w:p>
    <w:p w14:paraId="4118FCC0" w14:textId="687F0A0F" w:rsid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E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1C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1CEF">
        <w:rPr>
          <w:rFonts w:ascii="Times New Roman" w:hAnsi="Times New Roman" w:cs="Times New Roman"/>
          <w:sz w:val="24"/>
          <w:szCs w:val="24"/>
        </w:rPr>
        <w:t xml:space="preserve"> </w:t>
      </w:r>
      <w:r w:rsidR="00C45E66">
        <w:rPr>
          <w:rFonts w:ascii="Times New Roman" w:hAnsi="Times New Roman" w:cs="Times New Roman"/>
          <w:sz w:val="24"/>
          <w:szCs w:val="24"/>
        </w:rPr>
        <w:t>24.11.</w:t>
      </w:r>
      <w:r w:rsidRPr="00D31CEF">
        <w:rPr>
          <w:rFonts w:ascii="Times New Roman" w:hAnsi="Times New Roman" w:cs="Times New Roman"/>
          <w:sz w:val="24"/>
          <w:szCs w:val="24"/>
        </w:rPr>
        <w:t xml:space="preserve">2021  г.  </w:t>
      </w:r>
    </w:p>
    <w:p w14:paraId="0446C8AE" w14:textId="77777777" w:rsidR="00D31CEF" w:rsidRPr="00D31CEF" w:rsidRDefault="00D31CEF" w:rsidP="00D3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FC23B" w14:textId="51FB8F6F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целевой программы «</w:t>
      </w:r>
      <w:proofErr w:type="gramStart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  и</w:t>
      </w:r>
      <w:proofErr w:type="gramEnd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охрана  земель на территории сельского поселения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2021-2025 годы»</w:t>
      </w:r>
    </w:p>
    <w:p w14:paraId="5CCAF97B" w14:textId="26B14D64" w:rsidR="003B306A" w:rsidRPr="003B306A" w:rsidRDefault="003B306A" w:rsidP="00D31CEF">
      <w:pPr>
        <w:tabs>
          <w:tab w:val="left" w:pos="0"/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A3220" w14:textId="293DDE07" w:rsidR="003B306A" w:rsidRDefault="003B306A" w:rsidP="00D31C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постановлением Администрации 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от 2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23.06.2015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«Об утверждении Порядка принятия решений о разработке, формировании и реализации, оценки эффективности муниципальных программ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области», руководствуясь Уставом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Самарской, Администрация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14:paraId="4823CFD7" w14:textId="77777777" w:rsidR="00D31CEF" w:rsidRPr="003B306A" w:rsidRDefault="00D31CEF" w:rsidP="00D31C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6D0B" w14:textId="06B06433" w:rsidR="003B306A" w:rsidRPr="003B306A" w:rsidRDefault="00D31CEF" w:rsidP="00D31CEF">
      <w:pPr>
        <w:widowControl w:val="0"/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Т:</w:t>
      </w:r>
    </w:p>
    <w:p w14:paraId="4D8F14A3" w14:textId="258A019D" w:rsidR="003B306A" w:rsidRPr="003B306A" w:rsidRDefault="003B306A" w:rsidP="00D31CE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целевую программу «</w:t>
      </w:r>
      <w:r w:rsidR="00D31A20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и охрана земель на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2021-2025 годы» (Приложение).</w:t>
      </w:r>
    </w:p>
    <w:p w14:paraId="0517A2A9" w14:textId="75C34E51" w:rsidR="003B306A" w:rsidRPr="003B306A" w:rsidRDefault="00D31CEF" w:rsidP="00D31CE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специалисту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</w:t>
      </w:r>
      <w:r w:rsidR="00D31A20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 -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Тимофеевой Е.А.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предусматривать ежегодно средства в объемах, предусмотренных в Программе, в проектах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очередной финансовый год для реализации мероприятий Программы. </w:t>
      </w:r>
    </w:p>
    <w:p w14:paraId="76C7E104" w14:textId="216A4F1C" w:rsidR="003B306A" w:rsidRPr="00D31A20" w:rsidRDefault="00D31A20" w:rsidP="00D31A20">
      <w:pPr>
        <w:pStyle w:val="a4"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B306A" w:rsidRPr="00D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публиковать настоящее Постановление на официальном Интернет-сайте Администрации сельского поселения </w:t>
      </w:r>
      <w:r>
        <w:t xml:space="preserve">http://zavolzh.ru/  </w:t>
      </w:r>
      <w:r w:rsidR="003B306A" w:rsidRPr="00D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r w:rsidRPr="00D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бюллетене «Вестник сельского поселения Заволжье».</w:t>
      </w:r>
    </w:p>
    <w:p w14:paraId="6D105C6C" w14:textId="77777777" w:rsidR="003B306A" w:rsidRPr="003B306A" w:rsidRDefault="003B306A" w:rsidP="00D31A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27B692BF" w14:textId="77777777" w:rsidR="003B306A" w:rsidRPr="003B306A" w:rsidRDefault="003B306A" w:rsidP="00D31A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14:paraId="2D5DFE89" w14:textId="6B1F287F" w:rsidR="003B306A" w:rsidRPr="003B306A" w:rsidRDefault="003B306A" w:rsidP="00D31CEF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FAA1EB" w14:textId="77777777" w:rsidR="003B306A" w:rsidRPr="003B306A" w:rsidRDefault="003B306A" w:rsidP="00D31CEF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68"/>
        <w:gridCol w:w="2492"/>
        <w:gridCol w:w="3195"/>
      </w:tblGrid>
      <w:tr w:rsidR="00D31A20" w:rsidRPr="003B306A" w14:paraId="11FC5E48" w14:textId="77777777" w:rsidTr="00D31A20">
        <w:trPr>
          <w:tblCellSpacing w:w="0" w:type="dxa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09250" w14:textId="39C65C54" w:rsidR="00D31A20" w:rsidRPr="003B306A" w:rsidRDefault="00D31A20" w:rsidP="00D31C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Заволжье 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</w:p>
          <w:p w14:paraId="0929D8E3" w14:textId="77777777" w:rsidR="00D31A20" w:rsidRPr="003B306A" w:rsidRDefault="00D31A20" w:rsidP="00D31C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14:paraId="25723D6E" w14:textId="77777777" w:rsidR="00D31A20" w:rsidRPr="003B306A" w:rsidRDefault="00D31A20" w:rsidP="00D31C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03345" w14:textId="77777777" w:rsidR="00D31A20" w:rsidRPr="003B306A" w:rsidRDefault="00D31A20" w:rsidP="00D31C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AB6AF2" w14:textId="2562E38C" w:rsidR="00D31A20" w:rsidRPr="003B306A" w:rsidRDefault="00D31A20" w:rsidP="00D31C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2926B" w14:textId="77777777" w:rsidR="00D31A20" w:rsidRPr="003B306A" w:rsidRDefault="00D31A20" w:rsidP="00D31C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7D7CE" w14:textId="77777777" w:rsidR="00D31A20" w:rsidRPr="003B306A" w:rsidRDefault="00D31A20" w:rsidP="00D31C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ED7DF" w14:textId="0D267A76" w:rsidR="00D31A20" w:rsidRPr="003B306A" w:rsidRDefault="00D31A20" w:rsidP="00D31C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Подопригора</w:t>
            </w:r>
          </w:p>
        </w:tc>
      </w:tr>
    </w:tbl>
    <w:p w14:paraId="19B9A296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9F1157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4E68D699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14:paraId="26FD9AEE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14:paraId="6A2D5840" w14:textId="653525B9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</w:p>
    <w:p w14:paraId="689F8D81" w14:textId="22DEB67D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</w:p>
    <w:p w14:paraId="4C046A2D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14:paraId="606A11CB" w14:textId="3233FC4A" w:rsidR="003B306A" w:rsidRPr="003B306A" w:rsidRDefault="003B306A" w:rsidP="003B306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C45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24.11.2021 г.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45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88</w:t>
      </w:r>
    </w:p>
    <w:p w14:paraId="60398398" w14:textId="77777777" w:rsidR="003B306A" w:rsidRPr="003B306A" w:rsidRDefault="003B306A" w:rsidP="003B306A">
      <w:pPr>
        <w:spacing w:after="0" w:line="240" w:lineRule="auto"/>
        <w:ind w:left="8505" w:right="3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A38CF" w14:textId="77777777" w:rsidR="003B306A" w:rsidRPr="003B306A" w:rsidRDefault="003B306A" w:rsidP="003B306A">
      <w:pPr>
        <w:spacing w:after="0" w:line="240" w:lineRule="auto"/>
        <w:ind w:left="8505" w:right="3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227D5" w14:textId="77777777" w:rsidR="003B306A" w:rsidRPr="003B306A" w:rsidRDefault="003B306A" w:rsidP="003B306A">
      <w:pPr>
        <w:spacing w:after="0" w:line="240" w:lineRule="auto"/>
        <w:ind w:left="8505" w:right="3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EC68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B42DE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52912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982809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44E66B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8682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11688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A423D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ABF380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9716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  программа</w:t>
      </w:r>
      <w:proofErr w:type="gramEnd"/>
    </w:p>
    <w:p w14:paraId="3C71736F" w14:textId="3AC9285D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  и</w:t>
      </w:r>
      <w:proofErr w:type="gramEnd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охрана  земель  на т</w:t>
      </w:r>
      <w:bookmarkStart w:id="0" w:name="_GoBack"/>
      <w:bookmarkEnd w:id="0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ерритории сельского поселения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2021-2025 годы»</w:t>
      </w:r>
    </w:p>
    <w:p w14:paraId="6766476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CF4C8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8DE9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4136FA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6FE06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ABEC0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A4C5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06FBD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EB8B57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4D4EB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28319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FC3936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2BB25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6B39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05645B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E7B420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F60AE4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C8971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1B23B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1F56C8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0E5D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8F136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E7E7CD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482B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72E6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8CC8D0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00BCC2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65F94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D8968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AD300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193152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A860574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8C3E49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3E35D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42A418E1" w14:textId="71DA8586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«Использование  и  охрана  земель  на территории сельского поселения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2021-2025 годы»</w:t>
      </w:r>
    </w:p>
    <w:p w14:paraId="2C5B3AD1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1"/>
        <w:gridCol w:w="6834"/>
      </w:tblGrid>
      <w:tr w:rsidR="003B306A" w:rsidRPr="003B306A" w14:paraId="10B3938D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3DEA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199D" w14:textId="52D48216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и охрана земель на территории сельского поселения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B306A" w:rsidRPr="003B306A" w14:paraId="0DB8032A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30E8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2652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кодекс Российской </w:t>
            </w:r>
            <w:proofErr w:type="gramStart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  Федеральный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306A" w:rsidRPr="003B306A" w14:paraId="06FF0B32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20E5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EBB4" w14:textId="4230CAF9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B306A" w:rsidRPr="003B306A" w14:paraId="4CB9151D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367D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0B29" w14:textId="1EFE93D0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B306A" w:rsidRPr="003B306A" w14:paraId="179CEC97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CA3B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2B54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B306A" w:rsidRPr="003B306A" w14:paraId="71ED425E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23BC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DD0E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B306A" w:rsidRPr="003B306A" w14:paraId="029A80AC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F9A6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258D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B306A" w:rsidRPr="003B306A" w14:paraId="6B4DDA38" w14:textId="77777777" w:rsidTr="003B306A">
        <w:trPr>
          <w:trHeight w:val="497"/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EFEB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F55F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- 1 тыс. руб. средства местного бюджета; </w:t>
            </w:r>
          </w:p>
          <w:p w14:paraId="63C816C0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- 1 тыс. руб. средства местного бюджета;</w:t>
            </w:r>
          </w:p>
          <w:p w14:paraId="0E1DAA68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- 1 тыс. руб. средства местного бюджета;</w:t>
            </w:r>
          </w:p>
          <w:p w14:paraId="231F056A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- 1 тыс. руб. средства местного бюджета;</w:t>
            </w:r>
          </w:p>
          <w:p w14:paraId="781F7EBC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- 1 тыс. руб. средства местного бюджета.</w:t>
            </w:r>
          </w:p>
        </w:tc>
      </w:tr>
      <w:tr w:rsidR="003B306A" w:rsidRPr="003B306A" w14:paraId="755AC02A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9426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4EBE" w14:textId="765AB2F1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3B306A" w:rsidRPr="003B306A" w14:paraId="5D4B52A1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EFE3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использованием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AF35" w14:textId="77C0DF5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использованием программы осуществляет Администрация сельского поселения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2DADC42E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4BDC71" w14:textId="77777777" w:rsidR="003B306A" w:rsidRPr="003B306A" w:rsidRDefault="003B306A" w:rsidP="003B306A">
      <w:pPr>
        <w:widowControl w:val="0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и обоснование необходимости её решения программными методами</w:t>
      </w:r>
    </w:p>
    <w:p w14:paraId="3F54E30C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9710E9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- важнейшая часть общей биосферы, использование её связано со всеми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  земле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C709468" w14:textId="1DE0C953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«Использование и охрана земель на территории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  на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65FA4AD9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4E164458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4748B1D2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4ADA9490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14:paraId="3E8238E5" w14:textId="110D86A3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14:paraId="24CD8834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сельского поселения можно решать 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  проблемы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7BEEF2A7" w14:textId="529A1D5D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14:paraId="18DFE09D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5FB8A8E5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4A344C6E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364FFBC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3BF17" w14:textId="77777777" w:rsidR="003B306A" w:rsidRPr="003B306A" w:rsidRDefault="003B306A" w:rsidP="003B306A">
      <w:pPr>
        <w:widowControl w:val="0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14:paraId="5EB6AF7E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776252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14:paraId="7C03ACB1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404F864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3DB9D1FF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улучшения и восстановления земель, подвергшихся деградации,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загрязнению, захламлению, нарушению, другим негативным (вредным) воздействиям хозяйственной деятельности; </w:t>
      </w:r>
    </w:p>
    <w:p w14:paraId="1CB9E9EC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234FC4C0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463BAE33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7A96BA0F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качества земель (почв) и улучшение экологической обстановки;</w:t>
      </w:r>
    </w:p>
    <w:p w14:paraId="036CC1FF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7E5B0084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14:paraId="042FC097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использования и охраны земель;</w:t>
      </w:r>
    </w:p>
    <w:p w14:paraId="36FC256A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оптимизация деятельности в сфере обращения с отходами производства и потребления;</w:t>
      </w:r>
    </w:p>
    <w:p w14:paraId="02343512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организации рационального использования и охраны земель;</w:t>
      </w:r>
    </w:p>
    <w:p w14:paraId="27E493AF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инвентаризации земель.</w:t>
      </w:r>
    </w:p>
    <w:p w14:paraId="0702777F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AF023B" w14:textId="77777777" w:rsidR="003B306A" w:rsidRPr="003B306A" w:rsidRDefault="003B306A" w:rsidP="003B306A">
      <w:pPr>
        <w:widowControl w:val="0"/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14:paraId="48F542A9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0B3433" w14:textId="77777777" w:rsidR="003B306A" w:rsidRPr="003B306A" w:rsidRDefault="003B306A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год - 1 тыс. руб. средства местного бюджета; </w:t>
      </w:r>
    </w:p>
    <w:p w14:paraId="3CDE4419" w14:textId="77777777" w:rsidR="003B306A" w:rsidRPr="003B306A" w:rsidRDefault="003B306A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- 1 тыс. руб. средства местного бюджета;</w:t>
      </w:r>
    </w:p>
    <w:p w14:paraId="35E73612" w14:textId="77777777" w:rsidR="003B306A" w:rsidRPr="003B306A" w:rsidRDefault="003B306A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- 1 тыс. руб. средства местного бюджета;</w:t>
      </w:r>
    </w:p>
    <w:p w14:paraId="021212DB" w14:textId="77777777" w:rsidR="003B306A" w:rsidRPr="003B306A" w:rsidRDefault="003B306A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- 1 тыс. руб. средства местного бюджета;</w:t>
      </w:r>
    </w:p>
    <w:p w14:paraId="0A6A0586" w14:textId="77777777" w:rsidR="003B306A" w:rsidRPr="003B306A" w:rsidRDefault="003B306A" w:rsidP="003B3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 год - 1 тыс. руб. средства местного бюджета.</w:t>
      </w:r>
    </w:p>
    <w:p w14:paraId="20628E5F" w14:textId="77777777" w:rsidR="003B306A" w:rsidRPr="003B306A" w:rsidRDefault="003B306A" w:rsidP="003B3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FC8ED1" w14:textId="77777777" w:rsidR="003B306A" w:rsidRPr="003B306A" w:rsidRDefault="003B306A" w:rsidP="003B306A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Программы.</w:t>
      </w:r>
    </w:p>
    <w:p w14:paraId="16FFE15A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4E779" w14:textId="2831DC2E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BF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14:paraId="2CE10C7D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 w14:paraId="50A8D0E1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нормативно-правое и методическое обеспечение реализации Программы;</w:t>
      </w:r>
    </w:p>
    <w:p w14:paraId="77622DCA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подготовку предложений по объемам и условиям предоставления средств бюджета для реализации Программы;</w:t>
      </w:r>
    </w:p>
    <w:p w14:paraId="0C83875C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информационной и разъяснительной работы, направленной на освещение целей и задач Программы;</w:t>
      </w:r>
    </w:p>
    <w:p w14:paraId="2CEC9A55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охраны земель проводят инвентаризацию земель поселения.</w:t>
      </w:r>
    </w:p>
    <w:p w14:paraId="0BE9746A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1623CF91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DEA4F8" w14:textId="77777777" w:rsidR="003B306A" w:rsidRPr="003B306A" w:rsidRDefault="003B306A" w:rsidP="003B306A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Программы</w:t>
      </w:r>
    </w:p>
    <w:p w14:paraId="566BC03E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AF7FD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экономики,  более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эффективному использованию и охране земель.</w:t>
      </w:r>
    </w:p>
    <w:p w14:paraId="65C8B392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9DE23F" w14:textId="77777777" w:rsidR="003B306A" w:rsidRPr="003B306A" w:rsidRDefault="003B306A" w:rsidP="003B306A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 комплексной оценки эффективности реализации муниципальной Программы</w:t>
      </w:r>
    </w:p>
    <w:p w14:paraId="46FD6E8B" w14:textId="77777777" w:rsidR="003B306A" w:rsidRPr="003B306A" w:rsidRDefault="003B306A" w:rsidP="003B3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86944E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оценка эффективности реализации 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 программы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F42497" w14:textId="77777777" w:rsidR="003B306A" w:rsidRPr="003B306A" w:rsidRDefault="003B306A" w:rsidP="003B306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выполнения мероприятий муниципальной программы.</w:t>
      </w:r>
    </w:p>
    <w:p w14:paraId="1D2C8DCC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выполнения мероприятий 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514895E3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выполнения мероприятий 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68AB09F1" w14:textId="77777777" w:rsidR="003B306A" w:rsidRPr="003B306A" w:rsidRDefault="003B306A" w:rsidP="003B30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 муниципальной программы</w:t>
      </w:r>
    </w:p>
    <w:p w14:paraId="04A952A6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 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14:paraId="6ED45396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эффективности реализации муниципальной программы (R) за отчетный год рассчитывается по формуле,</w:t>
      </w:r>
    </w:p>
    <w:p w14:paraId="6297A4EA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N – количество показателей (индикаторов) муниципальной программы, входящих в состав муниципальной программы);</w:t>
      </w:r>
    </w:p>
    <w:p w14:paraId="6E9E95EC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плановое значение n-го показателя (индикатора);</w:t>
      </w:r>
    </w:p>
    <w:p w14:paraId="54EA74AC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значение n-го показателя (индикатора) на конец отчетного года;</w:t>
      </w:r>
    </w:p>
    <w:p w14:paraId="418AC0BA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14:paraId="03107C09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14:paraId="2A731E4B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14:paraId="1D5DDF7E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53B0C0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096A1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F995F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BA72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8749B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AE5EA9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25915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D02C62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37675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242B9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A9057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437640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C7526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73568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58A15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22FD1" w14:textId="77777777" w:rsidR="003B306A" w:rsidRDefault="003B306A" w:rsidP="003B306A">
      <w:pPr>
        <w:widowControl w:val="0"/>
        <w:tabs>
          <w:tab w:val="left" w:pos="708"/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8920D" w14:textId="77777777" w:rsidR="00BF5C10" w:rsidRPr="003B306A" w:rsidRDefault="00BF5C10" w:rsidP="003B306A">
      <w:pPr>
        <w:widowControl w:val="0"/>
        <w:tabs>
          <w:tab w:val="left" w:pos="708"/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5673"/>
        <w:gridCol w:w="3540"/>
      </w:tblGrid>
      <w:tr w:rsidR="003B306A" w:rsidRPr="003B306A" w14:paraId="6CE8836E" w14:textId="77777777" w:rsidTr="003B306A">
        <w:trPr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13B05" w14:textId="77777777" w:rsidR="003B306A" w:rsidRPr="003B306A" w:rsidRDefault="003B306A" w:rsidP="003B306A">
            <w:pPr>
              <w:widowControl w:val="0"/>
              <w:spacing w:after="0" w:line="240" w:lineRule="auto"/>
              <w:ind w:left="-2407" w:hanging="87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21FD58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0DA3A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0EB4A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F586B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BFAEE0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4B572" w14:textId="77777777" w:rsidR="003B306A" w:rsidRPr="003B306A" w:rsidRDefault="003B306A" w:rsidP="003B306A">
            <w:pPr>
              <w:widowControl w:val="0"/>
              <w:tabs>
                <w:tab w:val="left" w:pos="708"/>
                <w:tab w:val="left" w:pos="5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1A9CF" w14:textId="77777777" w:rsidR="003B306A" w:rsidRPr="003B306A" w:rsidRDefault="003B306A" w:rsidP="003B306A">
            <w:pPr>
              <w:widowControl w:val="0"/>
              <w:tabs>
                <w:tab w:val="left" w:pos="708"/>
                <w:tab w:val="left" w:pos="5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C4A68" w14:textId="09B710E0" w:rsidR="003B306A" w:rsidRPr="003B306A" w:rsidRDefault="003B306A" w:rsidP="003B30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к муниципальной программе «Использование и охрана земель на территории сельского поселения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3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 </w:t>
            </w:r>
          </w:p>
          <w:p w14:paraId="0A6F5A51" w14:textId="77777777" w:rsidR="003B306A" w:rsidRPr="003B306A" w:rsidRDefault="003B306A" w:rsidP="003B30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2021 - 2025 годы»</w:t>
            </w:r>
          </w:p>
        </w:tc>
      </w:tr>
    </w:tbl>
    <w:p w14:paraId="2F070108" w14:textId="77777777" w:rsidR="003B306A" w:rsidRPr="003B306A" w:rsidRDefault="003B306A" w:rsidP="003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14:paraId="3ABF634D" w14:textId="1226AF48" w:rsidR="003B306A" w:rsidRPr="003B306A" w:rsidRDefault="003B306A" w:rsidP="003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«Использование и охрана земель на территории сельского поселения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D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2021 – 2025 годы»</w:t>
      </w:r>
    </w:p>
    <w:p w14:paraId="5B51612E" w14:textId="77777777" w:rsidR="003B306A" w:rsidRPr="003B306A" w:rsidRDefault="003B306A" w:rsidP="003B3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1530"/>
        <w:gridCol w:w="2240"/>
        <w:gridCol w:w="1531"/>
        <w:gridCol w:w="752"/>
        <w:gridCol w:w="752"/>
        <w:gridCol w:w="752"/>
        <w:gridCol w:w="752"/>
        <w:gridCol w:w="762"/>
      </w:tblGrid>
      <w:tr w:rsidR="003B306A" w:rsidRPr="003B306A" w14:paraId="1807F191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A043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192E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D22E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 й исполнитель и соисполнитель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0A4E0" w14:textId="77777777" w:rsidR="003B306A" w:rsidRPr="003B306A" w:rsidRDefault="003B306A" w:rsidP="003B306A">
            <w:pPr>
              <w:widowControl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1FE9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2021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1B3A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2022 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D73AE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2023 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CAE20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2024 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0F08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2025 г.</w:t>
            </w:r>
          </w:p>
        </w:tc>
      </w:tr>
      <w:tr w:rsidR="003B306A" w:rsidRPr="003B306A" w14:paraId="0E76B61A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CAF39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F85E7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F0C28A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 сельского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3F6E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31244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0B68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86F7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89760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83F67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2529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7E4C972E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4CEF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503E5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32F2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49F2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B10B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CD2A9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A6E3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419F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5D44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66A2D8A9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0AA2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DAB42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BFE92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C615A43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D07A0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E5650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0E61A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84E4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8F198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280C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143D5417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5EB61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C835F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фактов самовольного занятия 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8A66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3D364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1A2C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EAB7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4179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AF51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A6F5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70947E0A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CFABC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DDEB1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4E74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91A09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A8882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D66C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C320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7966E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CA21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3625154F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42C5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16A076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169CF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FADB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8B33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F2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7326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D6587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C910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5F86A4AE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F480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6ADD3B" w14:textId="77777777" w:rsidR="003B306A" w:rsidRPr="003B306A" w:rsidRDefault="003B306A" w:rsidP="003B306A">
            <w:pPr>
              <w:widowControl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B5EC1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FD98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B98E80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C98A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8CB1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4AA7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D7BE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B306A" w:rsidRPr="003B306A" w14:paraId="43F8E093" w14:textId="77777777" w:rsidTr="003B306A">
        <w:trPr>
          <w:trHeight w:val="416"/>
          <w:tblCellSpacing w:w="0" w:type="dxa"/>
        </w:trPr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892A8" w14:textId="77777777" w:rsidR="003B306A" w:rsidRPr="003B306A" w:rsidRDefault="003B306A" w:rsidP="003B30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F230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EAD6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E8880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7991A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944F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14:paraId="1A9E5DB3" w14:textId="77777777" w:rsidR="004673EE" w:rsidRDefault="004673EE"/>
    <w:sectPr w:rsidR="0046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001"/>
    <w:multiLevelType w:val="multilevel"/>
    <w:tmpl w:val="8CB2F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5278B"/>
    <w:multiLevelType w:val="multilevel"/>
    <w:tmpl w:val="604E1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D741F"/>
    <w:multiLevelType w:val="multilevel"/>
    <w:tmpl w:val="3F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42017"/>
    <w:multiLevelType w:val="multilevel"/>
    <w:tmpl w:val="A7F6F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B5849"/>
    <w:multiLevelType w:val="multilevel"/>
    <w:tmpl w:val="54E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C21CD"/>
    <w:multiLevelType w:val="multilevel"/>
    <w:tmpl w:val="BA6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1807"/>
    <w:multiLevelType w:val="multilevel"/>
    <w:tmpl w:val="12F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D0B40"/>
    <w:multiLevelType w:val="multilevel"/>
    <w:tmpl w:val="7E782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B253D"/>
    <w:multiLevelType w:val="multilevel"/>
    <w:tmpl w:val="AF98C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C062E"/>
    <w:multiLevelType w:val="multilevel"/>
    <w:tmpl w:val="7F60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75A4C"/>
    <w:multiLevelType w:val="multilevel"/>
    <w:tmpl w:val="AC86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6522D"/>
    <w:multiLevelType w:val="multilevel"/>
    <w:tmpl w:val="A454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0"/>
  </w:num>
  <w:num w:numId="1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4"/>
    <w:rsid w:val="0015149C"/>
    <w:rsid w:val="001F1045"/>
    <w:rsid w:val="003B306A"/>
    <w:rsid w:val="004673EE"/>
    <w:rsid w:val="007C0AC4"/>
    <w:rsid w:val="00BF5C10"/>
    <w:rsid w:val="00C45E66"/>
    <w:rsid w:val="00D31A20"/>
    <w:rsid w:val="00D31CEF"/>
    <w:rsid w:val="00D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7355-EAD1-4FF4-AA80-7A4482A8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1CE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D31CEF"/>
  </w:style>
  <w:style w:type="paragraph" w:styleId="a4">
    <w:name w:val="List Paragraph"/>
    <w:basedOn w:val="a"/>
    <w:uiPriority w:val="34"/>
    <w:qFormat/>
    <w:rsid w:val="00D31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admdav@outlook.com</dc:creator>
  <cp:keywords/>
  <dc:description/>
  <cp:lastModifiedBy>заволжье</cp:lastModifiedBy>
  <cp:revision>11</cp:revision>
  <cp:lastPrinted>2021-11-24T05:02:00Z</cp:lastPrinted>
  <dcterms:created xsi:type="dcterms:W3CDTF">2021-10-27T06:35:00Z</dcterms:created>
  <dcterms:modified xsi:type="dcterms:W3CDTF">2021-11-24T05:19:00Z</dcterms:modified>
</cp:coreProperties>
</file>