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20"/>
      </w:tblGrid>
      <w:tr w:rsidR="00DE51FC" w:rsidRPr="005B1ABE" w:rsidTr="00263E97">
        <w:trPr>
          <w:trHeight w:val="2676"/>
        </w:trPr>
        <w:tc>
          <w:tcPr>
            <w:tcW w:w="4820" w:type="dxa"/>
          </w:tcPr>
          <w:p w:rsidR="00DE51FC" w:rsidRPr="00320D5E" w:rsidRDefault="007912A9" w:rsidP="00263E97">
            <w:pPr>
              <w:jc w:val="center"/>
              <w:rPr>
                <w:b/>
                <w:sz w:val="24"/>
                <w:szCs w:val="24"/>
              </w:rPr>
            </w:pPr>
            <w:r w:rsidRPr="007912A9">
              <w:rPr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DE51FC" w:rsidRPr="00320D5E">
              <w:rPr>
                <w:b/>
                <w:sz w:val="24"/>
                <w:szCs w:val="24"/>
              </w:rPr>
              <w:t>СОВЕТ ДЕПУТАТОВ</w:t>
            </w:r>
          </w:p>
          <w:p w:rsidR="00DE51FC" w:rsidRDefault="00DE51FC" w:rsidP="00263E97">
            <w:pPr>
              <w:jc w:val="center"/>
              <w:rPr>
                <w:b/>
                <w:sz w:val="24"/>
                <w:szCs w:val="24"/>
              </w:rPr>
            </w:pPr>
            <w:r w:rsidRPr="00320D5E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  <w:r w:rsidRPr="00320D5E">
              <w:rPr>
                <w:b/>
                <w:sz w:val="24"/>
                <w:szCs w:val="24"/>
              </w:rPr>
              <w:t>ОБРАЗОВАНИЯ</w:t>
            </w:r>
          </w:p>
          <w:p w:rsidR="00DE51FC" w:rsidRPr="00320D5E" w:rsidRDefault="00677EC1" w:rsidP="00263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ШИЛЬДИНСКИЙ ПОС</w:t>
            </w:r>
            <w:r w:rsidR="00DE51FC" w:rsidRPr="00320D5E">
              <w:rPr>
                <w:b/>
                <w:sz w:val="24"/>
                <w:szCs w:val="24"/>
              </w:rPr>
              <w:t>СОВЕТ</w:t>
            </w: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  <w:r w:rsidRPr="00320D5E">
              <w:rPr>
                <w:b/>
                <w:sz w:val="24"/>
                <w:szCs w:val="24"/>
              </w:rPr>
              <w:t>АДАМОВСКОГО РАЙОНА</w:t>
            </w: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  <w:r w:rsidRPr="00320D5E">
              <w:rPr>
                <w:b/>
                <w:sz w:val="24"/>
                <w:szCs w:val="24"/>
              </w:rPr>
              <w:t>ОРЕНБУРГСКОЙ ОБЛАСТИ</w:t>
            </w:r>
          </w:p>
          <w:p w:rsidR="00DE51FC" w:rsidRPr="00320D5E" w:rsidRDefault="00677EC1" w:rsidP="00263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третий</w:t>
            </w:r>
            <w:r w:rsidR="00DE51FC" w:rsidRPr="00320D5E">
              <w:rPr>
                <w:b/>
                <w:sz w:val="24"/>
                <w:szCs w:val="24"/>
              </w:rPr>
              <w:t xml:space="preserve"> созыв</w:t>
            </w: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  <w:r w:rsidRPr="00320D5E">
              <w:rPr>
                <w:b/>
                <w:sz w:val="24"/>
                <w:szCs w:val="24"/>
              </w:rPr>
              <w:t>РЕШЕНИЕ</w:t>
            </w: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</w:p>
          <w:p w:rsidR="00DE51FC" w:rsidRPr="00320D5E" w:rsidRDefault="004E64E2" w:rsidP="00263E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</w:t>
            </w:r>
            <w:r w:rsidR="00DE51FC" w:rsidRPr="00320D5E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___</w:t>
            </w:r>
          </w:p>
          <w:p w:rsidR="00DE51FC" w:rsidRPr="0084314B" w:rsidRDefault="00DE51FC" w:rsidP="00263E97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E51FC" w:rsidRPr="005B1ABE" w:rsidRDefault="00DE51FC" w:rsidP="00263E97">
            <w:pPr>
              <w:spacing w:line="300" w:lineRule="auto"/>
              <w:jc w:val="center"/>
              <w:rPr>
                <w:noProof/>
                <w:sz w:val="24"/>
                <w:szCs w:val="24"/>
              </w:rPr>
            </w:pPr>
          </w:p>
          <w:p w:rsidR="00DE51FC" w:rsidRPr="005B1ABE" w:rsidRDefault="00677EC1" w:rsidP="00263E97">
            <w:pPr>
              <w:spacing w:line="30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ПРОЕКТ</w:t>
            </w:r>
          </w:p>
        </w:tc>
      </w:tr>
    </w:tbl>
    <w:p w:rsidR="00DE51FC" w:rsidRPr="00CE7EB5" w:rsidRDefault="00DE51FC" w:rsidP="00DE51F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107"/>
      </w:tblGrid>
      <w:tr w:rsidR="00DE51FC" w:rsidRPr="005B1ABE" w:rsidTr="00263E97">
        <w:trPr>
          <w:trHeight w:val="776"/>
        </w:trPr>
        <w:tc>
          <w:tcPr>
            <w:tcW w:w="4323" w:type="dxa"/>
          </w:tcPr>
          <w:p w:rsidR="00DE51FC" w:rsidRPr="005B1ABE" w:rsidRDefault="00DE51FC" w:rsidP="004E64E2">
            <w:pPr>
              <w:widowControl w:val="0"/>
              <w:suppressAutoHyphens/>
              <w:autoSpaceDE w:val="0"/>
              <w:jc w:val="both"/>
              <w:rPr>
                <w:noProof/>
                <w:sz w:val="28"/>
                <w:szCs w:val="28"/>
                <w:lang w:eastAsia="ar-SA"/>
              </w:rPr>
            </w:pPr>
            <w:r w:rsidRPr="005B1ABE">
              <w:rPr>
                <w:sz w:val="28"/>
                <w:szCs w:val="28"/>
              </w:rPr>
              <w:t>О</w:t>
            </w:r>
            <w:r w:rsidR="004E64E2">
              <w:rPr>
                <w:sz w:val="28"/>
                <w:szCs w:val="28"/>
              </w:rPr>
              <w:t xml:space="preserve"> внесении изменений в</w:t>
            </w:r>
            <w:r w:rsidRPr="005B1ABE">
              <w:rPr>
                <w:sz w:val="28"/>
                <w:szCs w:val="28"/>
              </w:rPr>
              <w:t xml:space="preserve"> </w:t>
            </w:r>
            <w:r w:rsidR="004E64E2">
              <w:rPr>
                <w:sz w:val="28"/>
                <w:szCs w:val="28"/>
              </w:rPr>
              <w:t xml:space="preserve">Положение </w:t>
            </w:r>
            <w:r w:rsidRPr="005B1ABE">
              <w:rPr>
                <w:sz w:val="28"/>
                <w:szCs w:val="28"/>
              </w:rPr>
              <w:t>«О земельном налоге»</w:t>
            </w:r>
          </w:p>
        </w:tc>
        <w:tc>
          <w:tcPr>
            <w:tcW w:w="5107" w:type="dxa"/>
          </w:tcPr>
          <w:p w:rsidR="00DE51FC" w:rsidRPr="005B1ABE" w:rsidRDefault="00DE51FC" w:rsidP="00263E97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51FC" w:rsidRPr="005B1ABE" w:rsidRDefault="00DE51FC" w:rsidP="00DE51FC"/>
    <w:p w:rsidR="00DE51FC" w:rsidRPr="005B1ABE" w:rsidRDefault="00DE51FC" w:rsidP="00DE51FC"/>
    <w:p w:rsidR="00DE51FC" w:rsidRPr="005B1ABE" w:rsidRDefault="00DE51FC" w:rsidP="00DE51F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B1ABE">
        <w:rPr>
          <w:sz w:val="28"/>
          <w:szCs w:val="28"/>
        </w:rPr>
        <w:t xml:space="preserve">В соответствии </w:t>
      </w:r>
      <w:r w:rsidRPr="005B1ABE">
        <w:rPr>
          <w:sz w:val="28"/>
          <w:szCs w:val="28"/>
          <w:lang w:eastAsia="ar-SA"/>
        </w:rPr>
        <w:t>с Федеральным Законом от 06.10.2003 г  № 131-ФЗ «Об общих принципах организации местного самоуправления в Российской Федерации», главы 31 Налогового кодекса Российской Федерации, Устава муниц</w:t>
      </w:r>
      <w:r>
        <w:rPr>
          <w:sz w:val="28"/>
          <w:szCs w:val="28"/>
          <w:lang w:eastAsia="ar-SA"/>
        </w:rPr>
        <w:t xml:space="preserve">ипального образования </w:t>
      </w:r>
      <w:r w:rsidR="00677EC1">
        <w:rPr>
          <w:sz w:val="28"/>
          <w:szCs w:val="28"/>
          <w:lang w:eastAsia="ar-SA"/>
        </w:rPr>
        <w:t>Шильдинский пос</w:t>
      </w:r>
      <w:r w:rsidRPr="005B1ABE">
        <w:rPr>
          <w:sz w:val="28"/>
          <w:szCs w:val="28"/>
          <w:lang w:eastAsia="ar-SA"/>
        </w:rPr>
        <w:t>совет, Совет депутатов муниципального</w:t>
      </w:r>
      <w:r>
        <w:rPr>
          <w:sz w:val="28"/>
          <w:szCs w:val="28"/>
          <w:lang w:eastAsia="ar-SA"/>
        </w:rPr>
        <w:t xml:space="preserve"> образования </w:t>
      </w:r>
      <w:r w:rsidR="00677EC1">
        <w:rPr>
          <w:sz w:val="28"/>
          <w:szCs w:val="28"/>
          <w:lang w:eastAsia="ar-SA"/>
        </w:rPr>
        <w:t>Шильдинский пос</w:t>
      </w:r>
      <w:r w:rsidRPr="005B1ABE">
        <w:rPr>
          <w:sz w:val="28"/>
          <w:szCs w:val="28"/>
          <w:lang w:eastAsia="ar-SA"/>
        </w:rPr>
        <w:t>совет</w:t>
      </w:r>
    </w:p>
    <w:p w:rsidR="00DE51FC" w:rsidRPr="005B1ABE" w:rsidRDefault="00DE51FC" w:rsidP="00DE51FC">
      <w:pPr>
        <w:ind w:firstLine="708"/>
        <w:jc w:val="both"/>
        <w:rPr>
          <w:sz w:val="28"/>
          <w:szCs w:val="28"/>
        </w:rPr>
      </w:pPr>
      <w:r w:rsidRPr="005B1ABE">
        <w:rPr>
          <w:sz w:val="28"/>
          <w:szCs w:val="28"/>
        </w:rPr>
        <w:t>РЕШИЛ:</w:t>
      </w:r>
    </w:p>
    <w:p w:rsidR="00DE51FC" w:rsidRPr="005B1ABE" w:rsidRDefault="00DE51FC" w:rsidP="00DE51FC">
      <w:pPr>
        <w:ind w:firstLine="708"/>
        <w:jc w:val="both"/>
        <w:rPr>
          <w:sz w:val="28"/>
          <w:szCs w:val="28"/>
        </w:rPr>
      </w:pPr>
      <w:r w:rsidRPr="005B1AB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5B1ABE">
        <w:rPr>
          <w:sz w:val="28"/>
          <w:szCs w:val="28"/>
        </w:rPr>
        <w:t xml:space="preserve"> Положение «О земельном налоге»</w:t>
      </w:r>
      <w:r>
        <w:rPr>
          <w:sz w:val="28"/>
          <w:szCs w:val="28"/>
        </w:rPr>
        <w:t xml:space="preserve">, утвержденное Решением Совета депутатов муниципального образования </w:t>
      </w:r>
      <w:r w:rsidR="00677EC1">
        <w:rPr>
          <w:sz w:val="28"/>
          <w:szCs w:val="28"/>
        </w:rPr>
        <w:t>Шильдинский поссовет №162</w:t>
      </w:r>
      <w:r>
        <w:rPr>
          <w:sz w:val="28"/>
          <w:szCs w:val="28"/>
        </w:rPr>
        <w:t xml:space="preserve"> от «</w:t>
      </w:r>
      <w:r w:rsidR="00677EC1">
        <w:rPr>
          <w:sz w:val="28"/>
          <w:szCs w:val="28"/>
        </w:rPr>
        <w:t>29» ноября</w:t>
      </w:r>
      <w:r>
        <w:rPr>
          <w:sz w:val="28"/>
          <w:szCs w:val="28"/>
        </w:rPr>
        <w:t xml:space="preserve"> 2019 года (далее – Положение) следующие изменения:</w:t>
      </w:r>
    </w:p>
    <w:p w:rsidR="00DE51FC" w:rsidRDefault="00DE51FC" w:rsidP="00DE5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 пункта 3 Положения</w:t>
      </w:r>
      <w:r w:rsidRPr="005B1AB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E51FC" w:rsidRPr="005B1ABE" w:rsidRDefault="00DE51FC" w:rsidP="00DE5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DE51FC">
        <w:rPr>
          <w:sz w:val="28"/>
          <w:szCs w:val="28"/>
        </w:rPr>
        <w:t xml:space="preserve">Налогоплательщиками – организациями авансовые платежи по налогу уплачиваются </w:t>
      </w:r>
      <w:r>
        <w:rPr>
          <w:sz w:val="28"/>
          <w:szCs w:val="28"/>
        </w:rPr>
        <w:t xml:space="preserve">в срок </w:t>
      </w:r>
      <w:r w:rsidRPr="00DE51FC">
        <w:rPr>
          <w:sz w:val="28"/>
          <w:szCs w:val="28"/>
        </w:rPr>
        <w:t>не позднее последнего числа месяца, следующего за истекшим отчетным периодом</w:t>
      </w:r>
      <w:r>
        <w:rPr>
          <w:sz w:val="28"/>
          <w:szCs w:val="28"/>
        </w:rPr>
        <w:t>»</w:t>
      </w:r>
    </w:p>
    <w:p w:rsidR="00DE51FC" w:rsidRPr="005B1ABE" w:rsidRDefault="00DE51FC" w:rsidP="00DE51FC">
      <w:pPr>
        <w:ind w:hanging="709"/>
        <w:jc w:val="both"/>
        <w:rPr>
          <w:sz w:val="28"/>
          <w:szCs w:val="28"/>
        </w:rPr>
      </w:pPr>
      <w:r w:rsidRPr="005B1ABE">
        <w:rPr>
          <w:sz w:val="28"/>
          <w:szCs w:val="28"/>
        </w:rPr>
        <w:t xml:space="preserve">           </w:t>
      </w:r>
      <w:r w:rsidRPr="005B1ABE">
        <w:rPr>
          <w:sz w:val="28"/>
          <w:szCs w:val="28"/>
        </w:rPr>
        <w:tab/>
        <w:t xml:space="preserve">3. Контроль за  исполнением настоящего решения возложить на постоянную комиссию </w:t>
      </w:r>
      <w:r w:rsidR="00677EC1" w:rsidRPr="00F547B9">
        <w:rPr>
          <w:sz w:val="28"/>
          <w:szCs w:val="28"/>
        </w:rPr>
        <w:t>по бюджетной, налоговой, финансовой,  собственности, дорожного и коммунального хозяйства</w:t>
      </w:r>
      <w:r w:rsidRPr="005B1ABE">
        <w:rPr>
          <w:sz w:val="28"/>
          <w:szCs w:val="28"/>
        </w:rPr>
        <w:t>.</w:t>
      </w:r>
    </w:p>
    <w:p w:rsidR="00DE51FC" w:rsidRPr="004E64E2" w:rsidRDefault="00DE51FC" w:rsidP="00DE51FC">
      <w:pPr>
        <w:pStyle w:val="20"/>
        <w:shd w:val="clear" w:color="auto" w:fill="auto"/>
        <w:tabs>
          <w:tab w:val="left" w:pos="860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5B1ABE">
        <w:t xml:space="preserve"> </w:t>
      </w:r>
      <w:r w:rsidRPr="005B1ABE">
        <w:tab/>
      </w:r>
      <w:r w:rsidRPr="004E64E2">
        <w:rPr>
          <w:rFonts w:ascii="Times New Roman" w:hAnsi="Times New Roman" w:cs="Times New Roman"/>
        </w:rPr>
        <w:t>4. Настоящее решение вступает в силу не ранее, чем по истечении одного месяца со дня его официального опубликования, и не ранее 1-го числа очередного налогового периода.</w:t>
      </w:r>
    </w:p>
    <w:p w:rsidR="00DE51FC" w:rsidRPr="005B1ABE" w:rsidRDefault="00DE51FC" w:rsidP="00DE51FC">
      <w:pPr>
        <w:ind w:firstLine="720"/>
        <w:jc w:val="both"/>
        <w:rPr>
          <w:sz w:val="28"/>
          <w:szCs w:val="28"/>
        </w:rPr>
      </w:pPr>
    </w:p>
    <w:p w:rsidR="00DE51FC" w:rsidRPr="005B1ABE" w:rsidRDefault="00DE51FC" w:rsidP="00DE51FC">
      <w:pPr>
        <w:ind w:firstLine="540"/>
        <w:jc w:val="both"/>
        <w:rPr>
          <w:sz w:val="28"/>
          <w:szCs w:val="28"/>
        </w:rPr>
      </w:pPr>
    </w:p>
    <w:p w:rsidR="001B0579" w:rsidRDefault="00DE51FC" w:rsidP="00DE51FC">
      <w:pPr>
        <w:shd w:val="clear" w:color="auto" w:fill="FFFFFF"/>
        <w:rPr>
          <w:sz w:val="28"/>
          <w:szCs w:val="28"/>
        </w:rPr>
      </w:pPr>
      <w:r w:rsidRPr="005B1ABE">
        <w:rPr>
          <w:sz w:val="28"/>
          <w:szCs w:val="28"/>
        </w:rPr>
        <w:t>Глава</w:t>
      </w:r>
      <w:r w:rsidR="001B0579">
        <w:rPr>
          <w:sz w:val="28"/>
          <w:szCs w:val="28"/>
        </w:rPr>
        <w:t xml:space="preserve"> муниципального образования –</w:t>
      </w:r>
    </w:p>
    <w:p w:rsidR="00DE51FC" w:rsidRPr="005B1ABE" w:rsidRDefault="001B0579" w:rsidP="00DE51F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DE51FC" w:rsidRPr="005B1ABE">
        <w:rPr>
          <w:sz w:val="28"/>
          <w:szCs w:val="28"/>
        </w:rPr>
        <w:t>редседатель Совета депутатов</w:t>
      </w:r>
      <w:r w:rsidR="00677EC1">
        <w:rPr>
          <w:sz w:val="28"/>
          <w:szCs w:val="28"/>
        </w:rPr>
        <w:t xml:space="preserve">                                                      </w:t>
      </w:r>
      <w:proofErr w:type="spellStart"/>
      <w:r w:rsidR="00677EC1">
        <w:rPr>
          <w:sz w:val="28"/>
          <w:szCs w:val="28"/>
        </w:rPr>
        <w:t>В.В.Шарафан</w:t>
      </w:r>
      <w:proofErr w:type="spellEnd"/>
      <w:r w:rsidR="00677EC1">
        <w:rPr>
          <w:sz w:val="28"/>
          <w:szCs w:val="28"/>
        </w:rPr>
        <w:t xml:space="preserve">    </w:t>
      </w:r>
    </w:p>
    <w:sectPr w:rsidR="00DE51FC" w:rsidRPr="005B1ABE" w:rsidSect="0008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51FC"/>
    <w:rsid w:val="00080A51"/>
    <w:rsid w:val="001B0579"/>
    <w:rsid w:val="004879FC"/>
    <w:rsid w:val="004E64E2"/>
    <w:rsid w:val="00616B9B"/>
    <w:rsid w:val="00677EC1"/>
    <w:rsid w:val="007912A9"/>
    <w:rsid w:val="00A82BC5"/>
    <w:rsid w:val="00BA240C"/>
    <w:rsid w:val="00DE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character" w:customStyle="1" w:styleId="2">
    <w:name w:val="Основной текст (2)_"/>
    <w:link w:val="20"/>
    <w:rsid w:val="00DE51F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1FC"/>
    <w:pPr>
      <w:widowControl w:val="0"/>
      <w:shd w:val="clear" w:color="auto" w:fill="FFFFFF"/>
      <w:spacing w:before="60" w:after="660" w:line="0" w:lineRule="atLeast"/>
      <w:jc w:val="center"/>
    </w:pPr>
    <w:rPr>
      <w:rFonts w:asciiTheme="minorHAnsi" w:eastAsia="Calibr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character" w:customStyle="1" w:styleId="2">
    <w:name w:val="Основной текст (2)_"/>
    <w:link w:val="20"/>
    <w:rsid w:val="00DE51F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1FC"/>
    <w:pPr>
      <w:widowControl w:val="0"/>
      <w:shd w:val="clear" w:color="auto" w:fill="FFFFFF"/>
      <w:spacing w:before="60" w:after="660" w:line="0" w:lineRule="atLeast"/>
      <w:jc w:val="center"/>
    </w:pPr>
    <w:rPr>
      <w:rFonts w:asciiTheme="minorHAnsi" w:eastAsia="Calibr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Шильдинский поссовет</cp:lastModifiedBy>
  <cp:revision>7</cp:revision>
  <dcterms:created xsi:type="dcterms:W3CDTF">2020-04-09T08:19:00Z</dcterms:created>
  <dcterms:modified xsi:type="dcterms:W3CDTF">2020-05-25T11:47:00Z</dcterms:modified>
</cp:coreProperties>
</file>