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CE" w:rsidRDefault="00306FCE" w:rsidP="007D3A93">
      <w:pPr>
        <w:spacing w:after="0" w:line="240" w:lineRule="auto"/>
        <w:ind w:left="993"/>
        <w:jc w:val="center"/>
        <w:rPr>
          <w:rFonts w:ascii="Times New Roman" w:eastAsia="Times New Roman" w:hAnsi="Times New Roman" w:cs="Times New Roman"/>
          <w:sz w:val="28"/>
          <w:szCs w:val="24"/>
          <w:lang w:eastAsia="ru-RU"/>
        </w:rPr>
      </w:pPr>
    </w:p>
    <w:p w:rsidR="00306FCE" w:rsidRDefault="00306FCE" w:rsidP="007D3A93">
      <w:pPr>
        <w:spacing w:after="0" w:line="240" w:lineRule="auto"/>
        <w:ind w:left="993"/>
        <w:jc w:val="center"/>
        <w:rPr>
          <w:rFonts w:ascii="Times New Roman" w:eastAsia="Times New Roman" w:hAnsi="Times New Roman" w:cs="Times New Roman"/>
          <w:sz w:val="28"/>
          <w:szCs w:val="24"/>
          <w:lang w:eastAsia="ru-RU"/>
        </w:rPr>
      </w:pPr>
    </w:p>
    <w:p w:rsidR="00306FCE" w:rsidRDefault="00306FCE" w:rsidP="007D3A93">
      <w:pPr>
        <w:spacing w:after="0" w:line="240" w:lineRule="auto"/>
        <w:ind w:left="993"/>
        <w:jc w:val="center"/>
        <w:rPr>
          <w:rFonts w:ascii="Times New Roman" w:eastAsia="Times New Roman" w:hAnsi="Times New Roman" w:cs="Times New Roman"/>
          <w:sz w:val="28"/>
          <w:szCs w:val="24"/>
          <w:lang w:eastAsia="ru-RU"/>
        </w:rPr>
      </w:pPr>
    </w:p>
    <w:p w:rsidR="00306FCE" w:rsidRPr="00690C93" w:rsidRDefault="00306FCE" w:rsidP="007D3A93">
      <w:pPr>
        <w:spacing w:after="0" w:line="240" w:lineRule="auto"/>
        <w:ind w:left="993"/>
        <w:jc w:val="center"/>
        <w:rPr>
          <w:rFonts w:ascii="Times New Roman" w:eastAsia="Times New Roman" w:hAnsi="Times New Roman" w:cs="Times New Roman"/>
          <w:sz w:val="28"/>
          <w:szCs w:val="24"/>
          <w:lang w:eastAsia="ru-RU"/>
        </w:rPr>
      </w:pPr>
      <w:r w:rsidRPr="00690C93">
        <w:rPr>
          <w:rFonts w:ascii="Times New Roman" w:eastAsia="Times New Roman" w:hAnsi="Times New Roman" w:cs="Times New Roman"/>
          <w:noProof/>
          <w:sz w:val="28"/>
          <w:szCs w:val="24"/>
          <w:lang w:eastAsia="ru-RU"/>
        </w:rPr>
        <w:drawing>
          <wp:inline distT="0" distB="0" distL="0" distR="0">
            <wp:extent cx="619125" cy="723900"/>
            <wp:effectExtent l="0" t="0" r="0" b="0"/>
            <wp:docPr id="4"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23730C" w:rsidRPr="00690C93" w:rsidRDefault="0023730C" w:rsidP="00690C93">
      <w:pPr>
        <w:spacing w:after="0" w:line="240" w:lineRule="auto"/>
        <w:ind w:left="993"/>
        <w:rPr>
          <w:rFonts w:ascii="Times New Roman" w:eastAsia="Times New Roman" w:hAnsi="Times New Roman" w:cs="Times New Roman"/>
          <w:b/>
          <w:i/>
          <w:sz w:val="24"/>
          <w:szCs w:val="24"/>
          <w:lang w:eastAsia="ru-RU"/>
        </w:rPr>
      </w:pPr>
    </w:p>
    <w:p w:rsidR="0023730C" w:rsidRPr="00690C93" w:rsidRDefault="0023730C" w:rsidP="00690C93">
      <w:pPr>
        <w:spacing w:after="0" w:line="240" w:lineRule="auto"/>
        <w:jc w:val="center"/>
        <w:rPr>
          <w:rFonts w:ascii="Times New Roman" w:eastAsia="Times New Roman" w:hAnsi="Times New Roman" w:cs="Times New Roman"/>
          <w:b/>
          <w:i/>
          <w:sz w:val="36"/>
          <w:szCs w:val="36"/>
          <w:lang w:eastAsia="ru-RU"/>
        </w:rPr>
      </w:pPr>
      <w:r w:rsidRPr="00690C93">
        <w:rPr>
          <w:rFonts w:ascii="Times New Roman" w:eastAsia="Times New Roman" w:hAnsi="Times New Roman" w:cs="Times New Roman"/>
          <w:b/>
          <w:i/>
          <w:sz w:val="36"/>
          <w:szCs w:val="36"/>
          <w:lang w:eastAsia="ru-RU"/>
        </w:rPr>
        <w:t xml:space="preserve">Администрация </w:t>
      </w:r>
      <w:proofErr w:type="spellStart"/>
      <w:r w:rsidR="00306FCE">
        <w:rPr>
          <w:rFonts w:ascii="Times New Roman" w:eastAsia="Times New Roman" w:hAnsi="Times New Roman" w:cs="Times New Roman"/>
          <w:b/>
          <w:i/>
          <w:sz w:val="36"/>
          <w:szCs w:val="36"/>
          <w:lang w:eastAsia="ru-RU"/>
        </w:rPr>
        <w:t>Клеповского</w:t>
      </w:r>
      <w:proofErr w:type="spellEnd"/>
      <w:r w:rsidRPr="00690C93">
        <w:rPr>
          <w:rFonts w:ascii="Times New Roman" w:eastAsia="Times New Roman" w:hAnsi="Times New Roman" w:cs="Times New Roman"/>
          <w:b/>
          <w:i/>
          <w:sz w:val="36"/>
          <w:szCs w:val="36"/>
          <w:lang w:eastAsia="ru-RU"/>
        </w:rPr>
        <w:t xml:space="preserve"> сельского поселения </w:t>
      </w:r>
      <w:proofErr w:type="spellStart"/>
      <w:r w:rsidRPr="00690C93">
        <w:rPr>
          <w:rFonts w:ascii="Times New Roman" w:eastAsia="Times New Roman" w:hAnsi="Times New Roman" w:cs="Times New Roman"/>
          <w:b/>
          <w:i/>
          <w:sz w:val="36"/>
          <w:szCs w:val="36"/>
          <w:lang w:eastAsia="ru-RU"/>
        </w:rPr>
        <w:t>Бутурлиновского</w:t>
      </w:r>
      <w:proofErr w:type="spellEnd"/>
      <w:r w:rsidRPr="00690C93">
        <w:rPr>
          <w:rFonts w:ascii="Times New Roman" w:eastAsia="Times New Roman" w:hAnsi="Times New Roman" w:cs="Times New Roman"/>
          <w:b/>
          <w:i/>
          <w:sz w:val="36"/>
          <w:szCs w:val="36"/>
          <w:lang w:eastAsia="ru-RU"/>
        </w:rPr>
        <w:t xml:space="preserve"> муниципального района Воронежской области</w:t>
      </w:r>
    </w:p>
    <w:p w:rsidR="0023730C" w:rsidRPr="00690C93" w:rsidRDefault="0023730C" w:rsidP="00690C93">
      <w:pPr>
        <w:spacing w:after="0" w:line="240" w:lineRule="auto"/>
        <w:jc w:val="center"/>
        <w:rPr>
          <w:rFonts w:ascii="Times New Roman" w:eastAsia="Times New Roman" w:hAnsi="Times New Roman" w:cs="Times New Roman"/>
          <w:b/>
          <w:i/>
          <w:sz w:val="36"/>
          <w:szCs w:val="36"/>
          <w:lang w:eastAsia="ru-RU"/>
        </w:rPr>
      </w:pPr>
    </w:p>
    <w:p w:rsidR="0023730C" w:rsidRPr="00690C93" w:rsidRDefault="0023730C" w:rsidP="00690C93">
      <w:pPr>
        <w:spacing w:after="0" w:line="240" w:lineRule="auto"/>
        <w:ind w:hanging="1700"/>
        <w:jc w:val="center"/>
        <w:rPr>
          <w:rFonts w:ascii="Times New Roman" w:eastAsia="Times New Roman" w:hAnsi="Times New Roman" w:cs="Times New Roman"/>
          <w:sz w:val="40"/>
          <w:szCs w:val="40"/>
          <w:lang w:eastAsia="ru-RU"/>
        </w:rPr>
      </w:pPr>
      <w:r w:rsidRPr="00690C93">
        <w:rPr>
          <w:rFonts w:ascii="Times New Roman" w:eastAsia="Times New Roman" w:hAnsi="Times New Roman" w:cs="Times New Roman"/>
          <w:b/>
          <w:sz w:val="40"/>
          <w:szCs w:val="40"/>
          <w:lang w:eastAsia="ru-RU"/>
        </w:rPr>
        <w:t xml:space="preserve">                 ПОСТАНОВЛЕНИЕ</w:t>
      </w:r>
    </w:p>
    <w:p w:rsidR="0023730C" w:rsidRPr="00690C93" w:rsidRDefault="0023730C" w:rsidP="00690C93">
      <w:pPr>
        <w:spacing w:after="0" w:line="240" w:lineRule="auto"/>
        <w:ind w:firstLine="709"/>
        <w:rPr>
          <w:rFonts w:ascii="Times New Roman" w:eastAsia="Calibri" w:hAnsi="Times New Roman" w:cs="Times New Roman"/>
          <w:sz w:val="28"/>
          <w:szCs w:val="28"/>
        </w:rPr>
      </w:pPr>
    </w:p>
    <w:p w:rsidR="0023730C" w:rsidRPr="00690C93" w:rsidRDefault="0023730C" w:rsidP="003F1E2F">
      <w:pPr>
        <w:tabs>
          <w:tab w:val="left" w:pos="7425"/>
        </w:tabs>
        <w:spacing w:after="0" w:line="240" w:lineRule="auto"/>
        <w:ind w:firstLine="709"/>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от </w:t>
      </w:r>
      <w:r w:rsidR="00586C9B">
        <w:rPr>
          <w:rFonts w:ascii="Times New Roman" w:eastAsia="Calibri" w:hAnsi="Times New Roman" w:cs="Times New Roman"/>
          <w:sz w:val="28"/>
          <w:szCs w:val="28"/>
        </w:rPr>
        <w:t>03.05.2018г.</w:t>
      </w:r>
      <w:r w:rsidRPr="00690C93">
        <w:rPr>
          <w:rFonts w:ascii="Times New Roman" w:eastAsia="Calibri" w:hAnsi="Times New Roman" w:cs="Times New Roman"/>
          <w:sz w:val="28"/>
          <w:szCs w:val="28"/>
        </w:rPr>
        <w:t xml:space="preserve"> № </w:t>
      </w:r>
      <w:r w:rsidR="00586C9B">
        <w:rPr>
          <w:rFonts w:ascii="Times New Roman" w:eastAsia="Calibri" w:hAnsi="Times New Roman" w:cs="Times New Roman"/>
          <w:sz w:val="28"/>
          <w:szCs w:val="28"/>
        </w:rPr>
        <w:t>32</w:t>
      </w:r>
      <w:r w:rsidR="003F1E2F">
        <w:rPr>
          <w:rFonts w:ascii="Times New Roman" w:eastAsia="Calibri" w:hAnsi="Times New Roman" w:cs="Times New Roman"/>
          <w:sz w:val="28"/>
          <w:szCs w:val="28"/>
        </w:rPr>
        <w:tab/>
      </w:r>
    </w:p>
    <w:p w:rsidR="0023730C" w:rsidRPr="00464D6D" w:rsidRDefault="0023730C" w:rsidP="00690C93">
      <w:pPr>
        <w:spacing w:after="0" w:line="240" w:lineRule="auto"/>
        <w:ind w:firstLine="709"/>
        <w:rPr>
          <w:rFonts w:ascii="Times New Roman" w:eastAsia="Calibri" w:hAnsi="Times New Roman" w:cs="Times New Roman"/>
          <w:sz w:val="24"/>
          <w:szCs w:val="24"/>
        </w:rPr>
      </w:pPr>
      <w:r w:rsidRPr="00464D6D">
        <w:rPr>
          <w:rFonts w:ascii="Times New Roman" w:eastAsia="Calibri" w:hAnsi="Times New Roman" w:cs="Times New Roman"/>
          <w:sz w:val="24"/>
          <w:szCs w:val="24"/>
        </w:rPr>
        <w:t xml:space="preserve">с. </w:t>
      </w:r>
      <w:proofErr w:type="spellStart"/>
      <w:r w:rsidR="00464D6D" w:rsidRPr="00464D6D">
        <w:rPr>
          <w:rFonts w:ascii="Times New Roman" w:eastAsia="Calibri" w:hAnsi="Times New Roman" w:cs="Times New Roman"/>
          <w:sz w:val="24"/>
          <w:szCs w:val="24"/>
        </w:rPr>
        <w:t>Клеповка</w:t>
      </w:r>
      <w:proofErr w:type="spellEnd"/>
    </w:p>
    <w:p w:rsidR="0023730C" w:rsidRPr="00690C93" w:rsidRDefault="0023730C" w:rsidP="00690C93">
      <w:pPr>
        <w:spacing w:after="0" w:line="240" w:lineRule="auto"/>
        <w:ind w:right="3969" w:firstLine="709"/>
        <w:jc w:val="both"/>
        <w:rPr>
          <w:rFonts w:ascii="Times New Roman" w:eastAsia="Calibri" w:hAnsi="Times New Roman" w:cs="Times New Roman"/>
          <w:sz w:val="28"/>
          <w:szCs w:val="28"/>
        </w:rPr>
      </w:pPr>
    </w:p>
    <w:p w:rsidR="0023730C" w:rsidRPr="00690C93" w:rsidRDefault="0023730C" w:rsidP="00690C93">
      <w:pPr>
        <w:spacing w:after="0" w:line="240" w:lineRule="auto"/>
        <w:ind w:right="3969"/>
        <w:jc w:val="both"/>
        <w:rPr>
          <w:rFonts w:ascii="Times New Roman" w:eastAsia="Calibri" w:hAnsi="Times New Roman" w:cs="Times New Roman"/>
          <w:b/>
          <w:sz w:val="28"/>
          <w:szCs w:val="28"/>
        </w:rPr>
      </w:pPr>
      <w:r w:rsidRPr="00690C93">
        <w:rPr>
          <w:rFonts w:ascii="Times New Roman" w:eastAsia="Calibri" w:hAnsi="Times New Roman" w:cs="Times New Roman"/>
          <w:b/>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proofErr w:type="spellStart"/>
      <w:r w:rsidR="00464D6D">
        <w:rPr>
          <w:rFonts w:ascii="Times New Roman" w:eastAsia="Calibri" w:hAnsi="Times New Roman" w:cs="Times New Roman"/>
          <w:b/>
          <w:sz w:val="28"/>
          <w:szCs w:val="28"/>
        </w:rPr>
        <w:t>Клеповского</w:t>
      </w:r>
      <w:proofErr w:type="spellEnd"/>
      <w:r w:rsidRPr="00690C93">
        <w:rPr>
          <w:rFonts w:ascii="Times New Roman" w:eastAsia="Calibri" w:hAnsi="Times New Roman" w:cs="Times New Roman"/>
          <w:b/>
          <w:sz w:val="28"/>
          <w:szCs w:val="28"/>
        </w:rPr>
        <w:t xml:space="preserve"> сельского поселения</w:t>
      </w:r>
    </w:p>
    <w:p w:rsidR="0023730C" w:rsidRPr="00690C93" w:rsidRDefault="0023730C" w:rsidP="00690C93">
      <w:pPr>
        <w:spacing w:after="0" w:line="240" w:lineRule="auto"/>
        <w:ind w:firstLine="709"/>
        <w:jc w:val="both"/>
        <w:rPr>
          <w:rFonts w:ascii="Times New Roman" w:eastAsia="Calibri" w:hAnsi="Times New Roman" w:cs="Times New Roman"/>
          <w:sz w:val="28"/>
          <w:szCs w:val="28"/>
        </w:rPr>
      </w:pPr>
    </w:p>
    <w:p w:rsidR="003B58F5" w:rsidRDefault="0023730C" w:rsidP="003B58F5">
      <w:pPr>
        <w:spacing w:after="0" w:line="240" w:lineRule="auto"/>
        <w:ind w:firstLine="709"/>
        <w:jc w:val="both"/>
        <w:rPr>
          <w:rFonts w:ascii="Times New Roman" w:eastAsia="Calibri" w:hAnsi="Times New Roman" w:cs="Times New Roman"/>
          <w:sz w:val="28"/>
          <w:szCs w:val="28"/>
        </w:rPr>
      </w:pPr>
      <w:r w:rsidRPr="003B58F5">
        <w:rPr>
          <w:rFonts w:ascii="Times New Roman" w:hAnsi="Times New Roman" w:cs="Times New Roman"/>
          <w:sz w:val="28"/>
          <w:szCs w:val="28"/>
        </w:rPr>
        <w:t xml:space="preserve">Руководствуясь Федеральным законом от 06.10.2003 года №131-ФЗ «Об общих принципах организации местного самоуправления </w:t>
      </w:r>
      <w:proofErr w:type="gramStart"/>
      <w:r w:rsidRPr="003B58F5">
        <w:rPr>
          <w:rFonts w:ascii="Times New Roman" w:hAnsi="Times New Roman" w:cs="Times New Roman"/>
          <w:sz w:val="28"/>
          <w:szCs w:val="28"/>
        </w:rPr>
        <w:t>в</w:t>
      </w:r>
      <w:proofErr w:type="gramEnd"/>
      <w:r w:rsidRPr="003B58F5">
        <w:rPr>
          <w:rFonts w:ascii="Times New Roman" w:hAnsi="Times New Roman" w:cs="Times New Roman"/>
          <w:sz w:val="28"/>
          <w:szCs w:val="28"/>
        </w:rPr>
        <w:t xml:space="preserve"> Российской </w:t>
      </w:r>
      <w:proofErr w:type="gramStart"/>
      <w:r w:rsidRPr="003B58F5">
        <w:rPr>
          <w:rFonts w:ascii="Times New Roman" w:hAnsi="Times New Roman" w:cs="Times New Roman"/>
          <w:sz w:val="28"/>
          <w:szCs w:val="28"/>
        </w:rPr>
        <w:t xml:space="preserve">Федерации», Федеральным </w:t>
      </w:r>
      <w:hyperlink r:id="rId6" w:tgtFrame="_self" w:history="1">
        <w:r w:rsidRPr="003B58F5">
          <w:rPr>
            <w:rFonts w:ascii="Times New Roman" w:hAnsi="Times New Roman" w:cs="Times New Roman"/>
            <w:sz w:val="28"/>
            <w:szCs w:val="28"/>
          </w:rPr>
          <w:t>законом</w:t>
        </w:r>
      </w:hyperlink>
      <w:r w:rsidRPr="003B58F5">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Федеральным </w:t>
      </w:r>
      <w:hyperlink r:id="rId7" w:tgtFrame="_self" w:history="1">
        <w:r w:rsidRPr="003B58F5">
          <w:rPr>
            <w:rFonts w:ascii="Times New Roman" w:hAnsi="Times New Roman" w:cs="Times New Roman"/>
            <w:sz w:val="28"/>
            <w:szCs w:val="28"/>
          </w:rPr>
          <w:t>законом</w:t>
        </w:r>
      </w:hyperlink>
      <w:r w:rsidRPr="003B58F5">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B58F5" w:rsidRPr="003B58F5">
        <w:rPr>
          <w:rFonts w:ascii="Times New Roman" w:hAnsi="Times New Roman" w:cs="Times New Roman"/>
          <w:sz w:val="28"/>
          <w:szCs w:val="28"/>
        </w:rPr>
        <w:t xml:space="preserve"> постановлением Правительства Воронежской области от 13 сентября 2011 г. N 812 «</w:t>
      </w:r>
      <w:r w:rsidR="003B58F5">
        <w:rPr>
          <w:rFonts w:ascii="Times New Roman" w:hAnsi="Times New Roman" w:cs="Times New Roman"/>
          <w:sz w:val="28"/>
          <w:szCs w:val="28"/>
        </w:rPr>
        <w:t>О</w:t>
      </w:r>
      <w:r w:rsidR="003B58F5" w:rsidRPr="003B58F5">
        <w:rPr>
          <w:rFonts w:ascii="Times New Roman" w:hAnsi="Times New Roman" w:cs="Times New Roman"/>
          <w:sz w:val="28"/>
          <w:szCs w:val="28"/>
        </w:rPr>
        <w:t xml:space="preserve"> порядке разработки и утверждения административныхрегламентов осуществления муниципального контроля органами</w:t>
      </w:r>
      <w:r w:rsidR="003B58F5">
        <w:rPr>
          <w:rFonts w:ascii="Times New Roman" w:hAnsi="Times New Roman" w:cs="Times New Roman"/>
          <w:sz w:val="28"/>
          <w:szCs w:val="28"/>
        </w:rPr>
        <w:t xml:space="preserve"> местного</w:t>
      </w:r>
      <w:proofErr w:type="gramEnd"/>
      <w:r w:rsidR="003B58F5">
        <w:rPr>
          <w:rFonts w:ascii="Times New Roman" w:hAnsi="Times New Roman" w:cs="Times New Roman"/>
          <w:sz w:val="28"/>
          <w:szCs w:val="28"/>
        </w:rPr>
        <w:t xml:space="preserve"> самоуправления В</w:t>
      </w:r>
      <w:r w:rsidR="003B58F5" w:rsidRPr="003B58F5">
        <w:rPr>
          <w:rFonts w:ascii="Times New Roman" w:hAnsi="Times New Roman" w:cs="Times New Roman"/>
          <w:sz w:val="28"/>
          <w:szCs w:val="28"/>
        </w:rPr>
        <w:t>оронежской области</w:t>
      </w:r>
      <w:r w:rsidR="003B58F5">
        <w:rPr>
          <w:rFonts w:ascii="Times New Roman" w:hAnsi="Times New Roman" w:cs="Times New Roman"/>
          <w:sz w:val="28"/>
          <w:szCs w:val="28"/>
        </w:rPr>
        <w:t xml:space="preserve">», </w:t>
      </w:r>
      <w:r w:rsidR="00464D6D">
        <w:rPr>
          <w:rFonts w:ascii="Times New Roman" w:hAnsi="Times New Roman" w:cs="Times New Roman"/>
          <w:sz w:val="28"/>
          <w:szCs w:val="28"/>
        </w:rPr>
        <w:t xml:space="preserve">администрация </w:t>
      </w:r>
      <w:proofErr w:type="spellStart"/>
      <w:r w:rsidR="00464D6D">
        <w:rPr>
          <w:rFonts w:ascii="Times New Roman" w:hAnsi="Times New Roman" w:cs="Times New Roman"/>
          <w:sz w:val="28"/>
          <w:szCs w:val="28"/>
        </w:rPr>
        <w:t>Клеповского</w:t>
      </w:r>
      <w:proofErr w:type="spellEnd"/>
      <w:r w:rsidRPr="003B58F5">
        <w:rPr>
          <w:rFonts w:ascii="Times New Roman" w:hAnsi="Times New Roman" w:cs="Times New Roman"/>
          <w:sz w:val="28"/>
          <w:szCs w:val="28"/>
        </w:rPr>
        <w:t xml:space="preserve"> сельского поселения</w:t>
      </w:r>
    </w:p>
    <w:p w:rsidR="0023730C" w:rsidRPr="00690C93" w:rsidRDefault="0023730C" w:rsidP="00690C93">
      <w:pPr>
        <w:spacing w:after="0" w:line="240" w:lineRule="auto"/>
        <w:ind w:firstLine="709"/>
        <w:jc w:val="center"/>
        <w:rPr>
          <w:rFonts w:ascii="Times New Roman" w:eastAsia="Calibri" w:hAnsi="Times New Roman" w:cs="Times New Roman"/>
          <w:sz w:val="28"/>
          <w:szCs w:val="28"/>
          <w:lang w:val="en-US"/>
        </w:rPr>
      </w:pPr>
      <w:r w:rsidRPr="00690C93">
        <w:rPr>
          <w:rFonts w:ascii="Times New Roman" w:eastAsia="Calibri" w:hAnsi="Times New Roman" w:cs="Times New Roman"/>
          <w:sz w:val="28"/>
          <w:szCs w:val="28"/>
        </w:rPr>
        <w:t>ПОСТАНОВЛЯЕТ:</w:t>
      </w:r>
    </w:p>
    <w:p w:rsidR="0023730C" w:rsidRPr="00690C93" w:rsidRDefault="0023730C" w:rsidP="00690C93">
      <w:pPr>
        <w:spacing w:after="0" w:line="240" w:lineRule="auto"/>
        <w:ind w:firstLine="709"/>
        <w:jc w:val="center"/>
        <w:rPr>
          <w:rFonts w:ascii="Times New Roman" w:eastAsia="Calibri" w:hAnsi="Times New Roman" w:cs="Times New Roman"/>
          <w:sz w:val="28"/>
          <w:szCs w:val="28"/>
          <w:lang w:val="en-US"/>
        </w:rPr>
      </w:pPr>
    </w:p>
    <w:p w:rsidR="0023730C" w:rsidRPr="00690C93" w:rsidRDefault="0023730C" w:rsidP="00690C93">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Утвердить административный регламент осуществления муниципального контроля в области торговой деятельности на территории </w:t>
      </w:r>
      <w:proofErr w:type="spellStart"/>
      <w:r w:rsidR="00464D6D">
        <w:rPr>
          <w:rFonts w:ascii="Times New Roman" w:hAnsi="Times New Roman" w:cs="Times New Roman"/>
          <w:sz w:val="28"/>
          <w:szCs w:val="28"/>
        </w:rPr>
        <w:t>Клеповского</w:t>
      </w:r>
      <w:proofErr w:type="spellEnd"/>
      <w:r w:rsidRPr="00690C93">
        <w:rPr>
          <w:rFonts w:ascii="Times New Roman" w:eastAsia="Calibri" w:hAnsi="Times New Roman" w:cs="Times New Roman"/>
          <w:sz w:val="28"/>
          <w:szCs w:val="28"/>
        </w:rPr>
        <w:t xml:space="preserve"> сельского поселения согласно приложению.</w:t>
      </w:r>
    </w:p>
    <w:p w:rsidR="0023730C" w:rsidRPr="0040406F" w:rsidRDefault="0023730C" w:rsidP="00690C93">
      <w:pPr>
        <w:numPr>
          <w:ilvl w:val="0"/>
          <w:numId w:val="1"/>
        </w:numPr>
        <w:tabs>
          <w:tab w:val="left" w:pos="426"/>
        </w:tabs>
        <w:spacing w:after="0" w:line="240" w:lineRule="auto"/>
        <w:ind w:left="0" w:firstLine="709"/>
        <w:contextualSpacing/>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Опубликовать настоящее постановление в </w:t>
      </w:r>
      <w:r w:rsidR="00D34253" w:rsidRPr="0040406F">
        <w:rPr>
          <w:rFonts w:ascii="Times New Roman" w:hAnsi="Times New Roman" w:cs="Times New Roman"/>
          <w:sz w:val="28"/>
          <w:szCs w:val="28"/>
        </w:rPr>
        <w:t xml:space="preserve">Вестнике нормативно-правовых актов  </w:t>
      </w:r>
      <w:proofErr w:type="spellStart"/>
      <w:r w:rsidR="00D34253" w:rsidRPr="0040406F">
        <w:rPr>
          <w:rFonts w:ascii="Times New Roman" w:hAnsi="Times New Roman" w:cs="Times New Roman"/>
          <w:iCs/>
          <w:sz w:val="28"/>
          <w:szCs w:val="28"/>
        </w:rPr>
        <w:t>Клеповского</w:t>
      </w:r>
      <w:proofErr w:type="spellEnd"/>
      <w:r w:rsidR="00D34253" w:rsidRPr="0040406F">
        <w:rPr>
          <w:rFonts w:ascii="Times New Roman" w:hAnsi="Times New Roman" w:cs="Times New Roman"/>
          <w:sz w:val="28"/>
          <w:szCs w:val="28"/>
        </w:rPr>
        <w:t xml:space="preserve"> сельского поселения </w:t>
      </w:r>
      <w:proofErr w:type="spellStart"/>
      <w:r w:rsidR="00D34253" w:rsidRPr="0040406F">
        <w:rPr>
          <w:rFonts w:ascii="Times New Roman" w:hAnsi="Times New Roman" w:cs="Times New Roman"/>
          <w:sz w:val="28"/>
          <w:szCs w:val="28"/>
        </w:rPr>
        <w:t>Бутурлиновского</w:t>
      </w:r>
      <w:proofErr w:type="spellEnd"/>
      <w:r w:rsidR="00D34253" w:rsidRPr="0040406F">
        <w:rPr>
          <w:rFonts w:ascii="Times New Roman" w:hAnsi="Times New Roman" w:cs="Times New Roman"/>
          <w:sz w:val="28"/>
          <w:szCs w:val="28"/>
        </w:rPr>
        <w:t xml:space="preserve"> муниципального района Воронежской области</w:t>
      </w:r>
      <w:r w:rsidRPr="0040406F">
        <w:rPr>
          <w:rFonts w:ascii="Times New Roman" w:eastAsia="Calibri" w:hAnsi="Times New Roman" w:cs="Times New Roman"/>
          <w:sz w:val="28"/>
          <w:szCs w:val="28"/>
        </w:rPr>
        <w:t>.</w:t>
      </w:r>
    </w:p>
    <w:p w:rsidR="0023730C" w:rsidRPr="00690C93" w:rsidRDefault="0023730C" w:rsidP="00690C93">
      <w:pPr>
        <w:numPr>
          <w:ilvl w:val="0"/>
          <w:numId w:val="1"/>
        </w:numPr>
        <w:tabs>
          <w:tab w:val="left" w:pos="426"/>
        </w:tabs>
        <w:spacing w:after="0" w:line="240" w:lineRule="auto"/>
        <w:ind w:left="0" w:firstLine="709"/>
        <w:contextualSpacing/>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 xml:space="preserve">Настоящее постановление вступает в силу с момента опубликования. </w:t>
      </w:r>
    </w:p>
    <w:p w:rsidR="0023730C" w:rsidRPr="00690C93" w:rsidRDefault="0023730C" w:rsidP="00690C93">
      <w:pPr>
        <w:numPr>
          <w:ilvl w:val="0"/>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t>Контроль за</w:t>
      </w:r>
      <w:proofErr w:type="gramEnd"/>
      <w:r w:rsidRPr="00690C93">
        <w:rPr>
          <w:rFonts w:ascii="Times New Roman" w:eastAsia="Calibri" w:hAnsi="Times New Roman" w:cs="Times New Roman"/>
          <w:sz w:val="28"/>
          <w:szCs w:val="28"/>
        </w:rPr>
        <w:t xml:space="preserve"> исполнением настоящего постановления возложить на главу </w:t>
      </w:r>
      <w:proofErr w:type="spellStart"/>
      <w:r w:rsidR="0040406F" w:rsidRPr="0040406F">
        <w:rPr>
          <w:rFonts w:ascii="Times New Roman" w:hAnsi="Times New Roman" w:cs="Times New Roman"/>
          <w:iCs/>
          <w:sz w:val="28"/>
          <w:szCs w:val="28"/>
        </w:rPr>
        <w:t>Клеповского</w:t>
      </w:r>
      <w:proofErr w:type="spellEnd"/>
      <w:r w:rsidRPr="00690C93">
        <w:rPr>
          <w:rFonts w:ascii="Times New Roman" w:eastAsia="Calibri" w:hAnsi="Times New Roman" w:cs="Times New Roman"/>
          <w:sz w:val="28"/>
          <w:szCs w:val="28"/>
        </w:rPr>
        <w:t xml:space="preserve"> сельского поселения.</w:t>
      </w:r>
    </w:p>
    <w:p w:rsidR="00690C93" w:rsidRPr="00690C93" w:rsidRDefault="00690C93" w:rsidP="00690C93">
      <w:pPr>
        <w:spacing w:after="0" w:line="240" w:lineRule="auto"/>
        <w:contextualSpacing/>
        <w:rPr>
          <w:rFonts w:ascii="Times New Roman" w:eastAsia="Calibri"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23730C" w:rsidP="0040406F">
      <w:pPr>
        <w:spacing w:after="0" w:line="240" w:lineRule="auto"/>
        <w:contextualSpacing/>
        <w:rPr>
          <w:rFonts w:ascii="Times New Roman" w:hAnsi="Times New Roman" w:cs="Times New Roman"/>
          <w:sz w:val="28"/>
          <w:szCs w:val="28"/>
        </w:rPr>
      </w:pPr>
      <w:r w:rsidRPr="00690C93">
        <w:rPr>
          <w:rFonts w:ascii="Times New Roman" w:hAnsi="Times New Roman" w:cs="Times New Roman"/>
          <w:sz w:val="28"/>
          <w:szCs w:val="28"/>
        </w:rPr>
        <w:t>Глава</w:t>
      </w:r>
      <w:r w:rsidR="0040406F">
        <w:rPr>
          <w:rFonts w:ascii="Times New Roman" w:hAnsi="Times New Roman" w:cs="Times New Roman"/>
          <w:sz w:val="28"/>
          <w:szCs w:val="28"/>
        </w:rPr>
        <w:t xml:space="preserve"> </w:t>
      </w:r>
      <w:proofErr w:type="spellStart"/>
      <w:r w:rsidR="0040406F">
        <w:rPr>
          <w:rFonts w:ascii="Times New Roman" w:hAnsi="Times New Roman" w:cs="Times New Roman"/>
          <w:sz w:val="28"/>
          <w:szCs w:val="28"/>
        </w:rPr>
        <w:t>Клеповского</w:t>
      </w:r>
      <w:proofErr w:type="spellEnd"/>
      <w:r w:rsidR="0040406F">
        <w:rPr>
          <w:rFonts w:ascii="Times New Roman" w:hAnsi="Times New Roman" w:cs="Times New Roman"/>
          <w:sz w:val="28"/>
          <w:szCs w:val="28"/>
        </w:rPr>
        <w:t xml:space="preserve"> сельского поселения</w:t>
      </w:r>
      <w:r w:rsidR="0040406F">
        <w:rPr>
          <w:rFonts w:ascii="Times New Roman" w:hAnsi="Times New Roman" w:cs="Times New Roman"/>
          <w:sz w:val="28"/>
          <w:szCs w:val="28"/>
        </w:rPr>
        <w:tab/>
      </w:r>
      <w:r w:rsidR="0040406F">
        <w:rPr>
          <w:rFonts w:ascii="Times New Roman" w:hAnsi="Times New Roman" w:cs="Times New Roman"/>
          <w:sz w:val="28"/>
          <w:szCs w:val="28"/>
        </w:rPr>
        <w:tab/>
      </w:r>
      <w:r w:rsidR="0040406F">
        <w:rPr>
          <w:rFonts w:ascii="Times New Roman" w:hAnsi="Times New Roman" w:cs="Times New Roman"/>
          <w:sz w:val="28"/>
          <w:szCs w:val="28"/>
        </w:rPr>
        <w:tab/>
      </w:r>
      <w:r w:rsidR="00E0213C">
        <w:rPr>
          <w:rFonts w:ascii="Times New Roman" w:hAnsi="Times New Roman" w:cs="Times New Roman"/>
          <w:sz w:val="28"/>
          <w:szCs w:val="28"/>
        </w:rPr>
        <w:t>Ю.И.</w:t>
      </w:r>
      <w:r w:rsidR="00772823">
        <w:rPr>
          <w:rFonts w:ascii="Times New Roman" w:hAnsi="Times New Roman" w:cs="Times New Roman"/>
          <w:sz w:val="28"/>
          <w:szCs w:val="28"/>
        </w:rPr>
        <w:t>Подлесных</w:t>
      </w: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Default="0040406F" w:rsidP="0040406F">
      <w:pPr>
        <w:spacing w:after="0" w:line="240" w:lineRule="auto"/>
        <w:contextualSpacing/>
        <w:rPr>
          <w:rFonts w:ascii="Times New Roman" w:hAnsi="Times New Roman" w:cs="Times New Roman"/>
          <w:sz w:val="28"/>
          <w:szCs w:val="28"/>
        </w:rPr>
      </w:pPr>
    </w:p>
    <w:p w:rsidR="0040406F" w:rsidRPr="00690C93" w:rsidRDefault="0040406F" w:rsidP="0040406F">
      <w:pPr>
        <w:spacing w:after="0" w:line="240" w:lineRule="auto"/>
        <w:contextualSpacing/>
        <w:rPr>
          <w:rFonts w:ascii="Times New Roman" w:hAnsi="Times New Roman" w:cs="Times New Roman"/>
          <w:sz w:val="28"/>
          <w:szCs w:val="28"/>
        </w:rPr>
      </w:pPr>
    </w:p>
    <w:p w:rsidR="0023730C" w:rsidRPr="00690C93" w:rsidRDefault="0023730C" w:rsidP="00690C93">
      <w:pPr>
        <w:spacing w:after="0" w:line="240" w:lineRule="auto"/>
        <w:ind w:left="3969"/>
        <w:contextualSpacing/>
        <w:rPr>
          <w:rFonts w:ascii="Times New Roman" w:hAnsi="Times New Roman" w:cs="Times New Roman"/>
          <w:sz w:val="28"/>
          <w:szCs w:val="28"/>
        </w:rPr>
      </w:pPr>
      <w:r w:rsidRPr="00690C93">
        <w:rPr>
          <w:rFonts w:ascii="Times New Roman" w:hAnsi="Times New Roman" w:cs="Times New Roman"/>
          <w:sz w:val="28"/>
          <w:szCs w:val="28"/>
        </w:rPr>
        <w:t xml:space="preserve">Приложение к постановлению администрации </w:t>
      </w:r>
      <w:proofErr w:type="spellStart"/>
      <w:r w:rsidR="00772823">
        <w:rPr>
          <w:rFonts w:ascii="Times New Roman" w:hAnsi="Times New Roman" w:cs="Times New Roman"/>
          <w:sz w:val="28"/>
          <w:szCs w:val="28"/>
        </w:rPr>
        <w:t>Клеповского</w:t>
      </w:r>
      <w:proofErr w:type="spellEnd"/>
      <w:r w:rsidRPr="00690C93">
        <w:rPr>
          <w:rFonts w:ascii="Times New Roman" w:hAnsi="Times New Roman" w:cs="Times New Roman"/>
          <w:sz w:val="28"/>
          <w:szCs w:val="28"/>
        </w:rPr>
        <w:t xml:space="preserve"> сельского поселения</w:t>
      </w:r>
    </w:p>
    <w:p w:rsidR="0023730C" w:rsidRPr="00690C93" w:rsidRDefault="0023730C" w:rsidP="00690C93">
      <w:pPr>
        <w:spacing w:after="0" w:line="240" w:lineRule="auto"/>
        <w:ind w:left="3969"/>
        <w:contextualSpacing/>
        <w:rPr>
          <w:rFonts w:ascii="Times New Roman" w:hAnsi="Times New Roman" w:cs="Times New Roman"/>
          <w:sz w:val="28"/>
          <w:szCs w:val="28"/>
        </w:rPr>
      </w:pPr>
      <w:r w:rsidRPr="00690C93">
        <w:rPr>
          <w:rFonts w:ascii="Times New Roman" w:hAnsi="Times New Roman" w:cs="Times New Roman"/>
          <w:sz w:val="28"/>
          <w:szCs w:val="28"/>
        </w:rPr>
        <w:t xml:space="preserve">от </w:t>
      </w:r>
      <w:r w:rsidR="00586C9B">
        <w:rPr>
          <w:rFonts w:ascii="Times New Roman" w:hAnsi="Times New Roman" w:cs="Times New Roman"/>
          <w:sz w:val="28"/>
          <w:szCs w:val="28"/>
        </w:rPr>
        <w:t xml:space="preserve">03.05.2018г. </w:t>
      </w:r>
      <w:r w:rsidRPr="00690C93">
        <w:rPr>
          <w:rFonts w:ascii="Times New Roman" w:hAnsi="Times New Roman" w:cs="Times New Roman"/>
          <w:sz w:val="28"/>
          <w:szCs w:val="28"/>
        </w:rPr>
        <w:t>№</w:t>
      </w:r>
      <w:r w:rsidR="00586C9B">
        <w:rPr>
          <w:rFonts w:ascii="Times New Roman" w:hAnsi="Times New Roman" w:cs="Times New Roman"/>
          <w:sz w:val="28"/>
          <w:szCs w:val="28"/>
        </w:rPr>
        <w:t xml:space="preserve"> 32</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p>
    <w:p w:rsidR="0023730C" w:rsidRPr="00690C93" w:rsidRDefault="0023730C" w:rsidP="00690C93">
      <w:pPr>
        <w:adjustRightInd w:val="0"/>
        <w:spacing w:after="0" w:line="240" w:lineRule="auto"/>
        <w:ind w:firstLine="709"/>
        <w:jc w:val="center"/>
        <w:rPr>
          <w:rFonts w:ascii="Times New Roman" w:eastAsia="Calibri" w:hAnsi="Times New Roman" w:cs="Times New Roman"/>
          <w:bCs/>
          <w:sz w:val="28"/>
          <w:szCs w:val="28"/>
        </w:rPr>
      </w:pPr>
      <w:bookmarkStart w:id="0" w:name="Par32"/>
      <w:bookmarkEnd w:id="0"/>
      <w:r w:rsidRPr="00690C93">
        <w:rPr>
          <w:rFonts w:ascii="Times New Roman" w:eastAsia="Calibri" w:hAnsi="Times New Roman" w:cs="Times New Roman"/>
          <w:bCs/>
          <w:sz w:val="28"/>
          <w:szCs w:val="28"/>
        </w:rPr>
        <w:t>АДМИНИСТРАТИВНЫЙ РЕГЛАМЕНТ ОСУЩЕСТВЛЕНИЯ</w:t>
      </w:r>
    </w:p>
    <w:p w:rsidR="0023730C" w:rsidRPr="00690C93" w:rsidRDefault="0023730C" w:rsidP="00690C93">
      <w:pPr>
        <w:adjustRightInd w:val="0"/>
        <w:spacing w:after="0" w:line="240" w:lineRule="auto"/>
        <w:ind w:firstLine="709"/>
        <w:jc w:val="center"/>
        <w:rPr>
          <w:rFonts w:ascii="Times New Roman" w:eastAsia="Calibri" w:hAnsi="Times New Roman" w:cs="Times New Roman"/>
          <w:bCs/>
          <w:sz w:val="28"/>
          <w:szCs w:val="28"/>
        </w:rPr>
      </w:pPr>
      <w:r w:rsidRPr="00690C93">
        <w:rPr>
          <w:rFonts w:ascii="Times New Roman" w:eastAsia="Calibri" w:hAnsi="Times New Roman" w:cs="Times New Roman"/>
          <w:bCs/>
          <w:sz w:val="28"/>
          <w:szCs w:val="28"/>
        </w:rPr>
        <w:t xml:space="preserve">МУНИЦИПАЛЬНОГО КОНТРОЛЯ В ОБЛАСТИ ТОРГОВОЙ ДЕЯТЕЛЬНОСТИ НА ТЕРРИТОРИИ </w:t>
      </w:r>
      <w:r w:rsidR="00772823">
        <w:rPr>
          <w:rFonts w:ascii="Times New Roman" w:eastAsia="Calibri" w:hAnsi="Times New Roman" w:cs="Times New Roman"/>
          <w:bCs/>
          <w:sz w:val="28"/>
          <w:szCs w:val="28"/>
        </w:rPr>
        <w:t>КЛЕПОВСКОГО</w:t>
      </w:r>
      <w:r w:rsidRPr="00690C93">
        <w:rPr>
          <w:rFonts w:ascii="Times New Roman" w:eastAsia="Calibri" w:hAnsi="Times New Roman" w:cs="Times New Roman"/>
          <w:bCs/>
          <w:sz w:val="28"/>
          <w:szCs w:val="28"/>
        </w:rPr>
        <w:t xml:space="preserve"> СЕЛЬСКОГО ПОСЕЛЕНИЯ</w:t>
      </w:r>
    </w:p>
    <w:p w:rsidR="0023730C" w:rsidRPr="00690C93" w:rsidRDefault="0023730C" w:rsidP="00690C93">
      <w:pPr>
        <w:adjustRightInd w:val="0"/>
        <w:spacing w:after="0" w:line="240" w:lineRule="auto"/>
        <w:ind w:firstLine="709"/>
        <w:jc w:val="center"/>
        <w:rPr>
          <w:rFonts w:ascii="Times New Roman" w:eastAsia="Calibri" w:hAnsi="Times New Roman" w:cs="Times New Roman"/>
          <w:bCs/>
          <w:sz w:val="28"/>
          <w:szCs w:val="28"/>
        </w:rPr>
      </w:pP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I. ОБЩИЕ ПОЛОЖЕНИЯ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1.1. Вид муниципального контроля</w:t>
      </w:r>
      <w:r w:rsidR="003B58F5">
        <w:rPr>
          <w:rFonts w:ascii="Times New Roman" w:eastAsia="Calibri" w:hAnsi="Times New Roman" w:cs="Times New Roman"/>
          <w:sz w:val="28"/>
          <w:szCs w:val="28"/>
        </w:rPr>
        <w:t>.</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proofErr w:type="spellStart"/>
      <w:r w:rsidR="00772823">
        <w:rPr>
          <w:rFonts w:ascii="Times New Roman" w:hAnsi="Times New Roman" w:cs="Times New Roman"/>
          <w:sz w:val="28"/>
          <w:szCs w:val="28"/>
        </w:rPr>
        <w:t>Клеповского</w:t>
      </w:r>
      <w:proofErr w:type="spellEnd"/>
      <w:r w:rsidR="00772823" w:rsidRPr="00690C93">
        <w:rPr>
          <w:rFonts w:ascii="Times New Roman" w:eastAsia="Calibri" w:hAnsi="Times New Roman" w:cs="Times New Roman"/>
          <w:sz w:val="28"/>
          <w:szCs w:val="28"/>
        </w:rPr>
        <w:t xml:space="preserve"> </w:t>
      </w:r>
      <w:r w:rsidRPr="00690C93">
        <w:rPr>
          <w:rFonts w:ascii="Times New Roman" w:eastAsia="Calibri" w:hAnsi="Times New Roman" w:cs="Times New Roman"/>
          <w:sz w:val="28"/>
          <w:szCs w:val="28"/>
        </w:rPr>
        <w:t>сельского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proofErr w:type="spellStart"/>
      <w:r w:rsidR="00772823">
        <w:rPr>
          <w:rFonts w:ascii="Times New Roman" w:hAnsi="Times New Roman" w:cs="Times New Roman"/>
          <w:sz w:val="28"/>
          <w:szCs w:val="28"/>
        </w:rPr>
        <w:t>Клеповского</w:t>
      </w:r>
      <w:proofErr w:type="spellEnd"/>
      <w:r w:rsidRPr="00690C93">
        <w:rPr>
          <w:rFonts w:ascii="Times New Roman" w:eastAsia="Calibri" w:hAnsi="Times New Roman" w:cs="Times New Roman"/>
          <w:sz w:val="28"/>
          <w:szCs w:val="28"/>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  </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1.2.1. Орган, осуществляющий муниципальный контроль, - администрация </w:t>
      </w:r>
      <w:proofErr w:type="spellStart"/>
      <w:r w:rsidR="00772823">
        <w:rPr>
          <w:rFonts w:ascii="Times New Roman" w:hAnsi="Times New Roman" w:cs="Times New Roman"/>
          <w:sz w:val="28"/>
          <w:szCs w:val="28"/>
        </w:rPr>
        <w:t>Клеповского</w:t>
      </w:r>
      <w:proofErr w:type="spellEnd"/>
      <w:r w:rsidRPr="00690C93">
        <w:rPr>
          <w:rFonts w:ascii="Times New Roman" w:eastAsia="Calibri" w:hAnsi="Times New Roman" w:cs="Times New Roman"/>
          <w:sz w:val="28"/>
          <w:szCs w:val="28"/>
        </w:rPr>
        <w:t xml:space="preserve"> сельского поселения </w:t>
      </w:r>
      <w:proofErr w:type="spellStart"/>
      <w:r w:rsidR="00391BD4">
        <w:rPr>
          <w:rFonts w:ascii="Times New Roman" w:eastAsia="Calibri" w:hAnsi="Times New Roman" w:cs="Times New Roman"/>
          <w:sz w:val="28"/>
          <w:szCs w:val="28"/>
        </w:rPr>
        <w:t>Бутурлиновского</w:t>
      </w:r>
      <w:proofErr w:type="spellEnd"/>
      <w:r w:rsidRPr="00690C93">
        <w:rPr>
          <w:rFonts w:ascii="Times New Roman" w:eastAsia="Calibri" w:hAnsi="Times New Roman" w:cs="Times New Roman"/>
          <w:sz w:val="28"/>
          <w:szCs w:val="28"/>
        </w:rPr>
        <w:t xml:space="preserve"> муниципального района Воронежской области.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1.3. Перечень нормативных правовых а</w:t>
      </w:r>
      <w:r w:rsidR="00690C93" w:rsidRPr="00690C93">
        <w:rPr>
          <w:rFonts w:ascii="Times New Roman" w:eastAsia="Calibri" w:hAnsi="Times New Roman" w:cs="Times New Roman"/>
          <w:sz w:val="28"/>
          <w:szCs w:val="28"/>
        </w:rPr>
        <w:t xml:space="preserve">ктов, непосредственно </w:t>
      </w:r>
      <w:r w:rsidRPr="00690C93">
        <w:rPr>
          <w:rFonts w:ascii="Times New Roman" w:eastAsia="Calibri" w:hAnsi="Times New Roman" w:cs="Times New Roman"/>
          <w:sz w:val="28"/>
          <w:szCs w:val="28"/>
        </w:rPr>
        <w:t>регулирующих осущест</w:t>
      </w:r>
      <w:r w:rsidR="00690C93" w:rsidRPr="00690C93">
        <w:rPr>
          <w:rFonts w:ascii="Times New Roman" w:eastAsia="Calibri" w:hAnsi="Times New Roman" w:cs="Times New Roman"/>
          <w:sz w:val="28"/>
          <w:szCs w:val="28"/>
        </w:rPr>
        <w:t>вление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Муниципальный контроль осуществляется в соответствии </w:t>
      </w:r>
      <w:proofErr w:type="gramStart"/>
      <w:r w:rsidRPr="00690C93">
        <w:rPr>
          <w:rFonts w:ascii="Times New Roman" w:eastAsia="Calibri" w:hAnsi="Times New Roman" w:cs="Times New Roman"/>
          <w:sz w:val="28"/>
          <w:szCs w:val="28"/>
        </w:rPr>
        <w:t>с</w:t>
      </w:r>
      <w:proofErr w:type="gramEnd"/>
      <w:r w:rsidRPr="00690C93">
        <w:rPr>
          <w:rFonts w:ascii="Times New Roman" w:eastAsia="Calibri" w:hAnsi="Times New Roman" w:cs="Times New Roman"/>
          <w:sz w:val="28"/>
          <w:szCs w:val="28"/>
        </w:rPr>
        <w:t>:</w:t>
      </w:r>
    </w:p>
    <w:p w:rsidR="0023730C" w:rsidRPr="00690C93" w:rsidRDefault="00305C01" w:rsidP="00690C93">
      <w:pPr>
        <w:adjustRightInd w:val="0"/>
        <w:spacing w:after="0" w:line="240" w:lineRule="auto"/>
        <w:ind w:firstLine="709"/>
        <w:jc w:val="both"/>
        <w:rPr>
          <w:rFonts w:ascii="Times New Roman" w:eastAsia="Calibri" w:hAnsi="Times New Roman" w:cs="Times New Roman"/>
          <w:sz w:val="28"/>
          <w:szCs w:val="28"/>
        </w:rPr>
      </w:pPr>
      <w:hyperlink r:id="rId8" w:tgtFrame="_self" w:history="1">
        <w:r w:rsidR="0023730C" w:rsidRPr="00690C93">
          <w:rPr>
            <w:rFonts w:ascii="Times New Roman" w:eastAsia="Calibri" w:hAnsi="Times New Roman" w:cs="Times New Roman"/>
            <w:color w:val="000000"/>
            <w:sz w:val="28"/>
            <w:szCs w:val="28"/>
          </w:rPr>
          <w:t>Конституцией</w:t>
        </w:r>
      </w:hyperlink>
      <w:r w:rsidR="0023730C" w:rsidRPr="00690C93">
        <w:rPr>
          <w:rFonts w:ascii="Times New Roman" w:eastAsia="Calibri" w:hAnsi="Times New Roman" w:cs="Times New Roman"/>
          <w:sz w:val="28"/>
          <w:szCs w:val="28"/>
        </w:rPr>
        <w:t>Российской Федерации ("Собрание законодательства РФ", 26.01.2009, N 4, ст. 445; "Российская газета", 21.01.2009, N 7);</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Федеральным </w:t>
      </w:r>
      <w:hyperlink r:id="rId9"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Федеральным </w:t>
      </w:r>
      <w:hyperlink r:id="rId10"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color w:val="000000"/>
          <w:sz w:val="28"/>
          <w:szCs w:val="28"/>
        </w:rPr>
        <w:t xml:space="preserve"> от 26.</w:t>
      </w:r>
      <w:r w:rsidRPr="00690C93">
        <w:rPr>
          <w:rFonts w:ascii="Times New Roman" w:eastAsia="Calibri" w:hAnsi="Times New Roman" w:cs="Times New Roman"/>
          <w:sz w:val="28"/>
          <w:szCs w:val="28"/>
        </w:rPr>
        <w:t xml:space="preserve">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90C93">
        <w:rPr>
          <w:rFonts w:ascii="Times New Roman" w:eastAsia="Calibri" w:hAnsi="Times New Roman" w:cs="Times New Roman"/>
          <w:sz w:val="28"/>
          <w:szCs w:val="28"/>
        </w:rPr>
        <w:lastRenderedPageBreak/>
        <w:t>("Российская газета", 30.12.2008, N 266; "Собрание законодательства РФ", 29.12.2008, N 52 (ч. 1), ст. 6249; "Парламентская газета", 31.12.2008, N 90);</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Федеральным </w:t>
      </w:r>
      <w:hyperlink r:id="rId11"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color w:val="000000"/>
          <w:sz w:val="28"/>
          <w:szCs w:val="28"/>
        </w:rPr>
        <w:t xml:space="preserve"> о</w:t>
      </w:r>
      <w:r w:rsidRPr="00690C93">
        <w:rPr>
          <w:rFonts w:ascii="Times New Roman" w:eastAsia="Calibri" w:hAnsi="Times New Roman" w:cs="Times New Roman"/>
          <w:sz w:val="28"/>
          <w:szCs w:val="28"/>
        </w:rPr>
        <w:t>т 02.05.2006 N 59-ФЗ "О порядке рассмотрения обращений граждан Российской Федерации" ("Российская газета", 05.05.2006, N 95);</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Федеральным </w:t>
      </w:r>
      <w:hyperlink r:id="rId12"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("Российская газета", 30.12.2009, N 253);</w:t>
      </w:r>
    </w:p>
    <w:p w:rsidR="0023730C" w:rsidRPr="00690C93" w:rsidRDefault="0023730C" w:rsidP="00690C93">
      <w:pPr>
        <w:adjustRightInd w:val="0"/>
        <w:spacing w:after="0" w:line="240" w:lineRule="auto"/>
        <w:ind w:firstLine="709"/>
        <w:jc w:val="both"/>
        <w:rPr>
          <w:rFonts w:ascii="Times New Roman" w:eastAsia="Calibri" w:hAnsi="Times New Roman" w:cs="Times New Roman"/>
          <w:color w:val="000000"/>
          <w:sz w:val="28"/>
          <w:szCs w:val="28"/>
        </w:rPr>
      </w:pPr>
      <w:r w:rsidRPr="00690C93">
        <w:rPr>
          <w:rFonts w:ascii="Times New Roman" w:eastAsia="Calibri" w:hAnsi="Times New Roman" w:cs="Times New Roman"/>
          <w:sz w:val="28"/>
          <w:szCs w:val="28"/>
        </w:rPr>
        <w:t xml:space="preserve">Федеральным </w:t>
      </w:r>
      <w:hyperlink r:id="rId13"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color w:val="000000"/>
          <w:sz w:val="28"/>
          <w:szCs w:val="28"/>
        </w:rPr>
        <w:t xml:space="preserve"> о</w:t>
      </w:r>
      <w:r w:rsidRPr="00690C93">
        <w:rPr>
          <w:rFonts w:ascii="Times New Roman" w:eastAsia="Calibri" w:hAnsi="Times New Roman" w:cs="Times New Roman"/>
          <w:sz w:val="28"/>
          <w:szCs w:val="28"/>
        </w:rPr>
        <w:t xml:space="preserve">т 24.07.2007 N 209-ФЗ "О развитии малого и среднего предпринимательства в Российской Федерации" ("Собрание законодательства РФ", 30.07.2007, N 31, ст. 4006; "Российская газета", 31.07.2007, N 164; "Парламентская </w:t>
      </w:r>
      <w:r w:rsidRPr="00690C93">
        <w:rPr>
          <w:rFonts w:ascii="Times New Roman" w:eastAsia="Calibri" w:hAnsi="Times New Roman" w:cs="Times New Roman"/>
          <w:color w:val="000000"/>
          <w:sz w:val="28"/>
          <w:szCs w:val="28"/>
        </w:rPr>
        <w:t>газета", 09.08.2007, N 99-101);</w:t>
      </w:r>
    </w:p>
    <w:p w:rsidR="0023730C" w:rsidRPr="00690C93" w:rsidRDefault="00305C01" w:rsidP="00690C93">
      <w:pPr>
        <w:adjustRightInd w:val="0"/>
        <w:spacing w:after="0" w:line="240" w:lineRule="auto"/>
        <w:ind w:firstLine="709"/>
        <w:jc w:val="both"/>
        <w:rPr>
          <w:rFonts w:ascii="Times New Roman" w:eastAsia="Calibri" w:hAnsi="Times New Roman" w:cs="Times New Roman"/>
          <w:color w:val="000000"/>
          <w:sz w:val="28"/>
          <w:szCs w:val="28"/>
        </w:rPr>
      </w:pPr>
      <w:hyperlink r:id="rId14" w:tgtFrame="_self" w:history="1">
        <w:r w:rsidR="0023730C" w:rsidRPr="00690C93">
          <w:rPr>
            <w:rFonts w:ascii="Times New Roman" w:eastAsia="Calibri" w:hAnsi="Times New Roman" w:cs="Times New Roman"/>
            <w:color w:val="000000"/>
            <w:sz w:val="28"/>
            <w:szCs w:val="28"/>
          </w:rPr>
          <w:t>Постановлением</w:t>
        </w:r>
      </w:hyperlink>
      <w:r w:rsidR="0023730C" w:rsidRPr="00690C93">
        <w:rPr>
          <w:rFonts w:ascii="Times New Roman" w:eastAsia="Calibri" w:hAnsi="Times New Roman" w:cs="Times New Roman"/>
          <w:color w:val="000000"/>
          <w:sz w:val="28"/>
          <w:szCs w:val="28"/>
        </w:rPr>
        <w:t xml:space="preserve"> Правительства</w:t>
      </w:r>
      <w:r w:rsidR="0023730C" w:rsidRPr="00690C93">
        <w:rPr>
          <w:rFonts w:ascii="Times New Roman" w:eastAsia="Calibri" w:hAnsi="Times New Roman" w:cs="Times New Roman"/>
          <w:sz w:val="28"/>
          <w:szCs w:val="28"/>
        </w:rPr>
        <w:t xml:space="preserve">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23730C" w:rsidRPr="00690C93">
        <w:rPr>
          <w:rFonts w:ascii="Times New Roman" w:eastAsia="Calibri" w:hAnsi="Times New Roman" w:cs="Times New Roman"/>
          <w:sz w:val="28"/>
          <w:szCs w:val="28"/>
        </w:rPr>
        <w:t>контроля ежегодных планов проведения плановых проверок юридических лиц</w:t>
      </w:r>
      <w:proofErr w:type="gramEnd"/>
      <w:r w:rsidR="0023730C" w:rsidRPr="00690C93">
        <w:rPr>
          <w:rFonts w:ascii="Times New Roman" w:eastAsia="Calibri" w:hAnsi="Times New Roman" w:cs="Times New Roman"/>
          <w:sz w:val="28"/>
          <w:szCs w:val="28"/>
        </w:rPr>
        <w:t xml:space="preserve"> и индивидуальных предпринимателей" ("Собрание законодательства РФ</w:t>
      </w:r>
      <w:r w:rsidR="0023730C" w:rsidRPr="00690C93">
        <w:rPr>
          <w:rFonts w:ascii="Times New Roman" w:eastAsia="Calibri" w:hAnsi="Times New Roman" w:cs="Times New Roman"/>
          <w:color w:val="000000"/>
          <w:sz w:val="28"/>
          <w:szCs w:val="28"/>
        </w:rPr>
        <w:t>", 12.06.2010, N 28, ст. 3706);</w:t>
      </w:r>
    </w:p>
    <w:p w:rsidR="0023730C" w:rsidRPr="00690C93" w:rsidRDefault="00305C01" w:rsidP="00690C93">
      <w:pPr>
        <w:adjustRightInd w:val="0"/>
        <w:spacing w:after="0" w:line="240" w:lineRule="auto"/>
        <w:ind w:firstLine="709"/>
        <w:jc w:val="both"/>
        <w:rPr>
          <w:rFonts w:ascii="Times New Roman" w:eastAsia="Calibri" w:hAnsi="Times New Roman" w:cs="Times New Roman"/>
          <w:color w:val="000000"/>
          <w:sz w:val="28"/>
          <w:szCs w:val="28"/>
        </w:rPr>
      </w:pPr>
      <w:hyperlink r:id="rId15" w:tgtFrame="_self" w:history="1">
        <w:proofErr w:type="gramStart"/>
        <w:r w:rsidR="0023730C" w:rsidRPr="00690C93">
          <w:rPr>
            <w:rFonts w:ascii="Times New Roman" w:eastAsia="Calibri" w:hAnsi="Times New Roman" w:cs="Times New Roman"/>
            <w:color w:val="000000"/>
            <w:sz w:val="28"/>
            <w:szCs w:val="28"/>
          </w:rPr>
          <w:t>Постановлением</w:t>
        </w:r>
      </w:hyperlink>
      <w:r w:rsidR="0023730C" w:rsidRPr="00690C93">
        <w:rPr>
          <w:rFonts w:ascii="Times New Roman" w:eastAsia="Calibri" w:hAnsi="Times New Roman" w:cs="Times New Roman"/>
          <w:color w:val="000000"/>
          <w:sz w:val="28"/>
          <w:szCs w:val="28"/>
        </w:rPr>
        <w:t xml:space="preserve"> Правительства</w:t>
      </w:r>
      <w:r w:rsidR="0023730C" w:rsidRPr="00690C93">
        <w:rPr>
          <w:rFonts w:ascii="Times New Roman" w:eastAsia="Calibri" w:hAnsi="Times New Roman" w:cs="Times New Roman"/>
          <w:sz w:val="28"/>
          <w:szCs w:val="28"/>
        </w:rPr>
        <w:t xml:space="preserve">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w:t>
      </w:r>
      <w:r w:rsidR="0023730C" w:rsidRPr="00690C93">
        <w:rPr>
          <w:rFonts w:ascii="Times New Roman" w:eastAsia="Calibri" w:hAnsi="Times New Roman" w:cs="Times New Roman"/>
          <w:color w:val="000000"/>
          <w:sz w:val="28"/>
          <w:szCs w:val="28"/>
        </w:rPr>
        <w:t>.2015, N 49, ст. 6964);</w:t>
      </w:r>
      <w:proofErr w:type="gramEnd"/>
    </w:p>
    <w:p w:rsidR="0023730C" w:rsidRPr="00690C93" w:rsidRDefault="00305C01" w:rsidP="00690C93">
      <w:pPr>
        <w:adjustRightInd w:val="0"/>
        <w:spacing w:after="0" w:line="240" w:lineRule="auto"/>
        <w:ind w:firstLine="709"/>
        <w:jc w:val="both"/>
        <w:rPr>
          <w:rFonts w:ascii="Times New Roman" w:eastAsia="Calibri" w:hAnsi="Times New Roman" w:cs="Times New Roman"/>
          <w:sz w:val="28"/>
          <w:szCs w:val="28"/>
        </w:rPr>
      </w:pPr>
      <w:hyperlink r:id="rId16" w:tgtFrame="_self" w:history="1">
        <w:r w:rsidR="0023730C" w:rsidRPr="00690C93">
          <w:rPr>
            <w:rFonts w:ascii="Times New Roman" w:eastAsia="Calibri" w:hAnsi="Times New Roman" w:cs="Times New Roman"/>
            <w:color w:val="000000"/>
            <w:sz w:val="28"/>
            <w:szCs w:val="28"/>
          </w:rPr>
          <w:t>Приказом</w:t>
        </w:r>
      </w:hyperlink>
      <w:r w:rsidR="0023730C" w:rsidRPr="00690C93">
        <w:rPr>
          <w:rFonts w:ascii="Times New Roman" w:eastAsia="Calibri" w:hAnsi="Times New Roman" w:cs="Times New Roman"/>
          <w:color w:val="000000"/>
          <w:sz w:val="28"/>
          <w:szCs w:val="28"/>
        </w:rPr>
        <w:t xml:space="preserve"> Министерства экономического развития Российской Федерации от 30.04</w:t>
      </w:r>
      <w:r w:rsidR="0023730C" w:rsidRPr="00690C93">
        <w:rPr>
          <w:rFonts w:ascii="Times New Roman" w:eastAsia="Calibri" w:hAnsi="Times New Roman" w:cs="Times New Roman"/>
          <w:sz w:val="28"/>
          <w:szCs w:val="28"/>
        </w:rPr>
        <w:t>.2009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23730C" w:rsidRPr="00690C93" w:rsidRDefault="00305C01" w:rsidP="00690C93">
      <w:pPr>
        <w:adjustRightInd w:val="0"/>
        <w:spacing w:after="0" w:line="240" w:lineRule="auto"/>
        <w:ind w:firstLine="709"/>
        <w:jc w:val="both"/>
        <w:rPr>
          <w:rFonts w:ascii="Times New Roman" w:eastAsia="Calibri" w:hAnsi="Times New Roman" w:cs="Times New Roman"/>
          <w:sz w:val="28"/>
          <w:szCs w:val="28"/>
        </w:rPr>
      </w:pPr>
      <w:hyperlink r:id="rId17" w:tgtFrame="_self" w:history="1">
        <w:r w:rsidR="0023730C" w:rsidRPr="00690C93">
          <w:rPr>
            <w:rFonts w:ascii="Times New Roman" w:eastAsia="Calibri" w:hAnsi="Times New Roman" w:cs="Times New Roman"/>
            <w:color w:val="000000"/>
            <w:sz w:val="28"/>
            <w:szCs w:val="28"/>
          </w:rPr>
          <w:t>Законом</w:t>
        </w:r>
      </w:hyperlink>
      <w:r w:rsidR="0023730C" w:rsidRPr="00690C93">
        <w:rPr>
          <w:rFonts w:ascii="Times New Roman" w:eastAsia="Calibri" w:hAnsi="Times New Roman" w:cs="Times New Roman"/>
          <w:color w:val="000000"/>
          <w:sz w:val="28"/>
          <w:szCs w:val="28"/>
        </w:rPr>
        <w:t xml:space="preserve"> Воронежской области от 31.12.2003 N 74-ОЗ "Об административных правонаруше</w:t>
      </w:r>
      <w:r w:rsidR="0023730C" w:rsidRPr="00690C93">
        <w:rPr>
          <w:rFonts w:ascii="Times New Roman" w:eastAsia="Calibri" w:hAnsi="Times New Roman" w:cs="Times New Roman"/>
          <w:sz w:val="28"/>
          <w:szCs w:val="28"/>
        </w:rPr>
        <w:t>ниях на территории Воронежской области" ("Коммуна", 13.01.2004, N 4);</w:t>
      </w:r>
    </w:p>
    <w:p w:rsidR="0023730C" w:rsidRPr="00690C93" w:rsidRDefault="00305C01" w:rsidP="00690C93">
      <w:pPr>
        <w:adjustRightInd w:val="0"/>
        <w:spacing w:after="0" w:line="240" w:lineRule="auto"/>
        <w:ind w:firstLine="709"/>
        <w:jc w:val="both"/>
        <w:rPr>
          <w:rFonts w:ascii="Times New Roman" w:eastAsia="Calibri" w:hAnsi="Times New Roman" w:cs="Times New Roman"/>
          <w:sz w:val="28"/>
          <w:szCs w:val="28"/>
        </w:rPr>
      </w:pPr>
      <w:hyperlink r:id="rId18" w:tgtFrame="_self" w:history="1">
        <w:r w:rsidR="0023730C" w:rsidRPr="00690C93">
          <w:rPr>
            <w:rFonts w:ascii="Times New Roman" w:eastAsia="Calibri" w:hAnsi="Times New Roman" w:cs="Times New Roman"/>
            <w:color w:val="000000"/>
            <w:sz w:val="28"/>
            <w:szCs w:val="28"/>
          </w:rPr>
          <w:t>Законом</w:t>
        </w:r>
      </w:hyperlink>
      <w:r w:rsidR="0023730C" w:rsidRPr="00690C93">
        <w:rPr>
          <w:rFonts w:ascii="Times New Roman" w:eastAsia="Calibri" w:hAnsi="Times New Roman" w:cs="Times New Roman"/>
          <w:sz w:val="28"/>
          <w:szCs w:val="28"/>
        </w:rPr>
        <w:t xml:space="preserve"> Воронежской области от 30.06.2010 N 68-ОЗ "О государственном регулировании торговой деятельности на территории Воронежской области" ("Молодой коммунар", 03.07.2010, N 71; "Собрание законодательства Воронежской области", 28.07.2010, N 6 (часть I), ст. 329);</w:t>
      </w:r>
    </w:p>
    <w:p w:rsidR="0023730C" w:rsidRPr="00690C93" w:rsidRDefault="00305C01" w:rsidP="00690C93">
      <w:pPr>
        <w:adjustRightInd w:val="0"/>
        <w:spacing w:after="0" w:line="240" w:lineRule="auto"/>
        <w:ind w:firstLine="709"/>
        <w:jc w:val="both"/>
        <w:rPr>
          <w:rFonts w:ascii="Times New Roman" w:eastAsia="Calibri" w:hAnsi="Times New Roman" w:cs="Times New Roman"/>
          <w:sz w:val="28"/>
          <w:szCs w:val="28"/>
        </w:rPr>
      </w:pPr>
      <w:hyperlink r:id="rId19" w:tgtFrame="_self" w:history="1">
        <w:r w:rsidR="0023730C" w:rsidRPr="00690C93">
          <w:rPr>
            <w:rFonts w:ascii="Times New Roman" w:eastAsia="Calibri" w:hAnsi="Times New Roman" w:cs="Times New Roman"/>
            <w:color w:val="000000"/>
            <w:sz w:val="28"/>
            <w:szCs w:val="28"/>
          </w:rPr>
          <w:t>постановлением</w:t>
        </w:r>
      </w:hyperlink>
      <w:r w:rsidR="0023730C" w:rsidRPr="00690C93">
        <w:rPr>
          <w:rFonts w:ascii="Times New Roman" w:eastAsia="Calibri" w:hAnsi="Times New Roman" w:cs="Times New Roman"/>
          <w:sz w:val="28"/>
          <w:szCs w:val="28"/>
        </w:rPr>
        <w:t xml:space="preserve">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2011, N 9, ст. 652);</w:t>
      </w:r>
    </w:p>
    <w:p w:rsidR="0023730C" w:rsidRPr="00690C93" w:rsidRDefault="00305C01" w:rsidP="00690C93">
      <w:pPr>
        <w:adjustRightInd w:val="0"/>
        <w:spacing w:after="0" w:line="240" w:lineRule="auto"/>
        <w:ind w:firstLine="709"/>
        <w:jc w:val="both"/>
        <w:rPr>
          <w:rFonts w:ascii="Times New Roman" w:eastAsia="Calibri" w:hAnsi="Times New Roman" w:cs="Times New Roman"/>
          <w:sz w:val="28"/>
          <w:szCs w:val="28"/>
        </w:rPr>
      </w:pPr>
      <w:hyperlink r:id="rId20" w:tgtFrame="_self" w:history="1">
        <w:r w:rsidR="0023730C" w:rsidRPr="00690C93">
          <w:rPr>
            <w:rFonts w:ascii="Times New Roman" w:eastAsia="Calibri" w:hAnsi="Times New Roman" w:cs="Times New Roman"/>
            <w:color w:val="000000"/>
            <w:sz w:val="28"/>
            <w:szCs w:val="28"/>
          </w:rPr>
          <w:t>постановлением</w:t>
        </w:r>
      </w:hyperlink>
      <w:r w:rsidR="0023730C" w:rsidRPr="00690C93">
        <w:rPr>
          <w:rFonts w:ascii="Times New Roman" w:eastAsia="Calibri" w:hAnsi="Times New Roman" w:cs="Times New Roman"/>
          <w:color w:val="000000"/>
          <w:sz w:val="28"/>
          <w:szCs w:val="28"/>
        </w:rPr>
        <w:t xml:space="preserve"> правительства Воронежской области от 21.06.2016 N 432 "Об утверждении Порядка </w:t>
      </w:r>
      <w:r w:rsidR="0023730C" w:rsidRPr="00690C93">
        <w:rPr>
          <w:rFonts w:ascii="Times New Roman" w:eastAsia="Calibri" w:hAnsi="Times New Roman" w:cs="Times New Roman"/>
          <w:sz w:val="28"/>
          <w:szCs w:val="28"/>
        </w:rPr>
        <w:t xml:space="preserve">организации ярмарок на территории Воронежской области и продажи товаров (выполнения работ, оказания услуг) </w:t>
      </w:r>
      <w:r w:rsidR="0023730C" w:rsidRPr="00690C93">
        <w:rPr>
          <w:rFonts w:ascii="Times New Roman" w:eastAsia="Calibri" w:hAnsi="Times New Roman" w:cs="Times New Roman"/>
          <w:sz w:val="28"/>
          <w:szCs w:val="28"/>
        </w:rPr>
        <w:lastRenderedPageBreak/>
        <w:t>на них" (Портал Воронежской области в сети Интернет http://www.govvrn.ru, 23.06.2016);</w:t>
      </w:r>
    </w:p>
    <w:p w:rsidR="0023730C" w:rsidRPr="00690C93" w:rsidRDefault="0023730C" w:rsidP="00690C93">
      <w:pPr>
        <w:tabs>
          <w:tab w:val="num" w:pos="-426"/>
          <w:tab w:val="left" w:pos="-284"/>
          <w:tab w:val="num" w:pos="0"/>
        </w:tabs>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Уставом </w:t>
      </w:r>
      <w:proofErr w:type="spellStart"/>
      <w:r w:rsidR="00772823">
        <w:rPr>
          <w:rFonts w:ascii="Times New Roman" w:hAnsi="Times New Roman" w:cs="Times New Roman"/>
          <w:sz w:val="28"/>
          <w:szCs w:val="28"/>
        </w:rPr>
        <w:t>Клеповского</w:t>
      </w:r>
      <w:proofErr w:type="spellEnd"/>
      <w:r w:rsidRPr="00690C93">
        <w:rPr>
          <w:rFonts w:ascii="Times New Roman" w:eastAsia="Calibri" w:hAnsi="Times New Roman" w:cs="Times New Roman"/>
          <w:sz w:val="28"/>
          <w:szCs w:val="28"/>
        </w:rPr>
        <w:t xml:space="preserve"> сельского поселения </w:t>
      </w:r>
      <w:proofErr w:type="spellStart"/>
      <w:r w:rsidR="00CF229F">
        <w:rPr>
          <w:rFonts w:ascii="Times New Roman" w:eastAsia="Calibri" w:hAnsi="Times New Roman" w:cs="Times New Roman"/>
          <w:sz w:val="28"/>
          <w:szCs w:val="28"/>
        </w:rPr>
        <w:t>Бутурлиновского</w:t>
      </w:r>
      <w:proofErr w:type="spellEnd"/>
      <w:r w:rsidR="00CF229F">
        <w:rPr>
          <w:rFonts w:ascii="Times New Roman" w:eastAsia="Calibri" w:hAnsi="Times New Roman" w:cs="Times New Roman"/>
          <w:sz w:val="28"/>
          <w:szCs w:val="28"/>
        </w:rPr>
        <w:t xml:space="preserve"> </w:t>
      </w:r>
      <w:r w:rsidRPr="00690C93">
        <w:rPr>
          <w:rFonts w:ascii="Times New Roman" w:eastAsia="Calibri" w:hAnsi="Times New Roman" w:cs="Times New Roman"/>
          <w:sz w:val="28"/>
          <w:szCs w:val="28"/>
        </w:rPr>
        <w:t>муниципального района Воронежской области;</w:t>
      </w:r>
    </w:p>
    <w:p w:rsidR="0023730C" w:rsidRPr="00690C93" w:rsidRDefault="00305C01" w:rsidP="00690C93">
      <w:pPr>
        <w:tabs>
          <w:tab w:val="left" w:pos="5670"/>
        </w:tabs>
        <w:spacing w:after="0" w:line="240" w:lineRule="auto"/>
        <w:ind w:firstLine="709"/>
        <w:jc w:val="both"/>
        <w:rPr>
          <w:rFonts w:ascii="Times New Roman" w:eastAsia="Calibri" w:hAnsi="Times New Roman" w:cs="Times New Roman"/>
          <w:sz w:val="28"/>
          <w:szCs w:val="28"/>
        </w:rPr>
      </w:pPr>
      <w:hyperlink r:id="rId21" w:tgtFrame="_self" w:history="1">
        <w:r w:rsidR="0023730C" w:rsidRPr="00CF229F">
          <w:rPr>
            <w:rFonts w:ascii="Times New Roman" w:eastAsia="Calibri" w:hAnsi="Times New Roman" w:cs="Times New Roman"/>
            <w:color w:val="000000"/>
            <w:sz w:val="28"/>
            <w:szCs w:val="28"/>
          </w:rPr>
          <w:t>Постановлением</w:t>
        </w:r>
      </w:hyperlink>
      <w:r w:rsidR="0023730C" w:rsidRPr="00CF229F">
        <w:rPr>
          <w:rFonts w:ascii="Times New Roman" w:eastAsia="Calibri" w:hAnsi="Times New Roman" w:cs="Times New Roman"/>
          <w:color w:val="000000"/>
          <w:sz w:val="28"/>
          <w:szCs w:val="28"/>
        </w:rPr>
        <w:t xml:space="preserve"> администрации</w:t>
      </w:r>
      <w:r w:rsidR="00CF229F">
        <w:rPr>
          <w:rFonts w:ascii="Times New Roman" w:eastAsia="Calibri" w:hAnsi="Times New Roman" w:cs="Times New Roman"/>
          <w:color w:val="000000"/>
          <w:sz w:val="28"/>
          <w:szCs w:val="28"/>
        </w:rPr>
        <w:t xml:space="preserve"> </w:t>
      </w:r>
      <w:proofErr w:type="spellStart"/>
      <w:r w:rsidR="00CF229F">
        <w:rPr>
          <w:rFonts w:ascii="Times New Roman" w:eastAsia="Calibri" w:hAnsi="Times New Roman" w:cs="Times New Roman"/>
          <w:sz w:val="28"/>
          <w:szCs w:val="28"/>
        </w:rPr>
        <w:t>Клеповского</w:t>
      </w:r>
      <w:proofErr w:type="spellEnd"/>
      <w:r w:rsidR="0023730C" w:rsidRPr="00CF229F">
        <w:rPr>
          <w:rFonts w:ascii="Times New Roman" w:eastAsia="Calibri" w:hAnsi="Times New Roman" w:cs="Times New Roman"/>
          <w:sz w:val="28"/>
          <w:szCs w:val="28"/>
        </w:rPr>
        <w:t xml:space="preserve"> сельского поселения от </w:t>
      </w:r>
      <w:r w:rsidR="00145247">
        <w:rPr>
          <w:rFonts w:ascii="Times New Roman" w:eastAsia="Calibri" w:hAnsi="Times New Roman" w:cs="Times New Roman"/>
          <w:sz w:val="28"/>
          <w:szCs w:val="28"/>
        </w:rPr>
        <w:t>28.02.2018</w:t>
      </w:r>
      <w:r w:rsidR="0023730C" w:rsidRPr="00CF229F">
        <w:rPr>
          <w:rFonts w:ascii="Times New Roman" w:eastAsia="Calibri" w:hAnsi="Times New Roman" w:cs="Times New Roman"/>
          <w:sz w:val="28"/>
          <w:szCs w:val="28"/>
        </w:rPr>
        <w:t xml:space="preserve"> г. №</w:t>
      </w:r>
      <w:r w:rsidR="00145247">
        <w:rPr>
          <w:rFonts w:ascii="Times New Roman" w:eastAsia="Calibri" w:hAnsi="Times New Roman" w:cs="Times New Roman"/>
          <w:sz w:val="28"/>
          <w:szCs w:val="28"/>
        </w:rPr>
        <w:t xml:space="preserve"> 22</w:t>
      </w:r>
      <w:r w:rsidR="0023730C" w:rsidRPr="00CF229F">
        <w:rPr>
          <w:rFonts w:ascii="Times New Roman" w:eastAsia="Calibri" w:hAnsi="Times New Roman" w:cs="Times New Roman"/>
          <w:sz w:val="28"/>
          <w:szCs w:val="28"/>
        </w:rPr>
        <w:t xml:space="preserve"> «Об утверждении схемы размещения нестационарных торговых объектов на территории</w:t>
      </w:r>
      <w:r w:rsidR="00145247">
        <w:rPr>
          <w:rFonts w:ascii="Times New Roman" w:eastAsia="Calibri" w:hAnsi="Times New Roman" w:cs="Times New Roman"/>
          <w:sz w:val="28"/>
          <w:szCs w:val="28"/>
        </w:rPr>
        <w:t xml:space="preserve"> </w:t>
      </w:r>
      <w:proofErr w:type="spellStart"/>
      <w:r w:rsidR="00145247">
        <w:rPr>
          <w:rFonts w:ascii="Times New Roman" w:eastAsia="Calibri" w:hAnsi="Times New Roman" w:cs="Times New Roman"/>
          <w:sz w:val="28"/>
          <w:szCs w:val="28"/>
        </w:rPr>
        <w:t>Клеповского</w:t>
      </w:r>
      <w:proofErr w:type="spellEnd"/>
      <w:r w:rsidR="00145247">
        <w:rPr>
          <w:rFonts w:ascii="Times New Roman" w:eastAsia="Calibri" w:hAnsi="Times New Roman" w:cs="Times New Roman"/>
          <w:sz w:val="28"/>
          <w:szCs w:val="28"/>
        </w:rPr>
        <w:t xml:space="preserve"> сельского поселения </w:t>
      </w:r>
      <w:proofErr w:type="spellStart"/>
      <w:r w:rsidR="00145247">
        <w:rPr>
          <w:rFonts w:ascii="Times New Roman" w:eastAsia="Calibri" w:hAnsi="Times New Roman" w:cs="Times New Roman"/>
          <w:sz w:val="28"/>
          <w:szCs w:val="28"/>
        </w:rPr>
        <w:t>Бутурлиновского</w:t>
      </w:r>
      <w:proofErr w:type="spellEnd"/>
      <w:r w:rsidR="00145247">
        <w:rPr>
          <w:rFonts w:ascii="Times New Roman" w:eastAsia="Calibri" w:hAnsi="Times New Roman" w:cs="Times New Roman"/>
          <w:sz w:val="28"/>
          <w:szCs w:val="28"/>
        </w:rPr>
        <w:t xml:space="preserve"> муниципального</w:t>
      </w:r>
      <w:r w:rsidR="00331752">
        <w:rPr>
          <w:rFonts w:ascii="Times New Roman" w:eastAsia="Calibri" w:hAnsi="Times New Roman" w:cs="Times New Roman"/>
          <w:sz w:val="28"/>
          <w:szCs w:val="28"/>
        </w:rPr>
        <w:t xml:space="preserve"> района Воронежской области</w:t>
      </w:r>
      <w:r w:rsidR="0023730C" w:rsidRPr="00CF229F">
        <w:rPr>
          <w:rFonts w:ascii="Times New Roman" w:eastAsia="Calibri" w:hAnsi="Times New Roman" w:cs="Times New Roman"/>
          <w:sz w:val="28"/>
          <w:szCs w:val="28"/>
        </w:rPr>
        <w:t>»</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другими правовыми актами.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1.4. Предмет осуществления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proofErr w:type="spellStart"/>
      <w:r w:rsidR="00DA0374">
        <w:rPr>
          <w:rFonts w:ascii="Times New Roman" w:eastAsia="Calibri" w:hAnsi="Times New Roman" w:cs="Times New Roman"/>
          <w:sz w:val="28"/>
          <w:szCs w:val="28"/>
        </w:rPr>
        <w:t>Клеповского</w:t>
      </w:r>
      <w:proofErr w:type="spellEnd"/>
      <w:r w:rsidRPr="00690C93">
        <w:rPr>
          <w:rFonts w:ascii="Times New Roman" w:eastAsia="Calibri" w:hAnsi="Times New Roman" w:cs="Times New Roman"/>
          <w:sz w:val="28"/>
          <w:szCs w:val="28"/>
        </w:rPr>
        <w:t xml:space="preserve"> сельского поселения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proofErr w:type="spellStart"/>
      <w:r w:rsidR="00DA0374">
        <w:rPr>
          <w:rFonts w:ascii="Times New Roman" w:eastAsia="Calibri" w:hAnsi="Times New Roman" w:cs="Times New Roman"/>
          <w:sz w:val="28"/>
          <w:szCs w:val="28"/>
        </w:rPr>
        <w:t>Клеповского</w:t>
      </w:r>
      <w:proofErr w:type="spellEnd"/>
      <w:r w:rsidR="00DA0374" w:rsidRPr="00690C93">
        <w:rPr>
          <w:rFonts w:ascii="Times New Roman" w:eastAsia="Calibri" w:hAnsi="Times New Roman" w:cs="Times New Roman"/>
          <w:sz w:val="28"/>
          <w:szCs w:val="28"/>
        </w:rPr>
        <w:t xml:space="preserve"> </w:t>
      </w:r>
      <w:r w:rsidRPr="00690C93">
        <w:rPr>
          <w:rFonts w:ascii="Times New Roman" w:eastAsia="Calibri" w:hAnsi="Times New Roman" w:cs="Times New Roman"/>
          <w:sz w:val="28"/>
          <w:szCs w:val="28"/>
        </w:rPr>
        <w:t xml:space="preserve">сельского поселения.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1.5. </w:t>
      </w:r>
      <w:r w:rsidRPr="00690C93">
        <w:rPr>
          <w:rFonts w:ascii="Times New Roman" w:eastAsia="Arial" w:hAnsi="Times New Roman" w:cs="Times New Roman"/>
          <w:sz w:val="28"/>
          <w:szCs w:val="28"/>
        </w:rPr>
        <w:t>Права и обязанности специалистов, осуществляющих муниципальный контроль</w:t>
      </w:r>
    </w:p>
    <w:p w:rsidR="0023730C" w:rsidRPr="00690C93" w:rsidRDefault="0023730C" w:rsidP="00690C93">
      <w:pPr>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1.5.1. Специалисты, полномочные осуществлять муниципальный контроль на территории </w:t>
      </w:r>
      <w:proofErr w:type="spellStart"/>
      <w:r w:rsidR="00DA0374">
        <w:rPr>
          <w:rFonts w:ascii="Times New Roman" w:eastAsia="Calibri" w:hAnsi="Times New Roman" w:cs="Times New Roman"/>
          <w:sz w:val="28"/>
          <w:szCs w:val="28"/>
        </w:rPr>
        <w:t>Клеповского</w:t>
      </w:r>
      <w:proofErr w:type="spellEnd"/>
      <w:r w:rsidRPr="00690C93">
        <w:rPr>
          <w:rFonts w:ascii="Times New Roman" w:eastAsia="Calibri" w:hAnsi="Times New Roman" w:cs="Times New Roman"/>
          <w:sz w:val="28"/>
          <w:szCs w:val="28"/>
        </w:rPr>
        <w:t xml:space="preserve"> сельского поселения, назначаются </w:t>
      </w:r>
      <w:r w:rsidR="00391BD4">
        <w:rPr>
          <w:rFonts w:ascii="Times New Roman" w:eastAsia="Calibri" w:hAnsi="Times New Roman" w:cs="Times New Roman"/>
          <w:sz w:val="28"/>
          <w:szCs w:val="28"/>
        </w:rPr>
        <w:t xml:space="preserve"> распоряжением</w:t>
      </w:r>
      <w:r w:rsidR="00DA0374" w:rsidRPr="00DA0374">
        <w:rPr>
          <w:rFonts w:ascii="Times New Roman" w:eastAsia="Calibri" w:hAnsi="Times New Roman" w:cs="Times New Roman"/>
          <w:sz w:val="28"/>
          <w:szCs w:val="28"/>
        </w:rPr>
        <w:t xml:space="preserve"> </w:t>
      </w:r>
      <w:proofErr w:type="spellStart"/>
      <w:r w:rsidR="00DA0374">
        <w:rPr>
          <w:rFonts w:ascii="Times New Roman" w:eastAsia="Calibri" w:hAnsi="Times New Roman" w:cs="Times New Roman"/>
          <w:sz w:val="28"/>
          <w:szCs w:val="28"/>
        </w:rPr>
        <w:t>Клеповского</w:t>
      </w:r>
      <w:proofErr w:type="spellEnd"/>
      <w:r w:rsidRPr="00690C93">
        <w:rPr>
          <w:rFonts w:ascii="Times New Roman" w:eastAsia="Calibri" w:hAnsi="Times New Roman" w:cs="Times New Roman"/>
          <w:sz w:val="28"/>
          <w:szCs w:val="28"/>
        </w:rPr>
        <w:t xml:space="preserve"> сельского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1.5.2. Специалисты, осуществляющие муниципальный контроль, имеют право:</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23730C" w:rsidRPr="00690C93" w:rsidRDefault="0023730C" w:rsidP="00690C93">
      <w:pPr>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посещать при предъявлении распоряжения главы поселения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23730C" w:rsidRPr="00690C93" w:rsidRDefault="0023730C" w:rsidP="00690C93">
      <w:pPr>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1.5.3. Специалисты, осуществляющие муниципальный контроль, обязаны: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690C93">
        <w:rPr>
          <w:rFonts w:ascii="Times New Roman" w:eastAsia="Calibri" w:hAnsi="Times New Roman" w:cs="Times New Roman"/>
          <w:sz w:val="28"/>
          <w:szCs w:val="28"/>
        </w:rPr>
        <w:lastRenderedPageBreak/>
        <w:t>предупреждению, выявлению и пресечению нарушений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 проводить проверку на основании и в строгом соответствии с распоряжением главы поселения о проведении проверки в соответствии с ее назначением.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поселения и в случаях, </w:t>
      </w:r>
      <w:r w:rsidRPr="00690C93">
        <w:rPr>
          <w:rFonts w:ascii="Times New Roman" w:eastAsia="Calibri" w:hAnsi="Times New Roman" w:cs="Times New Roman"/>
          <w:color w:val="000000"/>
          <w:sz w:val="28"/>
          <w:szCs w:val="28"/>
        </w:rPr>
        <w:t xml:space="preserve">предусмотренных </w:t>
      </w:r>
      <w:hyperlink r:id="rId22" w:tgtFrame="_self" w:history="1">
        <w:r w:rsidRPr="00690C93">
          <w:rPr>
            <w:rFonts w:ascii="Times New Roman" w:eastAsia="Calibri" w:hAnsi="Times New Roman" w:cs="Times New Roman"/>
            <w:color w:val="000000"/>
            <w:sz w:val="28"/>
            <w:szCs w:val="28"/>
          </w:rPr>
          <w:t>частью 5 статьи 10</w:t>
        </w:r>
      </w:hyperlink>
      <w:r w:rsidRPr="00690C93">
        <w:rPr>
          <w:rFonts w:ascii="Times New Roman" w:eastAsia="Calibri"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90C93">
        <w:rPr>
          <w:rFonts w:ascii="Times New Roman" w:eastAsia="Calibri" w:hAnsi="Times New Roman" w:cs="Times New Roman"/>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w:t>
      </w:r>
      <w:r w:rsidRPr="00690C93">
        <w:rPr>
          <w:rFonts w:ascii="Times New Roman" w:eastAsia="Calibri" w:hAnsi="Times New Roman" w:cs="Times New Roman"/>
          <w:sz w:val="28"/>
          <w:szCs w:val="28"/>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11) соблюдать сроки проведения проверки, установленные </w:t>
      </w:r>
      <w:r w:rsidRPr="00690C93">
        <w:rPr>
          <w:rFonts w:ascii="Times New Roman" w:eastAsia="Calibri" w:hAnsi="Times New Roman" w:cs="Times New Roman"/>
          <w:color w:val="000000"/>
          <w:sz w:val="28"/>
          <w:szCs w:val="28"/>
        </w:rPr>
        <w:t xml:space="preserve">Федеральным </w:t>
      </w:r>
      <w:hyperlink r:id="rId23"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color w:val="000000"/>
          <w:sz w:val="28"/>
          <w:szCs w:val="28"/>
        </w:rPr>
        <w:t xml:space="preserve"> от</w:t>
      </w:r>
      <w:r w:rsidRPr="00690C93">
        <w:rPr>
          <w:rFonts w:ascii="Times New Roman" w:eastAsia="Calibri" w:hAnsi="Times New Roman" w:cs="Times New Roman"/>
          <w:sz w:val="28"/>
          <w:szCs w:val="28"/>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51C6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14) осуществлять запись о проведенной проверке в журнале учета проверок в случае его наличия у юридического лица, </w:t>
      </w:r>
      <w:r w:rsidR="00F51C6C" w:rsidRPr="00690C93">
        <w:rPr>
          <w:rFonts w:ascii="Times New Roman" w:eastAsia="Calibri" w:hAnsi="Times New Roman" w:cs="Times New Roman"/>
          <w:sz w:val="28"/>
          <w:szCs w:val="28"/>
        </w:rPr>
        <w:t>индивидуального предпринимателя;</w:t>
      </w:r>
    </w:p>
    <w:p w:rsidR="0023730C" w:rsidRPr="00690C93" w:rsidRDefault="00F51C6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15) составлять по результатам осуществления муниципального контроля соответствующие акты проверок;</w:t>
      </w:r>
    </w:p>
    <w:p w:rsidR="00F51C6C" w:rsidRPr="00690C93" w:rsidRDefault="00F51C6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16)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1.6. Права и обязанности лиц</w:t>
      </w:r>
      <w:proofErr w:type="gramStart"/>
      <w:r w:rsidRPr="00690C93">
        <w:rPr>
          <w:rFonts w:ascii="Times New Roman" w:eastAsia="Calibri" w:hAnsi="Times New Roman" w:cs="Times New Roman"/>
          <w:sz w:val="28"/>
          <w:szCs w:val="28"/>
        </w:rPr>
        <w:t>,в</w:t>
      </w:r>
      <w:proofErr w:type="gramEnd"/>
      <w:r w:rsidRPr="00690C93">
        <w:rPr>
          <w:rFonts w:ascii="Times New Roman" w:eastAsia="Calibri" w:hAnsi="Times New Roman" w:cs="Times New Roman"/>
          <w:sz w:val="28"/>
          <w:szCs w:val="28"/>
        </w:rPr>
        <w:t xml:space="preserve"> отношении которых осуществляется муниципальный контроль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4"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color w:val="000000"/>
          <w:sz w:val="28"/>
          <w:szCs w:val="28"/>
        </w:rPr>
        <w:t xml:space="preserve"> от 26.1</w:t>
      </w:r>
      <w:r w:rsidRPr="00690C93">
        <w:rPr>
          <w:rFonts w:ascii="Times New Roman" w:eastAsia="Calibri" w:hAnsi="Times New Roman" w:cs="Times New Roman"/>
          <w:sz w:val="28"/>
          <w:szCs w:val="28"/>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w:t>
      </w:r>
      <w:r w:rsidRPr="00690C93">
        <w:rPr>
          <w:rFonts w:ascii="Times New Roman" w:eastAsia="Calibri" w:hAnsi="Times New Roman" w:cs="Times New Roman"/>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23730C" w:rsidRPr="00690C93" w:rsidRDefault="0023730C" w:rsidP="00690C93">
      <w:pPr>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690C93" w:rsidRPr="00690C93" w:rsidRDefault="00690C93" w:rsidP="00690C93">
      <w:pPr>
        <w:adjustRightInd w:val="0"/>
        <w:spacing w:after="0" w:line="240" w:lineRule="auto"/>
        <w:ind w:firstLine="709"/>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t>7)</w:t>
      </w:r>
      <w:r w:rsidRPr="00690C93">
        <w:rPr>
          <w:rFonts w:ascii="Times New Roman" w:hAnsi="Times New Roman" w:cs="Times New Roman"/>
          <w:sz w:val="28"/>
          <w:szCs w:val="28"/>
        </w:rPr>
        <w:t xml:space="preserve">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690C93">
        <w:rPr>
          <w:rFonts w:ascii="Times New Roman" w:hAnsi="Times New Roman" w:cs="Times New Roman"/>
          <w:sz w:val="28"/>
          <w:szCs w:val="28"/>
        </w:rPr>
        <w:t xml:space="preserve">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3730C" w:rsidRPr="00690C93" w:rsidRDefault="00690C93"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8</w:t>
      </w:r>
      <w:r w:rsidR="0023730C" w:rsidRPr="00690C93">
        <w:rPr>
          <w:rFonts w:ascii="Times New Roman" w:eastAsia="Calibri" w:hAnsi="Times New Roman" w:cs="Times New Roman"/>
          <w:sz w:val="28"/>
          <w:szCs w:val="28"/>
        </w:rPr>
        <w:t xml:space="preserve">) </w:t>
      </w:r>
      <w:r w:rsidR="00F51C6C" w:rsidRPr="00690C93">
        <w:rPr>
          <w:rFonts w:ascii="Times New Roman" w:eastAsia="Calibri" w:hAnsi="Times New Roman" w:cs="Times New Roman"/>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sidR="0023730C" w:rsidRPr="00690C93">
        <w:rPr>
          <w:rFonts w:ascii="Times New Roman" w:eastAsia="Calibri" w:hAnsi="Times New Roman" w:cs="Times New Roman"/>
          <w:sz w:val="28"/>
          <w:szCs w:val="28"/>
        </w:rPr>
        <w:t>в Воронежской области к участию в проверке.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1.6.2. Проверяемые лица или их уполномоченные представители при проведении проверок обязаны: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не препятствовать специалистам обеспечивающих осуществление муниципального контроля, в проведении мероприятий по контролю;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w:t>
      </w:r>
      <w:r w:rsidRPr="00690C93">
        <w:rPr>
          <w:rFonts w:ascii="Times New Roman" w:eastAsia="Calibri" w:hAnsi="Times New Roman" w:cs="Times New Roman"/>
          <w:sz w:val="28"/>
          <w:szCs w:val="28"/>
        </w:rPr>
        <w:lastRenderedPageBreak/>
        <w:t>сооружения, помещения, к используемому ими оборудованию, подобным объектам;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1.7. Результат осуществления муниципального контроля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Конечным результатом осуществления муниципального контроля является: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составление акта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принятие мер по </w:t>
      </w:r>
      <w:proofErr w:type="gramStart"/>
      <w:r w:rsidRPr="00690C93">
        <w:rPr>
          <w:rFonts w:ascii="Times New Roman" w:eastAsia="Calibri" w:hAnsi="Times New Roman" w:cs="Times New Roman"/>
          <w:sz w:val="28"/>
          <w:szCs w:val="28"/>
        </w:rPr>
        <w:t>контролю за</w:t>
      </w:r>
      <w:proofErr w:type="gramEnd"/>
      <w:r w:rsidRPr="00690C93">
        <w:rPr>
          <w:rFonts w:ascii="Times New Roman" w:eastAsia="Calibri" w:hAnsi="Times New Roman" w:cs="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выдача предостережения о недопустимости нарушения обязательных требований.</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1.8. Организация и проведение мероприятий, направленных на профилактику нарушений обязательных требований</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1.8.2. В целях профилактики нарушений обязательных требований органы муниципального контроля:</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w:t>
      </w:r>
      <w:r w:rsidRPr="00F51C6C">
        <w:rPr>
          <w:rFonts w:ascii="Times New Roman" w:eastAsia="Times New Roman" w:hAnsi="Times New Roman" w:cs="Times New Roman"/>
          <w:sz w:val="28"/>
          <w:szCs w:val="28"/>
          <w:lang w:eastAsia="ru-RU"/>
        </w:rPr>
        <w:lastRenderedPageBreak/>
        <w:t>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51C6C">
        <w:rPr>
          <w:rFonts w:ascii="Times New Roman" w:eastAsia="Times New Roman" w:hAnsi="Times New Roman" w:cs="Times New Roman"/>
          <w:sz w:val="28"/>
          <w:szCs w:val="28"/>
          <w:lang w:eastAsia="ru-RU"/>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4) выдают предостережения о недопустимости нарушения обязательных требований в соответствии с пунктами 1.8.3 – 1.8.5 настоящей части, если иной порядок не установлен федеральным законом.</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 xml:space="preserve">1.8.3. </w:t>
      </w:r>
      <w:proofErr w:type="gramStart"/>
      <w:r w:rsidRPr="00F51C6C">
        <w:rPr>
          <w:rFonts w:ascii="Times New Roman" w:eastAsia="Times New Roman" w:hAnsi="Times New Roman" w:cs="Times New Roman"/>
          <w:sz w:val="28"/>
          <w:szCs w:val="28"/>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F51C6C">
        <w:rPr>
          <w:rFonts w:ascii="Times New Roman" w:eastAsia="Times New Roman" w:hAnsi="Times New Roman" w:cs="Times New Roman"/>
          <w:sz w:val="28"/>
          <w:szCs w:val="28"/>
          <w:lang w:eastAsia="ru-RU"/>
        </w:rPr>
        <w:t xml:space="preserve">,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F51C6C">
        <w:rPr>
          <w:rFonts w:ascii="Times New Roman" w:eastAsia="Times New Roman" w:hAnsi="Times New Roman" w:cs="Times New Roman"/>
          <w:sz w:val="28"/>
          <w:szCs w:val="28"/>
          <w:lang w:eastAsia="ru-RU"/>
        </w:rPr>
        <w:t>характера</w:t>
      </w:r>
      <w:proofErr w:type="gramEnd"/>
      <w:r w:rsidRPr="00F51C6C">
        <w:rPr>
          <w:rFonts w:ascii="Times New Roman" w:eastAsia="Times New Roman" w:hAnsi="Times New Roman" w:cs="Times New Roman"/>
          <w:sz w:val="28"/>
          <w:szCs w:val="28"/>
          <w:lang w:eastAsia="ru-RU"/>
        </w:rPr>
        <w:t xml:space="preserve"> либо создало непосредственную </w:t>
      </w:r>
      <w:proofErr w:type="gramStart"/>
      <w:r w:rsidRPr="00F51C6C">
        <w:rPr>
          <w:rFonts w:ascii="Times New Roman" w:eastAsia="Times New Roman" w:hAnsi="Times New Roman" w:cs="Times New Roman"/>
          <w:sz w:val="28"/>
          <w:szCs w:val="28"/>
          <w:lang w:eastAsia="ru-RU"/>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w:t>
      </w:r>
      <w:r w:rsidRPr="00F51C6C">
        <w:rPr>
          <w:rFonts w:ascii="Times New Roman" w:eastAsia="Times New Roman" w:hAnsi="Times New Roman" w:cs="Times New Roman"/>
          <w:sz w:val="28"/>
          <w:szCs w:val="28"/>
          <w:lang w:eastAsia="ru-RU"/>
        </w:rPr>
        <w:lastRenderedPageBreak/>
        <w:t>установленный в таком предостережении срок</w:t>
      </w:r>
      <w:proofErr w:type="gramEnd"/>
      <w:r w:rsidRPr="00F51C6C">
        <w:rPr>
          <w:rFonts w:ascii="Times New Roman" w:eastAsia="Times New Roman" w:hAnsi="Times New Roman" w:cs="Times New Roman"/>
          <w:sz w:val="28"/>
          <w:szCs w:val="28"/>
          <w:lang w:eastAsia="ru-RU"/>
        </w:rPr>
        <w:t xml:space="preserve"> орган муниципального контроля.</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1.8.5.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1.9. Организация и проведение мероприятий по контролю без взаимодействия с юридическими лицами, индивидуальными предпринимателями</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1.9.1.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 плановые (рейдовые) осмотры (обследования) территорий, транспортных сре</w:t>
      </w:r>
      <w:proofErr w:type="gramStart"/>
      <w:r w:rsidRPr="00F51C6C">
        <w:rPr>
          <w:rFonts w:ascii="Times New Roman" w:eastAsia="Times New Roman" w:hAnsi="Times New Roman" w:cs="Times New Roman"/>
          <w:sz w:val="28"/>
          <w:szCs w:val="28"/>
          <w:lang w:eastAsia="ru-RU"/>
        </w:rPr>
        <w:t>дств в с</w:t>
      </w:r>
      <w:proofErr w:type="gramEnd"/>
      <w:r w:rsidRPr="00F51C6C">
        <w:rPr>
          <w:rFonts w:ascii="Times New Roman" w:eastAsia="Times New Roman" w:hAnsi="Times New Roman" w:cs="Times New Roman"/>
          <w:sz w:val="28"/>
          <w:szCs w:val="28"/>
          <w:lang w:eastAsia="ru-RU"/>
        </w:rPr>
        <w:t>оответствии со статьей 13.2 Федерального закона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2) наблюдение за соблюдением обязательных требований при размещении информации в сети "Интернет" и средствах массовой информации;</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51C6C">
        <w:rPr>
          <w:rFonts w:ascii="Times New Roman" w:eastAsia="Times New Roman" w:hAnsi="Times New Roman" w:cs="Times New Roman"/>
          <w:sz w:val="28"/>
          <w:szCs w:val="28"/>
          <w:lang w:eastAsia="ru-RU"/>
        </w:rP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4) другие виды и формы мероприятий по контролю, установленные федеральными законами.</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1.9.2.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lastRenderedPageBreak/>
        <w:t xml:space="preserve">1.9.3. </w:t>
      </w:r>
      <w:proofErr w:type="gramStart"/>
      <w:r w:rsidRPr="00F51C6C">
        <w:rPr>
          <w:rFonts w:ascii="Times New Roman" w:eastAsia="Times New Roman" w:hAnsi="Times New Roman" w:cs="Times New Roman"/>
          <w:sz w:val="28"/>
          <w:szCs w:val="28"/>
          <w:lang w:eastAsia="ru-RU"/>
        </w:rPr>
        <w:t>Порядок оформления и содержание заданий, указанных в пункте 1.9.2 настоящей части,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w:t>
      </w:r>
      <w:proofErr w:type="gramEnd"/>
      <w:r w:rsidRPr="00F51C6C">
        <w:rPr>
          <w:rFonts w:ascii="Times New Roman" w:eastAsia="Times New Roman" w:hAnsi="Times New Roman" w:cs="Times New Roman"/>
          <w:sz w:val="28"/>
          <w:szCs w:val="28"/>
          <w:lang w:eastAsia="ru-RU"/>
        </w:rPr>
        <w:t xml:space="preserve"> (надзора), а также уполномоченными органами местного самоуправления.</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 xml:space="preserve">1.9.4. </w:t>
      </w:r>
      <w:proofErr w:type="gramStart"/>
      <w:r w:rsidRPr="00F51C6C">
        <w:rPr>
          <w:rFonts w:ascii="Times New Roman" w:eastAsia="Times New Roman" w:hAnsi="Times New Roman" w:cs="Times New Roman"/>
          <w:sz w:val="28"/>
          <w:szCs w:val="28"/>
          <w:lang w:eastAsia="ru-RU"/>
        </w:rPr>
        <w:t>В случае выявления при проведении мероприятий по контролю, указанных в пункте 1.9.1 настоящей части,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sidRPr="00F51C6C">
        <w:rPr>
          <w:rFonts w:ascii="Times New Roman" w:eastAsia="Times New Roman" w:hAnsi="Times New Roman" w:cs="Times New Roman"/>
          <w:sz w:val="28"/>
          <w:szCs w:val="28"/>
          <w:lang w:eastAsia="ru-RU"/>
        </w:rPr>
        <w:t xml:space="preserve">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1C6C" w:rsidRPr="00F51C6C" w:rsidRDefault="00F51C6C" w:rsidP="00690C93">
      <w:pPr>
        <w:adjustRightInd w:val="0"/>
        <w:spacing w:after="0" w:line="240" w:lineRule="auto"/>
        <w:ind w:firstLine="709"/>
        <w:contextualSpacing/>
        <w:jc w:val="both"/>
        <w:rPr>
          <w:rFonts w:ascii="Times New Roman" w:eastAsia="Calibri" w:hAnsi="Times New Roman" w:cs="Times New Roman"/>
          <w:sz w:val="28"/>
          <w:szCs w:val="28"/>
        </w:rPr>
      </w:pPr>
      <w:r w:rsidRPr="00F51C6C">
        <w:rPr>
          <w:rFonts w:ascii="Times New Roman" w:eastAsia="Times New Roman" w:hAnsi="Times New Roman" w:cs="Times New Roman"/>
          <w:sz w:val="28"/>
          <w:szCs w:val="28"/>
          <w:lang w:eastAsia="ru-RU"/>
        </w:rPr>
        <w:t xml:space="preserve">1.9.5. </w:t>
      </w:r>
      <w:proofErr w:type="gramStart"/>
      <w:r w:rsidRPr="00F51C6C">
        <w:rPr>
          <w:rFonts w:ascii="Times New Roman" w:eastAsia="Times New Roman" w:hAnsi="Times New Roman" w:cs="Times New Roman"/>
          <w:sz w:val="28"/>
          <w:szCs w:val="28"/>
          <w:lang w:eastAsia="ru-RU"/>
        </w:rPr>
        <w:t>В случае получения в ходе проведения мероприятий по контролю без взаимодействия с юридическими лицами</w:t>
      </w:r>
      <w:proofErr w:type="gramEnd"/>
      <w:r w:rsidRPr="00F51C6C">
        <w:rPr>
          <w:rFonts w:ascii="Times New Roman" w:eastAsia="Times New Roman" w:hAnsi="Times New Roman" w:cs="Times New Roman"/>
          <w:sz w:val="28"/>
          <w:szCs w:val="28"/>
          <w:lang w:eastAsia="ru-RU"/>
        </w:rPr>
        <w:t>, индивидуальными предпринимателями сведений о готовящихся нарушениях или признаках нарушения обязательных требований, указанных впунктами 1.8.3 – 1.8.5 части 1.8. настоящего административного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F51C6C" w:rsidRPr="00690C93" w:rsidRDefault="00F51C6C" w:rsidP="00690C93">
      <w:pPr>
        <w:adjustRightInd w:val="0"/>
        <w:spacing w:after="0" w:line="240" w:lineRule="auto"/>
        <w:ind w:firstLine="709"/>
        <w:jc w:val="both"/>
        <w:rPr>
          <w:rFonts w:ascii="Times New Roman" w:eastAsia="Calibri" w:hAnsi="Times New Roman" w:cs="Times New Roman"/>
          <w:sz w:val="28"/>
          <w:szCs w:val="28"/>
        </w:rPr>
      </w:pP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II. ТРЕБОВАНИЯ К ПОРЯДКУ ОСУЩЕСТВЛЕНИЯ</w:t>
      </w: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2.1. Порядок информирования об осуществлении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2.1.1. Место нахождения администрации </w:t>
      </w:r>
      <w:proofErr w:type="spellStart"/>
      <w:r w:rsidR="00DA0374">
        <w:rPr>
          <w:rFonts w:ascii="Times New Roman" w:eastAsia="Calibri" w:hAnsi="Times New Roman" w:cs="Times New Roman"/>
          <w:sz w:val="28"/>
          <w:szCs w:val="28"/>
        </w:rPr>
        <w:t>Клеповского</w:t>
      </w:r>
      <w:proofErr w:type="spellEnd"/>
      <w:r w:rsidRPr="00690C93">
        <w:rPr>
          <w:rFonts w:ascii="Times New Roman" w:eastAsia="Calibri" w:hAnsi="Times New Roman" w:cs="Times New Roman"/>
          <w:sz w:val="28"/>
          <w:szCs w:val="28"/>
        </w:rPr>
        <w:t xml:space="preserve"> сельского поселения: Воронежская область, </w:t>
      </w:r>
      <w:proofErr w:type="spellStart"/>
      <w:r w:rsidR="00DA0374">
        <w:rPr>
          <w:rFonts w:ascii="Times New Roman" w:eastAsia="Calibri" w:hAnsi="Times New Roman" w:cs="Times New Roman"/>
          <w:sz w:val="28"/>
          <w:szCs w:val="28"/>
        </w:rPr>
        <w:t>Бутурлиновский</w:t>
      </w:r>
      <w:proofErr w:type="spellEnd"/>
      <w:r w:rsidR="00DA0374">
        <w:rPr>
          <w:rFonts w:ascii="Times New Roman" w:eastAsia="Calibri" w:hAnsi="Times New Roman" w:cs="Times New Roman"/>
          <w:sz w:val="28"/>
          <w:szCs w:val="28"/>
        </w:rPr>
        <w:t xml:space="preserve"> район, с</w:t>
      </w:r>
      <w:proofErr w:type="gramStart"/>
      <w:r w:rsidR="00DA0374">
        <w:rPr>
          <w:rFonts w:ascii="Times New Roman" w:eastAsia="Calibri" w:hAnsi="Times New Roman" w:cs="Times New Roman"/>
          <w:sz w:val="28"/>
          <w:szCs w:val="28"/>
        </w:rPr>
        <w:t>.К</w:t>
      </w:r>
      <w:proofErr w:type="gramEnd"/>
      <w:r w:rsidR="00DA0374">
        <w:rPr>
          <w:rFonts w:ascii="Times New Roman" w:eastAsia="Calibri" w:hAnsi="Times New Roman" w:cs="Times New Roman"/>
          <w:sz w:val="28"/>
          <w:szCs w:val="28"/>
        </w:rPr>
        <w:t>леповка,ул.20 лет Октября,д.4.</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График работы: ежедневно, кроме субботы и воскресенья с 8.00 до 17.00 ч., перерыв с </w:t>
      </w:r>
      <w:r w:rsidRPr="00DA0374">
        <w:rPr>
          <w:rFonts w:ascii="Times New Roman" w:eastAsia="Calibri" w:hAnsi="Times New Roman" w:cs="Times New Roman"/>
          <w:sz w:val="28"/>
          <w:szCs w:val="28"/>
        </w:rPr>
        <w:t>12.00 до 1</w:t>
      </w:r>
      <w:r w:rsidR="00DA0374" w:rsidRPr="00DA0374">
        <w:rPr>
          <w:rFonts w:ascii="Times New Roman" w:eastAsia="Calibri" w:hAnsi="Times New Roman" w:cs="Times New Roman"/>
          <w:sz w:val="28"/>
          <w:szCs w:val="28"/>
        </w:rPr>
        <w:t>4</w:t>
      </w:r>
      <w:r w:rsidRPr="00DA0374">
        <w:rPr>
          <w:rFonts w:ascii="Times New Roman" w:eastAsia="Calibri" w:hAnsi="Times New Roman" w:cs="Times New Roman"/>
          <w:sz w:val="28"/>
          <w:szCs w:val="28"/>
        </w:rPr>
        <w:t>.00</w:t>
      </w:r>
      <w:r w:rsidRPr="00690C93">
        <w:rPr>
          <w:rFonts w:ascii="Times New Roman" w:eastAsia="Calibri" w:hAnsi="Times New Roman" w:cs="Times New Roman"/>
          <w:sz w:val="28"/>
          <w:szCs w:val="28"/>
        </w:rPr>
        <w:t xml:space="preserve"> ч;</w:t>
      </w:r>
    </w:p>
    <w:p w:rsidR="0023730C" w:rsidRPr="00391BD4" w:rsidRDefault="0023730C" w:rsidP="00690C93">
      <w:pPr>
        <w:spacing w:after="0"/>
        <w:ind w:firstLine="709"/>
        <w:rPr>
          <w:rFonts w:ascii="Times New Roman" w:eastAsia="Calibri" w:hAnsi="Times New Roman" w:cs="Times New Roman"/>
          <w:bCs/>
          <w:sz w:val="28"/>
          <w:szCs w:val="28"/>
        </w:rPr>
      </w:pPr>
      <w:r w:rsidRPr="00690C93">
        <w:rPr>
          <w:rFonts w:ascii="Times New Roman" w:eastAsia="Calibri" w:hAnsi="Times New Roman" w:cs="Times New Roman"/>
          <w:sz w:val="28"/>
          <w:szCs w:val="28"/>
        </w:rPr>
        <w:t xml:space="preserve">Адрес официального сайта в сети Интернет: </w:t>
      </w:r>
      <w:r w:rsidR="007D2467" w:rsidRPr="00726146">
        <w:rPr>
          <w:rFonts w:ascii="Times New Roman" w:hAnsi="Times New Roman" w:cs="Times New Roman"/>
          <w:sz w:val="28"/>
          <w:szCs w:val="28"/>
          <w:lang w:val="en-US"/>
        </w:rPr>
        <w:t>http</w:t>
      </w:r>
      <w:r w:rsidR="007D2467" w:rsidRPr="00726146">
        <w:rPr>
          <w:rFonts w:ascii="Times New Roman" w:hAnsi="Times New Roman" w:cs="Times New Roman"/>
          <w:sz w:val="28"/>
          <w:szCs w:val="28"/>
        </w:rPr>
        <w:t>://</w:t>
      </w:r>
      <w:proofErr w:type="spellStart"/>
      <w:r w:rsidR="007D2467" w:rsidRPr="00726146">
        <w:rPr>
          <w:rFonts w:ascii="Times New Roman" w:hAnsi="Times New Roman" w:cs="Times New Roman"/>
          <w:sz w:val="28"/>
          <w:szCs w:val="28"/>
          <w:lang w:val="en-US"/>
        </w:rPr>
        <w:t>klepovskoe</w:t>
      </w:r>
      <w:proofErr w:type="spellEnd"/>
      <w:r w:rsidR="007D2467" w:rsidRPr="00726146">
        <w:rPr>
          <w:rFonts w:ascii="Times New Roman" w:hAnsi="Times New Roman" w:cs="Times New Roman"/>
          <w:sz w:val="28"/>
          <w:szCs w:val="28"/>
        </w:rPr>
        <w:t>.</w:t>
      </w:r>
      <w:proofErr w:type="spellStart"/>
      <w:r w:rsidR="007D2467" w:rsidRPr="00726146">
        <w:rPr>
          <w:rFonts w:ascii="Times New Roman" w:hAnsi="Times New Roman" w:cs="Times New Roman"/>
          <w:sz w:val="28"/>
          <w:szCs w:val="28"/>
          <w:lang w:val="en-US"/>
        </w:rPr>
        <w:t>ru</w:t>
      </w:r>
      <w:proofErr w:type="spellEnd"/>
      <w:r w:rsidR="007D2467" w:rsidRPr="00726146">
        <w:rPr>
          <w:rFonts w:ascii="Times New Roman" w:hAnsi="Times New Roman" w:cs="Times New Roman"/>
          <w:sz w:val="28"/>
          <w:szCs w:val="28"/>
        </w:rPr>
        <w:t>/</w:t>
      </w:r>
    </w:p>
    <w:p w:rsidR="0023730C" w:rsidRPr="00391BD4"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Адрес электронной почты администрации: </w:t>
      </w:r>
      <w:proofErr w:type="spellStart"/>
      <w:r w:rsidR="00C53F6B" w:rsidRPr="00E84898">
        <w:rPr>
          <w:sz w:val="28"/>
          <w:szCs w:val="28"/>
          <w:lang w:val="en-US"/>
        </w:rPr>
        <w:t>klep</w:t>
      </w:r>
      <w:proofErr w:type="spellEnd"/>
      <w:r w:rsidR="00C53F6B" w:rsidRPr="00E84898">
        <w:rPr>
          <w:sz w:val="28"/>
          <w:szCs w:val="28"/>
        </w:rPr>
        <w:t>.</w:t>
      </w:r>
      <w:proofErr w:type="spellStart"/>
      <w:r w:rsidR="00C53F6B" w:rsidRPr="00E84898">
        <w:rPr>
          <w:sz w:val="28"/>
          <w:szCs w:val="28"/>
          <w:lang w:val="en-US"/>
        </w:rPr>
        <w:t>buturl</w:t>
      </w:r>
      <w:proofErr w:type="spellEnd"/>
      <w:r w:rsidR="00C53F6B" w:rsidRPr="00E84898">
        <w:rPr>
          <w:sz w:val="28"/>
          <w:szCs w:val="28"/>
        </w:rPr>
        <w:t xml:space="preserve">@ </w:t>
      </w:r>
      <w:proofErr w:type="spellStart"/>
      <w:r w:rsidR="00C53F6B" w:rsidRPr="00E84898">
        <w:rPr>
          <w:sz w:val="28"/>
          <w:szCs w:val="28"/>
        </w:rPr>
        <w:t>govvrn</w:t>
      </w:r>
      <w:proofErr w:type="spellEnd"/>
      <w:r w:rsidR="00C53F6B" w:rsidRPr="00E84898">
        <w:rPr>
          <w:sz w:val="28"/>
          <w:szCs w:val="28"/>
        </w:rPr>
        <w:t>.</w:t>
      </w:r>
      <w:proofErr w:type="spellStart"/>
      <w:r w:rsidR="00C53F6B" w:rsidRPr="00E84898">
        <w:rPr>
          <w:sz w:val="28"/>
          <w:szCs w:val="28"/>
          <w:lang w:val="en-US"/>
        </w:rPr>
        <w:t>ru</w:t>
      </w:r>
      <w:proofErr w:type="spell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2.1.2. Основными требованиями к информированию заявителей являются: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достоверность предоставляемой информации;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четкость в изложении информации;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полнота информирования;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удобство и доступность получения информации;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оперативность предоставления информации.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2.1.3. Информация о порядке осуществления муниципального контроля предоставляется: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в </w:t>
      </w:r>
      <w:r w:rsidRPr="00690C93">
        <w:rPr>
          <w:rFonts w:ascii="Times New Roman" w:eastAsia="Arial" w:hAnsi="Times New Roman" w:cs="Times New Roman"/>
          <w:sz w:val="28"/>
          <w:szCs w:val="28"/>
        </w:rPr>
        <w:t xml:space="preserve">администрации </w:t>
      </w:r>
      <w:r w:rsidRPr="00690C93">
        <w:rPr>
          <w:rFonts w:ascii="Times New Roman" w:eastAsia="Calibri" w:hAnsi="Times New Roman" w:cs="Times New Roman"/>
          <w:sz w:val="28"/>
          <w:szCs w:val="28"/>
        </w:rPr>
        <w:t>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 с использованием средств телефонной связи;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по письменным обращениям в администрацию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путем размещения на официальном сайте администрации поселения в сети Интернет;</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путем размещения в средствах массовой информации.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Если для подготовки ответа требуется продолжительное время, </w:t>
      </w:r>
      <w:proofErr w:type="gramStart"/>
      <w:r w:rsidRPr="00690C93">
        <w:rPr>
          <w:rFonts w:ascii="Times New Roman" w:eastAsia="Calibri" w:hAnsi="Times New Roman" w:cs="Times New Roman"/>
          <w:sz w:val="28"/>
          <w:szCs w:val="28"/>
        </w:rPr>
        <w:t>специалисты</w:t>
      </w:r>
      <w:proofErr w:type="gramEnd"/>
      <w:r w:rsidRPr="00690C93">
        <w:rPr>
          <w:rFonts w:ascii="Times New Roman" w:eastAsia="Calibri" w:hAnsi="Times New Roman" w:cs="Times New Roman"/>
          <w:sz w:val="28"/>
          <w:szCs w:val="28"/>
        </w:rPr>
        <w:t xml:space="preserve">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тотже</w:t>
      </w:r>
      <w:proofErr w:type="gramEnd"/>
      <w:r w:rsidRPr="00690C93">
        <w:rPr>
          <w:rFonts w:ascii="Times New Roman" w:eastAsia="Calibri" w:hAnsi="Times New Roman" w:cs="Times New Roman"/>
          <w:sz w:val="28"/>
          <w:szCs w:val="28"/>
        </w:rPr>
        <w:t xml:space="preserve"> орган, обеспечивающий осуществление муниципального контроля. О данном решении заявитель уведомляется письменно.</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Письменное обращение, содержащее вопросы, решение которых не входит в компетенцию органа, администрации поселения,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5"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sz w:val="28"/>
          <w:szCs w:val="28"/>
        </w:rPr>
        <w:t xml:space="preserve"> от 02.05.2006 N 59-ФЗ "О порядке рассмотрения обращений граждан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2.1.6. Муниципальный контроль осуществляется администрацией поселения на безвозмездной основе.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1" w:name="Par195"/>
      <w:bookmarkEnd w:id="1"/>
      <w:r w:rsidRPr="00690C93">
        <w:rPr>
          <w:rFonts w:ascii="Times New Roman" w:eastAsia="Calibri" w:hAnsi="Times New Roman" w:cs="Times New Roman"/>
          <w:sz w:val="28"/>
          <w:szCs w:val="28"/>
        </w:rPr>
        <w:t xml:space="preserve">2.2. Срок осуществления муниципального контроля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2.2.1. Общий срок проведения каждой из проверок (плановой и внеплановой) не может превышать 20 рабочих дней.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w:t>
      </w:r>
      <w:r w:rsidR="00C53F6B">
        <w:rPr>
          <w:rFonts w:ascii="Times New Roman" w:eastAsia="Calibri" w:hAnsi="Times New Roman" w:cs="Times New Roman"/>
          <w:sz w:val="28"/>
          <w:szCs w:val="28"/>
        </w:rPr>
        <w:t xml:space="preserve"> </w:t>
      </w:r>
      <w:r w:rsidRPr="00690C93">
        <w:rPr>
          <w:rFonts w:ascii="Times New Roman" w:eastAsia="Calibri" w:hAnsi="Times New Roman" w:cs="Times New Roman"/>
          <w:sz w:val="28"/>
          <w:szCs w:val="28"/>
        </w:rPr>
        <w:t>предприятия в год.</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 xml:space="preserve">2.2.2. </w:t>
      </w:r>
      <w:proofErr w:type="gramStart"/>
      <w:r w:rsidRPr="00690C93">
        <w:rPr>
          <w:rFonts w:ascii="Times New Roman" w:eastAsia="Calibri"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w:t>
      </w:r>
      <w:r w:rsidR="00C53F6B">
        <w:rPr>
          <w:rFonts w:ascii="Times New Roman" w:eastAsia="Calibri" w:hAnsi="Times New Roman" w:cs="Times New Roman"/>
          <w:sz w:val="28"/>
          <w:szCs w:val="28"/>
        </w:rPr>
        <w:t xml:space="preserve"> </w:t>
      </w:r>
      <w:r w:rsidRPr="00690C93">
        <w:rPr>
          <w:rFonts w:ascii="Times New Roman" w:eastAsia="Calibri" w:hAnsi="Times New Roman" w:cs="Times New Roman"/>
          <w:sz w:val="28"/>
          <w:szCs w:val="28"/>
        </w:rPr>
        <w:t>предприятий - не более чем</w:t>
      </w:r>
      <w:proofErr w:type="gramEnd"/>
      <w:r w:rsidRPr="00690C93">
        <w:rPr>
          <w:rFonts w:ascii="Times New Roman" w:eastAsia="Calibri" w:hAnsi="Times New Roman" w:cs="Times New Roman"/>
          <w:sz w:val="28"/>
          <w:szCs w:val="28"/>
        </w:rPr>
        <w:t xml:space="preserve"> на 15 часов.</w:t>
      </w:r>
    </w:p>
    <w:p w:rsidR="00F51C6C" w:rsidRPr="00F51C6C" w:rsidRDefault="00F51C6C" w:rsidP="00690C93">
      <w:pPr>
        <w:tabs>
          <w:tab w:val="left" w:pos="0"/>
        </w:tabs>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bCs/>
          <w:kern w:val="2"/>
          <w:sz w:val="28"/>
          <w:szCs w:val="28"/>
          <w:lang w:eastAsia="ru-RU"/>
        </w:rPr>
        <w:t xml:space="preserve">2.2.3. Муниципальный контроль </w:t>
      </w:r>
      <w:r w:rsidRPr="00F51C6C">
        <w:rPr>
          <w:rFonts w:ascii="Times New Roman" w:eastAsia="Times New Roman" w:hAnsi="Times New Roman" w:cs="Times New Roman"/>
          <w:sz w:val="28"/>
          <w:szCs w:val="28"/>
          <w:lang w:eastAsia="ru-RU"/>
        </w:rPr>
        <w:t>осуществляется постоянно, приостанавливается на основании судебного акта, обязывающего приостановить его исполнение.</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2.2.4. В случае необходимости при проведении проверки, указанной в части 2.2.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690C93">
        <w:rPr>
          <w:rFonts w:ascii="Times New Roman" w:eastAsia="Times New Roman" w:hAnsi="Times New Roman" w:cs="Times New Roman"/>
          <w:sz w:val="28"/>
          <w:szCs w:val="28"/>
          <w:lang w:eastAsia="ru-RU"/>
        </w:rPr>
        <w:t>.</w:t>
      </w:r>
    </w:p>
    <w:p w:rsidR="00F51C6C" w:rsidRPr="00F51C6C" w:rsidRDefault="00F51C6C" w:rsidP="00690C93">
      <w:pPr>
        <w:tabs>
          <w:tab w:val="left" w:pos="0"/>
        </w:tabs>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2.2.5. Срок проведения каждой из предусмотренных настоящ</w:t>
      </w:r>
      <w:r w:rsidR="00690C93" w:rsidRPr="00690C93">
        <w:rPr>
          <w:rFonts w:ascii="Times New Roman" w:eastAsia="Times New Roman" w:hAnsi="Times New Roman" w:cs="Times New Roman"/>
          <w:sz w:val="28"/>
          <w:szCs w:val="28"/>
          <w:lang w:eastAsia="ru-RU"/>
        </w:rPr>
        <w:t>им</w:t>
      </w:r>
      <w:r w:rsidRPr="00F51C6C">
        <w:rPr>
          <w:rFonts w:ascii="Times New Roman" w:eastAsia="Times New Roman" w:hAnsi="Times New Roman" w:cs="Times New Roman"/>
          <w:sz w:val="28"/>
          <w:szCs w:val="28"/>
          <w:lang w:eastAsia="ru-RU"/>
        </w:rPr>
        <w:t xml:space="preserve"> Административн</w:t>
      </w:r>
      <w:r w:rsidR="00690C93" w:rsidRPr="00690C93">
        <w:rPr>
          <w:rFonts w:ascii="Times New Roman" w:eastAsia="Times New Roman" w:hAnsi="Times New Roman" w:cs="Times New Roman"/>
          <w:sz w:val="28"/>
          <w:szCs w:val="28"/>
          <w:lang w:eastAsia="ru-RU"/>
        </w:rPr>
        <w:t>ым</w:t>
      </w:r>
      <w:r w:rsidRPr="00F51C6C">
        <w:rPr>
          <w:rFonts w:ascii="Times New Roman" w:eastAsia="Times New Roman" w:hAnsi="Times New Roman" w:cs="Times New Roman"/>
          <w:sz w:val="28"/>
          <w:szCs w:val="28"/>
          <w:lang w:eastAsia="ru-RU"/>
        </w:rPr>
        <w:t xml:space="preserve"> регламент</w:t>
      </w:r>
      <w:r w:rsidR="00690C93" w:rsidRPr="00690C93">
        <w:rPr>
          <w:rFonts w:ascii="Times New Roman" w:eastAsia="Times New Roman" w:hAnsi="Times New Roman" w:cs="Times New Roman"/>
          <w:sz w:val="28"/>
          <w:szCs w:val="28"/>
          <w:lang w:eastAsia="ru-RU"/>
        </w:rPr>
        <w:t>ом</w:t>
      </w:r>
      <w:r w:rsidRPr="00F51C6C">
        <w:rPr>
          <w:rFonts w:ascii="Times New Roman" w:eastAsia="Times New Roman" w:hAnsi="Times New Roman" w:cs="Times New Roman"/>
          <w:sz w:val="28"/>
          <w:szCs w:val="28"/>
          <w:lang w:eastAsia="ru-RU"/>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sidRPr="00690C93">
        <w:rPr>
          <w:rFonts w:ascii="Times New Roman" w:eastAsia="Times New Roman" w:hAnsi="Times New Roman" w:cs="Times New Roman"/>
          <w:sz w:val="28"/>
          <w:szCs w:val="28"/>
          <w:lang w:eastAsia="ru-RU"/>
        </w:rPr>
        <w:t>.</w:t>
      </w:r>
    </w:p>
    <w:p w:rsidR="00F51C6C" w:rsidRPr="00F51C6C" w:rsidRDefault="00F51C6C" w:rsidP="00690C93">
      <w:pPr>
        <w:tabs>
          <w:tab w:val="left" w:pos="0"/>
        </w:tabs>
        <w:adjustRightInd w:val="0"/>
        <w:spacing w:after="0" w:line="240" w:lineRule="auto"/>
        <w:ind w:firstLine="709"/>
        <w:contextualSpacing/>
        <w:jc w:val="both"/>
        <w:rPr>
          <w:rFonts w:ascii="Arial" w:eastAsia="Times New Roman" w:hAnsi="Arial" w:cs="Arial"/>
          <w:sz w:val="24"/>
          <w:szCs w:val="24"/>
          <w:lang w:eastAsia="ru-RU"/>
        </w:rPr>
      </w:pP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III. СОСТАВ, ПОСЛЕДОВАТЕЛЬНОСТЬ И СРОКИ ВЫПОЛНЕНИЯ</w:t>
      </w: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3.1. Перечень административных процедур</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Плановые и внеплановые проверки проводятся в форме документарной и (или) выездной в порядке, установленном Федеральным </w:t>
      </w:r>
      <w:hyperlink r:id="rId26"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color w:val="000000"/>
          <w:sz w:val="28"/>
          <w:szCs w:val="28"/>
        </w:rPr>
        <w:t xml:space="preserve"> от</w:t>
      </w:r>
      <w:r w:rsidRPr="00690C93">
        <w:rPr>
          <w:rFonts w:ascii="Times New Roman" w:eastAsia="Calibri" w:hAnsi="Times New Roman" w:cs="Times New Roman"/>
          <w:sz w:val="28"/>
          <w:szCs w:val="28"/>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Осуществление муниципального контроля включает в себя следующие административные процедуры: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разработка ежегодного плана проведения плановых проверок;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проведение 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 проведение внеплановой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проведение документарной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проведение выездной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оформление результатов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принятие мер по </w:t>
      </w:r>
      <w:proofErr w:type="gramStart"/>
      <w:r w:rsidRPr="00690C93">
        <w:rPr>
          <w:rFonts w:ascii="Times New Roman" w:eastAsia="Calibri" w:hAnsi="Times New Roman" w:cs="Times New Roman"/>
          <w:sz w:val="28"/>
          <w:szCs w:val="28"/>
        </w:rPr>
        <w:t>контролю за</w:t>
      </w:r>
      <w:proofErr w:type="gramEnd"/>
      <w:r w:rsidRPr="00690C93">
        <w:rPr>
          <w:rFonts w:ascii="Times New Roman" w:eastAsia="Calibri" w:hAnsi="Times New Roman" w:cs="Times New Roman"/>
          <w:sz w:val="28"/>
          <w:szCs w:val="28"/>
        </w:rPr>
        <w:t xml:space="preserve"> устранением выявленных нарушений;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3.1.2. </w:t>
      </w:r>
      <w:hyperlink r:id="rId27" w:anchor="Par452" w:tgtFrame="_self" w:history="1">
        <w:r w:rsidRPr="00690C93">
          <w:rPr>
            <w:rFonts w:ascii="Times New Roman" w:eastAsia="Calibri" w:hAnsi="Times New Roman" w:cs="Times New Roman"/>
            <w:color w:val="000000"/>
            <w:sz w:val="28"/>
            <w:szCs w:val="28"/>
          </w:rPr>
          <w:t>Блок-схема</w:t>
        </w:r>
      </w:hyperlink>
      <w:r w:rsidRPr="00690C93">
        <w:rPr>
          <w:rFonts w:ascii="Times New Roman" w:eastAsia="Calibri" w:hAnsi="Times New Roman" w:cs="Times New Roman"/>
          <w:color w:val="000000"/>
          <w:sz w:val="28"/>
          <w:szCs w:val="28"/>
        </w:rPr>
        <w:t xml:space="preserve"> п</w:t>
      </w:r>
      <w:r w:rsidRPr="00690C93">
        <w:rPr>
          <w:rFonts w:ascii="Times New Roman" w:eastAsia="Calibri" w:hAnsi="Times New Roman" w:cs="Times New Roman"/>
          <w:sz w:val="28"/>
          <w:szCs w:val="28"/>
        </w:rPr>
        <w:t xml:space="preserve">оследовательности административных процедур представлена в приложении к настоящему Административному регламенту.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 Разработка ежегодного плана проведения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плановых проверок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2" w:name="Par224"/>
      <w:bookmarkEnd w:id="2"/>
      <w:r w:rsidRPr="00690C93">
        <w:rPr>
          <w:rFonts w:ascii="Times New Roman" w:eastAsia="Calibri" w:hAnsi="Times New Roman" w:cs="Times New Roman"/>
          <w:sz w:val="28"/>
          <w:szCs w:val="28"/>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3" w:name="Par225"/>
      <w:bookmarkEnd w:id="3"/>
      <w:r w:rsidRPr="00690C93">
        <w:rPr>
          <w:rFonts w:ascii="Times New Roman" w:eastAsia="Calibri" w:hAnsi="Times New Roman" w:cs="Times New Roman"/>
          <w:sz w:val="28"/>
          <w:szCs w:val="28"/>
        </w:rPr>
        <w:t>3.2.2. Плановые проверки юридических лиц, индивидуальных предпринимателей проводятся не чаще чем один раз в три года.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4" w:name="Par226"/>
      <w:bookmarkEnd w:id="4"/>
      <w:proofErr w:type="gramStart"/>
      <w:r w:rsidRPr="00690C93">
        <w:rPr>
          <w:rFonts w:ascii="Times New Roman" w:eastAsia="Calibri" w:hAnsi="Times New Roman" w:cs="Times New Roman"/>
          <w:sz w:val="28"/>
          <w:szCs w:val="28"/>
        </w:rPr>
        <w:t xml:space="preserve">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8" w:tgtFrame="_self" w:history="1">
        <w:r w:rsidRPr="00690C93">
          <w:rPr>
            <w:rFonts w:ascii="Times New Roman" w:eastAsia="Calibri" w:hAnsi="Times New Roman" w:cs="Times New Roman"/>
            <w:color w:val="000000"/>
            <w:sz w:val="28"/>
            <w:szCs w:val="28"/>
          </w:rPr>
          <w:t>статьи 4</w:t>
        </w:r>
      </w:hyperlink>
      <w:r w:rsidRPr="00690C93">
        <w:rPr>
          <w:rFonts w:ascii="Times New Roman" w:eastAsia="Calibri" w:hAnsi="Times New Roman" w:cs="Times New Roman"/>
          <w:color w:val="000000"/>
          <w:sz w:val="28"/>
          <w:szCs w:val="28"/>
        </w:rPr>
        <w:t xml:space="preserve"> Ф</w:t>
      </w:r>
      <w:r w:rsidRPr="00690C93">
        <w:rPr>
          <w:rFonts w:ascii="Times New Roman" w:eastAsia="Calibri" w:hAnsi="Times New Roman" w:cs="Times New Roman"/>
          <w:sz w:val="28"/>
          <w:szCs w:val="28"/>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29" w:tgtFrame="_self" w:history="1">
        <w:r w:rsidRPr="00690C93">
          <w:rPr>
            <w:rFonts w:ascii="Times New Roman" w:eastAsia="Calibri" w:hAnsi="Times New Roman" w:cs="Times New Roman"/>
            <w:color w:val="000000"/>
            <w:sz w:val="28"/>
            <w:szCs w:val="28"/>
          </w:rPr>
          <w:t>частью 2 статьи 26.1</w:t>
        </w:r>
      </w:hyperlink>
      <w:r w:rsidRPr="00690C93">
        <w:rPr>
          <w:rFonts w:ascii="Times New Roman" w:eastAsia="Calibri" w:hAnsi="Times New Roman" w:cs="Times New Roman"/>
          <w:sz w:val="28"/>
          <w:szCs w:val="28"/>
        </w:rPr>
        <w:t>Федерального закона от 26.12.2008 N 294-ФЗ</w:t>
      </w:r>
      <w:proofErr w:type="gramEnd"/>
      <w:r w:rsidRPr="00690C93">
        <w:rPr>
          <w:rFonts w:ascii="Times New Roman" w:eastAsia="Calibri" w:hAnsi="Times New Roman" w:cs="Times New Roman"/>
          <w:sz w:val="28"/>
          <w:szCs w:val="28"/>
        </w:rPr>
        <w:t xml:space="preserve"> "</w:t>
      </w:r>
      <w:proofErr w:type="gramStart"/>
      <w:r w:rsidRPr="00690C93">
        <w:rPr>
          <w:rFonts w:ascii="Times New Roman" w:eastAsia="Calibri"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30" w:tgtFrame="_self" w:history="1">
        <w:r w:rsidRPr="00690C93">
          <w:rPr>
            <w:rFonts w:ascii="Times New Roman" w:eastAsia="Calibri" w:hAnsi="Times New Roman" w:cs="Times New Roman"/>
            <w:color w:val="000000"/>
            <w:sz w:val="28"/>
            <w:szCs w:val="28"/>
          </w:rPr>
          <w:t>частью 9 статьи 9</w:t>
        </w:r>
      </w:hyperlink>
      <w:r w:rsidRPr="00690C93">
        <w:rPr>
          <w:rFonts w:ascii="Times New Roman" w:eastAsia="Calibri" w:hAnsi="Times New Roman" w:cs="Times New Roman"/>
          <w:color w:val="000000"/>
          <w:sz w:val="28"/>
          <w:szCs w:val="28"/>
        </w:rPr>
        <w:t xml:space="preserve"> Феде</w:t>
      </w:r>
      <w:r w:rsidRPr="00690C93">
        <w:rPr>
          <w:rFonts w:ascii="Times New Roman" w:eastAsia="Calibri" w:hAnsi="Times New Roman" w:cs="Times New Roman"/>
          <w:sz w:val="28"/>
          <w:szCs w:val="28"/>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При разработке ежегодных планов проведения плановых проверок на 2017 и 2018 годы орган, обеспечивающий осуществление 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3.2.3. Основанием для включения плановой проверки в ежегодный план проведения плановых проверок является:</w:t>
      </w:r>
    </w:p>
    <w:p w:rsidR="00A35C89" w:rsidRPr="00A35C89" w:rsidRDefault="00A35C89" w:rsidP="00A35C89">
      <w:pPr>
        <w:adjustRightInd w:val="0"/>
        <w:spacing w:after="0" w:line="240" w:lineRule="auto"/>
        <w:ind w:firstLine="709"/>
        <w:jc w:val="both"/>
        <w:rPr>
          <w:rFonts w:ascii="Times New Roman" w:eastAsia="Calibri" w:hAnsi="Times New Roman" w:cs="Times New Roman"/>
          <w:sz w:val="28"/>
          <w:szCs w:val="28"/>
        </w:rPr>
      </w:pPr>
      <w:r w:rsidRPr="00A35C89">
        <w:rPr>
          <w:rFonts w:ascii="Times New Roman" w:eastAsia="Calibri" w:hAnsi="Times New Roman" w:cs="Times New Roman"/>
          <w:sz w:val="28"/>
          <w:szCs w:val="28"/>
        </w:rPr>
        <w:t>1) истечение трех лет со дня:</w:t>
      </w:r>
    </w:p>
    <w:p w:rsidR="00A35C89" w:rsidRPr="00A35C89" w:rsidRDefault="00A35C89" w:rsidP="00A35C89">
      <w:pPr>
        <w:adjustRightInd w:val="0"/>
        <w:spacing w:after="0" w:line="240" w:lineRule="auto"/>
        <w:ind w:firstLine="709"/>
        <w:jc w:val="both"/>
        <w:rPr>
          <w:rFonts w:ascii="Times New Roman" w:eastAsia="Calibri" w:hAnsi="Times New Roman" w:cs="Times New Roman"/>
          <w:sz w:val="28"/>
          <w:szCs w:val="28"/>
        </w:rPr>
      </w:pPr>
      <w:r w:rsidRPr="00A35C89">
        <w:rPr>
          <w:rFonts w:ascii="Times New Roman" w:eastAsia="Calibri" w:hAnsi="Times New Roman" w:cs="Times New Roman"/>
          <w:sz w:val="28"/>
          <w:szCs w:val="28"/>
        </w:rPr>
        <w:t>- государственной регистрации юридического лица, индивидуального предпринимателя;</w:t>
      </w:r>
    </w:p>
    <w:p w:rsidR="00A35C89" w:rsidRPr="00A35C89" w:rsidRDefault="00A35C89" w:rsidP="00A35C89">
      <w:pPr>
        <w:adjustRightInd w:val="0"/>
        <w:spacing w:after="0" w:line="240" w:lineRule="auto"/>
        <w:ind w:firstLine="709"/>
        <w:jc w:val="both"/>
        <w:rPr>
          <w:rFonts w:ascii="Times New Roman" w:eastAsia="Calibri" w:hAnsi="Times New Roman" w:cs="Times New Roman"/>
          <w:sz w:val="28"/>
          <w:szCs w:val="28"/>
        </w:rPr>
      </w:pPr>
      <w:r w:rsidRPr="00A35C89">
        <w:rPr>
          <w:rFonts w:ascii="Times New Roman" w:eastAsia="Calibri" w:hAnsi="Times New Roman" w:cs="Times New Roman"/>
          <w:sz w:val="28"/>
          <w:szCs w:val="28"/>
        </w:rPr>
        <w:lastRenderedPageBreak/>
        <w:t>- окончания проведения последней плановой проверки юридического лица, индивидуального предпринимателя;</w:t>
      </w:r>
    </w:p>
    <w:p w:rsidR="00A35C89" w:rsidRPr="00A35C89" w:rsidRDefault="00A35C89" w:rsidP="00A35C89">
      <w:pPr>
        <w:adjustRightInd w:val="0"/>
        <w:spacing w:after="0" w:line="240" w:lineRule="auto"/>
        <w:ind w:firstLine="709"/>
        <w:jc w:val="both"/>
        <w:rPr>
          <w:rFonts w:ascii="Times New Roman" w:eastAsia="Calibri" w:hAnsi="Times New Roman" w:cs="Times New Roman"/>
          <w:sz w:val="28"/>
          <w:szCs w:val="28"/>
        </w:rPr>
      </w:pPr>
      <w:r w:rsidRPr="00A35C89">
        <w:rPr>
          <w:rFonts w:ascii="Times New Roman" w:eastAsia="Calibri" w:hAnsi="Times New Roman" w:cs="Times New Roman"/>
          <w:sz w:val="28"/>
          <w:szCs w:val="28"/>
        </w:rPr>
        <w:t>- начала осуществления юридическим лицом, индивидуальным предпринимателем предпринимательской деятельности;</w:t>
      </w:r>
    </w:p>
    <w:p w:rsidR="00A35C89" w:rsidRPr="00A35C89" w:rsidRDefault="00A35C89" w:rsidP="00A35C89">
      <w:pPr>
        <w:adjustRightInd w:val="0"/>
        <w:spacing w:after="0" w:line="240" w:lineRule="auto"/>
        <w:ind w:firstLine="709"/>
        <w:jc w:val="both"/>
        <w:rPr>
          <w:rFonts w:ascii="Times New Roman" w:eastAsia="Calibri" w:hAnsi="Times New Roman" w:cs="Times New Roman"/>
          <w:sz w:val="28"/>
          <w:szCs w:val="28"/>
        </w:rPr>
      </w:pPr>
      <w:proofErr w:type="gramStart"/>
      <w:r w:rsidRPr="00A35C89">
        <w:rPr>
          <w:rFonts w:ascii="Times New Roman" w:eastAsia="Calibri" w:hAnsi="Times New Roman" w:cs="Times New Roman"/>
          <w:sz w:val="28"/>
          <w:szCs w:val="28"/>
        </w:rPr>
        <w:t>2) наличие информации о том, что в отношении лиц, указанных в пункте 3.2.3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A35C89">
        <w:rPr>
          <w:rFonts w:ascii="Times New Roman" w:eastAsia="Calibri" w:hAnsi="Times New Roman" w:cs="Times New Roman"/>
          <w:sz w:val="28"/>
          <w:szCs w:val="28"/>
        </w:rPr>
        <w:t xml:space="preserve"> лицензии, выданной в соответствии с Федеральным законом от 04.05.2011 № 99-ФЗ «О лицензировании отдельных видов деятельности», и </w:t>
      </w:r>
      <w:proofErr w:type="gramStart"/>
      <w:r w:rsidRPr="00A35C89">
        <w:rPr>
          <w:rFonts w:ascii="Times New Roman" w:eastAsia="Calibri" w:hAnsi="Times New Roman" w:cs="Times New Roman"/>
          <w:sz w:val="28"/>
          <w:szCs w:val="28"/>
        </w:rPr>
        <w:t>с даты окончания</w:t>
      </w:r>
      <w:proofErr w:type="gramEnd"/>
      <w:r w:rsidRPr="00A35C89">
        <w:rPr>
          <w:rFonts w:ascii="Times New Roman" w:eastAsia="Calibri" w:hAnsi="Times New Roman" w:cs="Times New Roman"/>
          <w:sz w:val="28"/>
          <w:szCs w:val="28"/>
        </w:rPr>
        <w:t xml:space="preserve"> проведения проверки, по результатам которой вынесено такое постановление либо принято такое решение, прошло менее трех лет.</w:t>
      </w:r>
    </w:p>
    <w:p w:rsidR="00A35C89" w:rsidRDefault="00A35C89" w:rsidP="00A35C89">
      <w:pPr>
        <w:adjustRightInd w:val="0"/>
        <w:spacing w:after="0" w:line="240" w:lineRule="auto"/>
        <w:ind w:firstLine="709"/>
        <w:jc w:val="both"/>
        <w:rPr>
          <w:rFonts w:ascii="Times New Roman" w:eastAsia="Calibri" w:hAnsi="Times New Roman" w:cs="Times New Roman"/>
          <w:sz w:val="28"/>
          <w:szCs w:val="28"/>
        </w:rPr>
      </w:pPr>
      <w:proofErr w:type="gramStart"/>
      <w:r w:rsidRPr="00A35C89">
        <w:rPr>
          <w:rFonts w:ascii="Times New Roman" w:eastAsia="Calibri" w:hAnsi="Times New Roman" w:cs="Times New Roman"/>
          <w:sz w:val="28"/>
          <w:szCs w:val="28"/>
        </w:rPr>
        <w:t>При формировании ежегодного плана проведения плановых проверок орган, осуществляющий муниципальный контроль,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w:t>
      </w:r>
      <w:proofErr w:type="gramEnd"/>
      <w:r w:rsidRPr="00A35C89">
        <w:rPr>
          <w:rFonts w:ascii="Times New Roman" w:eastAsia="Calibri" w:hAnsi="Times New Roman" w:cs="Times New Roman"/>
          <w:sz w:val="28"/>
          <w:szCs w:val="28"/>
        </w:rPr>
        <w:t xml:space="preserve">, </w:t>
      </w:r>
      <w:proofErr w:type="gramStart"/>
      <w:r w:rsidRPr="00A35C89">
        <w:rPr>
          <w:rFonts w:ascii="Times New Roman" w:eastAsia="Calibri" w:hAnsi="Times New Roman" w:cs="Times New Roman"/>
          <w:sz w:val="28"/>
          <w:szCs w:val="28"/>
        </w:rPr>
        <w:t>устанавливающими</w:t>
      </w:r>
      <w:proofErr w:type="gramEnd"/>
      <w:r w:rsidRPr="00A35C89">
        <w:rPr>
          <w:rFonts w:ascii="Times New Roman" w:eastAsia="Calibri" w:hAnsi="Times New Roman" w:cs="Times New Roman"/>
          <w:sz w:val="28"/>
          <w:szCs w:val="28"/>
        </w:rPr>
        <w:t xml:space="preserve"> особенности организации и проведения проверок.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3.2.4. Ежегодный план проведения плановых проверок содержит следующие сведения: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цель и основание проведения каждой 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 дата начала и сроки проведения каждой 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5) информация о постановлении или решении, </w:t>
      </w:r>
      <w:r w:rsidRPr="00690C93">
        <w:rPr>
          <w:rFonts w:ascii="Times New Roman" w:eastAsia="Calibri" w:hAnsi="Times New Roman" w:cs="Times New Roman"/>
          <w:color w:val="000000"/>
          <w:sz w:val="28"/>
          <w:szCs w:val="28"/>
        </w:rPr>
        <w:t xml:space="preserve">указанном в </w:t>
      </w:r>
      <w:hyperlink r:id="rId31" w:anchor="Par232" w:tgtFrame="_self" w:history="1">
        <w:r w:rsidRPr="00690C93">
          <w:rPr>
            <w:rFonts w:ascii="Times New Roman" w:eastAsia="Calibri" w:hAnsi="Times New Roman" w:cs="Times New Roman"/>
            <w:color w:val="000000"/>
            <w:sz w:val="28"/>
            <w:szCs w:val="28"/>
          </w:rPr>
          <w:t>подпункте 2 пункта 3.2.3</w:t>
        </w:r>
      </w:hyperlink>
      <w:r w:rsidRPr="00690C93">
        <w:rPr>
          <w:rFonts w:ascii="Times New Roman" w:eastAsia="Calibri" w:hAnsi="Times New Roman" w:cs="Times New Roman"/>
          <w:sz w:val="28"/>
          <w:szCs w:val="28"/>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5" w:name="Par239"/>
      <w:bookmarkEnd w:id="5"/>
      <w:r w:rsidRPr="00690C93">
        <w:rPr>
          <w:rFonts w:ascii="Times New Roman" w:eastAsia="Calibri" w:hAnsi="Times New Roman" w:cs="Times New Roman"/>
          <w:sz w:val="28"/>
          <w:szCs w:val="28"/>
        </w:rPr>
        <w:lastRenderedPageBreak/>
        <w:t>3.2.5.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 в сети Интернет либо иным доступным способом.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3.2.6. Ежегодный план проведения плановых проверок подлежит согласованию с органами прокуратуры в следующем порядке: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поселения ежегодный план проведения плановых проверок.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3.2.7. Внесение изменений в ежегодный план проведения плановых проверок допускается в следующих случаях:</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2" w:tgtFrame="_self" w:history="1">
        <w:r w:rsidRPr="00690C93">
          <w:rPr>
            <w:rFonts w:ascii="Times New Roman" w:eastAsia="Calibri" w:hAnsi="Times New Roman" w:cs="Times New Roman"/>
            <w:color w:val="000000"/>
            <w:sz w:val="28"/>
            <w:szCs w:val="28"/>
          </w:rPr>
          <w:t>статьей 26.1</w:t>
        </w:r>
      </w:hyperlink>
      <w:r w:rsidRPr="00690C93">
        <w:rPr>
          <w:rFonts w:ascii="Times New Roman" w:eastAsia="Calibri"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наступление обстоятельств непреодолимой силы.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3.2.8. Внесение изменений в ежегодный план проведения плановых проверок осуществляется в соответствии </w:t>
      </w:r>
      <w:r w:rsidRPr="00690C93">
        <w:rPr>
          <w:rFonts w:ascii="Times New Roman" w:eastAsia="Calibri" w:hAnsi="Times New Roman" w:cs="Times New Roman"/>
          <w:color w:val="000000"/>
          <w:sz w:val="28"/>
          <w:szCs w:val="28"/>
        </w:rPr>
        <w:t xml:space="preserve">с </w:t>
      </w:r>
      <w:hyperlink r:id="rId33" w:anchor="Par224" w:tgtFrame="_self" w:history="1">
        <w:r w:rsidRPr="00690C93">
          <w:rPr>
            <w:rFonts w:ascii="Times New Roman" w:eastAsia="Calibri" w:hAnsi="Times New Roman" w:cs="Times New Roman"/>
            <w:color w:val="000000"/>
            <w:sz w:val="28"/>
            <w:szCs w:val="28"/>
          </w:rPr>
          <w:t>пунктами 3.2.1</w:t>
        </w:r>
      </w:hyperlink>
      <w:r w:rsidRPr="00690C93">
        <w:rPr>
          <w:rFonts w:ascii="Times New Roman" w:eastAsia="Calibri" w:hAnsi="Times New Roman" w:cs="Times New Roman"/>
          <w:color w:val="000000"/>
          <w:sz w:val="28"/>
          <w:szCs w:val="28"/>
        </w:rPr>
        <w:t xml:space="preserve"> - </w:t>
      </w:r>
      <w:hyperlink r:id="rId34" w:anchor="Par239" w:tgtFrame="_self" w:history="1">
        <w:r w:rsidRPr="00690C93">
          <w:rPr>
            <w:rFonts w:ascii="Times New Roman" w:eastAsia="Calibri" w:hAnsi="Times New Roman" w:cs="Times New Roman"/>
            <w:color w:val="000000"/>
            <w:sz w:val="28"/>
            <w:szCs w:val="28"/>
          </w:rPr>
          <w:t>3.2.5</w:t>
        </w:r>
      </w:hyperlink>
      <w:r w:rsidRPr="00690C93">
        <w:rPr>
          <w:rFonts w:ascii="Times New Roman" w:eastAsia="Calibri" w:hAnsi="Times New Roman" w:cs="Times New Roman"/>
          <w:color w:val="000000"/>
          <w:sz w:val="28"/>
          <w:szCs w:val="28"/>
        </w:rPr>
        <w:t xml:space="preserve"> настоящего</w:t>
      </w:r>
      <w:r w:rsidRPr="00690C93">
        <w:rPr>
          <w:rFonts w:ascii="Times New Roman" w:eastAsia="Calibri" w:hAnsi="Times New Roman" w:cs="Times New Roman"/>
          <w:sz w:val="28"/>
          <w:szCs w:val="28"/>
        </w:rPr>
        <w:t xml:space="preserve"> Административного регламента.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3.2.10. При разработке ежегодных планов проведения плановых проверок на 2017 и 2018 годы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w:t>
      </w:r>
      <w:r w:rsidRPr="00690C93">
        <w:rPr>
          <w:rFonts w:ascii="Times New Roman" w:eastAsia="Calibri" w:hAnsi="Times New Roman" w:cs="Times New Roman"/>
          <w:sz w:val="28"/>
          <w:szCs w:val="28"/>
        </w:rPr>
        <w:lastRenderedPageBreak/>
        <w:t>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3.3. Организация и проведение плановой проверки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r w:rsidRPr="00690C93">
        <w:rPr>
          <w:rFonts w:ascii="Times New Roman" w:eastAsia="Calibri" w:hAnsi="Times New Roman" w:cs="Times New Roman"/>
          <w:sz w:val="28"/>
          <w:szCs w:val="28"/>
        </w:rPr>
        <w:t xml:space="preserve">3.3.1. </w:t>
      </w:r>
      <w:r w:rsidRPr="00690C93">
        <w:rPr>
          <w:rFonts w:ascii="Times New Roman" w:eastAsia="Calibri" w:hAnsi="Times New Roman" w:cs="Times New Roman"/>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w:t>
      </w:r>
      <w:r w:rsidRPr="00690C93">
        <w:rPr>
          <w:rFonts w:ascii="Times New Roman" w:eastAsia="Calibri" w:hAnsi="Times New Roman" w:cs="Times New Roman"/>
          <w:color w:val="000000"/>
          <w:sz w:val="28"/>
          <w:szCs w:val="28"/>
          <w:lang w:eastAsia="ru-RU"/>
        </w:rPr>
        <w:t xml:space="preserve">содержащихся в </w:t>
      </w:r>
      <w:hyperlink r:id="rId35" w:tgtFrame="_self" w:history="1">
        <w:r w:rsidRPr="00690C93">
          <w:rPr>
            <w:rFonts w:ascii="Times New Roman" w:eastAsia="Calibri" w:hAnsi="Times New Roman" w:cs="Times New Roman"/>
            <w:color w:val="000000"/>
            <w:sz w:val="28"/>
            <w:szCs w:val="28"/>
            <w:lang w:eastAsia="ru-RU"/>
          </w:rPr>
          <w:t>уведомлении</w:t>
        </w:r>
      </w:hyperlink>
      <w:r w:rsidRPr="00690C93">
        <w:rPr>
          <w:rFonts w:ascii="Times New Roman" w:eastAsia="Calibri" w:hAnsi="Times New Roman" w:cs="Times New Roman"/>
          <w:color w:val="000000"/>
          <w:sz w:val="28"/>
          <w:szCs w:val="28"/>
          <w:lang w:eastAsia="ru-RU"/>
        </w:rPr>
        <w:t xml:space="preserve"> о начале</w:t>
      </w:r>
      <w:r w:rsidRPr="00690C93">
        <w:rPr>
          <w:rFonts w:ascii="Times New Roman" w:eastAsia="Calibri" w:hAnsi="Times New Roman" w:cs="Times New Roman"/>
          <w:sz w:val="28"/>
          <w:szCs w:val="28"/>
          <w:lang w:eastAsia="ru-RU"/>
        </w:rPr>
        <w:t xml:space="preserve"> осуществления отдельных видов предпринимательской деятельности, обязательным требованиям.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3.3.2. Проведение плановой проверки включает в себя: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разработку и утверждение распоряжения главы поселения о проведении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уведомление юридического лица или индивидуального предпринимателя о проведении 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проведение плановой проверки.</w:t>
      </w:r>
    </w:p>
    <w:p w:rsidR="0023730C" w:rsidRPr="00690C93" w:rsidRDefault="0023730C" w:rsidP="00690C93">
      <w:pPr>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3.3.3. Проверка проводится на основании распоряжения главы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3.3.4. </w:t>
      </w:r>
      <w:proofErr w:type="gramStart"/>
      <w:r w:rsidRPr="00690C93">
        <w:rPr>
          <w:rFonts w:ascii="Times New Roman" w:eastAsia="Calibri" w:hAnsi="Times New Roman" w:cs="Times New Roman"/>
          <w:sz w:val="28"/>
          <w:szCs w:val="28"/>
        </w:rPr>
        <w:t xml:space="preserve">Распоряжение главы поселения о проведении проверки утверждается в соответствии с типовой </w:t>
      </w:r>
      <w:r w:rsidRPr="00690C93">
        <w:rPr>
          <w:rFonts w:ascii="Times New Roman" w:eastAsia="Calibri" w:hAnsi="Times New Roman" w:cs="Times New Roman"/>
          <w:color w:val="000000"/>
          <w:sz w:val="28"/>
          <w:szCs w:val="28"/>
        </w:rPr>
        <w:t xml:space="preserve">формой </w:t>
      </w:r>
      <w:hyperlink r:id="rId36" w:tgtFrame="_self" w:history="1">
        <w:r w:rsidRPr="00690C93">
          <w:rPr>
            <w:rFonts w:ascii="Times New Roman" w:eastAsia="Calibri" w:hAnsi="Times New Roman" w:cs="Times New Roman"/>
            <w:color w:val="000000"/>
            <w:sz w:val="28"/>
            <w:szCs w:val="28"/>
          </w:rPr>
          <w:t>распоряжения</w:t>
        </w:r>
      </w:hyperlink>
      <w:r w:rsidRPr="00690C93">
        <w:rPr>
          <w:rFonts w:ascii="Times New Roman" w:eastAsia="Calibri" w:hAnsi="Times New Roman" w:cs="Times New Roman"/>
          <w:color w:val="000000"/>
          <w:sz w:val="28"/>
          <w:szCs w:val="28"/>
        </w:rPr>
        <w:t>, установленной</w:t>
      </w:r>
      <w:r w:rsidRPr="00690C93">
        <w:rPr>
          <w:rFonts w:ascii="Times New Roman" w:eastAsia="Calibri" w:hAnsi="Times New Roman" w:cs="Times New Roman"/>
          <w:sz w:val="28"/>
          <w:szCs w:val="28"/>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наименование органа, обеспечивающего осуществление муниципального контроля, а также вид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4) цели, задачи, предмет проверки и срок ее проведения;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 правовые основания проведения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6) подлежащие проверке обязательные требования;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8) перечень административных регламентов по осуществлению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10) даты начала и окончания проведения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11) иные сведения, если это предусмотрено типовой формой распоряжения органа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Заверенные печатью копии распоряжения главы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3.3.5. </w:t>
      </w:r>
      <w:r w:rsidR="00A35C89" w:rsidRPr="00A35C89">
        <w:rPr>
          <w:rFonts w:ascii="Times New Roman" w:eastAsia="Calibri"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A35C89" w:rsidRPr="00A35C89">
        <w:rPr>
          <w:rFonts w:ascii="Times New Roman" w:eastAsia="Calibri" w:hAnsi="Times New Roman" w:cs="Times New Roman"/>
          <w:sz w:val="28"/>
          <w:szCs w:val="28"/>
        </w:rPr>
        <w:t>позднее</w:t>
      </w:r>
      <w:proofErr w:type="gramEnd"/>
      <w:r w:rsidR="00A35C89" w:rsidRPr="00A35C89">
        <w:rPr>
          <w:rFonts w:ascii="Times New Roman" w:eastAsia="Calibri" w:hAnsi="Times New Roman" w:cs="Times New Roman"/>
          <w:sz w:val="28"/>
          <w:szCs w:val="28"/>
        </w:rPr>
        <w:t xml:space="preserve"> чем за три рабочих дня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A35C89" w:rsidRPr="00A35C89">
        <w:rPr>
          <w:rFonts w:ascii="Times New Roman" w:eastAsia="Calibri" w:hAnsi="Times New Roman" w:cs="Times New Roman"/>
          <w:sz w:val="28"/>
          <w:szCs w:val="28"/>
        </w:rPr>
        <w:t>предпринимателей</w:t>
      </w:r>
      <w:proofErr w:type="gramEnd"/>
      <w:r w:rsidR="00A35C89" w:rsidRPr="00A35C89">
        <w:rPr>
          <w:rFonts w:ascii="Times New Roman" w:eastAsia="Calibri"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r w:rsidRPr="00690C93">
        <w:rPr>
          <w:rFonts w:ascii="Times New Roman" w:eastAsia="Calibri" w:hAnsi="Times New Roman" w:cs="Times New Roman"/>
          <w:sz w:val="28"/>
          <w:szCs w:val="28"/>
        </w:rPr>
        <w:t>.</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 xml:space="preserve">3.3.8. Проведение плановых проверок юридических лиц и индивидуальных предпринимателей осуществляется в сроки, указанные </w:t>
      </w:r>
      <w:r w:rsidRPr="00690C93">
        <w:rPr>
          <w:rFonts w:ascii="Times New Roman" w:eastAsia="Calibri" w:hAnsi="Times New Roman" w:cs="Times New Roman"/>
          <w:color w:val="000000"/>
          <w:sz w:val="28"/>
          <w:szCs w:val="28"/>
        </w:rPr>
        <w:t xml:space="preserve">в </w:t>
      </w:r>
      <w:hyperlink r:id="rId37" w:anchor="Par195" w:tgtFrame="_self" w:history="1">
        <w:r w:rsidRPr="00690C93">
          <w:rPr>
            <w:rFonts w:ascii="Times New Roman" w:eastAsia="Calibri" w:hAnsi="Times New Roman" w:cs="Times New Roman"/>
            <w:color w:val="000000"/>
            <w:sz w:val="28"/>
            <w:szCs w:val="28"/>
          </w:rPr>
          <w:t>подразделе 2.2</w:t>
        </w:r>
      </w:hyperlink>
      <w:r w:rsidRPr="00690C93">
        <w:rPr>
          <w:rFonts w:ascii="Times New Roman" w:eastAsia="Calibri" w:hAnsi="Times New Roman" w:cs="Times New Roman"/>
          <w:color w:val="000000"/>
          <w:sz w:val="28"/>
          <w:szCs w:val="28"/>
        </w:rPr>
        <w:t xml:space="preserve"> настоящего</w:t>
      </w:r>
      <w:r w:rsidRPr="00690C93">
        <w:rPr>
          <w:rFonts w:ascii="Times New Roman" w:eastAsia="Calibri" w:hAnsi="Times New Roman" w:cs="Times New Roman"/>
          <w:sz w:val="28"/>
          <w:szCs w:val="28"/>
        </w:rPr>
        <w:t xml:space="preserve"> Административного регламента.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3.3.9. Плановая проверка проводится в форме документарной и (или) выездной.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3.3.10. </w:t>
      </w:r>
      <w:proofErr w:type="gramStart"/>
      <w:r w:rsidRPr="00690C93">
        <w:rPr>
          <w:rFonts w:ascii="Times New Roman" w:eastAsia="Calibri" w:hAnsi="Times New Roman" w:cs="Times New Roman"/>
          <w:sz w:val="28"/>
          <w:szCs w:val="28"/>
        </w:rPr>
        <w:t xml:space="preserve">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690C93">
        <w:rPr>
          <w:rFonts w:ascii="Times New Roman" w:eastAsia="Calibri" w:hAnsi="Times New Roman" w:cs="Times New Roman"/>
          <w:color w:val="000000"/>
          <w:sz w:val="28"/>
          <w:szCs w:val="28"/>
        </w:rPr>
        <w:t xml:space="preserve">предпринимателя, в отношении которых проводится плановая проверка, к лицам, указанным в </w:t>
      </w:r>
      <w:hyperlink r:id="rId38" w:anchor="Par225" w:tgtFrame="_self" w:history="1">
        <w:r w:rsidRPr="00690C93">
          <w:rPr>
            <w:rFonts w:ascii="Times New Roman" w:eastAsia="Calibri" w:hAnsi="Times New Roman" w:cs="Times New Roman"/>
            <w:color w:val="000000"/>
            <w:sz w:val="28"/>
            <w:szCs w:val="28"/>
          </w:rPr>
          <w:t>пункте 3.2.2</w:t>
        </w:r>
      </w:hyperlink>
      <w:r w:rsidRPr="00690C93">
        <w:rPr>
          <w:rFonts w:ascii="Times New Roman" w:eastAsia="Calibri" w:hAnsi="Times New Roman" w:cs="Times New Roman"/>
          <w:color w:val="000000"/>
          <w:sz w:val="28"/>
          <w:szCs w:val="28"/>
        </w:rPr>
        <w:t xml:space="preserve"> настоящего</w:t>
      </w:r>
      <w:r w:rsidRPr="00690C93">
        <w:rPr>
          <w:rFonts w:ascii="Times New Roman" w:eastAsia="Calibri" w:hAnsi="Times New Roman" w:cs="Times New Roman"/>
          <w:sz w:val="28"/>
          <w:szCs w:val="28"/>
        </w:rPr>
        <w:t xml:space="preserve"> Административного регламента, и при отсутствии оснований, предусмотренных </w:t>
      </w:r>
      <w:hyperlink r:id="rId39" w:anchor="Par232" w:tgtFrame="_self" w:history="1">
        <w:r w:rsidRPr="00690C93">
          <w:rPr>
            <w:rFonts w:ascii="Times New Roman" w:eastAsia="Calibri" w:hAnsi="Times New Roman" w:cs="Times New Roman"/>
            <w:color w:val="000000"/>
            <w:sz w:val="28"/>
            <w:szCs w:val="28"/>
          </w:rPr>
          <w:t>подпунктом 2 пункта 3.2.3</w:t>
        </w:r>
      </w:hyperlink>
      <w:r w:rsidRPr="00690C93">
        <w:rPr>
          <w:rFonts w:ascii="Times New Roman" w:eastAsia="Calibri" w:hAnsi="Times New Roman" w:cs="Times New Roman"/>
          <w:color w:val="000000"/>
          <w:sz w:val="28"/>
          <w:szCs w:val="28"/>
        </w:rPr>
        <w:t xml:space="preserve"> настоящего Административного регламента, проведение плановой проверки прекращается</w:t>
      </w:r>
      <w:r w:rsidRPr="00690C93">
        <w:rPr>
          <w:rFonts w:ascii="Times New Roman" w:eastAsia="Calibri" w:hAnsi="Times New Roman" w:cs="Times New Roman"/>
          <w:sz w:val="28"/>
          <w:szCs w:val="28"/>
        </w:rPr>
        <w:t xml:space="preserve">, о чем составляется соответствующий акт.  </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3.4. Организация и проведение внеплановой проверки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r w:rsidRPr="00690C93">
        <w:rPr>
          <w:rFonts w:ascii="Times New Roman" w:eastAsia="Calibri" w:hAnsi="Times New Roman" w:cs="Times New Roman"/>
          <w:sz w:val="28"/>
          <w:szCs w:val="28"/>
        </w:rPr>
        <w:t xml:space="preserve">3.4.1. </w:t>
      </w:r>
      <w:proofErr w:type="gramStart"/>
      <w:r w:rsidRPr="00690C93">
        <w:rPr>
          <w:rFonts w:ascii="Times New Roman" w:eastAsia="Calibri"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690C93">
        <w:rPr>
          <w:rFonts w:ascii="Times New Roman" w:eastAsia="Calibri" w:hAnsi="Times New Roman" w:cs="Times New Roman"/>
          <w:sz w:val="28"/>
          <w:szCs w:val="28"/>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3.4.2. Основанием для проведения внеплановой проверки является: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bookmarkStart w:id="6" w:name="Par288"/>
      <w:bookmarkEnd w:id="6"/>
      <w:proofErr w:type="gramStart"/>
      <w:r w:rsidRPr="00690C93">
        <w:rPr>
          <w:rFonts w:ascii="Times New Roman" w:eastAsia="Calibri" w:hAnsi="Times New Roman" w:cs="Times New Roman"/>
          <w:sz w:val="28"/>
          <w:szCs w:val="28"/>
        </w:rPr>
        <w:lastRenderedPageBreak/>
        <w:t xml:space="preserve">3) </w:t>
      </w:r>
      <w:r w:rsidRPr="00690C93">
        <w:rPr>
          <w:rFonts w:ascii="Times New Roman" w:eastAsia="Calibri"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690C93">
        <w:rPr>
          <w:rFonts w:ascii="Times New Roman" w:eastAsia="Calibri" w:hAnsi="Times New Roman" w:cs="Times New Roman"/>
          <w:sz w:val="28"/>
          <w:szCs w:val="28"/>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690C93">
        <w:rPr>
          <w:rFonts w:ascii="Times New Roman" w:eastAsia="Calibri" w:hAnsi="Times New Roman" w:cs="Times New Roman"/>
          <w:sz w:val="28"/>
          <w:szCs w:val="28"/>
          <w:lang w:eastAsia="ru-RU"/>
        </w:rPr>
        <w:t>, а также угрозы чрезвычайных ситуаций природного и техногенного характера;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690C93">
        <w:rPr>
          <w:rFonts w:ascii="Times New Roman" w:eastAsia="Calibri" w:hAnsi="Times New Roman" w:cs="Times New Roman"/>
          <w:sz w:val="28"/>
          <w:szCs w:val="28"/>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690C93">
        <w:rPr>
          <w:rFonts w:ascii="Times New Roman" w:eastAsia="Calibri" w:hAnsi="Times New Roman" w:cs="Times New Roman"/>
          <w:sz w:val="28"/>
          <w:szCs w:val="28"/>
          <w:lang w:eastAsia="ru-RU"/>
        </w:rPr>
        <w:t xml:space="preserve"> возникновение чрезвычайных ситуаций природного и техногенного характера;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r w:rsidRPr="00690C93">
        <w:rPr>
          <w:rFonts w:ascii="Times New Roman" w:eastAsia="Calibri" w:hAnsi="Times New Roman" w:cs="Times New Roman"/>
          <w:sz w:val="28"/>
          <w:szCs w:val="28"/>
          <w:lang w:eastAsia="ru-RU"/>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690C93">
        <w:rPr>
          <w:rFonts w:ascii="Times New Roman" w:eastAsia="Calibri" w:hAnsi="Times New Roman" w:cs="Times New Roman"/>
          <w:sz w:val="28"/>
          <w:szCs w:val="28"/>
          <w:lang w:eastAsia="ru-RU"/>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40" w:tgtFrame="_self" w:history="1">
        <w:r w:rsidRPr="00690C93">
          <w:rPr>
            <w:rFonts w:ascii="Times New Roman" w:eastAsia="Calibri" w:hAnsi="Times New Roman" w:cs="Times New Roman"/>
            <w:color w:val="000000"/>
            <w:sz w:val="28"/>
            <w:szCs w:val="28"/>
            <w:lang w:eastAsia="ru-RU"/>
          </w:rPr>
          <w:t>частях 1</w:t>
        </w:r>
      </w:hyperlink>
      <w:r w:rsidRPr="00690C93">
        <w:rPr>
          <w:rFonts w:ascii="Times New Roman" w:eastAsia="Calibri" w:hAnsi="Times New Roman" w:cs="Times New Roman"/>
          <w:color w:val="000000"/>
          <w:sz w:val="28"/>
          <w:szCs w:val="28"/>
          <w:lang w:eastAsia="ru-RU"/>
        </w:rPr>
        <w:t xml:space="preserve"> и </w:t>
      </w:r>
      <w:hyperlink r:id="rId41" w:tgtFrame="_self" w:history="1">
        <w:r w:rsidRPr="00690C93">
          <w:rPr>
            <w:rFonts w:ascii="Times New Roman" w:eastAsia="Calibri" w:hAnsi="Times New Roman" w:cs="Times New Roman"/>
            <w:color w:val="000000"/>
            <w:sz w:val="28"/>
            <w:szCs w:val="28"/>
            <w:lang w:eastAsia="ru-RU"/>
          </w:rPr>
          <w:t>2 статьи 8.1</w:t>
        </w:r>
      </w:hyperlink>
      <w:r w:rsidRPr="00690C93">
        <w:rPr>
          <w:rFonts w:ascii="Times New Roman" w:eastAsia="Calibri" w:hAnsi="Times New Roman" w:cs="Times New Roman"/>
          <w:color w:val="000000"/>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90C93">
        <w:rPr>
          <w:rFonts w:ascii="Times New Roman" w:eastAsia="Calibri" w:hAnsi="Times New Roman" w:cs="Times New Roman"/>
          <w:sz w:val="28"/>
          <w:szCs w:val="28"/>
          <w:lang w:eastAsia="ru-RU"/>
        </w:rPr>
        <w:t>, параметров деятельности юридического лица, индивидуального предпринимателя, соответствие которым или отклонение от которых</w:t>
      </w:r>
      <w:proofErr w:type="gramEnd"/>
      <w:r w:rsidRPr="00690C93">
        <w:rPr>
          <w:rFonts w:ascii="Times New Roman" w:eastAsia="Calibri" w:hAnsi="Times New Roman" w:cs="Times New Roman"/>
          <w:sz w:val="28"/>
          <w:szCs w:val="28"/>
          <w:lang w:eastAsia="ru-RU"/>
        </w:rPr>
        <w:t xml:space="preserve"> согласно утвержденным органом государственного контроля (надзора) индикаторам риска является основанием для проведения внеплановой </w:t>
      </w:r>
      <w:r w:rsidRPr="00690C93">
        <w:rPr>
          <w:rFonts w:ascii="Times New Roman" w:eastAsia="Calibri" w:hAnsi="Times New Roman" w:cs="Times New Roman"/>
          <w:sz w:val="28"/>
          <w:szCs w:val="28"/>
          <w:lang w:eastAsia="ru-RU"/>
        </w:rPr>
        <w:lastRenderedPageBreak/>
        <w:t>проверки, которое предусмотрено в положении о виде федерального государственного контроля (надзора).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 распоряжение главы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r:id="rId42" w:anchor="Par288" w:tgtFrame="_self" w:history="1">
        <w:r w:rsidRPr="00690C93">
          <w:rPr>
            <w:rFonts w:ascii="Times New Roman" w:eastAsia="Calibri" w:hAnsi="Times New Roman" w:cs="Times New Roman"/>
            <w:color w:val="000000"/>
            <w:sz w:val="28"/>
            <w:szCs w:val="28"/>
          </w:rPr>
          <w:t>подпункте 3 пункта 3.4.2</w:t>
        </w:r>
      </w:hyperlink>
      <w:r w:rsidRPr="00690C93">
        <w:rPr>
          <w:rFonts w:ascii="Times New Roman" w:eastAsia="Calibri" w:hAnsi="Times New Roman" w:cs="Times New Roman"/>
          <w:sz w:val="28"/>
          <w:szCs w:val="28"/>
        </w:rPr>
        <w:t>настоящего Административного регламента, не могут служить основанием для проведения внеплановой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В случае</w:t>
      </w:r>
      <w:proofErr w:type="gramStart"/>
      <w:r w:rsidRPr="00690C93">
        <w:rPr>
          <w:rFonts w:ascii="Times New Roman" w:eastAsia="Calibri" w:hAnsi="Times New Roman" w:cs="Times New Roman"/>
          <w:sz w:val="28"/>
          <w:szCs w:val="28"/>
        </w:rPr>
        <w:t>,</w:t>
      </w:r>
      <w:proofErr w:type="gramEnd"/>
      <w:r w:rsidRPr="00690C93">
        <w:rPr>
          <w:rFonts w:ascii="Times New Roman" w:eastAsia="Calibri" w:hAnsi="Times New Roman" w:cs="Times New Roman"/>
          <w:sz w:val="28"/>
          <w:szCs w:val="28"/>
        </w:rPr>
        <w:t xml:space="preserve"> если изложенная в обращении или заявлении информация может в соответствии с </w:t>
      </w:r>
      <w:hyperlink r:id="rId43" w:anchor="Par288" w:tgtFrame="_self" w:history="1">
        <w:r w:rsidRPr="00690C93">
          <w:rPr>
            <w:rFonts w:ascii="Times New Roman" w:eastAsia="Calibri" w:hAnsi="Times New Roman" w:cs="Times New Roman"/>
            <w:color w:val="000000"/>
            <w:sz w:val="28"/>
            <w:szCs w:val="28"/>
          </w:rPr>
          <w:t>подпунктом 3 пункта 3.4.2</w:t>
        </w:r>
      </w:hyperlink>
      <w:r w:rsidRPr="00690C93">
        <w:rPr>
          <w:rFonts w:ascii="Times New Roman" w:eastAsia="Calibri" w:hAnsi="Times New Roman" w:cs="Times New Roman"/>
          <w:color w:val="000000"/>
          <w:sz w:val="28"/>
          <w:szCs w:val="28"/>
        </w:rPr>
        <w:t xml:space="preserve"> настоящего Административного регламента являться основанием для проведения </w:t>
      </w:r>
      <w:r w:rsidRPr="00690C93">
        <w:rPr>
          <w:rFonts w:ascii="Times New Roman" w:eastAsia="Calibri" w:hAnsi="Times New Roman" w:cs="Times New Roman"/>
          <w:sz w:val="28"/>
          <w:szCs w:val="28"/>
        </w:rPr>
        <w:t>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90C93">
        <w:rPr>
          <w:rFonts w:ascii="Times New Roman" w:eastAsia="Calibri" w:hAnsi="Times New Roman" w:cs="Times New Roman"/>
          <w:sz w:val="28"/>
          <w:szCs w:val="28"/>
        </w:rPr>
        <w:t>ии и ау</w:t>
      </w:r>
      <w:proofErr w:type="gramEnd"/>
      <w:r w:rsidRPr="00690C93">
        <w:rPr>
          <w:rFonts w:ascii="Times New Roman" w:eastAsia="Calibri" w:hAnsi="Times New Roman" w:cs="Times New Roman"/>
          <w:sz w:val="28"/>
          <w:szCs w:val="28"/>
        </w:rPr>
        <w:t>тентификации.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При рассмотрении обращений и заявлений, информации о фактах, указанных в </w:t>
      </w:r>
      <w:hyperlink r:id="rId44" w:anchor="Par288" w:tgtFrame="_self" w:history="1">
        <w:r w:rsidRPr="00690C93">
          <w:rPr>
            <w:rFonts w:ascii="Times New Roman" w:eastAsia="Calibri" w:hAnsi="Times New Roman" w:cs="Times New Roman"/>
            <w:color w:val="000000"/>
            <w:sz w:val="28"/>
            <w:szCs w:val="28"/>
          </w:rPr>
          <w:t>подпункте 3 пункта 3.4.2</w:t>
        </w:r>
      </w:hyperlink>
      <w:r w:rsidRPr="00690C93">
        <w:rPr>
          <w:rFonts w:ascii="Times New Roman" w:eastAsia="Calibri" w:hAnsi="Times New Roman" w:cs="Times New Roman"/>
          <w:color w:val="000000"/>
          <w:sz w:val="28"/>
          <w:szCs w:val="28"/>
        </w:rPr>
        <w:t xml:space="preserve"> нас</w:t>
      </w:r>
      <w:r w:rsidRPr="00690C93">
        <w:rPr>
          <w:rFonts w:ascii="Times New Roman" w:eastAsia="Calibri" w:hAnsi="Times New Roman" w:cs="Times New Roman"/>
          <w:sz w:val="28"/>
          <w:szCs w:val="28"/>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5" w:anchor="Par288" w:tgtFrame="_self" w:history="1">
        <w:r w:rsidRPr="00690C93">
          <w:rPr>
            <w:rFonts w:ascii="Times New Roman" w:eastAsia="Calibri" w:hAnsi="Times New Roman" w:cs="Times New Roman"/>
            <w:color w:val="000000"/>
            <w:sz w:val="28"/>
            <w:szCs w:val="28"/>
          </w:rPr>
          <w:t>подпункте 3 пункта 3.4.2</w:t>
        </w:r>
      </w:hyperlink>
      <w:r w:rsidRPr="00690C93">
        <w:rPr>
          <w:rFonts w:ascii="Times New Roman" w:eastAsia="Calibri" w:hAnsi="Times New Roman" w:cs="Times New Roman"/>
          <w:color w:val="000000"/>
          <w:sz w:val="28"/>
          <w:szCs w:val="28"/>
        </w:rPr>
        <w:t xml:space="preserve"> настоящего Административного регламента, уполномоченными должностными ли</w:t>
      </w:r>
      <w:r w:rsidRPr="00690C93">
        <w:rPr>
          <w:rFonts w:ascii="Times New Roman" w:eastAsia="Calibri" w:hAnsi="Times New Roman" w:cs="Times New Roman"/>
          <w:sz w:val="28"/>
          <w:szCs w:val="28"/>
        </w:rPr>
        <w:t xml:space="preserve">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w:t>
      </w:r>
      <w:r w:rsidRPr="00690C93">
        <w:rPr>
          <w:rFonts w:ascii="Times New Roman" w:eastAsia="Calibri" w:hAnsi="Times New Roman" w:cs="Times New Roman"/>
          <w:sz w:val="28"/>
          <w:szCs w:val="28"/>
        </w:rPr>
        <w:lastRenderedPageBreak/>
        <w:t>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r w:rsidRPr="00690C93">
        <w:rPr>
          <w:rFonts w:ascii="Times New Roman" w:eastAsia="Calibri" w:hAnsi="Times New Roman" w:cs="Times New Roman"/>
          <w:color w:val="000000"/>
          <w:sz w:val="28"/>
          <w:szCs w:val="28"/>
        </w:rPr>
        <w:t xml:space="preserve">в </w:t>
      </w:r>
      <w:hyperlink r:id="rId46" w:anchor="Par288" w:tgtFrame="_self" w:history="1">
        <w:r w:rsidRPr="00690C93">
          <w:rPr>
            <w:rFonts w:ascii="Times New Roman" w:eastAsia="Calibri" w:hAnsi="Times New Roman" w:cs="Times New Roman"/>
            <w:color w:val="000000"/>
            <w:sz w:val="28"/>
            <w:szCs w:val="28"/>
          </w:rPr>
          <w:t>подпункте 3 пункта 3.4.2</w:t>
        </w:r>
      </w:hyperlink>
      <w:r w:rsidRPr="00690C93">
        <w:rPr>
          <w:rFonts w:ascii="Times New Roman" w:eastAsia="Calibri" w:hAnsi="Times New Roman" w:cs="Times New Roman"/>
          <w:sz w:val="28"/>
          <w:szCs w:val="28"/>
        </w:rPr>
        <w:t xml:space="preserve">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w:t>
      </w:r>
      <w:hyperlink r:id="rId47" w:anchor="Par288" w:tgtFrame="_self" w:history="1">
        <w:r w:rsidRPr="00690C93">
          <w:rPr>
            <w:rFonts w:ascii="Times New Roman" w:eastAsia="Calibri" w:hAnsi="Times New Roman" w:cs="Times New Roman"/>
            <w:color w:val="000000"/>
            <w:sz w:val="28"/>
            <w:szCs w:val="28"/>
          </w:rPr>
          <w:t>подпункте 3 пункта 3.4.2</w:t>
        </w:r>
      </w:hyperlink>
      <w:r w:rsidRPr="00690C93">
        <w:rPr>
          <w:rFonts w:ascii="Times New Roman" w:eastAsia="Calibri" w:hAnsi="Times New Roman" w:cs="Times New Roman"/>
          <w:sz w:val="28"/>
          <w:szCs w:val="28"/>
        </w:rPr>
        <w:t xml:space="preserve"> настоящего Административного регламента.</w:t>
      </w:r>
      <w:proofErr w:type="gramEnd"/>
      <w:r w:rsidRPr="00690C93">
        <w:rPr>
          <w:rFonts w:ascii="Times New Roman" w:eastAsia="Calibri"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В соответствии с распоряжением главы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90C93">
        <w:rPr>
          <w:rFonts w:ascii="Times New Roman" w:eastAsia="Calibri" w:hAnsi="Times New Roman" w:cs="Times New Roman"/>
          <w:sz w:val="28"/>
          <w:szCs w:val="28"/>
        </w:rPr>
        <w:t>явившихся</w:t>
      </w:r>
      <w:proofErr w:type="gramEnd"/>
      <w:r w:rsidRPr="00690C93">
        <w:rPr>
          <w:rFonts w:ascii="Times New Roman" w:eastAsia="Calibri"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Администрация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color w:val="000000"/>
          <w:sz w:val="28"/>
          <w:szCs w:val="28"/>
          <w:lang w:eastAsia="ru-RU"/>
        </w:rPr>
      </w:pPr>
      <w:bookmarkStart w:id="7" w:name="Par300"/>
      <w:bookmarkEnd w:id="7"/>
      <w:r w:rsidRPr="00690C93">
        <w:rPr>
          <w:rFonts w:ascii="Times New Roman" w:eastAsia="Calibri" w:hAnsi="Times New Roman" w:cs="Times New Roman"/>
          <w:sz w:val="28"/>
          <w:szCs w:val="28"/>
        </w:rPr>
        <w:t>3.4.5</w:t>
      </w:r>
      <w:r w:rsidRPr="00690C93">
        <w:rPr>
          <w:rFonts w:ascii="Times New Roman" w:eastAsia="Calibri" w:hAnsi="Times New Roman" w:cs="Times New Roman"/>
          <w:color w:val="000000"/>
          <w:sz w:val="28"/>
          <w:szCs w:val="28"/>
        </w:rPr>
        <w:t xml:space="preserve">. </w:t>
      </w:r>
      <w:proofErr w:type="gramStart"/>
      <w:r w:rsidRPr="00690C93">
        <w:rPr>
          <w:rFonts w:ascii="Times New Roman" w:eastAsia="Calibri" w:hAnsi="Times New Roman" w:cs="Times New Roman"/>
          <w:color w:val="000000"/>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48" w:tgtFrame="_self" w:history="1">
        <w:r w:rsidRPr="00690C93">
          <w:rPr>
            <w:rFonts w:ascii="Times New Roman" w:eastAsia="Calibri" w:hAnsi="Times New Roman" w:cs="Times New Roman"/>
            <w:color w:val="000000"/>
            <w:sz w:val="28"/>
            <w:szCs w:val="28"/>
            <w:lang w:eastAsia="ru-RU"/>
          </w:rPr>
          <w:t>подпунктах "а"</w:t>
        </w:r>
      </w:hyperlink>
      <w:r w:rsidRPr="00690C93">
        <w:rPr>
          <w:rFonts w:ascii="Times New Roman" w:eastAsia="Calibri" w:hAnsi="Times New Roman" w:cs="Times New Roman"/>
          <w:color w:val="000000"/>
          <w:sz w:val="28"/>
          <w:szCs w:val="28"/>
          <w:lang w:eastAsia="ru-RU"/>
        </w:rPr>
        <w:t xml:space="preserve"> и </w:t>
      </w:r>
      <w:hyperlink r:id="rId49" w:tgtFrame="_self" w:history="1">
        <w:r w:rsidRPr="00690C93">
          <w:rPr>
            <w:rFonts w:ascii="Times New Roman" w:eastAsia="Calibri" w:hAnsi="Times New Roman" w:cs="Times New Roman"/>
            <w:color w:val="000000"/>
            <w:sz w:val="28"/>
            <w:szCs w:val="28"/>
            <w:lang w:eastAsia="ru-RU"/>
          </w:rPr>
          <w:t>"б" пункта 2</w:t>
        </w:r>
      </w:hyperlink>
      <w:r w:rsidRPr="00690C93">
        <w:rPr>
          <w:rFonts w:ascii="Times New Roman" w:eastAsia="Calibri" w:hAnsi="Times New Roman" w:cs="Times New Roman"/>
          <w:color w:val="000000"/>
          <w:sz w:val="28"/>
          <w:szCs w:val="28"/>
          <w:lang w:eastAsia="ru-RU"/>
        </w:rPr>
        <w:t xml:space="preserve">, </w:t>
      </w:r>
      <w:hyperlink r:id="rId50" w:tgtFrame="_self" w:history="1">
        <w:r w:rsidRPr="00690C93">
          <w:rPr>
            <w:rFonts w:ascii="Times New Roman" w:eastAsia="Calibri" w:hAnsi="Times New Roman" w:cs="Times New Roman"/>
            <w:color w:val="000000"/>
            <w:sz w:val="28"/>
            <w:szCs w:val="28"/>
            <w:lang w:eastAsia="ru-RU"/>
          </w:rPr>
          <w:t>пункте 2.1 части 2</w:t>
        </w:r>
      </w:hyperlink>
      <w:r w:rsidRPr="00690C93">
        <w:rPr>
          <w:rFonts w:ascii="Times New Roman" w:eastAsia="Calibri" w:hAnsi="Times New Roman" w:cs="Times New Roman"/>
          <w:color w:val="000000"/>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51" w:tgtFrame="_self" w:history="1">
        <w:r w:rsidRPr="00690C93">
          <w:rPr>
            <w:rFonts w:ascii="Times New Roman" w:eastAsia="Calibri" w:hAnsi="Times New Roman" w:cs="Times New Roman"/>
            <w:color w:val="000000"/>
            <w:sz w:val="28"/>
            <w:szCs w:val="28"/>
            <w:lang w:eastAsia="ru-RU"/>
          </w:rPr>
          <w:t>согласования</w:t>
        </w:r>
      </w:hyperlink>
      <w:r w:rsidRPr="00690C93">
        <w:rPr>
          <w:rFonts w:ascii="Times New Roman" w:eastAsia="Calibri" w:hAnsi="Times New Roman" w:cs="Times New Roman"/>
          <w:color w:val="000000"/>
          <w:sz w:val="28"/>
          <w:szCs w:val="28"/>
          <w:lang w:eastAsia="ru-RU"/>
        </w:rPr>
        <w:t xml:space="preserve"> с органом прокуратуры по месту осуществления деятельности</w:t>
      </w:r>
      <w:proofErr w:type="gramEnd"/>
      <w:r w:rsidRPr="00690C93">
        <w:rPr>
          <w:rFonts w:ascii="Times New Roman" w:eastAsia="Calibri" w:hAnsi="Times New Roman" w:cs="Times New Roman"/>
          <w:color w:val="000000"/>
          <w:sz w:val="28"/>
          <w:szCs w:val="28"/>
          <w:lang w:eastAsia="ru-RU"/>
        </w:rPr>
        <w:t xml:space="preserve"> таких юридических лиц, индивидуальных предпринимателей.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3.4.6. В случае отказа прокуратуры в согласовании проведения внеплановой выездной проверки главой поселения утверждается распоряжение об отмене распоряжения о проведении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3.4.7. При наличии возможности причины отказа устраняются, и утверждается новое распоряжение главы поселения о проведении внеплановой выездной проверки, </w:t>
      </w:r>
      <w:proofErr w:type="gramStart"/>
      <w:r w:rsidRPr="00690C93">
        <w:rPr>
          <w:rFonts w:ascii="Times New Roman" w:eastAsia="Calibri" w:hAnsi="Times New Roman" w:cs="Times New Roman"/>
          <w:sz w:val="28"/>
          <w:szCs w:val="28"/>
        </w:rPr>
        <w:t>который</w:t>
      </w:r>
      <w:proofErr w:type="gramEnd"/>
      <w:r w:rsidRPr="00690C93">
        <w:rPr>
          <w:rFonts w:ascii="Times New Roman" w:eastAsia="Calibri" w:hAnsi="Times New Roman" w:cs="Times New Roman"/>
          <w:sz w:val="28"/>
          <w:szCs w:val="28"/>
        </w:rPr>
        <w:t xml:space="preserve"> направляется в прокуратуру на согласование в порядке, </w:t>
      </w:r>
      <w:r w:rsidRPr="00690C93">
        <w:rPr>
          <w:rFonts w:ascii="Times New Roman" w:eastAsia="Calibri" w:hAnsi="Times New Roman" w:cs="Times New Roman"/>
          <w:color w:val="000000"/>
          <w:sz w:val="28"/>
          <w:szCs w:val="28"/>
        </w:rPr>
        <w:t xml:space="preserve">установленном </w:t>
      </w:r>
      <w:hyperlink r:id="rId52" w:anchor="Par300" w:tgtFrame="_self" w:history="1">
        <w:r w:rsidRPr="00690C93">
          <w:rPr>
            <w:rFonts w:ascii="Times New Roman" w:eastAsia="Calibri" w:hAnsi="Times New Roman" w:cs="Times New Roman"/>
            <w:color w:val="000000"/>
            <w:sz w:val="28"/>
            <w:szCs w:val="28"/>
          </w:rPr>
          <w:t>пунктом 3.4.5</w:t>
        </w:r>
      </w:hyperlink>
      <w:r w:rsidRPr="00690C93">
        <w:rPr>
          <w:rFonts w:ascii="Times New Roman" w:eastAsia="Calibri" w:hAnsi="Times New Roman" w:cs="Times New Roman"/>
          <w:color w:val="000000"/>
          <w:sz w:val="28"/>
          <w:szCs w:val="28"/>
        </w:rPr>
        <w:t xml:space="preserve"> настоящего</w:t>
      </w:r>
      <w:r w:rsidRPr="00690C93">
        <w:rPr>
          <w:rFonts w:ascii="Times New Roman" w:eastAsia="Calibri" w:hAnsi="Times New Roman" w:cs="Times New Roman"/>
          <w:sz w:val="28"/>
          <w:szCs w:val="28"/>
        </w:rPr>
        <w:t xml:space="preserve"> Административного регламента.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3.4.8. </w:t>
      </w:r>
      <w:proofErr w:type="gramStart"/>
      <w:r w:rsidRPr="00690C93">
        <w:rPr>
          <w:rFonts w:ascii="Times New Roman" w:eastAsia="Calibri"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w:t>
      </w:r>
      <w:r w:rsidRPr="00690C93">
        <w:rPr>
          <w:rFonts w:ascii="Times New Roman" w:eastAsia="Calibri" w:hAnsi="Times New Roman" w:cs="Times New Roman"/>
          <w:sz w:val="28"/>
          <w:szCs w:val="28"/>
        </w:rPr>
        <w:lastRenderedPageBreak/>
        <w:t>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690C93">
        <w:rPr>
          <w:rFonts w:ascii="Times New Roman" w:eastAsia="Calibri" w:hAnsi="Times New Roman" w:cs="Times New Roman"/>
          <w:sz w:val="28"/>
          <w:szCs w:val="28"/>
        </w:rPr>
        <w:t xml:space="preserve"> двадцати четырех часов прокуратуры о проведении мероприятий по контролю посредством направления документов, предусмотренных </w:t>
      </w:r>
      <w:hyperlink r:id="rId53" w:anchor="Par300" w:tgtFrame="_self" w:history="1">
        <w:r w:rsidRPr="00690C93">
          <w:rPr>
            <w:rFonts w:ascii="Times New Roman" w:eastAsia="Calibri" w:hAnsi="Times New Roman" w:cs="Times New Roman"/>
            <w:color w:val="000000"/>
            <w:sz w:val="28"/>
            <w:szCs w:val="28"/>
          </w:rPr>
          <w:t>пунктом 3.4.5</w:t>
        </w:r>
      </w:hyperlink>
      <w:r w:rsidRPr="00690C93">
        <w:rPr>
          <w:rFonts w:ascii="Times New Roman" w:eastAsia="Calibri" w:hAnsi="Times New Roman" w:cs="Times New Roman"/>
          <w:sz w:val="28"/>
          <w:szCs w:val="28"/>
        </w:rPr>
        <w:t xml:space="preserve"> настоящего Административного регламента.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3.4.9. О проведении внеплановой выездной проверки, за исключением внеплановой выездной проверки, </w:t>
      </w:r>
      <w:proofErr w:type="gramStart"/>
      <w:r w:rsidRPr="00690C93">
        <w:rPr>
          <w:rFonts w:ascii="Times New Roman" w:eastAsia="Calibri" w:hAnsi="Times New Roman" w:cs="Times New Roman"/>
          <w:sz w:val="28"/>
          <w:szCs w:val="28"/>
        </w:rPr>
        <w:t>основания</w:t>
      </w:r>
      <w:proofErr w:type="gramEnd"/>
      <w:r w:rsidRPr="00690C93">
        <w:rPr>
          <w:rFonts w:ascii="Times New Roman" w:eastAsia="Calibri" w:hAnsi="Times New Roman" w:cs="Times New Roman"/>
          <w:sz w:val="28"/>
          <w:szCs w:val="28"/>
        </w:rPr>
        <w:t xml:space="preserve"> проведения которой указаны в </w:t>
      </w:r>
      <w:hyperlink r:id="rId54" w:anchor="Par288" w:tgtFrame="_self" w:history="1">
        <w:r w:rsidRPr="00690C93">
          <w:rPr>
            <w:rFonts w:ascii="Times New Roman" w:eastAsia="Calibri" w:hAnsi="Times New Roman" w:cs="Times New Roman"/>
            <w:color w:val="000000"/>
            <w:sz w:val="28"/>
            <w:szCs w:val="28"/>
          </w:rPr>
          <w:t>подпункте 3 пункта 3.4.2</w:t>
        </w:r>
      </w:hyperlink>
      <w:r w:rsidRPr="00690C93">
        <w:rPr>
          <w:rFonts w:ascii="Times New Roman" w:eastAsia="Calibri" w:hAnsi="Times New Roman" w:cs="Times New Roman"/>
          <w:sz w:val="28"/>
          <w:szCs w:val="28"/>
        </w:rPr>
        <w:t xml:space="preserve">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690C93">
        <w:rPr>
          <w:rFonts w:ascii="Times New Roman" w:eastAsia="Calibri" w:hAnsi="Times New Roman" w:cs="Times New Roman"/>
          <w:sz w:val="28"/>
          <w:szCs w:val="28"/>
        </w:rPr>
        <w:t>предпринимателей</w:t>
      </w:r>
      <w:proofErr w:type="gramEnd"/>
      <w:r w:rsidRPr="00690C93">
        <w:rPr>
          <w:rFonts w:ascii="Times New Roman" w:eastAsia="Calibri" w:hAnsi="Times New Roman" w:cs="Times New Roman"/>
          <w:sz w:val="28"/>
          <w:szCs w:val="28"/>
        </w:rPr>
        <w:t xml:space="preserve"> либо ранее был представлен юридическим лицом, индивидуальным предпринимателем.</w:t>
      </w:r>
    </w:p>
    <w:p w:rsidR="0023730C" w:rsidRPr="00690C93" w:rsidRDefault="0023730C" w:rsidP="00690C93">
      <w:pPr>
        <w:adjustRightInd w:val="0"/>
        <w:spacing w:after="0" w:line="240" w:lineRule="auto"/>
        <w:ind w:firstLine="709"/>
        <w:jc w:val="both"/>
        <w:rPr>
          <w:rFonts w:ascii="Times New Roman" w:eastAsia="Calibri" w:hAnsi="Times New Roman" w:cs="Times New Roman"/>
          <w:color w:val="000000"/>
          <w:sz w:val="28"/>
          <w:szCs w:val="28"/>
        </w:rPr>
      </w:pPr>
      <w:r w:rsidRPr="00690C93">
        <w:rPr>
          <w:rFonts w:ascii="Times New Roman" w:eastAsia="Calibri" w:hAnsi="Times New Roman" w:cs="Times New Roman"/>
          <w:sz w:val="28"/>
          <w:szCs w:val="28"/>
        </w:rPr>
        <w:t xml:space="preserve">3.4.10. Сроки проведения внеплановой проверки юридических лиц, индивидуальных предпринимателей определены </w:t>
      </w:r>
      <w:r w:rsidRPr="00690C93">
        <w:rPr>
          <w:rFonts w:ascii="Times New Roman" w:eastAsia="Calibri" w:hAnsi="Times New Roman" w:cs="Times New Roman"/>
          <w:color w:val="000000"/>
          <w:sz w:val="28"/>
          <w:szCs w:val="28"/>
        </w:rPr>
        <w:t xml:space="preserve">в </w:t>
      </w:r>
      <w:hyperlink r:id="rId55" w:anchor="Par195" w:tgtFrame="_self" w:history="1">
        <w:r w:rsidRPr="00690C93">
          <w:rPr>
            <w:rFonts w:ascii="Times New Roman" w:eastAsia="Calibri" w:hAnsi="Times New Roman" w:cs="Times New Roman"/>
            <w:color w:val="000000"/>
            <w:sz w:val="28"/>
            <w:szCs w:val="28"/>
          </w:rPr>
          <w:t>подразделе 2.2</w:t>
        </w:r>
      </w:hyperlink>
      <w:r w:rsidRPr="00690C93">
        <w:rPr>
          <w:rFonts w:ascii="Times New Roman" w:eastAsia="Calibri" w:hAnsi="Times New Roman" w:cs="Times New Roman"/>
          <w:color w:val="000000"/>
          <w:sz w:val="28"/>
          <w:szCs w:val="28"/>
        </w:rPr>
        <w:t xml:space="preserve"> настоящего Административного регламента.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3.5. Проведение документарной проверки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3.5.1. </w:t>
      </w:r>
      <w:proofErr w:type="gramStart"/>
      <w:r w:rsidRPr="00690C93">
        <w:rPr>
          <w:rFonts w:ascii="Times New Roman" w:eastAsia="Calibri"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3.5.3. </w:t>
      </w:r>
      <w:proofErr w:type="gramStart"/>
      <w:r w:rsidRPr="00690C93">
        <w:rPr>
          <w:rFonts w:ascii="Times New Roman" w:eastAsia="Calibri" w:hAnsi="Times New Roman" w:cs="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3.5.4. В случае</w:t>
      </w:r>
      <w:proofErr w:type="gramStart"/>
      <w:r w:rsidRPr="00690C93">
        <w:rPr>
          <w:rFonts w:ascii="Times New Roman" w:eastAsia="Calibri" w:hAnsi="Times New Roman" w:cs="Times New Roman"/>
          <w:sz w:val="28"/>
          <w:szCs w:val="28"/>
        </w:rPr>
        <w:t>,</w:t>
      </w:r>
      <w:proofErr w:type="gramEnd"/>
      <w:r w:rsidRPr="00690C93">
        <w:rPr>
          <w:rFonts w:ascii="Times New Roman" w:eastAsia="Calibri" w:hAnsi="Times New Roman" w:cs="Times New Roman"/>
          <w:sz w:val="28"/>
          <w:szCs w:val="28"/>
        </w:rPr>
        <w:t xml:space="preserve">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w:t>
      </w:r>
      <w:r w:rsidRPr="00690C93">
        <w:rPr>
          <w:rFonts w:ascii="Times New Roman" w:eastAsia="Calibri" w:hAnsi="Times New Roman" w:cs="Times New Roman"/>
          <w:sz w:val="28"/>
          <w:szCs w:val="28"/>
        </w:rPr>
        <w:lastRenderedPageBreak/>
        <w:t>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поселения о проведении документарной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8" w:name="Par317"/>
      <w:bookmarkEnd w:id="8"/>
      <w:r w:rsidRPr="00690C93">
        <w:rPr>
          <w:rFonts w:ascii="Times New Roman" w:eastAsia="Calibri" w:hAnsi="Times New Roman" w:cs="Times New Roman"/>
          <w:sz w:val="28"/>
          <w:szCs w:val="28"/>
        </w:rPr>
        <w:t>3.5.6. В случае</w:t>
      </w:r>
      <w:proofErr w:type="gramStart"/>
      <w:r w:rsidRPr="00690C93">
        <w:rPr>
          <w:rFonts w:ascii="Times New Roman" w:eastAsia="Calibri" w:hAnsi="Times New Roman" w:cs="Times New Roman"/>
          <w:sz w:val="28"/>
          <w:szCs w:val="28"/>
        </w:rPr>
        <w:t>,</w:t>
      </w:r>
      <w:proofErr w:type="gramEnd"/>
      <w:r w:rsidRPr="00690C93">
        <w:rPr>
          <w:rFonts w:ascii="Times New Roman" w:eastAsia="Calibri" w:hAnsi="Times New Roman" w:cs="Times New Roman"/>
          <w:sz w:val="28"/>
          <w:szCs w:val="28"/>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690C93">
        <w:rPr>
          <w:rFonts w:ascii="Times New Roman" w:eastAsia="Calibri" w:hAnsi="Times New Roman" w:cs="Times New Roman"/>
          <w:color w:val="000000"/>
          <w:sz w:val="28"/>
          <w:szCs w:val="28"/>
        </w:rPr>
        <w:t xml:space="preserve">в </w:t>
      </w:r>
      <w:hyperlink r:id="rId56" w:anchor="Par317" w:tgtFrame="_self" w:history="1">
        <w:r w:rsidRPr="00690C93">
          <w:rPr>
            <w:rFonts w:ascii="Times New Roman" w:eastAsia="Calibri" w:hAnsi="Times New Roman" w:cs="Times New Roman"/>
            <w:color w:val="000000"/>
            <w:sz w:val="28"/>
            <w:szCs w:val="28"/>
          </w:rPr>
          <w:t>пункте 3.5.6</w:t>
        </w:r>
      </w:hyperlink>
      <w:r w:rsidRPr="00690C93">
        <w:rPr>
          <w:rFonts w:ascii="Times New Roman" w:eastAsia="Calibri" w:hAnsi="Times New Roman" w:cs="Times New Roman"/>
          <w:color w:val="000000"/>
          <w:sz w:val="28"/>
          <w:szCs w:val="28"/>
        </w:rPr>
        <w:t xml:space="preserve"> Административного</w:t>
      </w:r>
      <w:r w:rsidRPr="00690C93">
        <w:rPr>
          <w:rFonts w:ascii="Times New Roman" w:eastAsia="Calibri" w:hAnsi="Times New Roman" w:cs="Times New Roman"/>
          <w:sz w:val="28"/>
          <w:szCs w:val="28"/>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В случае</w:t>
      </w:r>
      <w:proofErr w:type="gramStart"/>
      <w:r w:rsidRPr="00690C93">
        <w:rPr>
          <w:rFonts w:ascii="Times New Roman" w:eastAsia="Calibri" w:hAnsi="Times New Roman" w:cs="Times New Roman"/>
          <w:sz w:val="28"/>
          <w:szCs w:val="28"/>
        </w:rPr>
        <w:t>,</w:t>
      </w:r>
      <w:proofErr w:type="gramEnd"/>
      <w:r w:rsidRPr="00690C93">
        <w:rPr>
          <w:rFonts w:ascii="Times New Roman" w:eastAsia="Calibri" w:hAnsi="Times New Roman" w:cs="Times New Roman"/>
          <w:sz w:val="28"/>
          <w:szCs w:val="28"/>
        </w:rPr>
        <w:t xml:space="preserve">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3.5.9. </w:t>
      </w:r>
      <w:proofErr w:type="gramStart"/>
      <w:r w:rsidRPr="00690C93">
        <w:rPr>
          <w:rFonts w:ascii="Times New Roman" w:eastAsia="Calibri" w:hAnsi="Times New Roman" w:cs="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23730C" w:rsidRPr="00690C93" w:rsidRDefault="0023730C" w:rsidP="001D3AB5">
      <w:pPr>
        <w:adjustRightInd w:val="0"/>
        <w:spacing w:after="0" w:line="240" w:lineRule="auto"/>
        <w:ind w:firstLine="709"/>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3.6. Проведение выездной проверки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3.6.1. </w:t>
      </w:r>
      <w:proofErr w:type="gramStart"/>
      <w:r w:rsidRPr="00690C93">
        <w:rPr>
          <w:rFonts w:ascii="Times New Roman" w:eastAsia="Calibri"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3.6.3. Выездная проверка проводится в случае, если при документарной проверке не представляется возможным: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3.6.4. </w:t>
      </w:r>
      <w:proofErr w:type="gramStart"/>
      <w:r w:rsidRPr="00690C93">
        <w:rPr>
          <w:rFonts w:ascii="Times New Roman" w:eastAsia="Calibri" w:hAnsi="Times New Roman" w:cs="Times New Roman"/>
          <w:sz w:val="28"/>
          <w:szCs w:val="28"/>
        </w:rPr>
        <w:t>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690C93">
        <w:rPr>
          <w:rFonts w:ascii="Times New Roman" w:eastAsia="Calibri" w:hAnsi="Times New Roman" w:cs="Times New Roman"/>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3.6.5.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3.6.6. В случае</w:t>
      </w:r>
      <w:proofErr w:type="gramStart"/>
      <w:r w:rsidRPr="00690C93">
        <w:rPr>
          <w:rFonts w:ascii="Times New Roman" w:eastAsia="Calibri" w:hAnsi="Times New Roman" w:cs="Times New Roman"/>
          <w:sz w:val="28"/>
          <w:szCs w:val="28"/>
        </w:rPr>
        <w:t>,</w:t>
      </w:r>
      <w:proofErr w:type="gramEnd"/>
      <w:r w:rsidRPr="00690C93">
        <w:rPr>
          <w:rFonts w:ascii="Times New Roman" w:eastAsia="Calibri"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90C93">
        <w:rPr>
          <w:rFonts w:ascii="Times New Roman" w:eastAsia="Calibri" w:hAnsi="Times New Roman" w:cs="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w:t>
      </w:r>
      <w:r w:rsidRPr="00690C93">
        <w:rPr>
          <w:rFonts w:ascii="Times New Roman" w:eastAsia="Calibri" w:hAnsi="Times New Roman" w:cs="Times New Roman"/>
          <w:sz w:val="28"/>
          <w:szCs w:val="28"/>
        </w:rPr>
        <w:lastRenderedPageBreak/>
        <w:t xml:space="preserve">десять рабочих дней. Повторное приостановление проведения проверки не допускается.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3.7. Оформление результатов проверки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690C93">
        <w:rPr>
          <w:rFonts w:ascii="Times New Roman" w:eastAsia="Calibri" w:hAnsi="Times New Roman" w:cs="Times New Roman"/>
          <w:color w:val="000000"/>
          <w:sz w:val="28"/>
          <w:szCs w:val="28"/>
        </w:rPr>
        <w:t xml:space="preserve">форма </w:t>
      </w:r>
      <w:hyperlink r:id="rId57" w:tgtFrame="_self" w:history="1">
        <w:r w:rsidRPr="00690C93">
          <w:rPr>
            <w:rFonts w:ascii="Times New Roman" w:eastAsia="Calibri" w:hAnsi="Times New Roman" w:cs="Times New Roman"/>
            <w:color w:val="000000"/>
            <w:sz w:val="28"/>
            <w:szCs w:val="28"/>
          </w:rPr>
          <w:t>акта</w:t>
        </w:r>
      </w:hyperlink>
      <w:r w:rsidRPr="00690C93">
        <w:rPr>
          <w:rFonts w:ascii="Times New Roman" w:eastAsia="Calibri" w:hAnsi="Times New Roman" w:cs="Times New Roman"/>
          <w:sz w:val="28"/>
          <w:szCs w:val="28"/>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3.7.2. В акте проверки указываются: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дата, время и место составления акта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наименование органа, обеспечивающего осуществление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 дата и номер распоряжения главы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4) фамилии, имена, отчества и должности должностного лица или должностных лиц, проводивших проверку;</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90C93">
        <w:rPr>
          <w:rFonts w:ascii="Times New Roman" w:eastAsia="Calibri" w:hAnsi="Times New Roman" w:cs="Times New Roman"/>
          <w:sz w:val="28"/>
          <w:szCs w:val="28"/>
        </w:rPr>
        <w:t>присутствовавших</w:t>
      </w:r>
      <w:proofErr w:type="gramEnd"/>
      <w:r w:rsidRPr="00690C93">
        <w:rPr>
          <w:rFonts w:ascii="Times New Roman" w:eastAsia="Calibri" w:hAnsi="Times New Roman" w:cs="Times New Roman"/>
          <w:sz w:val="28"/>
          <w:szCs w:val="28"/>
        </w:rPr>
        <w:t xml:space="preserve"> при проведении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6) дата, время, продолжительность и место проведения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90C93">
        <w:rPr>
          <w:rFonts w:ascii="Times New Roman" w:eastAsia="Calibri" w:hAnsi="Times New Roman" w:cs="Times New Roman"/>
          <w:sz w:val="28"/>
          <w:szCs w:val="28"/>
        </w:rPr>
        <w:t xml:space="preserve"> с отсутствием у юридического лица, индивидуального предпринимателя указанного журнала;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9) подписи должностного лица или должностных лиц, проводивших проверку.</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3.7.3. </w:t>
      </w:r>
      <w:proofErr w:type="gramStart"/>
      <w:r w:rsidRPr="00690C93">
        <w:rPr>
          <w:rFonts w:ascii="Times New Roman" w:eastAsia="Calibri" w:hAnsi="Times New Roman" w:cs="Times New Roman"/>
          <w:sz w:val="28"/>
          <w:szCs w:val="28"/>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Pr="00690C93">
        <w:rPr>
          <w:rFonts w:ascii="Times New Roman" w:eastAsia="Calibri" w:hAnsi="Times New Roman" w:cs="Times New Roman"/>
          <w:sz w:val="28"/>
          <w:szCs w:val="28"/>
          <w:lang w:eastAsia="ru-RU"/>
        </w:rPr>
        <w:lastRenderedPageBreak/>
        <w:t>предписания об устранении выявленных нарушений и иные связанные с результатами проверки документы или их</w:t>
      </w:r>
      <w:proofErr w:type="gramEnd"/>
      <w:r w:rsidRPr="00690C93">
        <w:rPr>
          <w:rFonts w:ascii="Times New Roman" w:eastAsia="Calibri" w:hAnsi="Times New Roman" w:cs="Times New Roman"/>
          <w:sz w:val="28"/>
          <w:szCs w:val="28"/>
          <w:lang w:eastAsia="ru-RU"/>
        </w:rPr>
        <w:t xml:space="preserve"> копии.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9" w:name="Par350"/>
      <w:bookmarkEnd w:id="9"/>
      <w:r w:rsidRPr="00690C93">
        <w:rPr>
          <w:rFonts w:ascii="Times New Roman" w:eastAsia="Calibri" w:hAnsi="Times New Roman" w:cs="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90C93">
        <w:rPr>
          <w:rFonts w:ascii="Times New Roman" w:eastAsia="Calibri"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10" w:name="Par352"/>
      <w:bookmarkEnd w:id="10"/>
      <w:r w:rsidRPr="00690C93">
        <w:rPr>
          <w:rFonts w:ascii="Times New Roman" w:eastAsia="Calibri" w:hAnsi="Times New Roman" w:cs="Times New Roman"/>
          <w:sz w:val="28"/>
          <w:szCs w:val="28"/>
        </w:rPr>
        <w:t>3.7.5. В случае</w:t>
      </w:r>
      <w:proofErr w:type="gramStart"/>
      <w:r w:rsidRPr="00690C93">
        <w:rPr>
          <w:rFonts w:ascii="Times New Roman" w:eastAsia="Calibri" w:hAnsi="Times New Roman" w:cs="Times New Roman"/>
          <w:sz w:val="28"/>
          <w:szCs w:val="28"/>
        </w:rPr>
        <w:t>,</w:t>
      </w:r>
      <w:proofErr w:type="gramEnd"/>
      <w:r w:rsidRPr="00690C93">
        <w:rPr>
          <w:rFonts w:ascii="Times New Roman" w:eastAsia="Calibri"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3.7.6. В случае</w:t>
      </w:r>
      <w:proofErr w:type="gramStart"/>
      <w:r w:rsidRPr="00690C93">
        <w:rPr>
          <w:rFonts w:ascii="Times New Roman" w:eastAsia="Calibri" w:hAnsi="Times New Roman" w:cs="Times New Roman"/>
          <w:sz w:val="28"/>
          <w:szCs w:val="28"/>
        </w:rPr>
        <w:t>,</w:t>
      </w:r>
      <w:proofErr w:type="gramEnd"/>
      <w:r w:rsidRPr="00690C93">
        <w:rPr>
          <w:rFonts w:ascii="Times New Roman" w:eastAsia="Calibri"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3.7.9. </w:t>
      </w:r>
      <w:proofErr w:type="gramStart"/>
      <w:r w:rsidRPr="00690C93">
        <w:rPr>
          <w:rFonts w:ascii="Times New Roman" w:eastAsia="Calibri" w:hAnsi="Times New Roman" w:cs="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690C93">
        <w:rPr>
          <w:rFonts w:ascii="Times New Roman" w:eastAsia="Calibri" w:hAnsi="Times New Roman" w:cs="Times New Roman"/>
          <w:sz w:val="28"/>
          <w:szCs w:val="28"/>
        </w:rPr>
        <w:t xml:space="preserve"> проверку, его или их подписи.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3.7.10. При отсутств</w:t>
      </w:r>
      <w:proofErr w:type="gramStart"/>
      <w:r w:rsidRPr="00690C93">
        <w:rPr>
          <w:rFonts w:ascii="Times New Roman" w:eastAsia="Calibri" w:hAnsi="Times New Roman" w:cs="Times New Roman"/>
          <w:sz w:val="28"/>
          <w:szCs w:val="28"/>
        </w:rPr>
        <w:t>ии у ю</w:t>
      </w:r>
      <w:proofErr w:type="gramEnd"/>
      <w:r w:rsidRPr="00690C93">
        <w:rPr>
          <w:rFonts w:ascii="Times New Roman" w:eastAsia="Calibri" w:hAnsi="Times New Roman" w:cs="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3.7.11. </w:t>
      </w:r>
      <w:proofErr w:type="gramStart"/>
      <w:r w:rsidRPr="00690C93">
        <w:rPr>
          <w:rFonts w:ascii="Times New Roman" w:eastAsia="Calibri"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вцелом</w:t>
      </w:r>
      <w:proofErr w:type="gramEnd"/>
      <w:r w:rsidRPr="00690C93">
        <w:rPr>
          <w:rFonts w:ascii="Times New Roman" w:eastAsia="Calibri"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3.8. Принятие мер по </w:t>
      </w:r>
      <w:proofErr w:type="gramStart"/>
      <w:r w:rsidRPr="00690C93">
        <w:rPr>
          <w:rFonts w:ascii="Times New Roman" w:eastAsia="Calibri" w:hAnsi="Times New Roman" w:cs="Times New Roman"/>
          <w:sz w:val="28"/>
          <w:szCs w:val="28"/>
        </w:rPr>
        <w:t>контролю за</w:t>
      </w:r>
      <w:proofErr w:type="gramEnd"/>
      <w:r w:rsidRPr="00690C93">
        <w:rPr>
          <w:rFonts w:ascii="Times New Roman" w:eastAsia="Calibri" w:hAnsi="Times New Roman" w:cs="Times New Roman"/>
          <w:sz w:val="28"/>
          <w:szCs w:val="28"/>
        </w:rPr>
        <w:t xml:space="preserve"> устранением выявленных нарушений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690C93">
        <w:rPr>
          <w:rFonts w:ascii="Times New Roman" w:eastAsia="Calibri"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690C93">
        <w:rPr>
          <w:rFonts w:ascii="Times New Roman" w:eastAsia="Calibri"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690C93">
        <w:rPr>
          <w:rFonts w:ascii="Times New Roman" w:eastAsia="Calibri" w:hAnsi="Times New Roman" w:cs="Times New Roman"/>
          <w:color w:val="000000"/>
          <w:sz w:val="28"/>
          <w:szCs w:val="28"/>
        </w:rPr>
        <w:t xml:space="preserve">уполномоченному представителю вместе с актом проверки в порядке, предусмотренном </w:t>
      </w:r>
      <w:hyperlink r:id="rId58" w:anchor="Par350" w:tgtFrame="_self" w:history="1">
        <w:r w:rsidRPr="00690C93">
          <w:rPr>
            <w:rFonts w:ascii="Times New Roman" w:eastAsia="Calibri" w:hAnsi="Times New Roman" w:cs="Times New Roman"/>
            <w:color w:val="000000"/>
            <w:sz w:val="28"/>
            <w:szCs w:val="28"/>
          </w:rPr>
          <w:t>пунктами 3.7.4</w:t>
        </w:r>
      </w:hyperlink>
      <w:r w:rsidRPr="00690C93">
        <w:rPr>
          <w:rFonts w:ascii="Times New Roman" w:eastAsia="Calibri" w:hAnsi="Times New Roman" w:cs="Times New Roman"/>
          <w:color w:val="000000"/>
          <w:sz w:val="28"/>
          <w:szCs w:val="28"/>
        </w:rPr>
        <w:t xml:space="preserve">, </w:t>
      </w:r>
      <w:hyperlink r:id="rId59" w:anchor="Par352" w:tgtFrame="_self" w:history="1">
        <w:r w:rsidRPr="00690C93">
          <w:rPr>
            <w:rFonts w:ascii="Times New Roman" w:eastAsia="Calibri" w:hAnsi="Times New Roman" w:cs="Times New Roman"/>
            <w:color w:val="000000"/>
            <w:sz w:val="28"/>
            <w:szCs w:val="28"/>
          </w:rPr>
          <w:t>3.7.5</w:t>
        </w:r>
      </w:hyperlink>
      <w:r w:rsidRPr="00690C93">
        <w:rPr>
          <w:rFonts w:ascii="Times New Roman" w:eastAsia="Calibri" w:hAnsi="Times New Roman" w:cs="Times New Roman"/>
          <w:color w:val="000000"/>
          <w:sz w:val="28"/>
          <w:szCs w:val="28"/>
        </w:rPr>
        <w:t xml:space="preserve"> настоящего Административного</w:t>
      </w:r>
      <w:r w:rsidRPr="00690C93">
        <w:rPr>
          <w:rFonts w:ascii="Times New Roman" w:eastAsia="Calibri" w:hAnsi="Times New Roman" w:cs="Times New Roman"/>
          <w:sz w:val="28"/>
          <w:szCs w:val="28"/>
        </w:rPr>
        <w:t xml:space="preserve"> регламента.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3.8.3. В предписании об устранении выявленных нарушений указываются: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наименование органа, обеспечивающего осуществление муниципального контроля, вид (виды)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место составления и дата вынесения предписания;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690C93">
        <w:rPr>
          <w:rFonts w:ascii="Times New Roman" w:eastAsia="Calibri" w:hAnsi="Times New Roman" w:cs="Times New Roman"/>
          <w:sz w:val="28"/>
          <w:szCs w:val="28"/>
        </w:rPr>
        <w:lastRenderedPageBreak/>
        <w:t>фактического осуществления деятельности индивидуальными предпринимателями;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ссылка на акт проверки, по результатам которой принято решение о вынесении предписания;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содержание нарушений обязательных требований и меры по их устранению;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ссылки на муниципальные правовые акты, требования которых нарушены;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сроки устранения нарушений;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3.8.4. Контроль исполнения предписания осуществляется по истечении каждого из установленных в нем сроков.</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3.8.6. </w:t>
      </w:r>
      <w:proofErr w:type="gramStart"/>
      <w:r w:rsidRPr="00690C93">
        <w:rPr>
          <w:rFonts w:ascii="Times New Roman" w:eastAsia="Calibri" w:hAnsi="Times New Roman" w:cs="Times New Roman"/>
          <w:sz w:val="28"/>
          <w:szCs w:val="28"/>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3.8.8. В случае</w:t>
      </w:r>
      <w:proofErr w:type="gramStart"/>
      <w:r w:rsidRPr="00690C93">
        <w:rPr>
          <w:rFonts w:ascii="Times New Roman" w:eastAsia="Calibri" w:hAnsi="Times New Roman" w:cs="Times New Roman"/>
          <w:sz w:val="28"/>
          <w:szCs w:val="28"/>
        </w:rPr>
        <w:t>,</w:t>
      </w:r>
      <w:proofErr w:type="gramEnd"/>
      <w:r w:rsidRPr="00690C93">
        <w:rPr>
          <w:rFonts w:ascii="Times New Roman" w:eastAsia="Calibri"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w:t>
      </w:r>
      <w:r w:rsidRPr="00690C93">
        <w:rPr>
          <w:rFonts w:ascii="Times New Roman" w:eastAsia="Calibri" w:hAnsi="Times New Roman" w:cs="Times New Roman"/>
          <w:sz w:val="28"/>
          <w:szCs w:val="28"/>
        </w:rPr>
        <w:lastRenderedPageBreak/>
        <w:t xml:space="preserve">окружающей среде или такой вред причинен, орган, обеспечивающий осуществление муниципального контроля, обязан незамедлительно </w:t>
      </w:r>
      <w:proofErr w:type="gramStart"/>
      <w:r w:rsidRPr="00690C93">
        <w:rPr>
          <w:rFonts w:ascii="Times New Roman" w:eastAsia="Calibri" w:hAnsi="Times New Roman" w:cs="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0" w:tgtFrame="_self" w:history="1">
        <w:r w:rsidRPr="00690C93">
          <w:rPr>
            <w:rFonts w:ascii="Times New Roman" w:eastAsia="Calibri" w:hAnsi="Times New Roman" w:cs="Times New Roman"/>
            <w:color w:val="000000"/>
            <w:sz w:val="28"/>
            <w:szCs w:val="28"/>
          </w:rPr>
          <w:t>Кодексом</w:t>
        </w:r>
      </w:hyperlink>
      <w:r w:rsidRPr="00690C93">
        <w:rPr>
          <w:rFonts w:ascii="Times New Roman" w:eastAsia="Calibri" w:hAnsi="Times New Roman" w:cs="Times New Roman"/>
          <w:sz w:val="28"/>
          <w:szCs w:val="28"/>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690C93">
        <w:rPr>
          <w:rFonts w:ascii="Times New Roman" w:eastAsia="Calibri" w:hAnsi="Times New Roman" w:cs="Times New Roman"/>
          <w:sz w:val="28"/>
          <w:szCs w:val="28"/>
        </w:rPr>
        <w:t xml:space="preserve"> доступным способом информацию о наличии угрозы причинения вреда и способах его предотвращения.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3.9. Организация и проведение мероприятий, направленныхна профилактику нарушений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3.9.2. Органы, обеспечивающие муниципальный контроль, осуществляют:</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информирование юридических лиц, индивидуальных предпринимателей по вопросам соблюдения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проведение семинаров и конференций, разъяснительной работы в средствах массовой информации;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регулярное (не реже одного раза в год) обобщение практики осуществления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выдают предостережение о недопустимости нарушения обязательных требований в случаях и порядке, предусмотренных </w:t>
      </w:r>
      <w:hyperlink r:id="rId61" w:anchor="Par396" w:tgtFrame="_self" w:history="1">
        <w:r w:rsidRPr="00690C93">
          <w:rPr>
            <w:rFonts w:ascii="Times New Roman" w:eastAsia="Calibri" w:hAnsi="Times New Roman" w:cs="Times New Roman"/>
            <w:color w:val="000000"/>
            <w:sz w:val="28"/>
            <w:szCs w:val="28"/>
          </w:rPr>
          <w:t>пунктом 3.9.4</w:t>
        </w:r>
      </w:hyperlink>
      <w:r w:rsidRPr="00690C93">
        <w:rPr>
          <w:rFonts w:ascii="Times New Roman" w:eastAsia="Calibri" w:hAnsi="Times New Roman" w:cs="Times New Roman"/>
          <w:sz w:val="28"/>
          <w:szCs w:val="28"/>
        </w:rPr>
        <w:t>настоящего Административного регламента.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3.9.3. В целях профилактики нарушений обязательных требований на официальном сайте администрации поселения размещаются: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руководства по соблюдению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w:t>
      </w:r>
      <w:r w:rsidRPr="00690C93">
        <w:rPr>
          <w:rFonts w:ascii="Times New Roman" w:eastAsia="Calibri" w:hAnsi="Times New Roman" w:cs="Times New Roman"/>
          <w:sz w:val="28"/>
          <w:szCs w:val="28"/>
        </w:rPr>
        <w:lastRenderedPageBreak/>
        <w:t>должны приниматься юридическими лицами, индивидуальными предпринимателями в целях недопущения таких нарушений.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11" w:name="Par396"/>
      <w:bookmarkEnd w:id="11"/>
      <w:r w:rsidRPr="00690C93">
        <w:rPr>
          <w:rFonts w:ascii="Times New Roman" w:eastAsia="Calibri" w:hAnsi="Times New Roman" w:cs="Times New Roman"/>
          <w:sz w:val="28"/>
          <w:szCs w:val="28"/>
        </w:rPr>
        <w:t xml:space="preserve">3.9.4. </w:t>
      </w:r>
      <w:proofErr w:type="gramStart"/>
      <w:r w:rsidRPr="00690C93">
        <w:rPr>
          <w:rFonts w:ascii="Times New Roman" w:eastAsia="Calibri" w:hAnsi="Times New Roman" w:cs="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690C93">
        <w:rPr>
          <w:rFonts w:ascii="Times New Roman" w:eastAsia="Calibri" w:hAnsi="Times New Roman" w:cs="Times New Roman"/>
          <w:sz w:val="28"/>
          <w:szCs w:val="28"/>
        </w:rPr>
        <w:t xml:space="preserve"> </w:t>
      </w:r>
      <w:proofErr w:type="gramStart"/>
      <w:r w:rsidRPr="00690C93">
        <w:rPr>
          <w:rFonts w:ascii="Times New Roman" w:eastAsia="Calibri" w:hAnsi="Times New Roman" w:cs="Times New Roman"/>
          <w:sz w:val="28"/>
          <w:szCs w:val="28"/>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w:t>
      </w:r>
      <w:proofErr w:type="gramEnd"/>
      <w:r w:rsidRPr="00690C93">
        <w:rPr>
          <w:rFonts w:ascii="Times New Roman" w:eastAsia="Calibri" w:hAnsi="Times New Roman" w:cs="Times New Roman"/>
          <w:sz w:val="28"/>
          <w:szCs w:val="28"/>
        </w:rPr>
        <w:t xml:space="preserve">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t>
      </w: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IV. ПОРЯДОК И ФОРМЫ </w:t>
      </w:r>
      <w:proofErr w:type="gramStart"/>
      <w:r w:rsidRPr="00690C93">
        <w:rPr>
          <w:rFonts w:ascii="Times New Roman" w:eastAsia="Calibri" w:hAnsi="Times New Roman" w:cs="Times New Roman"/>
          <w:sz w:val="28"/>
          <w:szCs w:val="28"/>
        </w:rPr>
        <w:t>КОНТРОЛЯ ЗА</w:t>
      </w:r>
      <w:proofErr w:type="gramEnd"/>
      <w:r w:rsidRPr="00690C93">
        <w:rPr>
          <w:rFonts w:ascii="Times New Roman" w:eastAsia="Calibri" w:hAnsi="Times New Roman" w:cs="Times New Roman"/>
          <w:sz w:val="28"/>
          <w:szCs w:val="28"/>
        </w:rPr>
        <w:t xml:space="preserve"> ОСУЩЕСТВЛЕНИЕМ</w:t>
      </w: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МУНИЦИПАЛЬНОГО КОНТРОЛЯ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4.1. Текущий </w:t>
      </w:r>
      <w:proofErr w:type="gramStart"/>
      <w:r w:rsidRPr="00690C93">
        <w:rPr>
          <w:rFonts w:ascii="Times New Roman" w:eastAsia="Calibri" w:hAnsi="Times New Roman" w:cs="Times New Roman"/>
          <w:sz w:val="28"/>
          <w:szCs w:val="28"/>
        </w:rPr>
        <w:t>контроль за</w:t>
      </w:r>
      <w:proofErr w:type="gramEnd"/>
      <w:r w:rsidRPr="00690C93">
        <w:rPr>
          <w:rFonts w:ascii="Times New Roman" w:eastAsia="Calibri" w:hAnsi="Times New Roman" w:cs="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поселения.</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4.2. Проверка полноты и качества осуществления муниципальной функции.</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lastRenderedPageBreak/>
        <w:t xml:space="preserve">4.2.1. Проверка полноты и качества исполнения муниципальной функции осуществляется на основании указаний главы поселения. </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 xml:space="preserve">Должностные лица администрации поселения несут персональную ответственность </w:t>
      </w:r>
      <w:proofErr w:type="gramStart"/>
      <w:r w:rsidRPr="00690C93">
        <w:rPr>
          <w:rFonts w:ascii="Times New Roman" w:eastAsia="Times New Roman" w:hAnsi="Times New Roman" w:cs="Times New Roman"/>
          <w:sz w:val="28"/>
          <w:szCs w:val="28"/>
          <w:lang w:eastAsia="ru-RU"/>
        </w:rPr>
        <w:t>за</w:t>
      </w:r>
      <w:proofErr w:type="gramEnd"/>
      <w:r w:rsidRPr="00690C93">
        <w:rPr>
          <w:rFonts w:ascii="Times New Roman" w:eastAsia="Times New Roman" w:hAnsi="Times New Roman" w:cs="Times New Roman"/>
          <w:sz w:val="28"/>
          <w:szCs w:val="28"/>
          <w:lang w:eastAsia="ru-RU"/>
        </w:rPr>
        <w:t>:</w:t>
      </w:r>
    </w:p>
    <w:p w:rsidR="0023730C" w:rsidRPr="00690C93" w:rsidRDefault="0023730C" w:rsidP="00690C9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 соблюдения сроков исполнения административных процедур;</w:t>
      </w:r>
    </w:p>
    <w:p w:rsidR="0023730C" w:rsidRPr="00690C93" w:rsidRDefault="0023730C" w:rsidP="00690C9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 соответствие результатов административных процедур требованиям законодательства;</w:t>
      </w:r>
    </w:p>
    <w:p w:rsidR="0023730C" w:rsidRPr="00690C93" w:rsidRDefault="0023730C" w:rsidP="00690C9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 достоверность информации.</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 xml:space="preserve">4.3.2. </w:t>
      </w:r>
      <w:proofErr w:type="gramStart"/>
      <w:r w:rsidRPr="00690C93">
        <w:rPr>
          <w:rFonts w:ascii="Times New Roman" w:eastAsia="Times New Roman" w:hAnsi="Times New Roman" w:cs="Times New Roman"/>
          <w:sz w:val="28"/>
          <w:szCs w:val="28"/>
          <w:lang w:eastAsia="ru-RU"/>
        </w:rPr>
        <w:t>Контроль за</w:t>
      </w:r>
      <w:proofErr w:type="gramEnd"/>
      <w:r w:rsidRPr="00690C93">
        <w:rPr>
          <w:rFonts w:ascii="Times New Roman" w:eastAsia="Times New Roman" w:hAnsi="Times New Roman" w:cs="Times New Roman"/>
          <w:sz w:val="28"/>
          <w:szCs w:val="28"/>
          <w:lang w:eastAsia="ru-RU"/>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V. ДОСУДЕБНЫЙ (ВНЕСУДЕБНЫЙ) ПОРЯДОК ОБЖАЛОВАНИЯ РЕШЕНИЙИ ДЕЙСТВИЙ (БЕЗДЕЙСТВИЯ) ОРГАНА МЕСТНОГО САМОУПРАВЛЕНИЯ</w:t>
      </w:r>
      <w:proofErr w:type="gramStart"/>
      <w:r w:rsidRPr="00690C93">
        <w:rPr>
          <w:rFonts w:ascii="Times New Roman" w:eastAsia="Calibri" w:hAnsi="Times New Roman" w:cs="Times New Roman"/>
          <w:sz w:val="28"/>
          <w:szCs w:val="28"/>
        </w:rPr>
        <w:t>,У</w:t>
      </w:r>
      <w:proofErr w:type="gramEnd"/>
      <w:r w:rsidRPr="00690C93">
        <w:rPr>
          <w:rFonts w:ascii="Times New Roman" w:eastAsia="Calibri" w:hAnsi="Times New Roman" w:cs="Times New Roman"/>
          <w:sz w:val="28"/>
          <w:szCs w:val="28"/>
        </w:rPr>
        <w:t xml:space="preserve">ПОЛНОМОЧЕННОГО НА ОСУЩЕСТВЛЕНИЕ МУНИЦИПАЛЬНОГО КОНТРОЛЯ, А ТАКЖЕ ДОЛЖНОСТНЫХ ЛИЦ, МУНИЦИПАЛЬНЫХ СЛУЖАЩИХ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w:t>
      </w:r>
      <w:r w:rsidRPr="00690C93">
        <w:rPr>
          <w:rFonts w:ascii="Times New Roman" w:eastAsia="Calibri" w:hAnsi="Times New Roman" w:cs="Times New Roman"/>
          <w:sz w:val="28"/>
          <w:szCs w:val="28"/>
        </w:rPr>
        <w:lastRenderedPageBreak/>
        <w:t>специалистам обеспечивающих осуществление муниципального контроля, главе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proofErr w:type="gramStart"/>
      <w:r w:rsidRPr="00690C93">
        <w:rPr>
          <w:rFonts w:ascii="Times New Roman" w:eastAsia="Calibri" w:hAnsi="Times New Roman" w:cs="Times New Roman"/>
          <w:sz w:val="28"/>
          <w:szCs w:val="28"/>
        </w:rPr>
        <w:t>поселения</w:t>
      </w:r>
      <w:proofErr w:type="gramEnd"/>
      <w:r w:rsidRPr="00690C93">
        <w:rPr>
          <w:rFonts w:ascii="Times New Roman" w:eastAsia="Calibri" w:hAnsi="Times New Roman" w:cs="Times New Roman"/>
          <w:sz w:val="28"/>
          <w:szCs w:val="28"/>
        </w:rPr>
        <w:t xml:space="preserve"> в том числе посредством электронной почты, а также электронной приемной на официальном сайте администрации поселения в сети Интернет.</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5.5. Жалоба должна содержать:</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сведения о проверяемом лице, почтовый адрес, по которому должен быть направлен ответ;</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суть обжалуемых действий (бездействия) и решений;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личную подпись проверяемого лица (печать для юридических лиц и индивидуальных предпринимателей) и дату подписания.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5.8. Жалоба рассматривается в течение тридцати дней со дня ее регистрации.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5.9. Результатом досудебного (внесудебного) обжалования является: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полное либо частичное удовлетворение требований подателя жалобы;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отказ в удовлетворении требований подателя жалобы в полном объеме либо в части.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  </w:t>
      </w:r>
    </w:p>
    <w:p w:rsidR="0023730C" w:rsidRPr="00690C93" w:rsidRDefault="0023730C" w:rsidP="00690C93">
      <w:pPr>
        <w:adjustRightInd w:val="0"/>
        <w:spacing w:after="0" w:line="240" w:lineRule="auto"/>
        <w:ind w:left="4820"/>
        <w:jc w:val="both"/>
        <w:outlineLvl w:val="1"/>
        <w:rPr>
          <w:rFonts w:ascii="Times New Roman" w:eastAsia="Calibri" w:hAnsi="Times New Roman" w:cs="Times New Roman"/>
          <w:sz w:val="28"/>
          <w:szCs w:val="28"/>
        </w:rPr>
      </w:pPr>
      <w:r w:rsidRPr="00690C93">
        <w:rPr>
          <w:rFonts w:ascii="Times New Roman" w:eastAsia="Calibri" w:hAnsi="Times New Roman" w:cs="Times New Roman"/>
          <w:sz w:val="28"/>
          <w:szCs w:val="28"/>
        </w:rPr>
        <w:br w:type="page"/>
      </w:r>
      <w:r w:rsidRPr="00690C93">
        <w:rPr>
          <w:rFonts w:ascii="Times New Roman" w:eastAsia="Calibri" w:hAnsi="Times New Roman" w:cs="Times New Roman"/>
          <w:sz w:val="28"/>
          <w:szCs w:val="28"/>
        </w:rPr>
        <w:lastRenderedPageBreak/>
        <w:t>Приложение</w:t>
      </w:r>
    </w:p>
    <w:p w:rsidR="0023730C" w:rsidRPr="00690C93" w:rsidRDefault="0023730C" w:rsidP="00690C93">
      <w:pPr>
        <w:adjustRightInd w:val="0"/>
        <w:spacing w:after="0" w:line="240" w:lineRule="auto"/>
        <w:ind w:left="4820"/>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к Административному регламенту</w:t>
      </w:r>
    </w:p>
    <w:p w:rsidR="0023730C" w:rsidRPr="00690C93" w:rsidRDefault="0023730C" w:rsidP="00690C93">
      <w:pPr>
        <w:adjustRightInd w:val="0"/>
        <w:spacing w:after="0" w:line="240" w:lineRule="auto"/>
        <w:ind w:firstLine="540"/>
        <w:jc w:val="both"/>
        <w:rPr>
          <w:rFonts w:ascii="Times New Roman" w:eastAsia="Calibri" w:hAnsi="Times New Roman" w:cs="Times New Roman"/>
          <w:sz w:val="28"/>
          <w:szCs w:val="28"/>
        </w:rPr>
      </w:pPr>
    </w:p>
    <w:p w:rsidR="0023730C" w:rsidRPr="00690C93" w:rsidRDefault="0023730C" w:rsidP="00690C93">
      <w:pPr>
        <w:adjustRightInd w:val="0"/>
        <w:spacing w:after="0" w:line="240" w:lineRule="auto"/>
        <w:jc w:val="center"/>
        <w:rPr>
          <w:rFonts w:ascii="Times New Roman" w:eastAsia="Calibri" w:hAnsi="Times New Roman" w:cs="Times New Roman"/>
          <w:sz w:val="28"/>
          <w:szCs w:val="28"/>
        </w:rPr>
      </w:pPr>
      <w:bookmarkStart w:id="12" w:name="Par452"/>
      <w:bookmarkEnd w:id="12"/>
      <w:r w:rsidRPr="00690C93">
        <w:rPr>
          <w:rFonts w:ascii="Times New Roman" w:eastAsia="Calibri" w:hAnsi="Times New Roman" w:cs="Times New Roman"/>
          <w:sz w:val="28"/>
          <w:szCs w:val="28"/>
        </w:rPr>
        <w:t>Блок-схема</w:t>
      </w:r>
    </w:p>
    <w:p w:rsidR="0023730C" w:rsidRPr="00690C93" w:rsidRDefault="0023730C" w:rsidP="00690C93">
      <w:pPr>
        <w:adjustRightInd w:val="0"/>
        <w:spacing w:after="0" w:line="240" w:lineRule="auto"/>
        <w:jc w:val="center"/>
        <w:rPr>
          <w:rFonts w:ascii="Times New Roman" w:eastAsia="Calibri" w:hAnsi="Times New Roman" w:cs="Times New Roman"/>
          <w:sz w:val="28"/>
          <w:szCs w:val="28"/>
        </w:rPr>
      </w:pPr>
    </w:p>
    <w:p w:rsidR="005133BC" w:rsidRDefault="00305C01" w:rsidP="00690C93">
      <w:pPr>
        <w:rPr>
          <w:rFonts w:ascii="Times New Roman" w:hAnsi="Times New Roman" w:cs="Times New Roman"/>
          <w:sz w:val="28"/>
          <w:szCs w:val="28"/>
        </w:rPr>
      </w:pPr>
      <w:bookmarkStart w:id="13" w:name="_GoBack"/>
      <w:r>
        <w:rPr>
          <w:rFonts w:ascii="Times New Roman" w:hAnsi="Times New Roman" w:cs="Times New Roman"/>
          <w:noProof/>
          <w:sz w:val="28"/>
          <w:szCs w:val="28"/>
          <w:lang w:eastAsia="ru-RU"/>
        </w:rPr>
        <w:pict>
          <v:group id="_x0000_s1070" style="position:absolute;margin-left:-23.55pt;margin-top:.8pt;width:510pt;height:581.25pt;z-index:251699200" coordorigin="1230,2760" coordsize="10200,11625">
            <v:shapetype id="_x0000_t202" coordsize="21600,21600" o:spt="202" path="m,l,21600r21600,l21600,xe">
              <v:stroke joinstyle="miter"/>
              <v:path gradientshapeok="t" o:connecttype="rect"/>
            </v:shapetype>
            <v:shape id="_x0000_s1026" type="#_x0000_t202" style="position:absolute;left:2385;top:2760;width:7560;height:585">
              <v:textbox>
                <w:txbxContent>
                  <w:p w:rsidR="00306FCE" w:rsidRPr="005133BC" w:rsidRDefault="00306FCE" w:rsidP="005133BC">
                    <w:pPr>
                      <w:jc w:val="center"/>
                      <w:rPr>
                        <w:rFonts w:ascii="Arial" w:hAnsi="Arial" w:cs="Arial"/>
                        <w:sz w:val="24"/>
                        <w:szCs w:val="20"/>
                      </w:rPr>
                    </w:pPr>
                    <w:r w:rsidRPr="005133BC">
                      <w:rPr>
                        <w:rFonts w:ascii="Arial" w:hAnsi="Arial" w:cs="Arial"/>
                        <w:sz w:val="24"/>
                        <w:szCs w:val="20"/>
                      </w:rPr>
                      <w:t>Организация мероприятий по контролю</w:t>
                    </w:r>
                  </w:p>
                </w:txbxContent>
              </v:textbox>
            </v:shape>
            <v:shape id="_x0000_s1027" type="#_x0000_t202" style="position:absolute;left:1230;top:3990;width:2805;height:765">
              <v:textbox>
                <w:txbxContent>
                  <w:p w:rsidR="00306FCE" w:rsidRPr="009A1BEE" w:rsidRDefault="00306FCE" w:rsidP="009A1BEE">
                    <w:pPr>
                      <w:spacing w:after="0" w:line="240" w:lineRule="auto"/>
                      <w:rPr>
                        <w:rFonts w:ascii="Arial" w:hAnsi="Arial" w:cs="Arial"/>
                      </w:rPr>
                    </w:pPr>
                    <w:r w:rsidRPr="009A1BEE">
                      <w:rPr>
                        <w:rFonts w:ascii="Arial" w:hAnsi="Arial" w:cs="Arial"/>
                      </w:rPr>
                      <w:t>Проведение плановой проверки</w:t>
                    </w:r>
                  </w:p>
                </w:txbxContent>
              </v:textbox>
            </v:shape>
            <v:shape id="_x0000_s1028" type="#_x0000_t202" style="position:absolute;left:4425;top:3990;width:2715;height:765">
              <v:textbox>
                <w:txbxContent>
                  <w:p w:rsidR="00306FCE" w:rsidRDefault="00306FCE" w:rsidP="009A1BEE">
                    <w:pPr>
                      <w:spacing w:after="0" w:line="240" w:lineRule="auto"/>
                    </w:pPr>
                    <w:r w:rsidRPr="009A1BEE">
                      <w:rPr>
                        <w:rFonts w:ascii="Arial" w:hAnsi="Arial" w:cs="Arial"/>
                      </w:rPr>
                      <w:t>Проведение внеплановой</w:t>
                    </w:r>
                    <w:r>
                      <w:t xml:space="preserve"> проверки</w:t>
                    </w:r>
                  </w:p>
                </w:txbxContent>
              </v:textbox>
            </v:shape>
            <v:shape id="_x0000_s1029" type="#_x0000_t202" style="position:absolute;left:7665;top:3780;width:3300;height:1170">
              <v:textbox>
                <w:txbxContent>
                  <w:p w:rsidR="00306FCE" w:rsidRPr="009A1BEE" w:rsidRDefault="00306FCE" w:rsidP="005133BC">
                    <w:pPr>
                      <w:rPr>
                        <w:rFonts w:ascii="Arial" w:hAnsi="Arial" w:cs="Arial"/>
                        <w:sz w:val="20"/>
                      </w:rPr>
                    </w:pPr>
                    <w:r w:rsidRPr="009A1BEE">
                      <w:rPr>
                        <w:rFonts w:ascii="Arial" w:hAnsi="Arial" w:cs="Arial"/>
                        <w:sz w:val="20"/>
                      </w:rPr>
                      <w:t>Организация и проведение мероприятий</w:t>
                    </w:r>
                    <w:r>
                      <w:rPr>
                        <w:rFonts w:ascii="Arial" w:hAnsi="Arial" w:cs="Arial"/>
                        <w:sz w:val="20"/>
                      </w:rPr>
                      <w:t>, на профилактику нарушений обязательных требований</w:t>
                    </w:r>
                  </w:p>
                </w:txbxContent>
              </v:textbox>
            </v:shape>
            <v:shape id="_x0000_s1030" type="#_x0000_t202" style="position:absolute;left:1230;top:5400;width:2805;height:945">
              <v:textbox>
                <w:txbxContent>
                  <w:p w:rsidR="00306FCE" w:rsidRPr="009A1BEE" w:rsidRDefault="00306FCE" w:rsidP="005133BC">
                    <w:pPr>
                      <w:rPr>
                        <w:rFonts w:ascii="Arial" w:hAnsi="Arial" w:cs="Arial"/>
                        <w:sz w:val="20"/>
                      </w:rPr>
                    </w:pPr>
                    <w:r w:rsidRPr="009A1BEE">
                      <w:rPr>
                        <w:rFonts w:ascii="Arial" w:hAnsi="Arial" w:cs="Arial"/>
                        <w:sz w:val="20"/>
                      </w:rPr>
                      <w:t>Разработка ежегодного плана проведения плановых проверок</w:t>
                    </w:r>
                  </w:p>
                </w:txbxContent>
              </v:textbox>
            </v:shape>
            <v:shape id="_x0000_s1031" type="#_x0000_t202" style="position:absolute;left:4550;top:5400;width:2590;height:945">
              <v:textbox>
                <w:txbxContent>
                  <w:p w:rsidR="00306FCE" w:rsidRPr="009A1BEE" w:rsidRDefault="00306FCE" w:rsidP="005133BC">
                    <w:pPr>
                      <w:rPr>
                        <w:rFonts w:ascii="Arial" w:hAnsi="Arial" w:cs="Arial"/>
                        <w:sz w:val="20"/>
                      </w:rPr>
                    </w:pPr>
                    <w:r w:rsidRPr="009A1BEE">
                      <w:rPr>
                        <w:rFonts w:ascii="Arial" w:hAnsi="Arial" w:cs="Arial"/>
                        <w:sz w:val="20"/>
                      </w:rPr>
                      <w:t>Подготовка распоряжения о проведении проверки</w:t>
                    </w:r>
                  </w:p>
                </w:txbxContent>
              </v:textbox>
            </v:shape>
            <v:shape id="_x0000_s1032" type="#_x0000_t202" style="position:absolute;left:7665;top:5265;width:3300;height:1530">
              <v:textbox>
                <w:txbxContent>
                  <w:p w:rsidR="00306FCE" w:rsidRDefault="00306FCE" w:rsidP="005133BC">
                    <w:r w:rsidRPr="009A1BEE">
                      <w:rPr>
                        <w:rFonts w:ascii="Arial" w:hAnsi="Arial" w:cs="Arial"/>
                        <w:sz w:val="20"/>
                      </w:rPr>
                      <w:t>Информирование юридических лиц, индивидуальных предпринимателей по</w:t>
                    </w:r>
                    <w:r>
                      <w:t xml:space="preserve"> вопросам соблюдения обязательных требований</w:t>
                    </w:r>
                  </w:p>
                </w:txbxContent>
              </v:textbox>
            </v:shape>
            <v:shape id="_x0000_s1033" type="#_x0000_t202" style="position:absolute;left:1275;top:7170;width:2710;height:960">
              <v:textbox>
                <w:txbxContent>
                  <w:p w:rsidR="00306FCE" w:rsidRPr="00575DD5" w:rsidRDefault="00306FCE" w:rsidP="005133BC">
                    <w:pPr>
                      <w:rPr>
                        <w:rFonts w:ascii="Arial" w:hAnsi="Arial" w:cs="Arial"/>
                        <w:sz w:val="20"/>
                      </w:rPr>
                    </w:pPr>
                    <w:r w:rsidRPr="00575DD5">
                      <w:rPr>
                        <w:rFonts w:ascii="Arial" w:hAnsi="Arial" w:cs="Arial"/>
                        <w:sz w:val="20"/>
                      </w:rPr>
                      <w:t>Подготовка распоряж</w:t>
                    </w:r>
                    <w:r>
                      <w:rPr>
                        <w:rFonts w:ascii="Arial" w:hAnsi="Arial" w:cs="Arial"/>
                        <w:sz w:val="20"/>
                      </w:rPr>
                      <w:t>ения о проведении</w:t>
                    </w:r>
                    <w:r w:rsidRPr="00575DD5">
                      <w:rPr>
                        <w:rFonts w:ascii="Arial" w:hAnsi="Arial" w:cs="Arial"/>
                        <w:sz w:val="20"/>
                      </w:rPr>
                      <w:t xml:space="preserve"> проверки</w:t>
                    </w:r>
                  </w:p>
                </w:txbxContent>
              </v:textbox>
            </v:shape>
            <v:shape id="_x0000_s1034" type="#_x0000_t202" style="position:absolute;left:4545;top:7200;width:2445;height:930">
              <v:textbox>
                <w:txbxContent>
                  <w:p w:rsidR="00306FCE" w:rsidRPr="00575DD5" w:rsidRDefault="00306FCE" w:rsidP="005133BC">
                    <w:pPr>
                      <w:rPr>
                        <w:rFonts w:ascii="Arial" w:hAnsi="Arial" w:cs="Arial"/>
                        <w:sz w:val="20"/>
                      </w:rPr>
                    </w:pPr>
                    <w:r w:rsidRPr="00575DD5">
                      <w:rPr>
                        <w:rFonts w:ascii="Arial" w:hAnsi="Arial" w:cs="Arial"/>
                        <w:sz w:val="20"/>
                      </w:rPr>
                      <w:t>Согласование проверки с органами прокуратуры</w:t>
                    </w:r>
                  </w:p>
                </w:txbxContent>
              </v:textbox>
            </v:shape>
            <v:shape id="_x0000_s1035" type="#_x0000_t202" style="position:absolute;left:1275;top:8595;width:2760;height:1605">
              <v:textbox>
                <w:txbxContent>
                  <w:p w:rsidR="00306FCE" w:rsidRPr="00575DD5" w:rsidRDefault="00306FCE" w:rsidP="005133BC">
                    <w:pPr>
                      <w:rPr>
                        <w:rFonts w:ascii="Arial" w:hAnsi="Arial" w:cs="Arial"/>
                        <w:sz w:val="20"/>
                      </w:rPr>
                    </w:pPr>
                    <w:r w:rsidRPr="00575DD5">
                      <w:rPr>
                        <w:rFonts w:ascii="Arial" w:hAnsi="Arial" w:cs="Arial"/>
                        <w:sz w:val="20"/>
                      </w:rPr>
                      <w:t>Уведомление юридического лица</w:t>
                    </w:r>
                    <w:r>
                      <w:rPr>
                        <w:rFonts w:ascii="Arial" w:hAnsi="Arial" w:cs="Arial"/>
                        <w:sz w:val="20"/>
                      </w:rPr>
                      <w:t>, индивидуального предпринимателя о проведении проверки</w:t>
                    </w:r>
                  </w:p>
                </w:txbxContent>
              </v:textbox>
            </v:shape>
            <v:shape id="_x0000_s1036" type="#_x0000_t202" style="position:absolute;left:4545;top:8595;width:2445;height:1515">
              <v:textbox>
                <w:txbxContent>
                  <w:p w:rsidR="00306FCE" w:rsidRPr="00575DD5" w:rsidRDefault="00306FCE" w:rsidP="005133BC">
                    <w:pPr>
                      <w:rPr>
                        <w:rFonts w:ascii="Arial" w:hAnsi="Arial" w:cs="Arial"/>
                        <w:sz w:val="20"/>
                      </w:rPr>
                    </w:pPr>
                    <w:r w:rsidRPr="00575DD5">
                      <w:rPr>
                        <w:rFonts w:ascii="Arial" w:hAnsi="Arial" w:cs="Arial"/>
                        <w:sz w:val="20"/>
                      </w:rPr>
                      <w:t>Уведомление лица об отказе в согласовании органов прокуратуры в проведении проверки</w:t>
                    </w:r>
                  </w:p>
                </w:txbxContent>
              </v:textbox>
            </v:shape>
            <v:shape id="_x0000_s1037" type="#_x0000_t202" style="position:absolute;left:4425;top:10545;width:2820;height:1545">
              <v:textbox>
                <w:txbxContent>
                  <w:p w:rsidR="00306FCE" w:rsidRPr="004B0C1A" w:rsidRDefault="00306FCE" w:rsidP="005133BC">
                    <w:pPr>
                      <w:rPr>
                        <w:rFonts w:ascii="Arial" w:hAnsi="Arial" w:cs="Arial"/>
                        <w:sz w:val="20"/>
                      </w:rPr>
                    </w:pPr>
                    <w:r w:rsidRPr="00575DD5">
                      <w:rPr>
                        <w:rFonts w:ascii="Arial" w:hAnsi="Arial" w:cs="Arial"/>
                        <w:sz w:val="20"/>
                      </w:rPr>
                      <w:t>Проведение внеплановой проверки в форме документарной и (или) выездной проверки при наличии согласования</w:t>
                    </w:r>
                    <w:r w:rsidRPr="004B0C1A">
                      <w:rPr>
                        <w:rFonts w:ascii="Arial" w:hAnsi="Arial" w:cs="Arial"/>
                        <w:sz w:val="20"/>
                      </w:rPr>
                      <w:t xml:space="preserve"> органов прокуратуры</w:t>
                    </w:r>
                  </w:p>
                </w:txbxContent>
              </v:textbox>
            </v:shape>
            <v:shape id="_x0000_s1038" type="#_x0000_t202" style="position:absolute;left:1360;top:10650;width:2625;height:1290">
              <v:textbox>
                <w:txbxContent>
                  <w:p w:rsidR="00306FCE" w:rsidRDefault="00306FCE" w:rsidP="005133BC">
                    <w:r w:rsidRPr="00575DD5">
                      <w:rPr>
                        <w:rFonts w:ascii="Arial" w:hAnsi="Arial" w:cs="Arial"/>
                        <w:sz w:val="20"/>
                      </w:rPr>
                      <w:t>Проведение плановой проверки в форме документарной и (или)</w:t>
                    </w:r>
                    <w:r>
                      <w:t xml:space="preserve"> выездной проверки</w:t>
                    </w:r>
                  </w:p>
                </w:txbxContent>
              </v:textbox>
            </v:shape>
            <v:shape id="_x0000_s1039" type="#_x0000_t202" style="position:absolute;left:7665;top:7170;width:3300;height:960">
              <v:textbox>
                <w:txbxContent>
                  <w:p w:rsidR="00306FCE" w:rsidRPr="00575DD5" w:rsidRDefault="00306FCE" w:rsidP="005133BC">
                    <w:pPr>
                      <w:rPr>
                        <w:rFonts w:ascii="Arial" w:hAnsi="Arial" w:cs="Arial"/>
                        <w:sz w:val="20"/>
                      </w:rPr>
                    </w:pPr>
                    <w:r w:rsidRPr="00575DD5">
                      <w:rPr>
                        <w:rFonts w:ascii="Arial" w:hAnsi="Arial" w:cs="Arial"/>
                        <w:sz w:val="20"/>
                      </w:rPr>
                      <w:t>Проведение семинаров и конференций, разъяснительной работы  в СМИ</w:t>
                    </w:r>
                  </w:p>
                </w:txbxContent>
              </v:textbox>
            </v:shape>
            <v:shape id="_x0000_s1040" type="#_x0000_t202" style="position:absolute;left:7665;top:8595;width:3300;height:1305">
              <v:textbox>
                <w:txbxContent>
                  <w:p w:rsidR="00306FCE" w:rsidRPr="00575DD5" w:rsidRDefault="00306FCE" w:rsidP="005133BC">
                    <w:pPr>
                      <w:rPr>
                        <w:rFonts w:ascii="Arial" w:hAnsi="Arial" w:cs="Arial"/>
                        <w:sz w:val="20"/>
                      </w:rPr>
                    </w:pPr>
                    <w:r w:rsidRPr="00575DD5">
                      <w:rPr>
                        <w:rFonts w:ascii="Arial" w:hAnsi="Arial" w:cs="Arial"/>
                        <w:sz w:val="20"/>
                      </w:rPr>
                      <w:t>Обобщение практики осуществления муниципального контроля</w:t>
                    </w:r>
                    <w:r>
                      <w:rPr>
                        <w:rFonts w:ascii="Arial" w:hAnsi="Arial" w:cs="Arial"/>
                        <w:sz w:val="20"/>
                      </w:rPr>
                      <w:t xml:space="preserve"> в области торговой деятельности</w:t>
                    </w:r>
                  </w:p>
                </w:txbxContent>
              </v:textbox>
            </v:shape>
            <v:shape id="_x0000_s1041" type="#_x0000_t202" style="position:absolute;left:7665;top:10605;width:3510;height:1290">
              <v:textbox>
                <w:txbxContent>
                  <w:p w:rsidR="00306FCE" w:rsidRPr="00575DD5" w:rsidRDefault="00306FCE" w:rsidP="005133BC">
                    <w:pPr>
                      <w:rPr>
                        <w:rFonts w:ascii="Arial" w:hAnsi="Arial" w:cs="Arial"/>
                        <w:sz w:val="20"/>
                      </w:rPr>
                    </w:pPr>
                    <w:r w:rsidRPr="00575DD5">
                      <w:rPr>
                        <w:rFonts w:ascii="Arial" w:hAnsi="Arial" w:cs="Arial"/>
                        <w:sz w:val="20"/>
                      </w:rPr>
                      <w:t>Выдача предостережений о недопустимости нарушений нарушения обязательных требований</w:t>
                    </w:r>
                  </w:p>
                </w:txbxContent>
              </v:textbox>
            </v:shape>
            <v:shape id="_x0000_s1042" type="#_x0000_t202" style="position:absolute;left:1440;top:12720;width:6135;height:570">
              <v:textbox>
                <w:txbxContent>
                  <w:p w:rsidR="00306FCE" w:rsidRPr="004B0C1A" w:rsidRDefault="00306FCE" w:rsidP="004B0C1A">
                    <w:pPr>
                      <w:jc w:val="center"/>
                      <w:rPr>
                        <w:rFonts w:ascii="Arial" w:hAnsi="Arial" w:cs="Arial"/>
                        <w:sz w:val="20"/>
                      </w:rPr>
                    </w:pPr>
                    <w:r w:rsidRPr="004B0C1A">
                      <w:rPr>
                        <w:rFonts w:ascii="Arial" w:hAnsi="Arial" w:cs="Arial"/>
                        <w:sz w:val="20"/>
                      </w:rPr>
                      <w:t>Оформление акта проверки</w:t>
                    </w:r>
                  </w:p>
                </w:txbxContent>
              </v:textbox>
            </v:shape>
            <v:shape id="_x0000_s1043" type="#_x0000_t202" style="position:absolute;left:1530;top:13725;width:6045;height:660">
              <v:textbox>
                <w:txbxContent>
                  <w:p w:rsidR="00306FCE" w:rsidRPr="004B0C1A" w:rsidRDefault="00306FCE" w:rsidP="004B0C1A">
                    <w:pPr>
                      <w:jc w:val="center"/>
                      <w:rPr>
                        <w:rFonts w:ascii="Arial" w:hAnsi="Arial" w:cs="Arial"/>
                        <w:sz w:val="20"/>
                      </w:rPr>
                    </w:pPr>
                    <w:r w:rsidRPr="004B0C1A">
                      <w:rPr>
                        <w:rFonts w:ascii="Arial" w:hAnsi="Arial" w:cs="Arial"/>
                        <w:sz w:val="20"/>
                      </w:rPr>
                      <w:t>Выдача предписания в случае выявления нарушений</w:t>
                    </w:r>
                  </w:p>
                  <w:p w:rsidR="00306FCE" w:rsidRDefault="00306FCE" w:rsidP="004B0C1A"/>
                  <w:p w:rsidR="00306FCE" w:rsidRDefault="00306FCE" w:rsidP="004B0C1A">
                    <w:r>
                      <w:t xml:space="preserve">│            обязательных требований            </w:t>
                    </w:r>
                  </w:p>
                </w:txbxContent>
              </v:textbox>
            </v:shape>
            <v:shapetype id="_x0000_t32" coordsize="21600,21600" o:spt="32" o:oned="t" path="m,l21600,21600e" filled="f">
              <v:path arrowok="t" fillok="f" o:connecttype="none"/>
              <o:lock v:ext="edit" shapetype="t"/>
            </v:shapetype>
            <v:shape id="_x0000_s1044" type="#_x0000_t32" style="position:absolute;left:3180;top:3420;width:15;height:570" o:connectortype="straight">
              <v:stroke endarrow="block"/>
            </v:shape>
            <v:shape id="_x0000_s1045" type="#_x0000_t32" style="position:absolute;left:3165;top:4830;width:15;height:570" o:connectortype="straight">
              <v:stroke endarrow="block"/>
            </v:shape>
            <v:shape id="_x0000_s1046" type="#_x0000_t32" style="position:absolute;left:3180;top:6405;width:15;height:705" o:connectortype="straight">
              <v:stroke endarrow="block"/>
            </v:shape>
            <v:shape id="_x0000_s1047" type="#_x0000_t32" style="position:absolute;left:3195;top:8220;width:15;height:375" o:connectortype="straight">
              <v:stroke endarrow="block"/>
            </v:shape>
            <v:shape id="_x0000_s1048" type="#_x0000_t32" style="position:absolute;left:3225;top:10260;width:15;height:345" o:connectortype="straight">
              <v:stroke endarrow="block"/>
            </v:shape>
            <v:shape id="_x0000_s1049" type="#_x0000_t32" style="position:absolute;left:3255;top:11940;width:0;height:720" o:connectortype="straight">
              <v:stroke endarrow="block"/>
            </v:shape>
            <v:shape id="_x0000_s1050" type="#_x0000_t32" style="position:absolute;left:4335;top:13335;width:0;height:405" o:connectortype="straight">
              <v:stroke endarrow="block"/>
            </v:shape>
            <v:shape id="_x0000_s1051" type="#_x0000_t32" style="position:absolute;left:5745;top:3420;width:15;height:570" o:connectortype="straight">
              <v:stroke endarrow="block"/>
            </v:shape>
            <v:shape id="_x0000_s1052" type="#_x0000_t32" style="position:absolute;left:5760;top:4830;width:15;height:570" o:connectortype="straight">
              <v:stroke endarrow="block"/>
            </v:shape>
            <v:shape id="_x0000_s1053" type="#_x0000_t32" style="position:absolute;left:5895;top:6405;width:0;height:705" o:connectortype="straight">
              <v:stroke endarrow="block"/>
            </v:shape>
            <v:shape id="_x0000_s1057" type="#_x0000_t32" style="position:absolute;left:4175;top:7755;width:375;height:15" o:connectortype="straight"/>
            <v:shape id="_x0000_s1058" type="#_x0000_t32" style="position:absolute;left:4175;top:7770;width:0;height:3690" o:connectortype="straight"/>
            <v:shape id="_x0000_s1059" type="#_x0000_t32" style="position:absolute;left:4175;top:9360;width:375;height:0" o:connectortype="straight">
              <v:stroke endarrow="block"/>
            </v:shape>
            <v:shape id="_x0000_s1060" type="#_x0000_t32" style="position:absolute;left:4170;top:11460;width:255;height:1" o:connectortype="straight">
              <v:stroke endarrow="block"/>
            </v:shape>
            <v:shape id="_x0000_s1061" type="#_x0000_t32" style="position:absolute;left:5730;top:12150;width:15;height:570" o:connectortype="straight">
              <v:stroke endarrow="block"/>
            </v:shape>
            <v:shape id="_x0000_s1062" type="#_x0000_t32" style="position:absolute;left:9930;top:3120;width:1425;height:15" o:connectortype="straight"/>
            <v:shape id="_x0000_s1063" type="#_x0000_t32" style="position:absolute;left:11355;top:3135;width:75;height:8326" o:connectortype="straight"/>
            <v:shape id="_x0000_s1065" type="#_x0000_t32" style="position:absolute;left:11175;top:11460;width:255;height:0;flip:x" o:connectortype="straight">
              <v:stroke endarrow="block"/>
            </v:shape>
            <v:shape id="_x0000_s1066" type="#_x0000_t32" style="position:absolute;left:10965;top:9270;width:390;height:15;flip:x" o:connectortype="straight">
              <v:stroke endarrow="block"/>
            </v:shape>
            <v:shape id="_x0000_s1067" type="#_x0000_t32" style="position:absolute;left:10950;top:7770;width:465;height:0;flip:x" o:connectortype="straight">
              <v:stroke endarrow="block"/>
            </v:shape>
            <v:shape id="_x0000_s1068" type="#_x0000_t32" style="position:absolute;left:10935;top:5970;width:450;height:0;flip:x" o:connectortype="straight">
              <v:stroke endarrow="block"/>
            </v:shape>
            <v:shape id="_x0000_s1069" type="#_x0000_t32" style="position:absolute;left:10965;top:4335;width:420;height:1;flip:x" o:connectortype="straight">
              <v:stroke endarrow="block"/>
            </v:shape>
          </v:group>
        </w:pict>
      </w:r>
      <w:bookmarkEnd w:id="13"/>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8600B3" w:rsidP="008600B3">
      <w:pPr>
        <w:tabs>
          <w:tab w:val="left" w:pos="2565"/>
        </w:tabs>
        <w:rPr>
          <w:rFonts w:ascii="Times New Roman" w:hAnsi="Times New Roman" w:cs="Times New Roman"/>
          <w:sz w:val="28"/>
          <w:szCs w:val="28"/>
        </w:rPr>
      </w:pPr>
      <w:r>
        <w:rPr>
          <w:rFonts w:ascii="Times New Roman" w:hAnsi="Times New Roman" w:cs="Times New Roman"/>
          <w:sz w:val="28"/>
          <w:szCs w:val="28"/>
        </w:rPr>
        <w:tab/>
      </w:r>
    </w:p>
    <w:p w:rsidR="005133BC" w:rsidRDefault="005133BC" w:rsidP="005133BC">
      <w:pPr>
        <w:rPr>
          <w:rFonts w:ascii="Times New Roman" w:hAnsi="Times New Roman" w:cs="Times New Roman"/>
          <w:sz w:val="28"/>
          <w:szCs w:val="28"/>
        </w:rPr>
      </w:pPr>
    </w:p>
    <w:p w:rsidR="005133BC" w:rsidRDefault="005133BC" w:rsidP="005133BC">
      <w:pPr>
        <w:rPr>
          <w:rFonts w:ascii="Times New Roman" w:hAnsi="Times New Roman" w:cs="Times New Roman"/>
          <w:sz w:val="28"/>
          <w:szCs w:val="28"/>
        </w:rPr>
      </w:pPr>
    </w:p>
    <w:p w:rsidR="003628F4" w:rsidRPr="005133BC" w:rsidRDefault="003628F4" w:rsidP="005133BC">
      <w:pPr>
        <w:rPr>
          <w:rFonts w:ascii="Times New Roman" w:hAnsi="Times New Roman" w:cs="Times New Roman"/>
          <w:sz w:val="28"/>
          <w:szCs w:val="28"/>
        </w:rPr>
      </w:pPr>
    </w:p>
    <w:sectPr w:rsidR="003628F4" w:rsidRPr="005133BC" w:rsidSect="00362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410"/>
    <w:multiLevelType w:val="hybridMultilevel"/>
    <w:tmpl w:val="026407B0"/>
    <w:lvl w:ilvl="0" w:tplc="327C0576">
      <w:start w:val="1"/>
      <w:numFmt w:val="decimal"/>
      <w:lvlText w:val="%1."/>
      <w:lvlJc w:val="left"/>
      <w:pPr>
        <w:ind w:left="824" w:hanging="54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081"/>
    <w:rsid w:val="00145247"/>
    <w:rsid w:val="00187EE7"/>
    <w:rsid w:val="001D3AB5"/>
    <w:rsid w:val="0022534E"/>
    <w:rsid w:val="0023730C"/>
    <w:rsid w:val="00246B6D"/>
    <w:rsid w:val="00305C01"/>
    <w:rsid w:val="00306FCE"/>
    <w:rsid w:val="00311081"/>
    <w:rsid w:val="00331752"/>
    <w:rsid w:val="003628F4"/>
    <w:rsid w:val="00391BD4"/>
    <w:rsid w:val="003B58F5"/>
    <w:rsid w:val="003F1E2F"/>
    <w:rsid w:val="003F2B81"/>
    <w:rsid w:val="0040406F"/>
    <w:rsid w:val="00464D6D"/>
    <w:rsid w:val="004B0C1A"/>
    <w:rsid w:val="004F1F12"/>
    <w:rsid w:val="005133BC"/>
    <w:rsid w:val="00570607"/>
    <w:rsid w:val="00575DD5"/>
    <w:rsid w:val="00586C9B"/>
    <w:rsid w:val="005D0E75"/>
    <w:rsid w:val="00690C93"/>
    <w:rsid w:val="00772823"/>
    <w:rsid w:val="00793ADB"/>
    <w:rsid w:val="007D2467"/>
    <w:rsid w:val="007D3A93"/>
    <w:rsid w:val="008600B3"/>
    <w:rsid w:val="008A204A"/>
    <w:rsid w:val="008A2051"/>
    <w:rsid w:val="008B12DA"/>
    <w:rsid w:val="00906346"/>
    <w:rsid w:val="009A1BEE"/>
    <w:rsid w:val="00A03E39"/>
    <w:rsid w:val="00A35C89"/>
    <w:rsid w:val="00A459C9"/>
    <w:rsid w:val="00A71D73"/>
    <w:rsid w:val="00AA4E9F"/>
    <w:rsid w:val="00BA0647"/>
    <w:rsid w:val="00C53F6B"/>
    <w:rsid w:val="00CF229F"/>
    <w:rsid w:val="00D34253"/>
    <w:rsid w:val="00D72867"/>
    <w:rsid w:val="00D75425"/>
    <w:rsid w:val="00DA0374"/>
    <w:rsid w:val="00DC01A2"/>
    <w:rsid w:val="00E0213C"/>
    <w:rsid w:val="00F51C6C"/>
    <w:rsid w:val="00F7182F"/>
    <w:rsid w:val="00F916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3" type="connector" idref="#_x0000_s1067"/>
        <o:r id="V:Rule24" type="connector" idref="#_x0000_s1057"/>
        <o:r id="V:Rule25" type="connector" idref="#_x0000_s1052"/>
        <o:r id="V:Rule26" type="connector" idref="#_x0000_s1046"/>
        <o:r id="V:Rule27" type="connector" idref="#_x0000_s1049"/>
        <o:r id="V:Rule28" type="connector" idref="#_x0000_s1053"/>
        <o:r id="V:Rule29" type="connector" idref="#_x0000_s1059"/>
        <o:r id="V:Rule30" type="connector" idref="#_x0000_s1069"/>
        <o:r id="V:Rule31" type="connector" idref="#_x0000_s1050"/>
        <o:r id="V:Rule32" type="connector" idref="#_x0000_s1062"/>
        <o:r id="V:Rule33" type="connector" idref="#_x0000_s1060"/>
        <o:r id="V:Rule34" type="connector" idref="#_x0000_s1065"/>
        <o:r id="V:Rule35" type="connector" idref="#_x0000_s1044"/>
        <o:r id="V:Rule36" type="connector" idref="#_x0000_s1058"/>
        <o:r id="V:Rule37" type="connector" idref="#_x0000_s1047"/>
        <o:r id="V:Rule38" type="connector" idref="#_x0000_s1051"/>
        <o:r id="V:Rule39" type="connector" idref="#_x0000_s1063"/>
        <o:r id="V:Rule40" type="connector" idref="#_x0000_s1048"/>
        <o:r id="V:Rule41" type="connector" idref="#_x0000_s1068"/>
        <o:r id="V:Rule42" type="connector" idref="#_x0000_s1045"/>
        <o:r id="V:Rule43" type="connector" idref="#_x0000_s1066"/>
        <o:r id="V:Rule4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3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756938">
      <w:bodyDiv w:val="1"/>
      <w:marLeft w:val="0"/>
      <w:marRight w:val="0"/>
      <w:marTop w:val="0"/>
      <w:marBottom w:val="0"/>
      <w:divBdr>
        <w:top w:val="none" w:sz="0" w:space="0" w:color="auto"/>
        <w:left w:val="none" w:sz="0" w:space="0" w:color="auto"/>
        <w:bottom w:val="none" w:sz="0" w:space="0" w:color="auto"/>
        <w:right w:val="none" w:sz="0" w:space="0" w:color="auto"/>
      </w:divBdr>
    </w:div>
    <w:div w:id="961378444">
      <w:bodyDiv w:val="1"/>
      <w:marLeft w:val="0"/>
      <w:marRight w:val="0"/>
      <w:marTop w:val="0"/>
      <w:marBottom w:val="0"/>
      <w:divBdr>
        <w:top w:val="none" w:sz="0" w:space="0" w:color="auto"/>
        <w:left w:val="none" w:sz="0" w:space="0" w:color="auto"/>
        <w:bottom w:val="none" w:sz="0" w:space="0" w:color="auto"/>
        <w:right w:val="none" w:sz="0" w:space="0" w:color="auto"/>
      </w:divBdr>
    </w:div>
    <w:div w:id="96516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5C139397061CE1DCEF3F5E8C17A8959DA4B7E525B3C1036A501C8788RDiEM" TargetMode="External"/><Relationship Id="rId18" Type="http://schemas.openxmlformats.org/officeDocument/2006/relationships/hyperlink" Target="consultantplus://offline/ref=D65C139397061CE1DCEF21539A7BF7909DA6EAE926BEC856310F47DADFD7E3EERAi1M" TargetMode="External"/><Relationship Id="rId26" Type="http://schemas.openxmlformats.org/officeDocument/2006/relationships/hyperlink" Target="consultantplus://offline/ref=D65C139397061CE1DCEF3F5E8C17A8959EACB2E522BCC1036A501C8788RDiEM" TargetMode="External"/><Relationship Id="rId39" Type="http://schemas.openxmlformats.org/officeDocument/2006/relationships/hyperlink" Target="file:///C:\Users\&#1055;&#1086;&#1083;&#1100;&#1079;&#1086;&#1074;&#1072;&#1090;&#1077;&#1083;&#1100;\AppData\Local\Temp\tmpA630.html" TargetMode="External"/><Relationship Id="rId21" Type="http://schemas.openxmlformats.org/officeDocument/2006/relationships/hyperlink" Target="consultantplus://offline/ref=D65C139397061CE1DCEF21539A7BF7909DA6EAE926BACA5C300F47DADFD7E3EERAi1M" TargetMode="External"/><Relationship Id="rId34" Type="http://schemas.openxmlformats.org/officeDocument/2006/relationships/hyperlink" Target="file:///C:\Users\&#1055;&#1086;&#1083;&#1100;&#1079;&#1086;&#1074;&#1072;&#1090;&#1077;&#1083;&#1100;\AppData\Local\Temp\tmpA630.html" TargetMode="External"/><Relationship Id="rId42" Type="http://schemas.openxmlformats.org/officeDocument/2006/relationships/hyperlink" Target="file:///C:\Users\&#1055;&#1086;&#1083;&#1100;&#1079;&#1086;&#1074;&#1072;&#1090;&#1077;&#1083;&#1100;\AppData\Local\Temp\tmpA630.html" TargetMode="External"/><Relationship Id="rId47" Type="http://schemas.openxmlformats.org/officeDocument/2006/relationships/hyperlink" Target="file:///C:\Users\&#1055;&#1086;&#1083;&#1100;&#1079;&#1086;&#1074;&#1072;&#1090;&#1077;&#1083;&#1100;\AppData\Local\Temp\tmpA630.html" TargetMode="External"/><Relationship Id="rId50" Type="http://schemas.openxmlformats.org/officeDocument/2006/relationships/hyperlink" Target="consultantplus://offline/ref=D43F31603AE9E7BAD5FE3CFD5AFABCE8F0832E13B379E13431DA45596D7BFF62B2D502E483V6lEK" TargetMode="External"/><Relationship Id="rId55" Type="http://schemas.openxmlformats.org/officeDocument/2006/relationships/hyperlink" Target="file:///C:\Users\&#1055;&#1086;&#1083;&#1100;&#1079;&#1086;&#1074;&#1072;&#1090;&#1077;&#1083;&#1100;\AppData\Local\Temp\tmpA630.html" TargetMode="External"/><Relationship Id="rId63" Type="http://schemas.openxmlformats.org/officeDocument/2006/relationships/theme" Target="theme/theme1.xml"/><Relationship Id="rId7" Type="http://schemas.openxmlformats.org/officeDocument/2006/relationships/hyperlink" Target="consultantplus://offline/ref=D65C139397061CE1DCEF3F5E8C17A8959EACB2E522BCC1036A501C8788DEE9B9E670D177R9iEM" TargetMode="External"/><Relationship Id="rId2" Type="http://schemas.openxmlformats.org/officeDocument/2006/relationships/styles" Target="styles.xml"/><Relationship Id="rId16" Type="http://schemas.openxmlformats.org/officeDocument/2006/relationships/hyperlink" Target="consultantplus://offline/ref=D65C139397061CE1DCEF3F5E8C17A8959EADB2E723B8C1036A501C8788RDiEM" TargetMode="External"/><Relationship Id="rId20" Type="http://schemas.openxmlformats.org/officeDocument/2006/relationships/hyperlink" Target="consultantplus://offline/ref=D65C139397061CE1DCEF21539A7BF7909DA6EAE926BDC3513F0F47DADFD7E3EERAi1M" TargetMode="External"/><Relationship Id="rId29" Type="http://schemas.openxmlformats.org/officeDocument/2006/relationships/hyperlink" Target="consultantplus://offline/ref=D65C139397061CE1DCEF3F5E8C17A8959EACB2E522BCC1036A501C8788DEE9B9E670D17C9DR7i4M" TargetMode="External"/><Relationship Id="rId41" Type="http://schemas.openxmlformats.org/officeDocument/2006/relationships/hyperlink" Target="consultantplus://offline/ref=5B15A0D6EB895CE8F7D924BFAA2696FCF8AC4A9C4FE72B85AC32F592CC8C38AFA4B122470EU0b3K" TargetMode="External"/><Relationship Id="rId54" Type="http://schemas.openxmlformats.org/officeDocument/2006/relationships/hyperlink" Target="file:///C:\Users\&#1055;&#1086;&#1083;&#1100;&#1079;&#1086;&#1074;&#1072;&#1090;&#1077;&#1083;&#1100;\AppData\Local\Temp\tmpA630.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65C139397061CE1DCEF3F5E8C17A8959EADB5E526B9C1036A501C8788DEE9B9E670D17F9F779871R4i5M" TargetMode="External"/><Relationship Id="rId11" Type="http://schemas.openxmlformats.org/officeDocument/2006/relationships/hyperlink" Target="consultantplus://offline/ref=D65C139397061CE1DCEF3F5E8C17A8959DA5BCE724B3C1036A501C8788RDiEM" TargetMode="External"/><Relationship Id="rId24" Type="http://schemas.openxmlformats.org/officeDocument/2006/relationships/hyperlink" Target="consultantplus://offline/ref=D65C139397061CE1DCEF3F5E8C17A8959EACB2E522BCC1036A501C8788RDiEM" TargetMode="External"/><Relationship Id="rId32" Type="http://schemas.openxmlformats.org/officeDocument/2006/relationships/hyperlink" Target="consultantplus://offline/ref=D65C139397061CE1DCEF3F5E8C17A8959EACB2E522BCC1036A501C8788DEE9B9E670D17C9DR7i6M" TargetMode="External"/><Relationship Id="rId37" Type="http://schemas.openxmlformats.org/officeDocument/2006/relationships/hyperlink" Target="file:///C:\Users\&#1055;&#1086;&#1083;&#1100;&#1079;&#1086;&#1074;&#1072;&#1090;&#1077;&#1083;&#1100;\AppData\Local\Temp\tmpA630.html" TargetMode="External"/><Relationship Id="rId40" Type="http://schemas.openxmlformats.org/officeDocument/2006/relationships/hyperlink" Target="consultantplus://offline/ref=5B15A0D6EB895CE8F7D924BFAA2696FCF8AC4A9C4FE72B85AC32F592CC8C38AFA4B1224706U0bAK" TargetMode="External"/><Relationship Id="rId45" Type="http://schemas.openxmlformats.org/officeDocument/2006/relationships/hyperlink" Target="file:///C:\Users\&#1055;&#1086;&#1083;&#1100;&#1079;&#1086;&#1074;&#1072;&#1090;&#1077;&#1083;&#1100;\AppData\Local\Temp\tmpA630.html" TargetMode="External"/><Relationship Id="rId53" Type="http://schemas.openxmlformats.org/officeDocument/2006/relationships/hyperlink" Target="file:///C:\Users\&#1055;&#1086;&#1083;&#1100;&#1079;&#1086;&#1074;&#1072;&#1090;&#1077;&#1083;&#1100;\AppData\Local\Temp\tmpA630.html" TargetMode="External"/><Relationship Id="rId58" Type="http://schemas.openxmlformats.org/officeDocument/2006/relationships/hyperlink" Target="file:///C:\Users\&#1055;&#1086;&#1083;&#1100;&#1079;&#1086;&#1074;&#1072;&#1090;&#1077;&#1083;&#1100;\AppData\Local\Temp\tmpA630.html" TargetMode="External"/><Relationship Id="rId5" Type="http://schemas.openxmlformats.org/officeDocument/2006/relationships/image" Target="media/image1.jpeg"/><Relationship Id="rId15" Type="http://schemas.openxmlformats.org/officeDocument/2006/relationships/hyperlink" Target="consultantplus://offline/ref=D65C139397061CE1DCEF3F5E8C17A8959DA5BDEC28BAC1036A501C8788RDiEM" TargetMode="External"/><Relationship Id="rId23" Type="http://schemas.openxmlformats.org/officeDocument/2006/relationships/hyperlink" Target="consultantplus://offline/ref=D65C139397061CE1DCEF3F5E8C17A8959EACB2E522BCC1036A501C8788RDiEM" TargetMode="External"/><Relationship Id="rId28" Type="http://schemas.openxmlformats.org/officeDocument/2006/relationships/hyperlink" Target="consultantplus://offline/ref=D65C139397061CE1DCEF3F5E8C17A8959DA4B7E525B3C1036A501C8788DEE9B9E670D17F9F779976R4iAM" TargetMode="External"/><Relationship Id="rId36" Type="http://schemas.openxmlformats.org/officeDocument/2006/relationships/hyperlink" Target="consultantplus://offline/ref=D65C139397061CE1DCEF3F5E8C17A8959EADB2E723B8C1036A501C8788DEE9B9E670D17F9DR7iEM" TargetMode="External"/><Relationship Id="rId49" Type="http://schemas.openxmlformats.org/officeDocument/2006/relationships/hyperlink" Target="consultantplus://offline/ref=D43F31603AE9E7BAD5FE3CFD5AFABCE8F0832E13B379E13431DA45596D7BFF62B2D502E6816E6F2AV2l5K" TargetMode="External"/><Relationship Id="rId57" Type="http://schemas.openxmlformats.org/officeDocument/2006/relationships/hyperlink" Target="consultantplus://offline/ref=D65C139397061CE1DCEF3F5E8C17A8959EADB2E723B8C1036A501C8788DEE9B9E670D17F9FR7i5M" TargetMode="External"/><Relationship Id="rId61" Type="http://schemas.openxmlformats.org/officeDocument/2006/relationships/hyperlink" Target="file:///C:\Users\&#1055;&#1086;&#1083;&#1100;&#1079;&#1086;&#1074;&#1072;&#1090;&#1077;&#1083;&#1100;\AppData\Local\Temp\tmpA630.html" TargetMode="External"/><Relationship Id="rId10" Type="http://schemas.openxmlformats.org/officeDocument/2006/relationships/hyperlink" Target="consultantplus://offline/ref=D65C139397061CE1DCEF3F5E8C17A8959EACB2E522BCC1036A501C8788DEE9B9E670D17C98R7i0M" TargetMode="External"/><Relationship Id="rId19" Type="http://schemas.openxmlformats.org/officeDocument/2006/relationships/hyperlink" Target="consultantplus://offline/ref=D65C139397061CE1DCEF21539A7BF7909DA6EAE925B8CD50360F47DADFD7E3EEA13F883DDB7A987743406DRBiFM" TargetMode="External"/><Relationship Id="rId31" Type="http://schemas.openxmlformats.org/officeDocument/2006/relationships/hyperlink" Target="file:///C:\Users\&#1055;&#1086;&#1083;&#1100;&#1079;&#1086;&#1074;&#1072;&#1090;&#1077;&#1083;&#1100;\AppData\Local\Temp\tmpA630.html" TargetMode="External"/><Relationship Id="rId44" Type="http://schemas.openxmlformats.org/officeDocument/2006/relationships/hyperlink" Target="file:///C:\Users\&#1055;&#1086;&#1083;&#1100;&#1079;&#1086;&#1074;&#1072;&#1090;&#1077;&#1083;&#1100;\AppData\Local\Temp\tmpA630.html" TargetMode="External"/><Relationship Id="rId52" Type="http://schemas.openxmlformats.org/officeDocument/2006/relationships/hyperlink" Target="file:///C:\Users\&#1055;&#1086;&#1083;&#1100;&#1079;&#1086;&#1074;&#1072;&#1090;&#1077;&#1083;&#1100;\AppData\Local\Temp\tmpA630.html" TargetMode="External"/><Relationship Id="rId60" Type="http://schemas.openxmlformats.org/officeDocument/2006/relationships/hyperlink" Target="consultantplus://offline/ref=D65C139397061CE1DCEF3F5E8C17A8959EACB3E724B9C1036A501C8788RDiEM" TargetMode="External"/><Relationship Id="rId4" Type="http://schemas.openxmlformats.org/officeDocument/2006/relationships/webSettings" Target="webSettings.xml"/><Relationship Id="rId9" Type="http://schemas.openxmlformats.org/officeDocument/2006/relationships/hyperlink" Target="consultantplus://offline/ref=D65C139397061CE1DCEF3F5E8C17A8959EACB0EC24BAC1036A501C8788RDiEM" TargetMode="External"/><Relationship Id="rId14" Type="http://schemas.openxmlformats.org/officeDocument/2006/relationships/hyperlink" Target="consultantplus://offline/ref=D65C139397061CE1DCEF3F5E8C17A8959EADB0E126BFC1036A501C8788DEE9B9E670D17F9F779976R4i7M" TargetMode="External"/><Relationship Id="rId22" Type="http://schemas.openxmlformats.org/officeDocument/2006/relationships/hyperlink" Target="consultantplus://offline/ref=D65C139397061CE1DCEF3F5E8C17A8959EACB2E522BCC1036A501C8788DEE9B9E670D17D9DR7i0M" TargetMode="External"/><Relationship Id="rId27" Type="http://schemas.openxmlformats.org/officeDocument/2006/relationships/hyperlink" Target="file:///C:\Users\&#1055;&#1086;&#1083;&#1100;&#1079;&#1086;&#1074;&#1072;&#1090;&#1077;&#1083;&#1100;\AppData\Local\Temp\tmpA630.html" TargetMode="External"/><Relationship Id="rId30" Type="http://schemas.openxmlformats.org/officeDocument/2006/relationships/hyperlink" Target="consultantplus://offline/ref=D65C139397061CE1DCEF3F5E8C17A8959EACB2E522BCC1036A501C8788DEE9B9E670D17F9F779A72R4i6M" TargetMode="External"/><Relationship Id="rId35" Type="http://schemas.openxmlformats.org/officeDocument/2006/relationships/hyperlink" Target="consultantplus://offline/ref=01DAB7C32C337966702C8F49452FCA9C9D1655BC2B65F81C8A7B6286177CB4A4BC13DCFCC64F8FA3R8UFI" TargetMode="External"/><Relationship Id="rId43" Type="http://schemas.openxmlformats.org/officeDocument/2006/relationships/hyperlink" Target="file:///C:\Users\&#1055;&#1086;&#1083;&#1100;&#1079;&#1086;&#1074;&#1072;&#1090;&#1077;&#1083;&#1100;\AppData\Local\Temp\tmpA630.html" TargetMode="External"/><Relationship Id="rId48" Type="http://schemas.openxmlformats.org/officeDocument/2006/relationships/hyperlink" Target="consultantplus://offline/ref=D43F31603AE9E7BAD5FE3CFD5AFABCE8F0832E13B379E13431DA45596D7BFF62B2D502E6816E6F2AV2l4K" TargetMode="External"/><Relationship Id="rId56" Type="http://schemas.openxmlformats.org/officeDocument/2006/relationships/hyperlink" Target="file:///C:\Users\&#1055;&#1086;&#1083;&#1100;&#1079;&#1086;&#1074;&#1072;&#1090;&#1077;&#1083;&#1100;\AppData\Local\Temp\tmpA630.html" TargetMode="External"/><Relationship Id="rId64" Type="http://schemas.microsoft.com/office/2007/relationships/stylesWithEffects" Target="stylesWithEffects.xml"/><Relationship Id="rId8" Type="http://schemas.openxmlformats.org/officeDocument/2006/relationships/hyperlink" Target="consultantplus://offline/ref=D65C139397061CE1DCEF3F5E8C17A8959EA5B3E12AED96013B0512R8i2M" TargetMode="External"/><Relationship Id="rId51" Type="http://schemas.openxmlformats.org/officeDocument/2006/relationships/hyperlink" Target="consultantplus://offline/ref=D43F31603AE9E7BAD5FE3CFD5AFABCE8F38A2D1DBA7EE13431DA45596D7BFF62B2D502E6816E6E2EV2lCK" TargetMode="External"/><Relationship Id="rId3" Type="http://schemas.openxmlformats.org/officeDocument/2006/relationships/settings" Target="settings.xml"/><Relationship Id="rId12" Type="http://schemas.openxmlformats.org/officeDocument/2006/relationships/hyperlink" Target="consultantplus://offline/ref=D65C139397061CE1DCEF3F5E8C17A8959EADB5E526B9C1036A501C8788DEE9B9E670D17F9F779871R4i5M" TargetMode="External"/><Relationship Id="rId17" Type="http://schemas.openxmlformats.org/officeDocument/2006/relationships/hyperlink" Target="consultantplus://offline/ref=D65C139397061CE1DCEF21539A7BF7909DA6EAE926BFCA53350F47DADFD7E3EERAi1M" TargetMode="External"/><Relationship Id="rId25" Type="http://schemas.openxmlformats.org/officeDocument/2006/relationships/hyperlink" Target="consultantplus://offline/ref=D65C139397061CE1DCEF3F5E8C17A8959DA5BCE724B3C1036A501C8788RDiEM" TargetMode="External"/><Relationship Id="rId33" Type="http://schemas.openxmlformats.org/officeDocument/2006/relationships/hyperlink" Target="file:///C:\Users\&#1055;&#1086;&#1083;&#1100;&#1079;&#1086;&#1074;&#1072;&#1090;&#1077;&#1083;&#1100;\AppData\Local\Temp\tmpA630.html" TargetMode="External"/><Relationship Id="rId38" Type="http://schemas.openxmlformats.org/officeDocument/2006/relationships/hyperlink" Target="file:///C:\Users\&#1055;&#1086;&#1083;&#1100;&#1079;&#1086;&#1074;&#1072;&#1090;&#1077;&#1083;&#1100;\AppData\Local\Temp\tmpA630.html" TargetMode="External"/><Relationship Id="rId46" Type="http://schemas.openxmlformats.org/officeDocument/2006/relationships/hyperlink" Target="file:///C:\Users\&#1055;&#1086;&#1083;&#1100;&#1079;&#1086;&#1074;&#1072;&#1090;&#1077;&#1083;&#1100;\AppData\Local\Temp\tmpA630.html" TargetMode="External"/><Relationship Id="rId59" Type="http://schemas.openxmlformats.org/officeDocument/2006/relationships/hyperlink" Target="file:///C:\Users\&#1055;&#1086;&#1083;&#1100;&#1079;&#1086;&#1074;&#1072;&#1090;&#1077;&#1083;&#1100;\AppData\Local\Temp\tmpA6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15025</Words>
  <Characters>85643</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Пользователь</cp:lastModifiedBy>
  <cp:revision>2</cp:revision>
  <dcterms:created xsi:type="dcterms:W3CDTF">2018-05-11T07:58:00Z</dcterms:created>
  <dcterms:modified xsi:type="dcterms:W3CDTF">2018-05-11T07:58:00Z</dcterms:modified>
</cp:coreProperties>
</file>