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D47943" w:rsidRPr="00D47943" w:rsidTr="00D47943">
        <w:trPr>
          <w:trHeight w:val="3228"/>
        </w:trPr>
        <w:tc>
          <w:tcPr>
            <w:tcW w:w="4785" w:type="dxa"/>
          </w:tcPr>
          <w:p w:rsidR="00D47943" w:rsidRPr="00D47943" w:rsidRDefault="00D47943" w:rsidP="00D47943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943">
              <w:rPr>
                <w:rFonts w:ascii="Times New Roman" w:hAnsi="Times New Roman" w:cs="Times New Roman"/>
              </w:rPr>
              <w:t xml:space="preserve">       </w:t>
            </w:r>
            <w:r w:rsidRPr="00D4794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47943" w:rsidRPr="00D47943" w:rsidRDefault="00D47943" w:rsidP="00D47943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7943" w:rsidRPr="00D47943" w:rsidRDefault="00D47943" w:rsidP="00D47943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47943" w:rsidRPr="00D47943" w:rsidRDefault="00D47943" w:rsidP="00D47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3">
              <w:rPr>
                <w:rFonts w:ascii="Times New Roman" w:hAnsi="Times New Roman" w:cs="Times New Roman"/>
                <w:b/>
                <w:sz w:val="24"/>
                <w:szCs w:val="24"/>
              </w:rPr>
              <w:t>СТАРОГАНЬКИНО</w:t>
            </w:r>
          </w:p>
          <w:p w:rsidR="00D47943" w:rsidRPr="00D47943" w:rsidRDefault="00D47943" w:rsidP="00D47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4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47943" w:rsidRPr="00D47943" w:rsidRDefault="00D47943" w:rsidP="00D47943">
            <w:pPr>
              <w:tabs>
                <w:tab w:val="left" w:pos="363"/>
                <w:tab w:val="center" w:pos="2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794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47943" w:rsidRPr="00D47943" w:rsidRDefault="00D47943" w:rsidP="00D47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43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D47943" w:rsidRPr="00D47943" w:rsidRDefault="00D47943" w:rsidP="00D4794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43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D47943" w:rsidRPr="00D47943" w:rsidRDefault="00D47943" w:rsidP="00D4794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43" w:rsidRPr="00D47943" w:rsidRDefault="00D47943" w:rsidP="00D47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94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47943" w:rsidRPr="00D47943" w:rsidRDefault="00D47943" w:rsidP="0068328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30.08.2018 № 38</w:t>
            </w:r>
          </w:p>
        </w:tc>
        <w:tc>
          <w:tcPr>
            <w:tcW w:w="4785" w:type="dxa"/>
          </w:tcPr>
          <w:p w:rsidR="00D47943" w:rsidRPr="00D47943" w:rsidRDefault="00D47943" w:rsidP="0068328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943" w:rsidRPr="00D47943" w:rsidRDefault="00D47943" w:rsidP="00D47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43">
        <w:rPr>
          <w:rFonts w:ascii="Times New Roman" w:hAnsi="Times New Roman" w:cs="Times New Roman"/>
        </w:rPr>
        <w:t xml:space="preserve">        Об основных направлениях </w:t>
      </w:r>
      <w:proofErr w:type="gramStart"/>
      <w:r w:rsidRPr="00D47943">
        <w:rPr>
          <w:rFonts w:ascii="Times New Roman" w:hAnsi="Times New Roman" w:cs="Times New Roman"/>
        </w:rPr>
        <w:t>бюджетной</w:t>
      </w:r>
      <w:proofErr w:type="gramEnd"/>
      <w:r w:rsidRPr="00D47943">
        <w:rPr>
          <w:rFonts w:ascii="Times New Roman" w:hAnsi="Times New Roman" w:cs="Times New Roman"/>
        </w:rPr>
        <w:t xml:space="preserve"> </w:t>
      </w:r>
    </w:p>
    <w:p w:rsidR="00D47943" w:rsidRPr="00D47943" w:rsidRDefault="00D47943" w:rsidP="00D47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43">
        <w:rPr>
          <w:rFonts w:ascii="Times New Roman" w:hAnsi="Times New Roman" w:cs="Times New Roman"/>
        </w:rPr>
        <w:t xml:space="preserve">        и налоговой политики сельского поселения</w:t>
      </w:r>
    </w:p>
    <w:p w:rsidR="00D47943" w:rsidRPr="00D47943" w:rsidRDefault="00D47943" w:rsidP="00D47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43">
        <w:rPr>
          <w:rFonts w:ascii="Times New Roman" w:hAnsi="Times New Roman" w:cs="Times New Roman"/>
        </w:rPr>
        <w:t xml:space="preserve">        Староганькино муниципального района </w:t>
      </w:r>
    </w:p>
    <w:p w:rsidR="00D47943" w:rsidRPr="00D47943" w:rsidRDefault="00D47943" w:rsidP="00D47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43">
        <w:rPr>
          <w:rFonts w:ascii="Times New Roman" w:hAnsi="Times New Roman" w:cs="Times New Roman"/>
        </w:rPr>
        <w:t xml:space="preserve">        </w:t>
      </w:r>
      <w:proofErr w:type="spellStart"/>
      <w:r w:rsidRPr="00D47943">
        <w:rPr>
          <w:rFonts w:ascii="Times New Roman" w:hAnsi="Times New Roman" w:cs="Times New Roman"/>
        </w:rPr>
        <w:t>Похвистневский</w:t>
      </w:r>
      <w:proofErr w:type="spellEnd"/>
      <w:r w:rsidRPr="00D47943">
        <w:rPr>
          <w:rFonts w:ascii="Times New Roman" w:hAnsi="Times New Roman" w:cs="Times New Roman"/>
        </w:rPr>
        <w:t xml:space="preserve"> Самарской области</w:t>
      </w:r>
    </w:p>
    <w:p w:rsidR="00D47943" w:rsidRPr="00D47943" w:rsidRDefault="00D47943" w:rsidP="00D47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43">
        <w:rPr>
          <w:rFonts w:ascii="Times New Roman" w:hAnsi="Times New Roman" w:cs="Times New Roman"/>
        </w:rPr>
        <w:t xml:space="preserve">        на 2019 год и плановый  период 2020 и 2021 годов</w:t>
      </w:r>
    </w:p>
    <w:p w:rsidR="00D47943" w:rsidRPr="00D47943" w:rsidRDefault="00D47943" w:rsidP="00D47943">
      <w:pPr>
        <w:pStyle w:val="a5"/>
        <w:jc w:val="both"/>
        <w:rPr>
          <w:rFonts w:ascii="Times New Roman" w:hAnsi="Times New Roman" w:cs="Times New Roman"/>
        </w:rPr>
      </w:pPr>
    </w:p>
    <w:p w:rsidR="00D47943" w:rsidRPr="00D47943" w:rsidRDefault="00D47943" w:rsidP="00D479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43">
        <w:rPr>
          <w:rFonts w:ascii="Times New Roman" w:hAnsi="Times New Roman" w:cs="Times New Roman"/>
          <w:sz w:val="28"/>
          <w:szCs w:val="28"/>
        </w:rPr>
        <w:t xml:space="preserve">В целях разработки проекта бюджета сельского поселения Староганькино муниципального района </w:t>
      </w:r>
      <w:proofErr w:type="spellStart"/>
      <w:r w:rsidRPr="00D4794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47943">
        <w:rPr>
          <w:rFonts w:ascii="Times New Roman" w:hAnsi="Times New Roman" w:cs="Times New Roman"/>
          <w:sz w:val="28"/>
          <w:szCs w:val="28"/>
        </w:rPr>
        <w:t xml:space="preserve"> Самарской области  на 2019 год и на плановый период 2020 и 2021 годов, в соответствии с требованиями статьи 172 Бюджетного кодекса Российской Федерации и решения Собрания представителей сельского поселения Староганькино муниципального района </w:t>
      </w:r>
      <w:proofErr w:type="spellStart"/>
      <w:r w:rsidRPr="00D4794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47943">
        <w:rPr>
          <w:rFonts w:ascii="Times New Roman" w:hAnsi="Times New Roman" w:cs="Times New Roman"/>
          <w:sz w:val="28"/>
          <w:szCs w:val="28"/>
        </w:rPr>
        <w:t xml:space="preserve"> Самарской области от        30.03.2017№80</w:t>
      </w:r>
      <w:r w:rsidRPr="00D479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7943">
        <w:rPr>
          <w:rFonts w:ascii="Times New Roman" w:hAnsi="Times New Roman" w:cs="Times New Roman"/>
          <w:sz w:val="28"/>
          <w:szCs w:val="28"/>
        </w:rPr>
        <w:t xml:space="preserve">«О бюджетном процессе в сельском поселении Староганькино муниципальном районе </w:t>
      </w:r>
      <w:proofErr w:type="spellStart"/>
      <w:r w:rsidRPr="00D4794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47943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Pr="00D47943">
        <w:rPr>
          <w:rFonts w:ascii="Times New Roman" w:hAnsi="Times New Roman" w:cs="Times New Roman"/>
          <w:sz w:val="28"/>
          <w:szCs w:val="28"/>
        </w:rPr>
        <w:t xml:space="preserve"> области», Администрация сельского поселения Староганькино муниципального района </w:t>
      </w:r>
      <w:proofErr w:type="spellStart"/>
      <w:r w:rsidRPr="00D4794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4794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47943" w:rsidRPr="00D47943" w:rsidRDefault="00D47943" w:rsidP="00D479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43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D47943" w:rsidRPr="00D47943" w:rsidRDefault="00D47943" w:rsidP="00D47943">
      <w:pPr>
        <w:pStyle w:val="a4"/>
        <w:spacing w:before="0" w:beforeAutospacing="0" w:after="0" w:afterAutospacing="0" w:line="276" w:lineRule="auto"/>
        <w:ind w:firstLine="705"/>
        <w:jc w:val="both"/>
        <w:rPr>
          <w:sz w:val="28"/>
          <w:szCs w:val="28"/>
        </w:rPr>
      </w:pPr>
      <w:r w:rsidRPr="00D47943">
        <w:rPr>
          <w:sz w:val="28"/>
          <w:szCs w:val="28"/>
        </w:rPr>
        <w:t xml:space="preserve">1. Утвердить прилагаемые Основные направления бюджетной и налоговой политики сельского поселения Староганькино муниципального района </w:t>
      </w:r>
      <w:proofErr w:type="spellStart"/>
      <w:r w:rsidRPr="00D47943">
        <w:rPr>
          <w:sz w:val="28"/>
          <w:szCs w:val="28"/>
        </w:rPr>
        <w:t>Похвистневский</w:t>
      </w:r>
      <w:proofErr w:type="spellEnd"/>
      <w:r w:rsidRPr="00D47943">
        <w:rPr>
          <w:sz w:val="28"/>
          <w:szCs w:val="28"/>
        </w:rPr>
        <w:t xml:space="preserve"> Самарской области на 2019 год и на плановый период 2020 и 2021 годов  (Приложение 1).</w:t>
      </w:r>
    </w:p>
    <w:p w:rsidR="00D47943" w:rsidRPr="00D47943" w:rsidRDefault="00D47943" w:rsidP="00D47943">
      <w:pPr>
        <w:pStyle w:val="a4"/>
        <w:spacing w:before="0" w:beforeAutospacing="0" w:after="0" w:afterAutospacing="0" w:line="276" w:lineRule="auto"/>
        <w:ind w:firstLine="705"/>
        <w:jc w:val="both"/>
        <w:rPr>
          <w:sz w:val="28"/>
          <w:szCs w:val="28"/>
        </w:rPr>
      </w:pPr>
      <w:r w:rsidRPr="00D47943">
        <w:rPr>
          <w:sz w:val="28"/>
          <w:szCs w:val="28"/>
        </w:rPr>
        <w:t xml:space="preserve">2. Администрации сельского поселения Староганькино муниципального района </w:t>
      </w:r>
      <w:proofErr w:type="spellStart"/>
      <w:r w:rsidRPr="00D47943">
        <w:rPr>
          <w:sz w:val="28"/>
          <w:szCs w:val="28"/>
        </w:rPr>
        <w:t>Похвистневский</w:t>
      </w:r>
      <w:proofErr w:type="spellEnd"/>
      <w:r w:rsidRPr="00D47943">
        <w:rPr>
          <w:sz w:val="28"/>
          <w:szCs w:val="28"/>
        </w:rPr>
        <w:t xml:space="preserve"> Самарской области при разработке проекта бюджета сельского поселения Староганькино муниципального района </w:t>
      </w:r>
      <w:proofErr w:type="spellStart"/>
      <w:r w:rsidRPr="00D47943">
        <w:rPr>
          <w:sz w:val="28"/>
          <w:szCs w:val="28"/>
        </w:rPr>
        <w:t>Похвистневский</w:t>
      </w:r>
      <w:proofErr w:type="spellEnd"/>
      <w:r w:rsidRPr="00D47943">
        <w:rPr>
          <w:sz w:val="28"/>
          <w:szCs w:val="28"/>
        </w:rPr>
        <w:t xml:space="preserve"> Самарской области на 2019 год и на плановый период 2020 и 2021 годов обеспечить соблюдение основных направлений бюджетной и налоговой политики сельского поселения Староганькино муниципального района </w:t>
      </w:r>
      <w:proofErr w:type="spellStart"/>
      <w:r w:rsidRPr="00D47943">
        <w:rPr>
          <w:sz w:val="28"/>
          <w:szCs w:val="28"/>
        </w:rPr>
        <w:t>Похвистневский</w:t>
      </w:r>
      <w:proofErr w:type="spellEnd"/>
      <w:r w:rsidRPr="00D47943">
        <w:rPr>
          <w:sz w:val="28"/>
          <w:szCs w:val="28"/>
        </w:rPr>
        <w:t xml:space="preserve"> Самарской области.</w:t>
      </w:r>
    </w:p>
    <w:p w:rsidR="00D47943" w:rsidRPr="00D47943" w:rsidRDefault="00D47943" w:rsidP="00D47943">
      <w:pPr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D47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9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7943" w:rsidRPr="00D47943" w:rsidRDefault="00D47943" w:rsidP="00D47943">
      <w:pPr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со дня его подписания и подлежит размещению на сайте Администрации поселения.</w:t>
      </w:r>
    </w:p>
    <w:p w:rsidR="00D47943" w:rsidRPr="00D47943" w:rsidRDefault="00D47943" w:rsidP="00D47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>Глава поселения                                          Л.А. Максимов</w:t>
      </w:r>
    </w:p>
    <w:p w:rsidR="00D47943" w:rsidRPr="00D47943" w:rsidRDefault="00D47943" w:rsidP="00D47943">
      <w:pPr>
        <w:pStyle w:val="a5"/>
        <w:jc w:val="right"/>
        <w:rPr>
          <w:rFonts w:ascii="Times New Roman" w:hAnsi="Times New Roman" w:cs="Times New Roman"/>
        </w:rPr>
      </w:pPr>
      <w:r w:rsidRPr="00D47943">
        <w:rPr>
          <w:rFonts w:ascii="Times New Roman" w:hAnsi="Times New Roman" w:cs="Times New Roman"/>
        </w:rPr>
        <w:lastRenderedPageBreak/>
        <w:t>Приложение 1</w:t>
      </w:r>
    </w:p>
    <w:p w:rsidR="00D47943" w:rsidRPr="00D47943" w:rsidRDefault="00D47943" w:rsidP="00D47943">
      <w:pPr>
        <w:pStyle w:val="a5"/>
        <w:jc w:val="right"/>
        <w:rPr>
          <w:rFonts w:ascii="Times New Roman" w:hAnsi="Times New Roman" w:cs="Times New Roman"/>
        </w:rPr>
      </w:pPr>
      <w:r w:rsidRPr="00D47943">
        <w:rPr>
          <w:rFonts w:ascii="Times New Roman" w:hAnsi="Times New Roman" w:cs="Times New Roman"/>
        </w:rPr>
        <w:t xml:space="preserve">к Постановлению </w:t>
      </w:r>
    </w:p>
    <w:p w:rsidR="00D47943" w:rsidRPr="00D47943" w:rsidRDefault="00D47943" w:rsidP="00D47943">
      <w:pPr>
        <w:pStyle w:val="a5"/>
        <w:jc w:val="right"/>
        <w:rPr>
          <w:rFonts w:ascii="Times New Roman" w:hAnsi="Times New Roman" w:cs="Times New Roman"/>
        </w:rPr>
      </w:pPr>
      <w:r w:rsidRPr="00D47943">
        <w:rPr>
          <w:rFonts w:ascii="Times New Roman" w:hAnsi="Times New Roman" w:cs="Times New Roman"/>
        </w:rPr>
        <w:t>Администрации сельского поселения</w:t>
      </w:r>
    </w:p>
    <w:p w:rsidR="00D47943" w:rsidRPr="00D47943" w:rsidRDefault="00D47943" w:rsidP="00D47943">
      <w:pPr>
        <w:pStyle w:val="a5"/>
        <w:jc w:val="right"/>
        <w:rPr>
          <w:rFonts w:ascii="Times New Roman" w:hAnsi="Times New Roman" w:cs="Times New Roman"/>
        </w:rPr>
      </w:pPr>
      <w:r w:rsidRPr="00D47943">
        <w:rPr>
          <w:rFonts w:ascii="Times New Roman" w:hAnsi="Times New Roman" w:cs="Times New Roman"/>
        </w:rPr>
        <w:t xml:space="preserve"> Староганькино </w:t>
      </w:r>
      <w:proofErr w:type="gramStart"/>
      <w:r w:rsidRPr="00D47943">
        <w:rPr>
          <w:rFonts w:ascii="Times New Roman" w:hAnsi="Times New Roman" w:cs="Times New Roman"/>
        </w:rPr>
        <w:t>муниципального</w:t>
      </w:r>
      <w:proofErr w:type="gramEnd"/>
      <w:r w:rsidRPr="00D47943">
        <w:rPr>
          <w:rFonts w:ascii="Times New Roman" w:hAnsi="Times New Roman" w:cs="Times New Roman"/>
        </w:rPr>
        <w:t xml:space="preserve">  </w:t>
      </w:r>
    </w:p>
    <w:p w:rsidR="00D47943" w:rsidRPr="00D47943" w:rsidRDefault="00D47943" w:rsidP="00D47943">
      <w:pPr>
        <w:pStyle w:val="a5"/>
        <w:jc w:val="right"/>
        <w:rPr>
          <w:rFonts w:ascii="Times New Roman" w:hAnsi="Times New Roman" w:cs="Times New Roman"/>
        </w:rPr>
      </w:pPr>
      <w:r w:rsidRPr="00D47943">
        <w:rPr>
          <w:rFonts w:ascii="Times New Roman" w:hAnsi="Times New Roman" w:cs="Times New Roman"/>
        </w:rPr>
        <w:t xml:space="preserve">района </w:t>
      </w:r>
      <w:proofErr w:type="spellStart"/>
      <w:r w:rsidRPr="00D47943">
        <w:rPr>
          <w:rFonts w:ascii="Times New Roman" w:hAnsi="Times New Roman" w:cs="Times New Roman"/>
        </w:rPr>
        <w:t>Похвистневский</w:t>
      </w:r>
      <w:proofErr w:type="spellEnd"/>
      <w:r w:rsidRPr="00D47943">
        <w:rPr>
          <w:rFonts w:ascii="Times New Roman" w:hAnsi="Times New Roman" w:cs="Times New Roman"/>
        </w:rPr>
        <w:t xml:space="preserve"> </w:t>
      </w:r>
    </w:p>
    <w:p w:rsidR="00D47943" w:rsidRPr="00D47943" w:rsidRDefault="00D47943" w:rsidP="00D47943">
      <w:pPr>
        <w:pStyle w:val="a5"/>
        <w:jc w:val="right"/>
        <w:rPr>
          <w:rStyle w:val="a6"/>
          <w:rFonts w:ascii="Times New Roman" w:hAnsi="Times New Roman"/>
          <w:bCs/>
        </w:rPr>
      </w:pPr>
      <w:r w:rsidRPr="00D47943">
        <w:rPr>
          <w:rFonts w:ascii="Times New Roman" w:hAnsi="Times New Roman" w:cs="Times New Roman"/>
        </w:rPr>
        <w:t>от «30» августа  2018 № 38</w:t>
      </w:r>
    </w:p>
    <w:p w:rsidR="00D47943" w:rsidRPr="00D47943" w:rsidRDefault="00D47943" w:rsidP="00D479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43" w:rsidRPr="00D47943" w:rsidRDefault="00D47943" w:rsidP="00D47943">
      <w:pPr>
        <w:pStyle w:val="a7"/>
        <w:jc w:val="center"/>
        <w:rPr>
          <w:b/>
          <w:sz w:val="28"/>
          <w:szCs w:val="28"/>
        </w:rPr>
      </w:pPr>
      <w:r w:rsidRPr="00D47943">
        <w:rPr>
          <w:b/>
          <w:sz w:val="28"/>
          <w:szCs w:val="28"/>
        </w:rPr>
        <w:t xml:space="preserve">Основные направления бюджетной и налоговой политики сельского  поселения Староганькино муниципального района </w:t>
      </w:r>
      <w:proofErr w:type="spellStart"/>
      <w:r w:rsidRPr="00D47943">
        <w:rPr>
          <w:b/>
          <w:sz w:val="28"/>
          <w:szCs w:val="28"/>
        </w:rPr>
        <w:t>Похвистневский</w:t>
      </w:r>
      <w:proofErr w:type="spellEnd"/>
      <w:r w:rsidRPr="00D47943">
        <w:rPr>
          <w:b/>
          <w:sz w:val="28"/>
          <w:szCs w:val="28"/>
        </w:rPr>
        <w:t xml:space="preserve"> Самарской области на 2019 год и плановый период 2020 и 2021 годов</w:t>
      </w:r>
    </w:p>
    <w:p w:rsidR="00D47943" w:rsidRPr="00D47943" w:rsidRDefault="00D47943" w:rsidP="00D47943">
      <w:pPr>
        <w:pStyle w:val="a7"/>
        <w:jc w:val="center"/>
        <w:rPr>
          <w:b/>
          <w:sz w:val="28"/>
          <w:szCs w:val="28"/>
        </w:rPr>
      </w:pPr>
    </w:p>
    <w:p w:rsidR="00D47943" w:rsidRPr="00D47943" w:rsidRDefault="00D47943" w:rsidP="00D47943">
      <w:pPr>
        <w:pStyle w:val="a7"/>
        <w:jc w:val="center"/>
        <w:rPr>
          <w:b/>
          <w:sz w:val="28"/>
          <w:szCs w:val="28"/>
        </w:rPr>
      </w:pPr>
      <w:r w:rsidRPr="00D47943">
        <w:rPr>
          <w:b/>
          <w:sz w:val="28"/>
          <w:szCs w:val="28"/>
        </w:rPr>
        <w:t>1. Общие положения</w:t>
      </w:r>
    </w:p>
    <w:p w:rsidR="00D47943" w:rsidRPr="00D47943" w:rsidRDefault="00D47943" w:rsidP="00D47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47943">
        <w:rPr>
          <w:rFonts w:ascii="Times New Roman" w:hAnsi="Times New Roman" w:cs="Times New Roman"/>
          <w:sz w:val="28"/>
          <w:szCs w:val="28"/>
        </w:rPr>
        <w:t xml:space="preserve">Основные  направления  бюджетной  и налоговой политики  на  2019  год  и плановый период  2020  и  2021  годов  (далее  –  Основные  направления  бюджетной и налоговой политики)  подготовлены  в  соответствии                        с  бюджетным  законодательством Российской Федерации, Положением                о бюджетном процессе в сельском поселении Староганькино муниципального района </w:t>
      </w:r>
      <w:proofErr w:type="spellStart"/>
      <w:r w:rsidRPr="00D4794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4794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поселения от 30 марта 2017 года № 80              в целях  составления  проекта бюджета</w:t>
      </w:r>
      <w:proofErr w:type="gramEnd"/>
      <w:r w:rsidRPr="00D47943">
        <w:rPr>
          <w:rFonts w:ascii="Times New Roman" w:hAnsi="Times New Roman" w:cs="Times New Roman"/>
          <w:sz w:val="28"/>
          <w:szCs w:val="28"/>
        </w:rPr>
        <w:t xml:space="preserve"> сельского  поселения Староганькино муниципального района </w:t>
      </w:r>
      <w:proofErr w:type="spellStart"/>
      <w:r w:rsidRPr="00D4794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D47943">
        <w:rPr>
          <w:rFonts w:ascii="Times New Roman" w:hAnsi="Times New Roman" w:cs="Times New Roman"/>
          <w:sz w:val="28"/>
          <w:szCs w:val="28"/>
        </w:rPr>
        <w:t xml:space="preserve"> Самарской области на 2019 год и на плановый период 2020 и 2021 годов (далее – проект бюджета поселения на 2019-2021 годы). </w:t>
      </w:r>
    </w:p>
    <w:p w:rsidR="00D47943" w:rsidRPr="00D47943" w:rsidRDefault="00D47943" w:rsidP="00D47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 xml:space="preserve">       Базовым принципом бюджетной и налоговой политики является обеспечение долгосрочной сбалансированности бюджета сельского поселения. Основная цель бюджетной и налоговой политики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сельского поселения наиболее эффективным способом.</w:t>
      </w:r>
    </w:p>
    <w:p w:rsidR="00D47943" w:rsidRPr="00D47943" w:rsidRDefault="00D47943" w:rsidP="00D47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43">
        <w:rPr>
          <w:rFonts w:ascii="Times New Roman" w:hAnsi="Times New Roman" w:cs="Times New Roman"/>
          <w:b/>
          <w:sz w:val="28"/>
          <w:szCs w:val="28"/>
        </w:rPr>
        <w:t>2. Основные итоги бюджетной и налоговой политики на 2017 год – начала 2018 годов</w:t>
      </w:r>
    </w:p>
    <w:p w:rsidR="00D47943" w:rsidRPr="00D47943" w:rsidRDefault="00D47943" w:rsidP="00D479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>Подводя итоги прошедшего года, следует отметить, что решение вопросов местного значения осуществлялось органами власти сельского поселения. Их действия в сфере бюджетно-налоговой политики были направлены на повышение качества и доступности социальных услуг, предоставляемых населению за счет бюджетных средств, а также призваны обеспечить устойчивый рост экономики и благосостояния жителей поселения.</w:t>
      </w:r>
      <w:r w:rsidRPr="00D47943">
        <w:rPr>
          <w:rFonts w:ascii="Times New Roman" w:hAnsi="Times New Roman" w:cs="Times New Roman"/>
          <w:sz w:val="28"/>
          <w:szCs w:val="28"/>
        </w:rPr>
        <w:br/>
        <w:t xml:space="preserve">          Доходы бюджета сельского поселения в 2017 году составили                  5791,3 тыс. рублей или 99,5 % к годовому плану (5811,4 тыс. руб.). По сравнению с 2016 годом увеличились на 291,6 тыс. рублей (на 5,0 %). Собственные доходы в 2017 году поступили в сумме 2687,9 тыс. рублей или 101,1 % к плану (2658,0 тыс. руб.), уменьшились по сравнению с 2016 годом на 87,7 тыс. рублей (на 3,3%). </w:t>
      </w:r>
      <w:r w:rsidRPr="00D47943">
        <w:rPr>
          <w:rFonts w:ascii="Times New Roman" w:hAnsi="Times New Roman" w:cs="Times New Roman"/>
          <w:sz w:val="28"/>
          <w:szCs w:val="28"/>
        </w:rPr>
        <w:br/>
        <w:t xml:space="preserve">         Безвозмездные поступления составили 3103,4 тыс. рублей, по сравнению с 2016 годом уменьшились на 204,0 тыс. рублей (на 6,6 %).</w:t>
      </w:r>
      <w:r w:rsidRPr="00D47943">
        <w:rPr>
          <w:rFonts w:ascii="Times New Roman" w:hAnsi="Times New Roman" w:cs="Times New Roman"/>
          <w:sz w:val="28"/>
          <w:szCs w:val="28"/>
        </w:rPr>
        <w:br/>
        <w:t xml:space="preserve">Расходы бюджета сельского поселения за 2017 год составили в целом                6277,1 тыс. рублей. </w:t>
      </w:r>
    </w:p>
    <w:p w:rsidR="00D47943" w:rsidRPr="00D47943" w:rsidRDefault="00D47943" w:rsidP="00D479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lastRenderedPageBreak/>
        <w:t>По состоянию на 1 января 2018 года кредиторской задолженности в поселении нет.</w:t>
      </w:r>
    </w:p>
    <w:p w:rsidR="00D47943" w:rsidRPr="00D47943" w:rsidRDefault="00D47943" w:rsidP="00D47943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43"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налоговой политики сельского поселения  Староганькино муниципального района </w:t>
      </w:r>
      <w:proofErr w:type="spellStart"/>
      <w:r w:rsidRPr="00D47943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D47943">
        <w:rPr>
          <w:rFonts w:ascii="Times New Roman" w:hAnsi="Times New Roman" w:cs="Times New Roman"/>
          <w:b/>
          <w:sz w:val="28"/>
          <w:szCs w:val="28"/>
        </w:rPr>
        <w:t xml:space="preserve"> Самарской  области</w:t>
      </w:r>
    </w:p>
    <w:p w:rsidR="00D47943" w:rsidRPr="00D47943" w:rsidRDefault="00D47943" w:rsidP="00D47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47943">
        <w:rPr>
          <w:rFonts w:ascii="Times New Roman" w:hAnsi="Times New Roman" w:cs="Times New Roman"/>
          <w:sz w:val="28"/>
          <w:szCs w:val="28"/>
        </w:rPr>
        <w:t>Несмотря на ряд мер, предпринятых администрацией сельского поселения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</w:t>
      </w:r>
    </w:p>
    <w:p w:rsidR="00D47943" w:rsidRPr="00D47943" w:rsidRDefault="00D47943" w:rsidP="00D47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 xml:space="preserve">        Основные направления налоговой политики и формирование доходов бюджета сельского поселения  на 2019 год и плановый период 2020 и 2021 годов будут направлены </w:t>
      </w:r>
      <w:proofErr w:type="gramStart"/>
      <w:r w:rsidRPr="00D479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79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943" w:rsidRPr="00D47943" w:rsidRDefault="00D47943" w:rsidP="00D47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>- развитие налоговой базы сельского поселения, увеличение собираемости налогов и взаимодействие с налоговыми органами;</w:t>
      </w:r>
    </w:p>
    <w:p w:rsidR="00D47943" w:rsidRPr="00D47943" w:rsidRDefault="00D47943" w:rsidP="00D47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>- проведению работы по снижению недоимки по налогам и сборам;</w:t>
      </w:r>
    </w:p>
    <w:p w:rsidR="00D47943" w:rsidRPr="00D47943" w:rsidRDefault="00D47943" w:rsidP="00D47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>- принятие мер противодействия уклонению от уплаты налогов;</w:t>
      </w:r>
    </w:p>
    <w:p w:rsidR="00D47943" w:rsidRPr="00D47943" w:rsidRDefault="00D47943" w:rsidP="00D47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D47943" w:rsidRPr="00D47943" w:rsidRDefault="00D47943" w:rsidP="00D47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>- повышение эффективности управления имуществом и земельными участками сельского поселения.</w:t>
      </w:r>
    </w:p>
    <w:p w:rsidR="00D47943" w:rsidRPr="00D47943" w:rsidRDefault="00D47943" w:rsidP="00D479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43">
        <w:rPr>
          <w:rFonts w:ascii="Times New Roman" w:hAnsi="Times New Roman" w:cs="Times New Roman"/>
          <w:b/>
          <w:sz w:val="28"/>
          <w:szCs w:val="28"/>
        </w:rPr>
        <w:t xml:space="preserve">4.  Основные направления бюджетной политики сельского поселения Староганькино муниципального района </w:t>
      </w:r>
      <w:proofErr w:type="spellStart"/>
      <w:r w:rsidRPr="00D47943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D47943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47943" w:rsidRPr="00D47943" w:rsidRDefault="00D47943" w:rsidP="00D479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 xml:space="preserve">Бюджетная политика сельского поселения на 2019 год и на плановый период 2020–2021 годов в части расходов обеспечивает сохранение преемственности определенных ранее приоритетов и их достижений и направлена </w:t>
      </w:r>
      <w:proofErr w:type="gramStart"/>
      <w:r w:rsidRPr="00D479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7943">
        <w:rPr>
          <w:rFonts w:ascii="Times New Roman" w:hAnsi="Times New Roman" w:cs="Times New Roman"/>
          <w:sz w:val="28"/>
          <w:szCs w:val="28"/>
        </w:rPr>
        <w:t>:</w:t>
      </w:r>
    </w:p>
    <w:p w:rsidR="00D47943" w:rsidRPr="00D47943" w:rsidRDefault="00D47943" w:rsidP="00D479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43">
        <w:rPr>
          <w:rFonts w:ascii="Times New Roman" w:hAnsi="Times New Roman" w:cs="Times New Roman"/>
          <w:sz w:val="28"/>
          <w:szCs w:val="28"/>
        </w:rPr>
        <w:t>- формирование бюджетных параметров исходя из необходимости безусловного исполнения действующих расходных обязательств сельского поселения;</w:t>
      </w:r>
      <w:r w:rsidRPr="00D47943">
        <w:rPr>
          <w:rFonts w:ascii="Times New Roman" w:hAnsi="Times New Roman" w:cs="Times New Roman"/>
          <w:sz w:val="28"/>
          <w:szCs w:val="28"/>
        </w:rPr>
        <w:br/>
        <w:t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поселения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  <w:proofErr w:type="gramEnd"/>
    </w:p>
    <w:p w:rsidR="00D47943" w:rsidRPr="00D47943" w:rsidRDefault="00D47943" w:rsidP="00D479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>- введение режима экономии электр</w:t>
      </w:r>
      <w:proofErr w:type="gramStart"/>
      <w:r w:rsidRPr="00D479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79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7943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D47943">
        <w:rPr>
          <w:rFonts w:ascii="Times New Roman" w:hAnsi="Times New Roman" w:cs="Times New Roman"/>
          <w:sz w:val="28"/>
          <w:szCs w:val="28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D4794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47943">
        <w:rPr>
          <w:rFonts w:ascii="Times New Roman" w:hAnsi="Times New Roman" w:cs="Times New Roman"/>
          <w:sz w:val="28"/>
          <w:szCs w:val="28"/>
        </w:rPr>
        <w:t>;</w:t>
      </w:r>
    </w:p>
    <w:p w:rsidR="00D47943" w:rsidRPr="00D47943" w:rsidRDefault="00D47943" w:rsidP="00D479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>- совершенствование муниципального контроля с целью его ориентации на оценку эффективности расходов бюджета поселения;</w:t>
      </w:r>
    </w:p>
    <w:p w:rsidR="00D47943" w:rsidRPr="00D47943" w:rsidRDefault="00D47943" w:rsidP="00D479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 xml:space="preserve">- повышение прозрачности муниципальных финансов возможно при условии открытости финансовой информации (размещение в средствах массовой информации проектов бюджетов поселения и регулярных отчетов об их </w:t>
      </w:r>
      <w:r w:rsidRPr="00D47943">
        <w:rPr>
          <w:rFonts w:ascii="Times New Roman" w:hAnsi="Times New Roman" w:cs="Times New Roman"/>
          <w:sz w:val="28"/>
          <w:szCs w:val="28"/>
        </w:rPr>
        <w:lastRenderedPageBreak/>
        <w:t>исполнении), внедрения практики ежегодных публичных отчетов органов местного самоуправления сельского поселения о показателях результативности бюджетных расходов;</w:t>
      </w:r>
    </w:p>
    <w:p w:rsidR="00D47943" w:rsidRPr="00D47943" w:rsidRDefault="00D47943" w:rsidP="00D479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943">
        <w:rPr>
          <w:rFonts w:ascii="Times New Roman" w:hAnsi="Times New Roman" w:cs="Times New Roman"/>
          <w:sz w:val="28"/>
          <w:szCs w:val="28"/>
        </w:rPr>
        <w:t>- содействие региональным и районным властям в реализации приоритетных проектов, создающих основу для решения назревших проблем повышения качества образования, улучшения здоровья населения, обеспечения граждан доступным и комфортным жильем, формирования достойных условий жизни на селе и развития агропромышленного производства;</w:t>
      </w:r>
      <w:r w:rsidRPr="00D47943">
        <w:rPr>
          <w:rFonts w:ascii="Times New Roman" w:hAnsi="Times New Roman" w:cs="Times New Roman"/>
          <w:sz w:val="28"/>
          <w:szCs w:val="28"/>
        </w:rPr>
        <w:br/>
        <w:t>- обеспечение соблюдения нормативов расходов на содержание органов местного самоуправления;</w:t>
      </w:r>
    </w:p>
    <w:p w:rsidR="00D47943" w:rsidRPr="00D47943" w:rsidRDefault="00D47943" w:rsidP="00D479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нужд.</w:t>
      </w:r>
    </w:p>
    <w:p w:rsidR="00D47943" w:rsidRPr="00D47943" w:rsidRDefault="00D47943" w:rsidP="00D479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943">
        <w:rPr>
          <w:rFonts w:ascii="Times New Roman" w:hAnsi="Times New Roman" w:cs="Times New Roman"/>
          <w:sz w:val="28"/>
          <w:szCs w:val="28"/>
        </w:rPr>
        <w:t xml:space="preserve"> </w:t>
      </w:r>
      <w:r w:rsidRPr="00D47943">
        <w:rPr>
          <w:rFonts w:ascii="Times New Roman" w:hAnsi="Times New Roman" w:cs="Times New Roman"/>
          <w:sz w:val="28"/>
          <w:szCs w:val="28"/>
        </w:rPr>
        <w:br/>
      </w:r>
      <w:r w:rsidRPr="00D47943">
        <w:rPr>
          <w:rFonts w:ascii="Times New Roman" w:hAnsi="Times New Roman" w:cs="Times New Roman"/>
          <w:sz w:val="28"/>
          <w:szCs w:val="28"/>
        </w:rPr>
        <w:br/>
      </w:r>
      <w:r w:rsidRPr="00D47943">
        <w:rPr>
          <w:rFonts w:ascii="Times New Roman" w:hAnsi="Times New Roman" w:cs="Times New Roman"/>
          <w:sz w:val="28"/>
          <w:szCs w:val="28"/>
        </w:rPr>
        <w:br/>
      </w:r>
    </w:p>
    <w:p w:rsidR="00D47943" w:rsidRPr="00D47943" w:rsidRDefault="00D47943" w:rsidP="00D47943">
      <w:pPr>
        <w:spacing w:line="240" w:lineRule="auto"/>
        <w:rPr>
          <w:rFonts w:ascii="Times New Roman" w:hAnsi="Times New Roman" w:cs="Times New Roman"/>
        </w:rPr>
      </w:pPr>
    </w:p>
    <w:p w:rsidR="00D47943" w:rsidRPr="00D47943" w:rsidRDefault="00D47943" w:rsidP="00D47943">
      <w:pPr>
        <w:tabs>
          <w:tab w:val="left" w:pos="3425"/>
        </w:tabs>
        <w:spacing w:line="240" w:lineRule="auto"/>
        <w:rPr>
          <w:rFonts w:ascii="Times New Roman" w:hAnsi="Times New Roman" w:cs="Times New Roman"/>
        </w:rPr>
      </w:pPr>
      <w:r w:rsidRPr="00D47943">
        <w:rPr>
          <w:rFonts w:ascii="Times New Roman" w:hAnsi="Times New Roman" w:cs="Times New Roman"/>
        </w:rPr>
        <w:tab/>
      </w:r>
    </w:p>
    <w:p w:rsidR="00D47943" w:rsidRPr="00D47943" w:rsidRDefault="00D47943" w:rsidP="00D47943">
      <w:pPr>
        <w:spacing w:line="240" w:lineRule="auto"/>
        <w:rPr>
          <w:rFonts w:ascii="Times New Roman" w:hAnsi="Times New Roman" w:cs="Times New Roman"/>
        </w:rPr>
      </w:pPr>
    </w:p>
    <w:p w:rsidR="00D47943" w:rsidRPr="00D47943" w:rsidRDefault="00D47943" w:rsidP="00D47943">
      <w:pPr>
        <w:spacing w:line="240" w:lineRule="auto"/>
        <w:rPr>
          <w:rFonts w:ascii="Times New Roman" w:hAnsi="Times New Roman" w:cs="Times New Roman"/>
        </w:rPr>
      </w:pPr>
    </w:p>
    <w:sectPr w:rsidR="00D47943" w:rsidRPr="00D47943" w:rsidSect="00D47943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29"/>
    <w:rsid w:val="00056024"/>
    <w:rsid w:val="00580B18"/>
    <w:rsid w:val="00591623"/>
    <w:rsid w:val="00886729"/>
    <w:rsid w:val="00D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uiPriority w:val="99"/>
    <w:rsid w:val="00D479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5"/>
    <w:uiPriority w:val="99"/>
    <w:locked/>
    <w:rsid w:val="00D47943"/>
    <w:rPr>
      <w:sz w:val="24"/>
    </w:rPr>
  </w:style>
  <w:style w:type="paragraph" w:styleId="a5">
    <w:name w:val="Normal (Web)"/>
    <w:aliases w:val="Обычный (веб) Знак1,Обычный (веб) Знак Знак"/>
    <w:basedOn w:val="a"/>
    <w:link w:val="a3"/>
    <w:uiPriority w:val="99"/>
    <w:rsid w:val="00D47943"/>
    <w:pPr>
      <w:spacing w:after="0" w:line="240" w:lineRule="auto"/>
    </w:pPr>
    <w:rPr>
      <w:sz w:val="24"/>
    </w:rPr>
  </w:style>
  <w:style w:type="character" w:styleId="a6">
    <w:name w:val="Strong"/>
    <w:basedOn w:val="a0"/>
    <w:uiPriority w:val="99"/>
    <w:qFormat/>
    <w:rsid w:val="00D47943"/>
    <w:rPr>
      <w:rFonts w:cs="Times New Roman"/>
      <w:b/>
    </w:rPr>
  </w:style>
  <w:style w:type="paragraph" w:styleId="a7">
    <w:name w:val="No Spacing"/>
    <w:uiPriority w:val="99"/>
    <w:qFormat/>
    <w:rsid w:val="00D479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D4794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D4794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uiPriority w:val="99"/>
    <w:rsid w:val="00D479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5"/>
    <w:uiPriority w:val="99"/>
    <w:locked/>
    <w:rsid w:val="00D47943"/>
    <w:rPr>
      <w:sz w:val="24"/>
    </w:rPr>
  </w:style>
  <w:style w:type="paragraph" w:styleId="a5">
    <w:name w:val="Normal (Web)"/>
    <w:aliases w:val="Обычный (веб) Знак1,Обычный (веб) Знак Знак"/>
    <w:basedOn w:val="a"/>
    <w:link w:val="a3"/>
    <w:uiPriority w:val="99"/>
    <w:rsid w:val="00D47943"/>
    <w:pPr>
      <w:spacing w:after="0" w:line="240" w:lineRule="auto"/>
    </w:pPr>
    <w:rPr>
      <w:sz w:val="24"/>
    </w:rPr>
  </w:style>
  <w:style w:type="character" w:styleId="a6">
    <w:name w:val="Strong"/>
    <w:basedOn w:val="a0"/>
    <w:uiPriority w:val="99"/>
    <w:qFormat/>
    <w:rsid w:val="00D47943"/>
    <w:rPr>
      <w:rFonts w:cs="Times New Roman"/>
      <w:b/>
    </w:rPr>
  </w:style>
  <w:style w:type="paragraph" w:styleId="a7">
    <w:name w:val="No Spacing"/>
    <w:uiPriority w:val="99"/>
    <w:qFormat/>
    <w:rsid w:val="00D479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D4794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D4794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2018-09-20T10:33:00Z</dcterms:created>
  <dcterms:modified xsi:type="dcterms:W3CDTF">2018-09-20T10:49:00Z</dcterms:modified>
</cp:coreProperties>
</file>