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12" w:rsidRDefault="003E1612" w:rsidP="00D75D28">
      <w:pPr>
        <w:shd w:val="clear" w:color="auto" w:fill="FFFFFF"/>
        <w:spacing w:after="0" w:line="240" w:lineRule="auto"/>
        <w:jc w:val="center"/>
        <w:outlineLvl w:val="0"/>
        <w:rPr>
          <w:rFonts w:ascii="Times New Roman" w:hAnsi="Times New Roman" w:cs="Times New Roman"/>
          <w:b/>
          <w:bCs/>
          <w:color w:val="000000"/>
          <w:sz w:val="28"/>
          <w:szCs w:val="28"/>
        </w:rPr>
      </w:pPr>
    </w:p>
    <w:p w:rsidR="00390DA4" w:rsidRPr="00390DA4" w:rsidRDefault="00390DA4" w:rsidP="00390DA4">
      <w:pPr>
        <w:pStyle w:val="2"/>
        <w:tabs>
          <w:tab w:val="left" w:pos="2590"/>
        </w:tabs>
        <w:spacing w:before="0" w:line="240" w:lineRule="auto"/>
        <w:contextualSpacing/>
        <w:jc w:val="center"/>
        <w:rPr>
          <w:b/>
          <w:color w:val="auto"/>
          <w:sz w:val="28"/>
          <w:szCs w:val="28"/>
        </w:rPr>
      </w:pPr>
      <w:r w:rsidRPr="00390DA4">
        <w:rPr>
          <w:b/>
          <w:noProof/>
          <w:color w:val="auto"/>
          <w:sz w:val="28"/>
          <w:szCs w:val="28"/>
        </w:rPr>
        <w:drawing>
          <wp:inline distT="0" distB="0" distL="0" distR="0">
            <wp:extent cx="542925" cy="619125"/>
            <wp:effectExtent l="19050" t="0" r="9525" b="0"/>
            <wp:docPr id="7" name="Рисунок 7" descr="Ясенское СП 4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Ясенское СП 4одн"/>
                    <pic:cNvPicPr>
                      <a:picLocks noChangeAspect="1" noChangeArrowheads="1"/>
                    </pic:cNvPicPr>
                  </pic:nvPicPr>
                  <pic:blipFill>
                    <a:blip r:embed="rId5" cstate="print"/>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390DA4" w:rsidRPr="00390DA4" w:rsidRDefault="00390DA4" w:rsidP="00390DA4">
      <w:pPr>
        <w:pStyle w:val="2"/>
        <w:tabs>
          <w:tab w:val="left" w:pos="2590"/>
        </w:tabs>
        <w:spacing w:before="0" w:line="240" w:lineRule="auto"/>
        <w:contextualSpacing/>
        <w:jc w:val="center"/>
        <w:rPr>
          <w:b/>
          <w:color w:val="auto"/>
          <w:sz w:val="28"/>
          <w:szCs w:val="28"/>
        </w:rPr>
      </w:pPr>
    </w:p>
    <w:p w:rsidR="00390DA4" w:rsidRPr="00390DA4" w:rsidRDefault="00390DA4" w:rsidP="00390DA4">
      <w:pPr>
        <w:pStyle w:val="2"/>
        <w:tabs>
          <w:tab w:val="left" w:pos="2590"/>
        </w:tabs>
        <w:spacing w:before="0" w:line="240" w:lineRule="auto"/>
        <w:contextualSpacing/>
        <w:jc w:val="center"/>
        <w:rPr>
          <w:rFonts w:ascii="Times New Roman" w:hAnsi="Times New Roman"/>
          <w:b/>
          <w:color w:val="auto"/>
          <w:sz w:val="28"/>
          <w:szCs w:val="28"/>
        </w:rPr>
      </w:pPr>
      <w:r w:rsidRPr="00390DA4">
        <w:rPr>
          <w:rFonts w:ascii="Times New Roman" w:hAnsi="Times New Roman"/>
          <w:b/>
          <w:color w:val="auto"/>
          <w:sz w:val="28"/>
          <w:szCs w:val="28"/>
        </w:rPr>
        <w:t>АДМИНИСТРАЦИЯ</w:t>
      </w:r>
    </w:p>
    <w:p w:rsidR="00390DA4" w:rsidRPr="00390DA4" w:rsidRDefault="00390DA4" w:rsidP="00390DA4">
      <w:pPr>
        <w:pStyle w:val="1"/>
        <w:tabs>
          <w:tab w:val="left" w:pos="2590"/>
        </w:tabs>
        <w:spacing w:before="0" w:beforeAutospacing="0" w:after="0" w:afterAutospacing="0"/>
        <w:contextualSpacing/>
        <w:jc w:val="center"/>
        <w:rPr>
          <w:caps/>
          <w:sz w:val="28"/>
          <w:szCs w:val="28"/>
        </w:rPr>
      </w:pPr>
      <w:r w:rsidRPr="00390DA4">
        <w:rPr>
          <w:sz w:val="28"/>
          <w:szCs w:val="28"/>
        </w:rPr>
        <w:t>ЯСЕНСКОГО</w:t>
      </w:r>
      <w:r w:rsidRPr="00390DA4">
        <w:rPr>
          <w:caps/>
          <w:sz w:val="28"/>
          <w:szCs w:val="28"/>
        </w:rPr>
        <w:t xml:space="preserve"> сельского ПОСЕЛЕНИЯ ЕйскОГО районА</w:t>
      </w:r>
    </w:p>
    <w:p w:rsidR="00390DA4" w:rsidRPr="00390DA4" w:rsidRDefault="00390DA4" w:rsidP="00390DA4">
      <w:pPr>
        <w:pStyle w:val="2"/>
        <w:tabs>
          <w:tab w:val="left" w:pos="2590"/>
        </w:tabs>
        <w:spacing w:before="0" w:line="240" w:lineRule="auto"/>
        <w:contextualSpacing/>
        <w:jc w:val="center"/>
        <w:rPr>
          <w:b/>
          <w:caps/>
          <w:color w:val="auto"/>
          <w:sz w:val="28"/>
          <w:szCs w:val="28"/>
        </w:rPr>
      </w:pPr>
    </w:p>
    <w:p w:rsidR="00390DA4" w:rsidRPr="00390DA4" w:rsidRDefault="00390DA4" w:rsidP="00390DA4">
      <w:pPr>
        <w:pStyle w:val="1"/>
        <w:tabs>
          <w:tab w:val="left" w:pos="2590"/>
        </w:tabs>
        <w:spacing w:before="0" w:beforeAutospacing="0" w:after="0" w:afterAutospacing="0"/>
        <w:contextualSpacing/>
        <w:jc w:val="center"/>
        <w:rPr>
          <w:sz w:val="28"/>
          <w:szCs w:val="28"/>
        </w:rPr>
      </w:pPr>
      <w:proofErr w:type="gramStart"/>
      <w:r w:rsidRPr="00390DA4">
        <w:rPr>
          <w:sz w:val="28"/>
          <w:szCs w:val="28"/>
        </w:rPr>
        <w:t>П</w:t>
      </w:r>
      <w:proofErr w:type="gramEnd"/>
      <w:r w:rsidRPr="00390DA4">
        <w:rPr>
          <w:sz w:val="28"/>
          <w:szCs w:val="28"/>
        </w:rPr>
        <w:t xml:space="preserve"> О С Т А Н О В Л Е Н И Е</w:t>
      </w:r>
    </w:p>
    <w:p w:rsidR="00390DA4" w:rsidRPr="00390DA4" w:rsidRDefault="00390DA4" w:rsidP="00390DA4">
      <w:pPr>
        <w:tabs>
          <w:tab w:val="left" w:pos="2590"/>
        </w:tabs>
        <w:spacing w:after="0" w:line="240" w:lineRule="auto"/>
        <w:contextualSpacing/>
        <w:rPr>
          <w:rFonts w:ascii="Times New Roman" w:hAnsi="Times New Roman" w:cs="Times New Roman"/>
          <w:sz w:val="28"/>
          <w:szCs w:val="28"/>
        </w:rPr>
      </w:pPr>
    </w:p>
    <w:tbl>
      <w:tblPr>
        <w:tblW w:w="0" w:type="auto"/>
        <w:tblInd w:w="1093" w:type="dxa"/>
        <w:tblLayout w:type="fixed"/>
        <w:tblCellMar>
          <w:left w:w="0" w:type="dxa"/>
          <w:right w:w="0" w:type="dxa"/>
        </w:tblCellMar>
        <w:tblLook w:val="0000"/>
      </w:tblPr>
      <w:tblGrid>
        <w:gridCol w:w="467"/>
        <w:gridCol w:w="2409"/>
        <w:gridCol w:w="1985"/>
        <w:gridCol w:w="2693"/>
      </w:tblGrid>
      <w:tr w:rsidR="00390DA4" w:rsidRPr="00390DA4" w:rsidTr="00F8481B">
        <w:tblPrEx>
          <w:tblCellMar>
            <w:top w:w="0" w:type="dxa"/>
            <w:left w:w="0" w:type="dxa"/>
            <w:bottom w:w="0" w:type="dxa"/>
            <w:right w:w="0" w:type="dxa"/>
          </w:tblCellMar>
        </w:tblPrEx>
        <w:trPr>
          <w:cantSplit/>
        </w:trPr>
        <w:tc>
          <w:tcPr>
            <w:tcW w:w="467" w:type="dxa"/>
          </w:tcPr>
          <w:p w:rsidR="00390DA4" w:rsidRPr="00390DA4" w:rsidRDefault="00390DA4" w:rsidP="00390DA4">
            <w:pPr>
              <w:tabs>
                <w:tab w:val="left" w:pos="2590"/>
              </w:tabs>
              <w:spacing w:after="0" w:line="240" w:lineRule="auto"/>
              <w:contextualSpacing/>
              <w:rPr>
                <w:rFonts w:ascii="Times New Roman" w:hAnsi="Times New Roman" w:cs="Times New Roman"/>
                <w:sz w:val="28"/>
                <w:szCs w:val="28"/>
              </w:rPr>
            </w:pPr>
            <w:r w:rsidRPr="00390DA4">
              <w:rPr>
                <w:rFonts w:ascii="Times New Roman" w:hAnsi="Times New Roman" w:cs="Times New Roman"/>
                <w:sz w:val="28"/>
                <w:szCs w:val="28"/>
              </w:rPr>
              <w:t xml:space="preserve"> от</w:t>
            </w:r>
          </w:p>
        </w:tc>
        <w:tc>
          <w:tcPr>
            <w:tcW w:w="2409" w:type="dxa"/>
            <w:tcBorders>
              <w:bottom w:val="single" w:sz="4" w:space="0" w:color="auto"/>
            </w:tcBorders>
          </w:tcPr>
          <w:p w:rsidR="00390DA4" w:rsidRPr="00390DA4" w:rsidRDefault="00390DA4" w:rsidP="00390DA4">
            <w:pPr>
              <w:tabs>
                <w:tab w:val="left" w:pos="2590"/>
              </w:tabs>
              <w:spacing w:after="0" w:line="240" w:lineRule="auto"/>
              <w:contextualSpacing/>
              <w:rPr>
                <w:rFonts w:ascii="Times New Roman" w:hAnsi="Times New Roman" w:cs="Times New Roman"/>
                <w:i/>
                <w:sz w:val="28"/>
                <w:szCs w:val="28"/>
              </w:rPr>
            </w:pPr>
            <w:r w:rsidRPr="00390DA4">
              <w:rPr>
                <w:rFonts w:ascii="Times New Roman" w:hAnsi="Times New Roman" w:cs="Times New Roman"/>
                <w:i/>
                <w:sz w:val="28"/>
                <w:szCs w:val="28"/>
              </w:rPr>
              <w:t xml:space="preserve">       </w:t>
            </w:r>
            <w:r>
              <w:rPr>
                <w:rFonts w:ascii="Times New Roman" w:hAnsi="Times New Roman" w:cs="Times New Roman"/>
                <w:i/>
                <w:sz w:val="28"/>
                <w:szCs w:val="28"/>
              </w:rPr>
              <w:t>26.04</w:t>
            </w:r>
            <w:r w:rsidRPr="00390DA4">
              <w:rPr>
                <w:rFonts w:ascii="Times New Roman" w:hAnsi="Times New Roman" w:cs="Times New Roman"/>
                <w:i/>
                <w:sz w:val="28"/>
                <w:szCs w:val="28"/>
              </w:rPr>
              <w:t>.2021</w:t>
            </w:r>
          </w:p>
        </w:tc>
        <w:tc>
          <w:tcPr>
            <w:tcW w:w="1985" w:type="dxa"/>
          </w:tcPr>
          <w:p w:rsidR="00390DA4" w:rsidRPr="00390DA4" w:rsidRDefault="00390DA4" w:rsidP="00390DA4">
            <w:pPr>
              <w:tabs>
                <w:tab w:val="left" w:pos="2590"/>
              </w:tabs>
              <w:spacing w:after="0" w:line="240" w:lineRule="auto"/>
              <w:contextualSpacing/>
              <w:jc w:val="right"/>
              <w:rPr>
                <w:rFonts w:ascii="Times New Roman" w:hAnsi="Times New Roman" w:cs="Times New Roman"/>
                <w:sz w:val="28"/>
                <w:szCs w:val="28"/>
              </w:rPr>
            </w:pPr>
            <w:r w:rsidRPr="00390DA4">
              <w:rPr>
                <w:rFonts w:ascii="Times New Roman" w:hAnsi="Times New Roman" w:cs="Times New Roman"/>
                <w:sz w:val="28"/>
                <w:szCs w:val="28"/>
              </w:rPr>
              <w:t>№</w:t>
            </w:r>
          </w:p>
        </w:tc>
        <w:tc>
          <w:tcPr>
            <w:tcW w:w="2693" w:type="dxa"/>
            <w:tcBorders>
              <w:bottom w:val="single" w:sz="4" w:space="0" w:color="auto"/>
            </w:tcBorders>
          </w:tcPr>
          <w:p w:rsidR="00390DA4" w:rsidRPr="00390DA4" w:rsidRDefault="00390DA4" w:rsidP="00390DA4">
            <w:pPr>
              <w:tabs>
                <w:tab w:val="left" w:pos="2590"/>
              </w:tabs>
              <w:spacing w:after="0" w:line="240" w:lineRule="auto"/>
              <w:contextualSpacing/>
              <w:rPr>
                <w:rFonts w:ascii="Times New Roman" w:hAnsi="Times New Roman" w:cs="Times New Roman"/>
                <w:i/>
                <w:sz w:val="28"/>
                <w:szCs w:val="28"/>
              </w:rPr>
            </w:pPr>
            <w:r w:rsidRPr="00390DA4">
              <w:rPr>
                <w:rFonts w:ascii="Times New Roman" w:hAnsi="Times New Roman" w:cs="Times New Roman"/>
                <w:i/>
                <w:sz w:val="28"/>
                <w:szCs w:val="28"/>
              </w:rPr>
              <w:t xml:space="preserve">             </w:t>
            </w:r>
            <w:r>
              <w:rPr>
                <w:rFonts w:ascii="Times New Roman" w:hAnsi="Times New Roman" w:cs="Times New Roman"/>
                <w:i/>
                <w:sz w:val="28"/>
                <w:szCs w:val="28"/>
              </w:rPr>
              <w:t>26</w:t>
            </w:r>
          </w:p>
        </w:tc>
      </w:tr>
    </w:tbl>
    <w:p w:rsidR="00390DA4" w:rsidRPr="00390DA4" w:rsidRDefault="00390DA4" w:rsidP="00390DA4">
      <w:pPr>
        <w:shd w:val="clear" w:color="auto" w:fill="FFFFFF"/>
        <w:tabs>
          <w:tab w:val="left" w:pos="2590"/>
        </w:tabs>
        <w:spacing w:after="0" w:line="240" w:lineRule="auto"/>
        <w:contextualSpacing/>
        <w:jc w:val="center"/>
        <w:rPr>
          <w:rFonts w:ascii="Times New Roman" w:hAnsi="Times New Roman" w:cs="Times New Roman"/>
          <w:sz w:val="28"/>
          <w:szCs w:val="28"/>
        </w:rPr>
      </w:pPr>
      <w:proofErr w:type="spellStart"/>
      <w:r w:rsidRPr="00390DA4">
        <w:rPr>
          <w:rFonts w:ascii="Times New Roman" w:hAnsi="Times New Roman" w:cs="Times New Roman"/>
          <w:sz w:val="28"/>
          <w:szCs w:val="28"/>
        </w:rPr>
        <w:t>ст-ца</w:t>
      </w:r>
      <w:proofErr w:type="spellEnd"/>
      <w:r w:rsidRPr="00390DA4">
        <w:rPr>
          <w:rFonts w:ascii="Times New Roman" w:hAnsi="Times New Roman" w:cs="Times New Roman"/>
          <w:sz w:val="28"/>
          <w:szCs w:val="28"/>
        </w:rPr>
        <w:t xml:space="preserve">  Ясенская</w:t>
      </w:r>
    </w:p>
    <w:p w:rsidR="00390DA4" w:rsidRPr="00390DA4" w:rsidRDefault="00390DA4" w:rsidP="00390DA4">
      <w:pPr>
        <w:pStyle w:val="ConsTitle"/>
        <w:widowControl/>
        <w:tabs>
          <w:tab w:val="left" w:pos="9048"/>
        </w:tabs>
        <w:ind w:left="1134" w:right="1133"/>
        <w:jc w:val="center"/>
        <w:rPr>
          <w:rFonts w:ascii="Times New Roman" w:hAnsi="Times New Roman"/>
          <w:sz w:val="28"/>
          <w:szCs w:val="28"/>
        </w:rPr>
      </w:pPr>
    </w:p>
    <w:p w:rsidR="00BB12A2" w:rsidRDefault="00BB12A2" w:rsidP="00D75D28">
      <w:pPr>
        <w:shd w:val="clear" w:color="auto" w:fill="FFFFFF"/>
        <w:spacing w:after="0" w:line="240" w:lineRule="auto"/>
        <w:jc w:val="center"/>
        <w:outlineLvl w:val="0"/>
        <w:rPr>
          <w:rFonts w:ascii="Times New Roman" w:hAnsi="Times New Roman" w:cs="Times New Roman"/>
          <w:b/>
          <w:bCs/>
          <w:color w:val="000000"/>
          <w:sz w:val="28"/>
          <w:szCs w:val="28"/>
        </w:rPr>
      </w:pPr>
    </w:p>
    <w:p w:rsidR="00D75D28" w:rsidRPr="00D75D28" w:rsidRDefault="002775F0" w:rsidP="00D75D28">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r w:rsidRPr="00D75D28">
        <w:rPr>
          <w:rFonts w:ascii="Times New Roman" w:hAnsi="Times New Roman" w:cs="Times New Roman"/>
          <w:b/>
          <w:bCs/>
          <w:color w:val="000000"/>
          <w:sz w:val="28"/>
          <w:szCs w:val="28"/>
        </w:rPr>
        <w:t xml:space="preserve">Об утверждении Правил </w:t>
      </w:r>
      <w:r w:rsidR="00D75D28" w:rsidRPr="00D75D28">
        <w:rPr>
          <w:rFonts w:ascii="Times New Roman" w:eastAsia="Times New Roman" w:hAnsi="Times New Roman" w:cs="Times New Roman"/>
          <w:b/>
          <w:bCs/>
          <w:color w:val="000000" w:themeColor="text1"/>
          <w:kern w:val="36"/>
          <w:sz w:val="28"/>
          <w:szCs w:val="28"/>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w:t>
      </w:r>
      <w:proofErr w:type="spellStart"/>
      <w:r w:rsidR="00BB12A2">
        <w:rPr>
          <w:rFonts w:ascii="Times New Roman" w:eastAsia="Times New Roman" w:hAnsi="Times New Roman" w:cs="Times New Roman"/>
          <w:b/>
          <w:bCs/>
          <w:color w:val="000000" w:themeColor="text1"/>
          <w:kern w:val="36"/>
          <w:sz w:val="28"/>
          <w:szCs w:val="28"/>
        </w:rPr>
        <w:t>Ясенского</w:t>
      </w:r>
      <w:proofErr w:type="spellEnd"/>
      <w:r w:rsidR="00D75D28" w:rsidRPr="00D75D28">
        <w:rPr>
          <w:rFonts w:ascii="Times New Roman" w:eastAsia="Times New Roman" w:hAnsi="Times New Roman" w:cs="Times New Roman"/>
          <w:b/>
          <w:bCs/>
          <w:color w:val="000000" w:themeColor="text1"/>
          <w:kern w:val="36"/>
          <w:sz w:val="28"/>
          <w:szCs w:val="28"/>
        </w:rPr>
        <w:t xml:space="preserve"> сельского поселения </w:t>
      </w:r>
      <w:proofErr w:type="spellStart"/>
      <w:r w:rsidR="00D75D28" w:rsidRPr="00D75D28">
        <w:rPr>
          <w:rFonts w:ascii="Times New Roman" w:eastAsia="Times New Roman" w:hAnsi="Times New Roman" w:cs="Times New Roman"/>
          <w:b/>
          <w:bCs/>
          <w:color w:val="000000" w:themeColor="text1"/>
          <w:kern w:val="36"/>
          <w:sz w:val="28"/>
          <w:szCs w:val="28"/>
        </w:rPr>
        <w:t>Ейского</w:t>
      </w:r>
      <w:proofErr w:type="spellEnd"/>
      <w:r w:rsidR="00D75D28" w:rsidRPr="00D75D28">
        <w:rPr>
          <w:rFonts w:ascii="Times New Roman" w:eastAsia="Times New Roman" w:hAnsi="Times New Roman" w:cs="Times New Roman"/>
          <w:b/>
          <w:bCs/>
          <w:color w:val="000000" w:themeColor="text1"/>
          <w:kern w:val="36"/>
          <w:sz w:val="28"/>
          <w:szCs w:val="28"/>
        </w:rPr>
        <w:t xml:space="preserve"> района</w:t>
      </w:r>
    </w:p>
    <w:p w:rsidR="002775F0" w:rsidRPr="002775F0" w:rsidRDefault="002775F0" w:rsidP="002775F0">
      <w:pPr>
        <w:spacing w:after="0" w:line="240" w:lineRule="auto"/>
        <w:ind w:left="567"/>
        <w:jc w:val="both"/>
        <w:rPr>
          <w:rFonts w:ascii="Times New Roman" w:hAnsi="Times New Roman" w:cs="Times New Roman"/>
          <w:bCs/>
          <w:color w:val="000000"/>
          <w:sz w:val="28"/>
          <w:szCs w:val="28"/>
        </w:rPr>
      </w:pPr>
    </w:p>
    <w:p w:rsidR="002775F0" w:rsidRPr="002775F0" w:rsidRDefault="002775F0" w:rsidP="002775F0">
      <w:pPr>
        <w:spacing w:after="0" w:line="240" w:lineRule="auto"/>
        <w:jc w:val="both"/>
        <w:rPr>
          <w:rFonts w:ascii="Times New Roman" w:hAnsi="Times New Roman" w:cs="Times New Roman"/>
          <w:color w:val="000000"/>
          <w:sz w:val="28"/>
          <w:szCs w:val="28"/>
        </w:rPr>
      </w:pPr>
    </w:p>
    <w:p w:rsidR="002775F0" w:rsidRPr="002775F0" w:rsidRDefault="0037639E" w:rsidP="00D75D28">
      <w:pPr>
        <w:spacing w:after="0" w:line="240" w:lineRule="auto"/>
        <w:ind w:firstLine="708"/>
        <w:jc w:val="both"/>
        <w:rPr>
          <w:rFonts w:ascii="Times New Roman" w:hAnsi="Times New Roman" w:cs="Times New Roman"/>
          <w:color w:val="000000"/>
          <w:sz w:val="28"/>
          <w:szCs w:val="28"/>
        </w:rPr>
      </w:pPr>
      <w:r w:rsidRPr="0037639E">
        <w:rPr>
          <w:rFonts w:ascii="Times New Roman" w:hAnsi="Times New Roman" w:cs="Times New Roman"/>
          <w:sz w:val="28"/>
          <w:szCs w:val="28"/>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федеральным законом от 7 июля 2003 года № 112-ФЗ «О личном подсобном хозяйстве»</w:t>
      </w:r>
      <w:r w:rsidR="002775F0" w:rsidRPr="0037639E">
        <w:rPr>
          <w:rFonts w:ascii="Times New Roman" w:hAnsi="Times New Roman" w:cs="Times New Roman"/>
          <w:sz w:val="28"/>
          <w:szCs w:val="28"/>
        </w:rPr>
        <w:t xml:space="preserve">, Уставом </w:t>
      </w:r>
      <w:proofErr w:type="spellStart"/>
      <w:r w:rsidR="00BB12A2">
        <w:rPr>
          <w:rFonts w:ascii="Times New Roman" w:hAnsi="Times New Roman" w:cs="Times New Roman"/>
          <w:sz w:val="28"/>
          <w:szCs w:val="28"/>
        </w:rPr>
        <w:t>Ясенского</w:t>
      </w:r>
      <w:proofErr w:type="spellEnd"/>
      <w:r w:rsidR="002775F0" w:rsidRPr="0037639E">
        <w:rPr>
          <w:rFonts w:ascii="Times New Roman" w:hAnsi="Times New Roman" w:cs="Times New Roman"/>
          <w:sz w:val="28"/>
          <w:szCs w:val="28"/>
        </w:rPr>
        <w:t xml:space="preserve"> сельского поселения </w:t>
      </w:r>
      <w:proofErr w:type="spellStart"/>
      <w:r w:rsidR="002775F0" w:rsidRPr="0037639E">
        <w:rPr>
          <w:rFonts w:ascii="Times New Roman" w:hAnsi="Times New Roman" w:cs="Times New Roman"/>
          <w:sz w:val="28"/>
          <w:szCs w:val="28"/>
        </w:rPr>
        <w:t>Ейского</w:t>
      </w:r>
      <w:proofErr w:type="spellEnd"/>
      <w:r w:rsidR="002775F0" w:rsidRPr="0037639E">
        <w:rPr>
          <w:rFonts w:ascii="Times New Roman" w:hAnsi="Times New Roman" w:cs="Times New Roman"/>
          <w:sz w:val="28"/>
          <w:szCs w:val="28"/>
        </w:rPr>
        <w:t xml:space="preserve"> района, </w:t>
      </w:r>
      <w:r>
        <w:rPr>
          <w:rFonts w:ascii="Times New Roman" w:hAnsi="Times New Roman" w:cs="Times New Roman"/>
          <w:sz w:val="28"/>
          <w:szCs w:val="28"/>
        </w:rPr>
        <w:t>в</w:t>
      </w:r>
      <w:r w:rsidRPr="0037639E">
        <w:rPr>
          <w:rFonts w:ascii="Times New Roman" w:hAnsi="Times New Roman" w:cs="Times New Roman"/>
          <w:sz w:val="28"/>
          <w:szCs w:val="28"/>
        </w:rPr>
        <w:t xml:space="preserve"> целях обеспечения санитарн</w:t>
      </w:r>
      <w:proofErr w:type="gramStart"/>
      <w:r w:rsidRPr="0037639E">
        <w:rPr>
          <w:rFonts w:ascii="Times New Roman" w:hAnsi="Times New Roman" w:cs="Times New Roman"/>
          <w:sz w:val="28"/>
          <w:szCs w:val="28"/>
        </w:rPr>
        <w:t>о-</w:t>
      </w:r>
      <w:proofErr w:type="gramEnd"/>
      <w:r w:rsidRPr="0037639E">
        <w:rPr>
          <w:rFonts w:ascii="Times New Roman" w:hAnsi="Times New Roman" w:cs="Times New Roman"/>
          <w:sz w:val="28"/>
          <w:szCs w:val="28"/>
        </w:rPr>
        <w:t xml:space="preserve"> эпидемиологического благополучия населения </w:t>
      </w:r>
      <w:r w:rsidR="002775F0" w:rsidRPr="0037639E">
        <w:rPr>
          <w:rFonts w:ascii="Times New Roman" w:hAnsi="Times New Roman" w:cs="Times New Roman"/>
          <w:sz w:val="28"/>
          <w:szCs w:val="28"/>
        </w:rPr>
        <w:t xml:space="preserve">на территории </w:t>
      </w:r>
      <w:proofErr w:type="spellStart"/>
      <w:r w:rsidR="00BB12A2">
        <w:rPr>
          <w:rFonts w:ascii="Times New Roman" w:hAnsi="Times New Roman" w:cs="Times New Roman"/>
          <w:sz w:val="28"/>
          <w:szCs w:val="28"/>
        </w:rPr>
        <w:t>Ясенского</w:t>
      </w:r>
      <w:proofErr w:type="spellEnd"/>
      <w:r w:rsidR="002775F0" w:rsidRPr="0037639E">
        <w:rPr>
          <w:rFonts w:ascii="Times New Roman" w:hAnsi="Times New Roman" w:cs="Times New Roman"/>
          <w:sz w:val="28"/>
          <w:szCs w:val="28"/>
        </w:rPr>
        <w:t xml:space="preserve"> сельского</w:t>
      </w:r>
      <w:r w:rsidR="002775F0" w:rsidRPr="002775F0">
        <w:rPr>
          <w:rFonts w:ascii="Times New Roman" w:hAnsi="Times New Roman" w:cs="Times New Roman"/>
          <w:color w:val="000000"/>
          <w:sz w:val="28"/>
          <w:szCs w:val="28"/>
        </w:rPr>
        <w:t xml:space="preserve"> поселения </w:t>
      </w:r>
      <w:proofErr w:type="spellStart"/>
      <w:r w:rsidR="002775F0" w:rsidRPr="002775F0">
        <w:rPr>
          <w:rFonts w:ascii="Times New Roman" w:hAnsi="Times New Roman" w:cs="Times New Roman"/>
          <w:color w:val="000000"/>
          <w:sz w:val="28"/>
          <w:szCs w:val="28"/>
        </w:rPr>
        <w:t>Ейского</w:t>
      </w:r>
      <w:proofErr w:type="spellEnd"/>
      <w:r w:rsidR="002775F0" w:rsidRPr="002775F0">
        <w:rPr>
          <w:rFonts w:ascii="Times New Roman" w:hAnsi="Times New Roman" w:cs="Times New Roman"/>
          <w:color w:val="000000"/>
          <w:sz w:val="28"/>
          <w:szCs w:val="28"/>
        </w:rPr>
        <w:t xml:space="preserve"> района п о с т а н </w:t>
      </w:r>
      <w:proofErr w:type="gramStart"/>
      <w:r w:rsidR="002775F0" w:rsidRPr="002775F0">
        <w:rPr>
          <w:rFonts w:ascii="Times New Roman" w:hAnsi="Times New Roman" w:cs="Times New Roman"/>
          <w:color w:val="000000"/>
          <w:sz w:val="28"/>
          <w:szCs w:val="28"/>
        </w:rPr>
        <w:t>о</w:t>
      </w:r>
      <w:proofErr w:type="gramEnd"/>
      <w:r w:rsidR="002775F0" w:rsidRPr="002775F0">
        <w:rPr>
          <w:rFonts w:ascii="Times New Roman" w:hAnsi="Times New Roman" w:cs="Times New Roman"/>
          <w:color w:val="000000"/>
          <w:sz w:val="28"/>
          <w:szCs w:val="28"/>
        </w:rPr>
        <w:t xml:space="preserve"> в л я ю:</w:t>
      </w:r>
    </w:p>
    <w:p w:rsidR="002775F0" w:rsidRPr="002775F0" w:rsidRDefault="002775F0" w:rsidP="00D75D28">
      <w:pPr>
        <w:shd w:val="clear" w:color="auto" w:fill="FFFFFF"/>
        <w:spacing w:after="0" w:line="240" w:lineRule="auto"/>
        <w:ind w:firstLine="708"/>
        <w:jc w:val="both"/>
        <w:outlineLvl w:val="0"/>
        <w:rPr>
          <w:rFonts w:ascii="Times New Roman" w:hAnsi="Times New Roman" w:cs="Times New Roman"/>
          <w:color w:val="000000"/>
          <w:sz w:val="28"/>
          <w:szCs w:val="28"/>
        </w:rPr>
      </w:pPr>
      <w:r w:rsidRPr="002775F0">
        <w:rPr>
          <w:rFonts w:ascii="Times New Roman" w:hAnsi="Times New Roman" w:cs="Times New Roman"/>
          <w:color w:val="000000"/>
          <w:sz w:val="28"/>
          <w:szCs w:val="28"/>
        </w:rPr>
        <w:t xml:space="preserve">1. Утвердить Правила </w:t>
      </w:r>
      <w:r w:rsidR="00D75D28" w:rsidRPr="00553F8B">
        <w:rPr>
          <w:rFonts w:ascii="Times New Roman" w:eastAsia="Times New Roman" w:hAnsi="Times New Roman" w:cs="Times New Roman"/>
          <w:bCs/>
          <w:color w:val="000000" w:themeColor="text1"/>
          <w:kern w:val="36"/>
          <w:sz w:val="28"/>
          <w:szCs w:val="28"/>
        </w:rPr>
        <w:t>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w:t>
      </w:r>
      <w:r w:rsidR="00D75D28">
        <w:rPr>
          <w:rFonts w:ascii="Times New Roman" w:eastAsia="Times New Roman" w:hAnsi="Times New Roman" w:cs="Times New Roman"/>
          <w:bCs/>
          <w:color w:val="000000" w:themeColor="text1"/>
          <w:kern w:val="36"/>
          <w:sz w:val="28"/>
          <w:szCs w:val="28"/>
        </w:rPr>
        <w:t xml:space="preserve"> </w:t>
      </w:r>
      <w:proofErr w:type="spellStart"/>
      <w:r w:rsidR="00BB12A2">
        <w:rPr>
          <w:rFonts w:ascii="Times New Roman" w:eastAsia="Times New Roman" w:hAnsi="Times New Roman" w:cs="Times New Roman"/>
          <w:bCs/>
          <w:color w:val="000000" w:themeColor="text1"/>
          <w:kern w:val="36"/>
          <w:sz w:val="28"/>
          <w:szCs w:val="28"/>
        </w:rPr>
        <w:t>Ясенского</w:t>
      </w:r>
      <w:proofErr w:type="spellEnd"/>
      <w:r w:rsidR="00D75D28">
        <w:rPr>
          <w:rFonts w:ascii="Times New Roman" w:eastAsia="Times New Roman" w:hAnsi="Times New Roman" w:cs="Times New Roman"/>
          <w:bCs/>
          <w:color w:val="000000" w:themeColor="text1"/>
          <w:kern w:val="36"/>
          <w:sz w:val="28"/>
          <w:szCs w:val="28"/>
        </w:rPr>
        <w:t xml:space="preserve"> сельского поселения </w:t>
      </w:r>
      <w:proofErr w:type="spellStart"/>
      <w:r w:rsidR="00D75D28">
        <w:rPr>
          <w:rFonts w:ascii="Times New Roman" w:eastAsia="Times New Roman" w:hAnsi="Times New Roman" w:cs="Times New Roman"/>
          <w:bCs/>
          <w:color w:val="000000" w:themeColor="text1"/>
          <w:kern w:val="36"/>
          <w:sz w:val="28"/>
          <w:szCs w:val="28"/>
        </w:rPr>
        <w:t>Ейского</w:t>
      </w:r>
      <w:proofErr w:type="spellEnd"/>
      <w:r w:rsidR="00D75D28">
        <w:rPr>
          <w:rFonts w:ascii="Times New Roman" w:eastAsia="Times New Roman" w:hAnsi="Times New Roman" w:cs="Times New Roman"/>
          <w:bCs/>
          <w:color w:val="000000" w:themeColor="text1"/>
          <w:kern w:val="36"/>
          <w:sz w:val="28"/>
          <w:szCs w:val="28"/>
        </w:rPr>
        <w:t xml:space="preserve"> района</w:t>
      </w:r>
      <w:r w:rsidRPr="002775F0">
        <w:rPr>
          <w:rFonts w:ascii="Times New Roman" w:hAnsi="Times New Roman" w:cs="Times New Roman"/>
          <w:color w:val="000000"/>
          <w:sz w:val="28"/>
          <w:szCs w:val="28"/>
        </w:rPr>
        <w:t xml:space="preserve"> (прилагаются).</w:t>
      </w:r>
    </w:p>
    <w:p w:rsidR="002775F0" w:rsidRPr="002775F0" w:rsidRDefault="002775F0" w:rsidP="00D75D28">
      <w:pPr>
        <w:widowControl w:val="0"/>
        <w:tabs>
          <w:tab w:val="left" w:pos="851"/>
        </w:tabs>
        <w:suppressAutoHyphens/>
        <w:autoSpaceDE w:val="0"/>
        <w:spacing w:after="0" w:line="240" w:lineRule="auto"/>
        <w:ind w:firstLine="708"/>
        <w:jc w:val="both"/>
        <w:rPr>
          <w:rFonts w:ascii="Times New Roman" w:eastAsia="Lucida Sans Unicode" w:hAnsi="Times New Roman" w:cs="Times New Roman"/>
          <w:bCs/>
          <w:sz w:val="28"/>
          <w:szCs w:val="28"/>
        </w:rPr>
      </w:pPr>
      <w:r w:rsidRPr="002775F0">
        <w:rPr>
          <w:rFonts w:ascii="Times New Roman" w:eastAsia="Lucida Sans Unicode" w:hAnsi="Times New Roman" w:cs="Times New Roman"/>
          <w:sz w:val="28"/>
          <w:szCs w:val="28"/>
        </w:rPr>
        <w:t xml:space="preserve">2. </w:t>
      </w:r>
      <w:r w:rsidRPr="002775F0">
        <w:rPr>
          <w:rFonts w:ascii="Times New Roman" w:eastAsia="Lucida Sans Unicode" w:hAnsi="Times New Roman" w:cs="Times New Roman"/>
          <w:bCs/>
          <w:sz w:val="28"/>
          <w:szCs w:val="28"/>
        </w:rPr>
        <w:t xml:space="preserve">Общему отделу администрации </w:t>
      </w:r>
      <w:proofErr w:type="spellStart"/>
      <w:r w:rsidR="00BB12A2">
        <w:rPr>
          <w:rFonts w:ascii="Times New Roman" w:eastAsia="Lucida Sans Unicode" w:hAnsi="Times New Roman" w:cs="Times New Roman"/>
          <w:sz w:val="28"/>
          <w:szCs w:val="28"/>
        </w:rPr>
        <w:t>Ясенского</w:t>
      </w:r>
      <w:proofErr w:type="spellEnd"/>
      <w:r w:rsidRPr="002775F0">
        <w:rPr>
          <w:rFonts w:ascii="Times New Roman" w:eastAsia="Lucida Sans Unicode" w:hAnsi="Times New Roman" w:cs="Times New Roman"/>
          <w:bCs/>
          <w:sz w:val="28"/>
          <w:szCs w:val="28"/>
        </w:rPr>
        <w:t xml:space="preserve"> сельского поселения </w:t>
      </w:r>
      <w:proofErr w:type="spellStart"/>
      <w:r w:rsidRPr="002775F0">
        <w:rPr>
          <w:rFonts w:ascii="Times New Roman" w:eastAsia="Lucida Sans Unicode" w:hAnsi="Times New Roman" w:cs="Times New Roman"/>
          <w:bCs/>
          <w:sz w:val="28"/>
          <w:szCs w:val="28"/>
        </w:rPr>
        <w:t>Ейского</w:t>
      </w:r>
      <w:proofErr w:type="spellEnd"/>
      <w:r w:rsidRPr="002775F0">
        <w:rPr>
          <w:rFonts w:ascii="Times New Roman" w:eastAsia="Lucida Sans Unicode" w:hAnsi="Times New Roman" w:cs="Times New Roman"/>
          <w:bCs/>
          <w:sz w:val="28"/>
          <w:szCs w:val="28"/>
        </w:rPr>
        <w:t xml:space="preserve"> района (</w:t>
      </w:r>
      <w:proofErr w:type="spellStart"/>
      <w:r w:rsidR="00BB12A2">
        <w:rPr>
          <w:rFonts w:ascii="Times New Roman" w:eastAsia="Lucida Sans Unicode" w:hAnsi="Times New Roman" w:cs="Times New Roman"/>
          <w:sz w:val="28"/>
          <w:szCs w:val="28"/>
        </w:rPr>
        <w:t>Вязьмина</w:t>
      </w:r>
      <w:proofErr w:type="spellEnd"/>
      <w:r w:rsidRPr="002775F0">
        <w:rPr>
          <w:rFonts w:ascii="Times New Roman" w:eastAsia="Lucida Sans Unicode" w:hAnsi="Times New Roman" w:cs="Times New Roman"/>
          <w:bCs/>
          <w:sz w:val="28"/>
          <w:szCs w:val="28"/>
        </w:rPr>
        <w:t xml:space="preserve">)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разместить </w:t>
      </w:r>
      <w:r w:rsidRPr="002775F0">
        <w:rPr>
          <w:rFonts w:ascii="Times New Roman" w:eastAsia="Lucida Sans Unicode" w:hAnsi="Times New Roman" w:cs="Times New Roman"/>
          <w:sz w:val="28"/>
          <w:szCs w:val="28"/>
        </w:rPr>
        <w:t xml:space="preserve">на официальном сайте </w:t>
      </w:r>
      <w:proofErr w:type="spellStart"/>
      <w:r w:rsidR="00BB12A2">
        <w:rPr>
          <w:rFonts w:ascii="Times New Roman" w:eastAsia="Lucida Sans Unicode" w:hAnsi="Times New Roman" w:cs="Times New Roman"/>
          <w:sz w:val="28"/>
          <w:szCs w:val="28"/>
        </w:rPr>
        <w:t>Ясенского</w:t>
      </w:r>
      <w:proofErr w:type="spellEnd"/>
      <w:r w:rsidRPr="002775F0">
        <w:rPr>
          <w:rFonts w:ascii="Times New Roman" w:eastAsia="Lucida Sans Unicode" w:hAnsi="Times New Roman" w:cs="Times New Roman"/>
          <w:sz w:val="28"/>
          <w:szCs w:val="28"/>
        </w:rPr>
        <w:t xml:space="preserve"> сельского поселения </w:t>
      </w:r>
      <w:proofErr w:type="spellStart"/>
      <w:r w:rsidRPr="002775F0">
        <w:rPr>
          <w:rFonts w:ascii="Times New Roman" w:eastAsia="Lucida Sans Unicode" w:hAnsi="Times New Roman" w:cs="Times New Roman"/>
          <w:sz w:val="28"/>
          <w:szCs w:val="28"/>
        </w:rPr>
        <w:t>Ейского</w:t>
      </w:r>
      <w:proofErr w:type="spellEnd"/>
      <w:r w:rsidRPr="002775F0">
        <w:rPr>
          <w:rFonts w:ascii="Times New Roman" w:eastAsia="Lucida Sans Unicode" w:hAnsi="Times New Roman" w:cs="Times New Roman"/>
          <w:sz w:val="28"/>
          <w:szCs w:val="28"/>
        </w:rPr>
        <w:t xml:space="preserve"> района в сети «Интернет»</w:t>
      </w:r>
      <w:r w:rsidRPr="002775F0">
        <w:rPr>
          <w:rFonts w:ascii="Times New Roman" w:eastAsia="Lucida Sans Unicode" w:hAnsi="Times New Roman" w:cs="Times New Roman"/>
          <w:bCs/>
          <w:sz w:val="28"/>
          <w:szCs w:val="28"/>
        </w:rPr>
        <w:t>.</w:t>
      </w:r>
    </w:p>
    <w:p w:rsidR="002775F0" w:rsidRPr="002775F0" w:rsidRDefault="002775F0" w:rsidP="002775F0">
      <w:pPr>
        <w:widowControl w:val="0"/>
        <w:tabs>
          <w:tab w:val="left" w:pos="851"/>
        </w:tabs>
        <w:suppressAutoHyphens/>
        <w:autoSpaceDE w:val="0"/>
        <w:spacing w:after="0" w:line="240" w:lineRule="auto"/>
        <w:ind w:firstLine="709"/>
        <w:jc w:val="both"/>
        <w:rPr>
          <w:rFonts w:ascii="Times New Roman" w:eastAsia="Lucida Sans Unicode" w:hAnsi="Times New Roman" w:cs="Times New Roman"/>
          <w:bCs/>
          <w:sz w:val="28"/>
          <w:szCs w:val="28"/>
        </w:rPr>
      </w:pPr>
      <w:r w:rsidRPr="002775F0">
        <w:rPr>
          <w:rFonts w:ascii="Times New Roman" w:eastAsia="Lucida Sans Unicode" w:hAnsi="Times New Roman" w:cs="Times New Roman"/>
          <w:bCs/>
          <w:sz w:val="28"/>
          <w:szCs w:val="28"/>
        </w:rPr>
        <w:t>3. Контроль за выполнением настоящего постановления оставляю за собой.</w:t>
      </w:r>
    </w:p>
    <w:p w:rsidR="002775F0" w:rsidRPr="002775F0" w:rsidRDefault="002775F0" w:rsidP="002775F0">
      <w:pPr>
        <w:widowControl w:val="0"/>
        <w:tabs>
          <w:tab w:val="left" w:pos="851"/>
        </w:tabs>
        <w:suppressAutoHyphens/>
        <w:autoSpaceDE w:val="0"/>
        <w:spacing w:after="0" w:line="240" w:lineRule="auto"/>
        <w:ind w:firstLine="709"/>
        <w:jc w:val="both"/>
        <w:rPr>
          <w:rFonts w:ascii="Times New Roman" w:eastAsia="Lucida Sans Unicode" w:hAnsi="Times New Roman" w:cs="Times New Roman"/>
          <w:bCs/>
          <w:sz w:val="28"/>
          <w:szCs w:val="28"/>
        </w:rPr>
      </w:pPr>
      <w:r w:rsidRPr="002775F0">
        <w:rPr>
          <w:rFonts w:ascii="Times New Roman" w:eastAsia="Lucida Sans Unicode" w:hAnsi="Times New Roman" w:cs="Times New Roman"/>
          <w:bCs/>
          <w:sz w:val="28"/>
          <w:szCs w:val="28"/>
        </w:rPr>
        <w:t>4. Постановление вступает в силу со дня его официального обнародования.</w:t>
      </w:r>
    </w:p>
    <w:p w:rsidR="002775F0" w:rsidRDefault="002775F0" w:rsidP="002775F0">
      <w:pPr>
        <w:widowControl w:val="0"/>
        <w:tabs>
          <w:tab w:val="left" w:pos="851"/>
        </w:tabs>
        <w:suppressAutoHyphens/>
        <w:autoSpaceDE w:val="0"/>
        <w:spacing w:after="0" w:line="240" w:lineRule="auto"/>
        <w:ind w:firstLine="709"/>
        <w:jc w:val="both"/>
        <w:rPr>
          <w:rFonts w:ascii="Times New Roman" w:eastAsia="Lucida Sans Unicode" w:hAnsi="Times New Roman" w:cs="Times New Roman"/>
          <w:bCs/>
          <w:sz w:val="28"/>
          <w:szCs w:val="28"/>
        </w:rPr>
      </w:pPr>
    </w:p>
    <w:p w:rsidR="002775F0" w:rsidRPr="002775F0" w:rsidRDefault="002775F0" w:rsidP="002775F0">
      <w:pPr>
        <w:widowControl w:val="0"/>
        <w:tabs>
          <w:tab w:val="left" w:pos="851"/>
        </w:tabs>
        <w:suppressAutoHyphens/>
        <w:autoSpaceDE w:val="0"/>
        <w:spacing w:after="0" w:line="240" w:lineRule="auto"/>
        <w:ind w:firstLine="709"/>
        <w:jc w:val="both"/>
        <w:rPr>
          <w:rFonts w:ascii="Times New Roman" w:eastAsia="Lucida Sans Unicode" w:hAnsi="Times New Roman" w:cs="Times New Roman"/>
          <w:bCs/>
          <w:sz w:val="28"/>
          <w:szCs w:val="28"/>
        </w:rPr>
      </w:pPr>
    </w:p>
    <w:p w:rsidR="002775F0" w:rsidRPr="002775F0" w:rsidRDefault="002775F0" w:rsidP="002775F0">
      <w:pPr>
        <w:widowControl w:val="0"/>
        <w:tabs>
          <w:tab w:val="left" w:pos="851"/>
        </w:tabs>
        <w:suppressAutoHyphens/>
        <w:autoSpaceDE w:val="0"/>
        <w:spacing w:after="0" w:line="240" w:lineRule="auto"/>
        <w:ind w:firstLine="709"/>
        <w:jc w:val="both"/>
        <w:rPr>
          <w:rFonts w:ascii="Times New Roman" w:eastAsia="Lucida Sans Unicode" w:hAnsi="Times New Roman" w:cs="Times New Roman"/>
          <w:bCs/>
          <w:sz w:val="28"/>
          <w:szCs w:val="28"/>
        </w:rPr>
      </w:pPr>
    </w:p>
    <w:p w:rsidR="002775F0" w:rsidRPr="002775F0" w:rsidRDefault="002775F0" w:rsidP="002775F0">
      <w:pPr>
        <w:widowControl w:val="0"/>
        <w:tabs>
          <w:tab w:val="left" w:pos="0"/>
        </w:tabs>
        <w:suppressAutoHyphens/>
        <w:autoSpaceDE w:val="0"/>
        <w:spacing w:after="0" w:line="240" w:lineRule="auto"/>
        <w:jc w:val="both"/>
        <w:rPr>
          <w:rFonts w:ascii="Times New Roman" w:eastAsia="Lucida Sans Unicode" w:hAnsi="Times New Roman" w:cs="Times New Roman"/>
          <w:bCs/>
          <w:sz w:val="28"/>
          <w:szCs w:val="28"/>
        </w:rPr>
      </w:pPr>
      <w:r w:rsidRPr="002775F0">
        <w:rPr>
          <w:rFonts w:ascii="Times New Roman" w:hAnsi="Times New Roman" w:cs="Times New Roman"/>
          <w:sz w:val="28"/>
          <w:szCs w:val="28"/>
        </w:rPr>
        <w:t xml:space="preserve">Глава </w:t>
      </w:r>
      <w:proofErr w:type="spellStart"/>
      <w:r w:rsidR="00BB12A2">
        <w:rPr>
          <w:rFonts w:ascii="Times New Roman" w:hAnsi="Times New Roman" w:cs="Times New Roman"/>
          <w:sz w:val="28"/>
          <w:szCs w:val="28"/>
        </w:rPr>
        <w:t>Ясенского</w:t>
      </w:r>
      <w:proofErr w:type="spellEnd"/>
      <w:r w:rsidRPr="002775F0">
        <w:rPr>
          <w:rFonts w:ascii="Times New Roman" w:hAnsi="Times New Roman" w:cs="Times New Roman"/>
          <w:sz w:val="28"/>
          <w:szCs w:val="28"/>
        </w:rPr>
        <w:t xml:space="preserve"> сельского поселения</w:t>
      </w:r>
    </w:p>
    <w:p w:rsidR="002775F0" w:rsidRDefault="002775F0" w:rsidP="002775F0">
      <w:pPr>
        <w:widowControl w:val="0"/>
        <w:suppressAutoHyphens/>
        <w:spacing w:after="0" w:line="240" w:lineRule="auto"/>
        <w:rPr>
          <w:rFonts w:ascii="Times New Roman" w:eastAsia="Lucida Sans Unicode" w:hAnsi="Times New Roman" w:cs="Times New Roman"/>
          <w:sz w:val="28"/>
          <w:szCs w:val="28"/>
        </w:rPr>
        <w:sectPr w:rsidR="002775F0" w:rsidSect="003E1612">
          <w:pgSz w:w="11906" w:h="16838"/>
          <w:pgMar w:top="568" w:right="567" w:bottom="1134" w:left="1701" w:header="709" w:footer="709" w:gutter="0"/>
          <w:cols w:space="708"/>
          <w:docGrid w:linePitch="360"/>
        </w:sectPr>
      </w:pPr>
      <w:proofErr w:type="spellStart"/>
      <w:r w:rsidRPr="002775F0">
        <w:rPr>
          <w:rFonts w:ascii="Times New Roman" w:eastAsia="Lucida Sans Unicode" w:hAnsi="Times New Roman" w:cs="Times New Roman"/>
          <w:sz w:val="28"/>
          <w:szCs w:val="28"/>
        </w:rPr>
        <w:t>Ейского</w:t>
      </w:r>
      <w:proofErr w:type="spellEnd"/>
      <w:r w:rsidRPr="002775F0">
        <w:rPr>
          <w:rFonts w:ascii="Times New Roman" w:eastAsia="Lucida Sans Unicode" w:hAnsi="Times New Roman" w:cs="Times New Roman"/>
          <w:sz w:val="28"/>
          <w:szCs w:val="28"/>
        </w:rPr>
        <w:t xml:space="preserve"> района</w:t>
      </w:r>
      <w:r w:rsidRPr="002775F0">
        <w:rPr>
          <w:rFonts w:ascii="Times New Roman" w:eastAsia="Lucida Sans Unicode" w:hAnsi="Times New Roman" w:cs="Times New Roman"/>
          <w:sz w:val="28"/>
          <w:szCs w:val="28"/>
        </w:rPr>
        <w:tab/>
      </w:r>
      <w:r w:rsidRPr="002775F0">
        <w:rPr>
          <w:rFonts w:ascii="Times New Roman" w:eastAsia="Lucida Sans Unicode" w:hAnsi="Times New Roman" w:cs="Times New Roman"/>
          <w:sz w:val="28"/>
          <w:szCs w:val="28"/>
        </w:rPr>
        <w:tab/>
      </w:r>
      <w:r w:rsidRPr="002775F0">
        <w:rPr>
          <w:rFonts w:ascii="Times New Roman" w:eastAsia="Lucida Sans Unicode" w:hAnsi="Times New Roman" w:cs="Times New Roman"/>
          <w:sz w:val="28"/>
          <w:szCs w:val="28"/>
        </w:rPr>
        <w:tab/>
      </w:r>
      <w:r w:rsidRPr="002775F0">
        <w:rPr>
          <w:rFonts w:ascii="Times New Roman" w:eastAsia="Lucida Sans Unicode" w:hAnsi="Times New Roman" w:cs="Times New Roman"/>
          <w:sz w:val="28"/>
          <w:szCs w:val="28"/>
        </w:rPr>
        <w:tab/>
      </w:r>
      <w:r w:rsidRPr="002775F0">
        <w:rPr>
          <w:rFonts w:ascii="Times New Roman" w:eastAsia="Lucida Sans Unicode" w:hAnsi="Times New Roman" w:cs="Times New Roman"/>
          <w:sz w:val="28"/>
          <w:szCs w:val="28"/>
        </w:rPr>
        <w:tab/>
      </w:r>
      <w:r w:rsidRPr="002775F0">
        <w:rPr>
          <w:rFonts w:ascii="Times New Roman" w:eastAsia="Lucida Sans Unicode" w:hAnsi="Times New Roman" w:cs="Times New Roman"/>
          <w:sz w:val="28"/>
          <w:szCs w:val="28"/>
        </w:rPr>
        <w:tab/>
      </w:r>
      <w:r w:rsidRPr="002775F0">
        <w:rPr>
          <w:rFonts w:ascii="Times New Roman" w:eastAsia="Lucida Sans Unicode" w:hAnsi="Times New Roman" w:cs="Times New Roman"/>
          <w:sz w:val="28"/>
          <w:szCs w:val="28"/>
        </w:rPr>
        <w:tab/>
      </w:r>
      <w:r w:rsidRPr="002775F0">
        <w:rPr>
          <w:rFonts w:ascii="Times New Roman" w:eastAsia="Lucida Sans Unicode" w:hAnsi="Times New Roman" w:cs="Times New Roman"/>
          <w:sz w:val="28"/>
          <w:szCs w:val="28"/>
        </w:rPr>
        <w:tab/>
      </w:r>
      <w:r w:rsidRPr="002775F0">
        <w:rPr>
          <w:rFonts w:ascii="Times New Roman" w:eastAsia="Lucida Sans Unicode" w:hAnsi="Times New Roman" w:cs="Times New Roman"/>
          <w:sz w:val="28"/>
          <w:szCs w:val="28"/>
        </w:rPr>
        <w:tab/>
      </w:r>
      <w:r w:rsidR="00BB12A2">
        <w:rPr>
          <w:rFonts w:ascii="Times New Roman" w:eastAsia="Lucida Sans Unicode" w:hAnsi="Times New Roman" w:cs="Times New Roman"/>
          <w:sz w:val="28"/>
          <w:szCs w:val="28"/>
        </w:rPr>
        <w:t xml:space="preserve">И.П. </w:t>
      </w:r>
      <w:proofErr w:type="spellStart"/>
      <w:r w:rsidR="00BB12A2">
        <w:rPr>
          <w:rFonts w:ascii="Times New Roman" w:eastAsia="Lucida Sans Unicode" w:hAnsi="Times New Roman" w:cs="Times New Roman"/>
          <w:sz w:val="28"/>
          <w:szCs w:val="28"/>
        </w:rPr>
        <w:t>Ивасенко</w:t>
      </w:r>
      <w:proofErr w:type="spellEnd"/>
    </w:p>
    <w:p w:rsidR="002775F0" w:rsidRPr="00D75D28" w:rsidRDefault="002775F0" w:rsidP="00D75D28">
      <w:pPr>
        <w:spacing w:after="0" w:line="240" w:lineRule="auto"/>
        <w:ind w:left="5103"/>
        <w:jc w:val="center"/>
        <w:rPr>
          <w:rFonts w:ascii="Times New Roman" w:eastAsia="Lucida Sans Unicode" w:hAnsi="Times New Roman" w:cs="Times New Roman"/>
          <w:sz w:val="28"/>
          <w:szCs w:val="28"/>
        </w:rPr>
      </w:pPr>
      <w:r w:rsidRPr="00D75D28">
        <w:rPr>
          <w:rFonts w:ascii="Times New Roman" w:eastAsia="Lucida Sans Unicode" w:hAnsi="Times New Roman" w:cs="Times New Roman"/>
          <w:sz w:val="28"/>
          <w:szCs w:val="28"/>
        </w:rPr>
        <w:lastRenderedPageBreak/>
        <w:t>ПРИЛОЖЕНИЕ</w:t>
      </w:r>
    </w:p>
    <w:p w:rsidR="002775F0" w:rsidRPr="002775F0" w:rsidRDefault="002775F0" w:rsidP="002775F0">
      <w:pPr>
        <w:widowControl w:val="0"/>
        <w:suppressAutoHyphens/>
        <w:spacing w:after="0" w:line="240" w:lineRule="auto"/>
        <w:ind w:left="5103"/>
        <w:jc w:val="center"/>
        <w:rPr>
          <w:rFonts w:ascii="Times New Roman" w:eastAsia="Lucida Sans Unicode" w:hAnsi="Times New Roman" w:cs="Times New Roman"/>
          <w:sz w:val="28"/>
          <w:szCs w:val="28"/>
        </w:rPr>
      </w:pPr>
    </w:p>
    <w:p w:rsidR="002775F0" w:rsidRPr="002775F0" w:rsidRDefault="002775F0" w:rsidP="002775F0">
      <w:pPr>
        <w:widowControl w:val="0"/>
        <w:suppressAutoHyphens/>
        <w:spacing w:after="0" w:line="240" w:lineRule="auto"/>
        <w:ind w:left="5103"/>
        <w:jc w:val="center"/>
        <w:rPr>
          <w:rFonts w:ascii="Times New Roman" w:eastAsia="Lucida Sans Unicode" w:hAnsi="Times New Roman" w:cs="Times New Roman"/>
          <w:sz w:val="28"/>
          <w:szCs w:val="28"/>
        </w:rPr>
      </w:pPr>
      <w:r w:rsidRPr="002775F0">
        <w:rPr>
          <w:rFonts w:ascii="Times New Roman" w:eastAsia="Lucida Sans Unicode" w:hAnsi="Times New Roman" w:cs="Times New Roman"/>
          <w:sz w:val="28"/>
          <w:szCs w:val="28"/>
        </w:rPr>
        <w:t>УТВЕРЖДЕНЫ</w:t>
      </w:r>
    </w:p>
    <w:p w:rsidR="002775F0" w:rsidRPr="002775F0" w:rsidRDefault="002775F0" w:rsidP="002775F0">
      <w:pPr>
        <w:widowControl w:val="0"/>
        <w:suppressAutoHyphens/>
        <w:spacing w:after="0" w:line="240" w:lineRule="auto"/>
        <w:ind w:left="5103"/>
        <w:jc w:val="center"/>
        <w:rPr>
          <w:rFonts w:ascii="Times New Roman" w:eastAsia="Lucida Sans Unicode" w:hAnsi="Times New Roman" w:cs="Times New Roman"/>
          <w:sz w:val="28"/>
          <w:szCs w:val="28"/>
        </w:rPr>
      </w:pPr>
      <w:r w:rsidRPr="002775F0">
        <w:rPr>
          <w:rFonts w:ascii="Times New Roman" w:eastAsia="Lucida Sans Unicode" w:hAnsi="Times New Roman" w:cs="Times New Roman"/>
          <w:sz w:val="28"/>
          <w:szCs w:val="28"/>
        </w:rPr>
        <w:t>постановлением администрации</w:t>
      </w:r>
    </w:p>
    <w:p w:rsidR="002775F0" w:rsidRPr="002775F0" w:rsidRDefault="00BB12A2" w:rsidP="002775F0">
      <w:pPr>
        <w:widowControl w:val="0"/>
        <w:suppressAutoHyphens/>
        <w:spacing w:after="0" w:line="240" w:lineRule="auto"/>
        <w:ind w:left="5103"/>
        <w:jc w:val="center"/>
        <w:rPr>
          <w:rFonts w:ascii="Times New Roman" w:eastAsia="Lucida Sans Unicode" w:hAnsi="Times New Roman" w:cs="Times New Roman"/>
          <w:sz w:val="28"/>
          <w:szCs w:val="28"/>
        </w:rPr>
      </w:pPr>
      <w:proofErr w:type="spellStart"/>
      <w:r>
        <w:rPr>
          <w:rFonts w:ascii="Times New Roman" w:eastAsia="Lucida Sans Unicode" w:hAnsi="Times New Roman" w:cs="Times New Roman"/>
          <w:sz w:val="28"/>
          <w:szCs w:val="28"/>
        </w:rPr>
        <w:t>Ясенского</w:t>
      </w:r>
      <w:proofErr w:type="spellEnd"/>
      <w:r w:rsidR="002775F0" w:rsidRPr="002775F0">
        <w:rPr>
          <w:rFonts w:ascii="Times New Roman" w:eastAsia="Lucida Sans Unicode" w:hAnsi="Times New Roman" w:cs="Times New Roman"/>
          <w:sz w:val="28"/>
          <w:szCs w:val="28"/>
        </w:rPr>
        <w:t xml:space="preserve"> сельского поселения</w:t>
      </w:r>
    </w:p>
    <w:p w:rsidR="002775F0" w:rsidRPr="002775F0" w:rsidRDefault="002775F0" w:rsidP="002775F0">
      <w:pPr>
        <w:widowControl w:val="0"/>
        <w:suppressAutoHyphens/>
        <w:spacing w:after="0" w:line="240" w:lineRule="auto"/>
        <w:ind w:left="5103"/>
        <w:jc w:val="center"/>
        <w:rPr>
          <w:rFonts w:ascii="Times New Roman" w:eastAsia="Lucida Sans Unicode" w:hAnsi="Times New Roman" w:cs="Times New Roman"/>
          <w:sz w:val="28"/>
          <w:szCs w:val="28"/>
        </w:rPr>
      </w:pPr>
      <w:r w:rsidRPr="002775F0">
        <w:rPr>
          <w:rFonts w:ascii="Times New Roman" w:eastAsia="Lucida Sans Unicode" w:hAnsi="Times New Roman" w:cs="Times New Roman"/>
          <w:sz w:val="28"/>
          <w:szCs w:val="28"/>
        </w:rPr>
        <w:t>Ейского района</w:t>
      </w:r>
    </w:p>
    <w:p w:rsidR="002775F0" w:rsidRPr="002775F0" w:rsidRDefault="002775F0" w:rsidP="002775F0">
      <w:pPr>
        <w:widowControl w:val="0"/>
        <w:suppressAutoHyphens/>
        <w:spacing w:after="0" w:line="240" w:lineRule="auto"/>
        <w:ind w:left="5103"/>
        <w:jc w:val="center"/>
        <w:rPr>
          <w:rFonts w:ascii="Times New Roman" w:eastAsia="Lucida Sans Unicode" w:hAnsi="Times New Roman" w:cs="Times New Roman"/>
          <w:sz w:val="28"/>
          <w:szCs w:val="28"/>
        </w:rPr>
      </w:pPr>
      <w:r w:rsidRPr="002775F0">
        <w:rPr>
          <w:rFonts w:ascii="Times New Roman" w:eastAsia="Lucida Sans Unicode" w:hAnsi="Times New Roman" w:cs="Times New Roman"/>
          <w:sz w:val="28"/>
          <w:szCs w:val="28"/>
        </w:rPr>
        <w:t xml:space="preserve">от </w:t>
      </w:r>
      <w:r w:rsidR="00BB12A2">
        <w:rPr>
          <w:rFonts w:ascii="Times New Roman" w:eastAsia="Lucida Sans Unicode" w:hAnsi="Times New Roman" w:cs="Times New Roman"/>
          <w:sz w:val="28"/>
          <w:szCs w:val="28"/>
          <w:u w:val="single"/>
        </w:rPr>
        <w:t>___________</w:t>
      </w:r>
      <w:r w:rsidRPr="002775F0">
        <w:rPr>
          <w:rFonts w:ascii="Times New Roman" w:eastAsia="Lucida Sans Unicode" w:hAnsi="Times New Roman" w:cs="Times New Roman"/>
          <w:sz w:val="28"/>
          <w:szCs w:val="28"/>
        </w:rPr>
        <w:t xml:space="preserve"> № </w:t>
      </w:r>
      <w:r w:rsidR="00BB12A2">
        <w:rPr>
          <w:rFonts w:ascii="Times New Roman" w:eastAsia="Lucida Sans Unicode" w:hAnsi="Times New Roman" w:cs="Times New Roman"/>
          <w:sz w:val="28"/>
          <w:szCs w:val="28"/>
          <w:u w:val="single"/>
        </w:rPr>
        <w:t>____</w:t>
      </w:r>
    </w:p>
    <w:p w:rsidR="002775F0" w:rsidRDefault="002775F0" w:rsidP="002775F0">
      <w:pPr>
        <w:pStyle w:val="ConsPlusNormal"/>
        <w:ind w:firstLine="0"/>
        <w:jc w:val="center"/>
        <w:rPr>
          <w:rFonts w:ascii="Times New Roman" w:hAnsi="Times New Roman" w:cs="Times New Roman"/>
          <w:sz w:val="28"/>
          <w:szCs w:val="28"/>
        </w:rPr>
      </w:pPr>
    </w:p>
    <w:p w:rsidR="002775F0" w:rsidRPr="002775F0" w:rsidRDefault="002775F0" w:rsidP="002775F0">
      <w:pPr>
        <w:pStyle w:val="ConsPlusNormal"/>
        <w:ind w:firstLine="0"/>
        <w:jc w:val="center"/>
        <w:rPr>
          <w:rFonts w:ascii="Times New Roman" w:hAnsi="Times New Roman" w:cs="Times New Roman"/>
          <w:sz w:val="28"/>
          <w:szCs w:val="28"/>
        </w:rPr>
      </w:pPr>
    </w:p>
    <w:p w:rsidR="00553F8B" w:rsidRPr="006615DB" w:rsidRDefault="00116B00" w:rsidP="00D75D28">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r w:rsidRPr="006615DB">
        <w:rPr>
          <w:rFonts w:ascii="Times New Roman" w:eastAsia="Times New Roman" w:hAnsi="Times New Roman" w:cs="Times New Roman"/>
          <w:b/>
          <w:bCs/>
          <w:color w:val="000000" w:themeColor="text1"/>
          <w:kern w:val="36"/>
          <w:sz w:val="28"/>
          <w:szCs w:val="28"/>
        </w:rPr>
        <w:t>ПРАВИЛА</w:t>
      </w:r>
    </w:p>
    <w:p w:rsidR="00553F8B" w:rsidRPr="006615DB" w:rsidRDefault="00116B00" w:rsidP="00D75D28">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r w:rsidRPr="006615DB">
        <w:rPr>
          <w:rFonts w:ascii="Times New Roman" w:eastAsia="Times New Roman" w:hAnsi="Times New Roman" w:cs="Times New Roman"/>
          <w:b/>
          <w:bCs/>
          <w:color w:val="000000" w:themeColor="text1"/>
          <w:kern w:val="36"/>
          <w:sz w:val="28"/>
          <w:szCs w:val="28"/>
        </w:rPr>
        <w:t>содержания сельскохозяйственных(продуктивных) животных в личных подсобных хозяйствах, крестьянских (фермерских) хозяйствах, у индивидуальных предпринимателей на территории</w:t>
      </w:r>
    </w:p>
    <w:p w:rsidR="00116B00" w:rsidRPr="006615DB" w:rsidRDefault="00BB12A2" w:rsidP="00D75D28">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roofErr w:type="spellStart"/>
      <w:r>
        <w:rPr>
          <w:rFonts w:ascii="Times New Roman" w:eastAsia="Times New Roman" w:hAnsi="Times New Roman" w:cs="Times New Roman"/>
          <w:b/>
          <w:bCs/>
          <w:color w:val="000000" w:themeColor="text1"/>
          <w:kern w:val="36"/>
          <w:sz w:val="28"/>
          <w:szCs w:val="28"/>
        </w:rPr>
        <w:t>Ясенского</w:t>
      </w:r>
      <w:proofErr w:type="spellEnd"/>
      <w:r w:rsidR="00D75D28" w:rsidRPr="006615DB">
        <w:rPr>
          <w:rFonts w:ascii="Times New Roman" w:eastAsia="Times New Roman" w:hAnsi="Times New Roman" w:cs="Times New Roman"/>
          <w:b/>
          <w:bCs/>
          <w:color w:val="000000" w:themeColor="text1"/>
          <w:kern w:val="36"/>
          <w:sz w:val="28"/>
          <w:szCs w:val="28"/>
        </w:rPr>
        <w:t xml:space="preserve"> сельского поселения </w:t>
      </w:r>
      <w:proofErr w:type="spellStart"/>
      <w:r w:rsidR="00D75D28" w:rsidRPr="006615DB">
        <w:rPr>
          <w:rFonts w:ascii="Times New Roman" w:eastAsia="Times New Roman" w:hAnsi="Times New Roman" w:cs="Times New Roman"/>
          <w:b/>
          <w:bCs/>
          <w:color w:val="000000" w:themeColor="text1"/>
          <w:kern w:val="36"/>
          <w:sz w:val="28"/>
          <w:szCs w:val="28"/>
        </w:rPr>
        <w:t>Ейского</w:t>
      </w:r>
      <w:proofErr w:type="spellEnd"/>
      <w:r w:rsidR="00D75D28" w:rsidRPr="006615DB">
        <w:rPr>
          <w:rFonts w:ascii="Times New Roman" w:eastAsia="Times New Roman" w:hAnsi="Times New Roman" w:cs="Times New Roman"/>
          <w:b/>
          <w:bCs/>
          <w:color w:val="000000" w:themeColor="text1"/>
          <w:kern w:val="36"/>
          <w:sz w:val="28"/>
          <w:szCs w:val="28"/>
        </w:rPr>
        <w:t xml:space="preserve"> района</w:t>
      </w:r>
    </w:p>
    <w:p w:rsidR="00553F8B" w:rsidRPr="00553F8B" w:rsidRDefault="00553F8B" w:rsidP="00553F8B">
      <w:pPr>
        <w:shd w:val="clear" w:color="auto" w:fill="FFFFFF"/>
        <w:spacing w:after="0" w:line="240" w:lineRule="auto"/>
        <w:ind w:firstLine="709"/>
        <w:jc w:val="center"/>
        <w:outlineLvl w:val="0"/>
        <w:rPr>
          <w:rFonts w:ascii="Times New Roman" w:eastAsia="Times New Roman" w:hAnsi="Times New Roman" w:cs="Times New Roman"/>
          <w:bCs/>
          <w:color w:val="000000" w:themeColor="text1"/>
          <w:kern w:val="36"/>
          <w:sz w:val="28"/>
          <w:szCs w:val="28"/>
        </w:rPr>
      </w:pPr>
    </w:p>
    <w:p w:rsidR="00116B00" w:rsidRPr="00553F8B" w:rsidRDefault="00116B00" w:rsidP="00553F8B">
      <w:pPr>
        <w:shd w:val="clear" w:color="auto" w:fill="FFFFFF"/>
        <w:spacing w:after="0" w:line="240" w:lineRule="auto"/>
        <w:jc w:val="center"/>
        <w:rPr>
          <w:rFonts w:ascii="Times New Roman" w:eastAsia="Times New Roman" w:hAnsi="Times New Roman" w:cs="Times New Roman"/>
          <w:bCs/>
          <w:color w:val="000000" w:themeColor="text1"/>
          <w:sz w:val="28"/>
          <w:szCs w:val="28"/>
        </w:rPr>
      </w:pPr>
      <w:r w:rsidRPr="00553F8B">
        <w:rPr>
          <w:rFonts w:ascii="Times New Roman" w:eastAsia="Times New Roman" w:hAnsi="Times New Roman" w:cs="Times New Roman"/>
          <w:bCs/>
          <w:color w:val="000000" w:themeColor="text1"/>
          <w:sz w:val="28"/>
          <w:szCs w:val="28"/>
        </w:rPr>
        <w:t>1. Общие положения</w:t>
      </w:r>
    </w:p>
    <w:p w:rsidR="00553F8B" w:rsidRPr="00553F8B" w:rsidRDefault="00553F8B" w:rsidP="00553F8B">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1.1.</w:t>
      </w:r>
      <w:r w:rsidRPr="00553F8B">
        <w:rPr>
          <w:rFonts w:ascii="Times New Roman" w:eastAsia="Times New Roman" w:hAnsi="Times New Roman" w:cs="Times New Roman"/>
          <w:color w:val="000000" w:themeColor="text1"/>
          <w:sz w:val="28"/>
          <w:szCs w:val="28"/>
        </w:rPr>
        <w:t>Настоящие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Краснодарского края(далее – Правила)разработаны в соответствии с федеральным законодательством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и краевыми нормативными правовыми актами.</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1.2.</w:t>
      </w:r>
      <w:r w:rsidRPr="00553F8B">
        <w:rPr>
          <w:rFonts w:ascii="Times New Roman" w:eastAsia="Times New Roman" w:hAnsi="Times New Roman" w:cs="Times New Roman"/>
          <w:color w:val="000000" w:themeColor="text1"/>
          <w:sz w:val="28"/>
          <w:szCs w:val="28"/>
        </w:rPr>
        <w:t>Настоящие Правила применяются для содержания сельскохозяйственных (продуктивных) животных в черте населенных пунктовв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Краснодарского края, которым животные принадлежат на праве собственности или ином вещном праве (далее – Владельцы).</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При содержании сельскохозяйственных (продуктивных) животных за чертой населенных пунктов, а также длякрестьянских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116B00"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1.3.</w:t>
      </w:r>
      <w:r w:rsidRPr="00553F8B">
        <w:rPr>
          <w:rFonts w:ascii="Times New Roman" w:eastAsia="Times New Roman" w:hAnsi="Times New Roman" w:cs="Times New Roman"/>
          <w:color w:val="000000" w:themeColor="text1"/>
          <w:sz w:val="28"/>
          <w:szCs w:val="28"/>
        </w:rPr>
        <w:t xml:space="preserve">Настоящие Правила устанавливаютправа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сельскохозяйственных(продуктивных)животных Владельцами, а также получение качественной продукции животного происхождения, </w:t>
      </w:r>
      <w:r w:rsidRPr="00553F8B">
        <w:rPr>
          <w:rFonts w:ascii="Times New Roman" w:eastAsia="Times New Roman" w:hAnsi="Times New Roman" w:cs="Times New Roman"/>
          <w:color w:val="000000" w:themeColor="text1"/>
          <w:sz w:val="28"/>
          <w:szCs w:val="28"/>
        </w:rPr>
        <w:lastRenderedPageBreak/>
        <w:t>предупреждение и ликвидацию заразных и незаразных болезней, в том числе, общих для человека и животных.</w:t>
      </w:r>
    </w:p>
    <w:p w:rsidR="00553F8B" w:rsidRPr="00553F8B" w:rsidRDefault="00553F8B"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116B00" w:rsidRDefault="00116B00" w:rsidP="00553F8B">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r w:rsidRPr="00553F8B">
        <w:rPr>
          <w:rFonts w:ascii="Times New Roman" w:eastAsia="Times New Roman" w:hAnsi="Times New Roman" w:cs="Times New Roman"/>
          <w:bCs/>
          <w:color w:val="000000" w:themeColor="text1"/>
          <w:sz w:val="28"/>
          <w:szCs w:val="28"/>
        </w:rPr>
        <w:t>2.Основные понятия</w:t>
      </w:r>
    </w:p>
    <w:p w:rsidR="00553F8B" w:rsidRPr="00553F8B" w:rsidRDefault="00553F8B" w:rsidP="00553F8B">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В настоящих Правилах использованы следующие понятия:</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2.1.</w:t>
      </w:r>
      <w:r w:rsidRPr="00553F8B">
        <w:rPr>
          <w:rFonts w:ascii="Times New Roman" w:eastAsia="Times New Roman" w:hAnsi="Times New Roman" w:cs="Times New Roman"/>
          <w:color w:val="000000" w:themeColor="text1"/>
          <w:sz w:val="28"/>
          <w:szCs w:val="28"/>
        </w:rPr>
        <w:t>Сельскохозяйственные (продуктивные) животные (далее – животные) -прирученные и разводимыечеловеком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2.2.</w:t>
      </w:r>
      <w:r w:rsidRPr="00553F8B">
        <w:rPr>
          <w:rFonts w:ascii="Times New Roman" w:eastAsia="Times New Roman" w:hAnsi="Times New Roman" w:cs="Times New Roman"/>
          <w:color w:val="000000" w:themeColor="text1"/>
          <w:sz w:val="28"/>
          <w:szCs w:val="28"/>
        </w:rPr>
        <w:t>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2.3.</w:t>
      </w:r>
      <w:r w:rsidRPr="00553F8B">
        <w:rPr>
          <w:rFonts w:ascii="Times New Roman" w:eastAsia="Times New Roman" w:hAnsi="Times New Roman" w:cs="Times New Roman"/>
          <w:color w:val="000000" w:themeColor="text1"/>
          <w:sz w:val="28"/>
          <w:szCs w:val="28"/>
        </w:rPr>
        <w:t>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553F8B" w:rsidRDefault="00553F8B" w:rsidP="00553F8B">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p>
    <w:p w:rsidR="00116B00" w:rsidRDefault="00116B00" w:rsidP="00553F8B">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r w:rsidRPr="00553F8B">
        <w:rPr>
          <w:rFonts w:ascii="Times New Roman" w:eastAsia="Times New Roman" w:hAnsi="Times New Roman" w:cs="Times New Roman"/>
          <w:bCs/>
          <w:color w:val="000000" w:themeColor="text1"/>
          <w:sz w:val="28"/>
          <w:szCs w:val="28"/>
        </w:rPr>
        <w:t>3. Регистрация и учет животных</w:t>
      </w:r>
    </w:p>
    <w:p w:rsidR="00553F8B" w:rsidRPr="00553F8B" w:rsidRDefault="00553F8B" w:rsidP="00553F8B">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3.1.</w:t>
      </w:r>
      <w:r w:rsidRPr="00553F8B">
        <w:rPr>
          <w:rFonts w:ascii="Times New Roman" w:eastAsia="Times New Roman" w:hAnsi="Times New Roman" w:cs="Times New Roman"/>
          <w:color w:val="000000" w:themeColor="text1"/>
          <w:sz w:val="28"/>
          <w:szCs w:val="28"/>
        </w:rPr>
        <w:t>Животные, содержащиеся в хозяйствах Владельцев, подлежат учету в органах местного самоуправления (администрациях сельских поселений) путем внесения записи в по хозяйственную книгу администрации городского или сельского поселения.</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Записи в книгу производятся должностными лицами органов местного самоуправления (администраций сельских поселений)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В государственных учреждениях ветеринарии Краснодарского края по месту нахождения животных производится регистрация лошадей, верблюдов, крупного и мелкого рогатого скота, свиней,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lastRenderedPageBreak/>
        <w:t>Учет лошадей, верблюдов, крупного и мелкого рогатого скота, свиней в ветеринарных учреждениях осуществляется путем регистрации присвоенных животным инвентарных номеров.</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3.2.</w:t>
      </w:r>
      <w:r w:rsidRPr="00553F8B">
        <w:rPr>
          <w:rFonts w:ascii="Times New Roman" w:eastAsia="Times New Roman" w:hAnsi="Times New Roman" w:cs="Times New Roman"/>
          <w:color w:val="000000" w:themeColor="text1"/>
          <w:sz w:val="28"/>
          <w:szCs w:val="28"/>
        </w:rPr>
        <w:t>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w:t>
      </w:r>
      <w:r w:rsidR="00553F8B">
        <w:rPr>
          <w:rFonts w:ascii="Times New Roman" w:eastAsia="Times New Roman" w:hAnsi="Times New Roman" w:cs="Times New Roman"/>
          <w:color w:val="000000" w:themeColor="text1"/>
          <w:sz w:val="28"/>
          <w:szCs w:val="28"/>
        </w:rPr>
        <w:t>ия животных на платной основе.</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Идентификационный номер должен сохраняться на протяжении всей жизни животного и обеспечить возможность его прочтения.</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3.3.</w:t>
      </w:r>
      <w:r w:rsidRPr="00553F8B">
        <w:rPr>
          <w:rFonts w:ascii="Times New Roman" w:eastAsia="Times New Roman" w:hAnsi="Times New Roman" w:cs="Times New Roman"/>
          <w:color w:val="000000" w:themeColor="text1"/>
          <w:sz w:val="28"/>
          <w:szCs w:val="28"/>
        </w:rPr>
        <w:t>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(продажа, пропажа, гибель, передача другому лицу).</w:t>
      </w:r>
    </w:p>
    <w:p w:rsidR="00553F8B" w:rsidRDefault="00553F8B" w:rsidP="00553F8B">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p>
    <w:p w:rsidR="00116B00" w:rsidRDefault="00116B00" w:rsidP="00553F8B">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r w:rsidRPr="00553F8B">
        <w:rPr>
          <w:rFonts w:ascii="Times New Roman" w:eastAsia="Times New Roman" w:hAnsi="Times New Roman" w:cs="Times New Roman"/>
          <w:bCs/>
          <w:color w:val="000000" w:themeColor="text1"/>
          <w:sz w:val="28"/>
          <w:szCs w:val="28"/>
        </w:rPr>
        <w:t>4. Порядок и условия содержания животных</w:t>
      </w:r>
    </w:p>
    <w:p w:rsidR="00553F8B" w:rsidRPr="00553F8B" w:rsidRDefault="00553F8B" w:rsidP="00553F8B">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4.1.</w:t>
      </w:r>
      <w:r w:rsidRPr="00553F8B">
        <w:rPr>
          <w:rFonts w:ascii="Times New Roman" w:eastAsia="Times New Roman" w:hAnsi="Times New Roman" w:cs="Times New Roman"/>
          <w:color w:val="000000" w:themeColor="text1"/>
          <w:sz w:val="28"/>
          <w:szCs w:val="28"/>
        </w:rPr>
        <w:t>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4.2.</w:t>
      </w:r>
      <w:r w:rsidRPr="00553F8B">
        <w:rPr>
          <w:rFonts w:ascii="Times New Roman" w:eastAsia="Times New Roman" w:hAnsi="Times New Roman" w:cs="Times New Roman"/>
          <w:color w:val="000000" w:themeColor="text1"/>
          <w:sz w:val="28"/>
          <w:szCs w:val="28"/>
        </w:rPr>
        <w:t>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4.3.</w:t>
      </w:r>
      <w:r w:rsidRPr="00553F8B">
        <w:rPr>
          <w:rFonts w:ascii="Times New Roman" w:eastAsia="Times New Roman" w:hAnsi="Times New Roman" w:cs="Times New Roman"/>
          <w:color w:val="000000" w:themeColor="text1"/>
          <w:sz w:val="28"/>
          <w:szCs w:val="28"/>
        </w:rPr>
        <w:t xml:space="preserve">Владельцы свинопоголовья обязаны обеспечить его </w:t>
      </w:r>
      <w:proofErr w:type="spellStart"/>
      <w:r w:rsidRPr="00553F8B">
        <w:rPr>
          <w:rFonts w:ascii="Times New Roman" w:eastAsia="Times New Roman" w:hAnsi="Times New Roman" w:cs="Times New Roman"/>
          <w:color w:val="000000" w:themeColor="text1"/>
          <w:sz w:val="28"/>
          <w:szCs w:val="28"/>
        </w:rPr>
        <w:t>безвыгульное</w:t>
      </w:r>
      <w:proofErr w:type="spellEnd"/>
      <w:r w:rsidRPr="00553F8B">
        <w:rPr>
          <w:rFonts w:ascii="Times New Roman" w:eastAsia="Times New Roman" w:hAnsi="Times New Roman" w:cs="Times New Roman"/>
          <w:color w:val="000000" w:themeColor="text1"/>
          <w:sz w:val="28"/>
          <w:szCs w:val="28"/>
        </w:rPr>
        <w:t xml:space="preserve"> содержание в закрытом для доступа диких птиц помещении или под навесами, исключающее контакт с другими животными и доступ посторонних лиц.</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4.4.</w:t>
      </w:r>
      <w:r w:rsidRPr="00553F8B">
        <w:rPr>
          <w:rFonts w:ascii="Times New Roman" w:eastAsia="Times New Roman" w:hAnsi="Times New Roman" w:cs="Times New Roman"/>
          <w:color w:val="000000" w:themeColor="text1"/>
          <w:sz w:val="28"/>
          <w:szCs w:val="28"/>
        </w:rPr>
        <w:t>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116B00"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4.5.</w:t>
      </w:r>
      <w:r w:rsidRPr="00553F8B">
        <w:rPr>
          <w:rFonts w:ascii="Times New Roman" w:eastAsia="Times New Roman" w:hAnsi="Times New Roman" w:cs="Times New Roman"/>
          <w:color w:val="000000" w:themeColor="text1"/>
          <w:sz w:val="28"/>
          <w:szCs w:val="28"/>
        </w:rPr>
        <w:t xml:space="preserve">При строительстве хозяйственных построек для содержания и разведения животных необходимо руководствоваться «Нормативами градостроительного проектирования Краснодарского края», утвержденными Постановлением Законодательного Собрания Краснодарского края от 24 июня 2009 года № 1381-П, согласно которым определены расстояния от мест содержания животных до жилых помещений. В соответствии с п. 2.2.80 вышеуказанных нормативов в личных подсобных хозяйствах граждан расстояния от помещений и выгулов (вольеров, навесов, загонов) для </w:t>
      </w:r>
      <w:r w:rsidRPr="00553F8B">
        <w:rPr>
          <w:rFonts w:ascii="Times New Roman" w:eastAsia="Times New Roman" w:hAnsi="Times New Roman" w:cs="Times New Roman"/>
          <w:color w:val="000000" w:themeColor="text1"/>
          <w:sz w:val="28"/>
          <w:szCs w:val="28"/>
        </w:rPr>
        <w:lastRenderedPageBreak/>
        <w:t>содержания и разведения животных до окон жилых помещений и кухонь должны быть не менее указанных в таблице 1:</w:t>
      </w:r>
    </w:p>
    <w:p w:rsidR="00116B00" w:rsidRPr="00553F8B" w:rsidRDefault="00116B00" w:rsidP="002775F0">
      <w:pPr>
        <w:shd w:val="clear" w:color="auto" w:fill="FFFFFF"/>
        <w:spacing w:after="0" w:line="240" w:lineRule="auto"/>
        <w:ind w:firstLine="709"/>
        <w:jc w:val="right"/>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Таблица 1</w:t>
      </w:r>
    </w:p>
    <w:tbl>
      <w:tblPr>
        <w:tblW w:w="9822" w:type="dxa"/>
        <w:tblInd w:w="70" w:type="dxa"/>
        <w:tblLayout w:type="fixed"/>
        <w:tblCellMar>
          <w:left w:w="70" w:type="dxa"/>
          <w:right w:w="70" w:type="dxa"/>
        </w:tblCellMar>
        <w:tblLook w:val="0000"/>
      </w:tblPr>
      <w:tblGrid>
        <w:gridCol w:w="1985"/>
        <w:gridCol w:w="1134"/>
        <w:gridCol w:w="1276"/>
        <w:gridCol w:w="1134"/>
        <w:gridCol w:w="1559"/>
        <w:gridCol w:w="709"/>
        <w:gridCol w:w="945"/>
        <w:gridCol w:w="1080"/>
      </w:tblGrid>
      <w:tr w:rsidR="00D75D28" w:rsidRPr="00D75D28" w:rsidTr="00D75D28">
        <w:trPr>
          <w:cantSplit/>
          <w:trHeight w:val="240"/>
        </w:trPr>
        <w:tc>
          <w:tcPr>
            <w:tcW w:w="1985" w:type="dxa"/>
            <w:vMerge w:val="restart"/>
            <w:tcBorders>
              <w:top w:val="single" w:sz="6" w:space="0" w:color="auto"/>
              <w:left w:val="single" w:sz="6" w:space="0" w:color="auto"/>
              <w:bottom w:val="nil"/>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Нормативный</w:t>
            </w:r>
            <w:r w:rsidRPr="00D75D28">
              <w:rPr>
                <w:rFonts w:ascii="Times New Roman" w:hAnsi="Times New Roman" w:cs="Times New Roman"/>
                <w:color w:val="000000"/>
                <w:sz w:val="24"/>
                <w:szCs w:val="24"/>
              </w:rPr>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Поголовье (шт.), не более</w:t>
            </w:r>
          </w:p>
        </w:tc>
      </w:tr>
      <w:tr w:rsidR="00D75D28" w:rsidRPr="00D75D28" w:rsidTr="00D75D28">
        <w:trPr>
          <w:cantSplit/>
          <w:trHeight w:val="360"/>
        </w:trPr>
        <w:tc>
          <w:tcPr>
            <w:tcW w:w="1985" w:type="dxa"/>
            <w:vMerge/>
            <w:tcBorders>
              <w:top w:val="nil"/>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свиньи</w:t>
            </w:r>
          </w:p>
        </w:tc>
        <w:tc>
          <w:tcPr>
            <w:tcW w:w="1276"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коровы, </w:t>
            </w:r>
            <w:r w:rsidRPr="00D75D28">
              <w:rPr>
                <w:rFonts w:ascii="Times New Roman" w:hAnsi="Times New Roman" w:cs="Times New Roman"/>
                <w:color w:val="000000"/>
                <w:sz w:val="24"/>
                <w:szCs w:val="24"/>
              </w:rPr>
              <w:br/>
              <w:t>бычки</w:t>
            </w:r>
          </w:p>
        </w:tc>
        <w:tc>
          <w:tcPr>
            <w:tcW w:w="1134"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овцы,</w:t>
            </w:r>
            <w:r w:rsidRPr="00D75D28">
              <w:rPr>
                <w:rFonts w:ascii="Times New Roman" w:hAnsi="Times New Roman" w:cs="Times New Roman"/>
                <w:color w:val="000000"/>
                <w:sz w:val="24"/>
                <w:szCs w:val="24"/>
              </w:rPr>
              <w:br/>
              <w:t>козы</w:t>
            </w:r>
          </w:p>
        </w:tc>
        <w:tc>
          <w:tcPr>
            <w:tcW w:w="1559"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кролики-</w:t>
            </w:r>
            <w:r w:rsidRPr="00D75D28">
              <w:rPr>
                <w:rFonts w:ascii="Times New Roman" w:hAnsi="Times New Roman" w:cs="Times New Roman"/>
                <w:color w:val="000000"/>
                <w:sz w:val="24"/>
                <w:szCs w:val="24"/>
              </w:rPr>
              <w:br/>
              <w:t>матки</w:t>
            </w:r>
          </w:p>
        </w:tc>
        <w:tc>
          <w:tcPr>
            <w:tcW w:w="709"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птица</w:t>
            </w:r>
          </w:p>
        </w:tc>
        <w:tc>
          <w:tcPr>
            <w:tcW w:w="945"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лошади</w:t>
            </w:r>
          </w:p>
        </w:tc>
        <w:tc>
          <w:tcPr>
            <w:tcW w:w="1080"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нутрии,</w:t>
            </w:r>
            <w:r w:rsidRPr="00D75D28">
              <w:rPr>
                <w:rFonts w:ascii="Times New Roman" w:hAnsi="Times New Roman" w:cs="Times New Roman"/>
                <w:color w:val="000000"/>
                <w:sz w:val="24"/>
                <w:szCs w:val="24"/>
              </w:rPr>
              <w:br/>
              <w:t>песцы</w:t>
            </w:r>
          </w:p>
        </w:tc>
      </w:tr>
      <w:tr w:rsidR="00D75D28" w:rsidRPr="00D75D28" w:rsidTr="00D75D28">
        <w:trPr>
          <w:cantSplit/>
          <w:trHeight w:val="240"/>
        </w:trPr>
        <w:tc>
          <w:tcPr>
            <w:tcW w:w="1985"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10 м       </w:t>
            </w:r>
          </w:p>
        </w:tc>
        <w:tc>
          <w:tcPr>
            <w:tcW w:w="1134"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5     </w:t>
            </w:r>
          </w:p>
        </w:tc>
        <w:tc>
          <w:tcPr>
            <w:tcW w:w="1276"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10   </w:t>
            </w:r>
          </w:p>
        </w:tc>
        <w:tc>
          <w:tcPr>
            <w:tcW w:w="1559"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10      </w:t>
            </w:r>
          </w:p>
        </w:tc>
        <w:tc>
          <w:tcPr>
            <w:tcW w:w="709"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5      </w:t>
            </w:r>
          </w:p>
        </w:tc>
      </w:tr>
      <w:tr w:rsidR="00D75D28" w:rsidRPr="00D75D28" w:rsidTr="00D75D28">
        <w:trPr>
          <w:cantSplit/>
          <w:trHeight w:val="240"/>
        </w:trPr>
        <w:tc>
          <w:tcPr>
            <w:tcW w:w="1985"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8     </w:t>
            </w:r>
          </w:p>
        </w:tc>
        <w:tc>
          <w:tcPr>
            <w:tcW w:w="1276"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20      </w:t>
            </w:r>
          </w:p>
        </w:tc>
        <w:tc>
          <w:tcPr>
            <w:tcW w:w="709"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45    </w:t>
            </w:r>
          </w:p>
        </w:tc>
        <w:tc>
          <w:tcPr>
            <w:tcW w:w="945"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8      </w:t>
            </w:r>
          </w:p>
        </w:tc>
      </w:tr>
      <w:tr w:rsidR="00D75D28" w:rsidRPr="00D75D28" w:rsidTr="00D75D28">
        <w:trPr>
          <w:cantSplit/>
          <w:trHeight w:val="240"/>
        </w:trPr>
        <w:tc>
          <w:tcPr>
            <w:tcW w:w="1985"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30 м       </w:t>
            </w:r>
          </w:p>
        </w:tc>
        <w:tc>
          <w:tcPr>
            <w:tcW w:w="1134"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10    </w:t>
            </w:r>
          </w:p>
        </w:tc>
        <w:tc>
          <w:tcPr>
            <w:tcW w:w="1276"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10      </w:t>
            </w:r>
          </w:p>
        </w:tc>
        <w:tc>
          <w:tcPr>
            <w:tcW w:w="1134"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20   </w:t>
            </w:r>
          </w:p>
        </w:tc>
        <w:tc>
          <w:tcPr>
            <w:tcW w:w="1559"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30      </w:t>
            </w:r>
          </w:p>
        </w:tc>
        <w:tc>
          <w:tcPr>
            <w:tcW w:w="709"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60    </w:t>
            </w:r>
          </w:p>
        </w:tc>
        <w:tc>
          <w:tcPr>
            <w:tcW w:w="945"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10     </w:t>
            </w:r>
          </w:p>
        </w:tc>
      </w:tr>
      <w:tr w:rsidR="00D75D28" w:rsidRPr="00D75D28" w:rsidTr="00D75D28">
        <w:trPr>
          <w:cantSplit/>
          <w:trHeight w:val="240"/>
        </w:trPr>
        <w:tc>
          <w:tcPr>
            <w:tcW w:w="1985"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15    </w:t>
            </w:r>
          </w:p>
        </w:tc>
        <w:tc>
          <w:tcPr>
            <w:tcW w:w="1276"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15      </w:t>
            </w:r>
          </w:p>
        </w:tc>
        <w:tc>
          <w:tcPr>
            <w:tcW w:w="1134"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25   </w:t>
            </w:r>
          </w:p>
        </w:tc>
        <w:tc>
          <w:tcPr>
            <w:tcW w:w="1559"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40      </w:t>
            </w:r>
          </w:p>
        </w:tc>
        <w:tc>
          <w:tcPr>
            <w:tcW w:w="709"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75    </w:t>
            </w:r>
          </w:p>
        </w:tc>
        <w:tc>
          <w:tcPr>
            <w:tcW w:w="945"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D75D28" w:rsidRPr="00D75D28" w:rsidRDefault="00D75D28" w:rsidP="00D75D28">
            <w:pPr>
              <w:spacing w:after="0" w:line="240" w:lineRule="auto"/>
              <w:ind w:firstLine="284"/>
              <w:jc w:val="both"/>
              <w:rPr>
                <w:rFonts w:ascii="Times New Roman" w:hAnsi="Times New Roman" w:cs="Times New Roman"/>
                <w:color w:val="000000"/>
                <w:sz w:val="24"/>
                <w:szCs w:val="24"/>
              </w:rPr>
            </w:pPr>
            <w:r w:rsidRPr="00D75D28">
              <w:rPr>
                <w:rFonts w:ascii="Times New Roman" w:hAnsi="Times New Roman" w:cs="Times New Roman"/>
                <w:color w:val="000000"/>
                <w:sz w:val="24"/>
                <w:szCs w:val="24"/>
              </w:rPr>
              <w:t xml:space="preserve">15     </w:t>
            </w:r>
          </w:p>
        </w:tc>
      </w:tr>
    </w:tbl>
    <w:p w:rsidR="00116B00" w:rsidRPr="00553F8B" w:rsidRDefault="00116B00" w:rsidP="00D75D28">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Расстояния от сараев для скота и птицы до шахтных колодцев должно быть не менее30 м. До границы смежного земельного участка расстояния по санитарно-бытовым и зооветеринарным требованиям должны быть не менее:</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от усадебного одно-, двухквартирного дома -3 м;</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от постройки для содержания скота и птицы -4 м;</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от других построек (бани, гаража и других) -1 м;</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от стволов высокорослых деревьев -4 м;</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от среднерослых -2 м;</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от кустарника -1 м.</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4.6.</w:t>
      </w:r>
      <w:r w:rsidRPr="00553F8B">
        <w:rPr>
          <w:rFonts w:ascii="Times New Roman" w:eastAsia="Times New Roman" w:hAnsi="Times New Roman" w:cs="Times New Roman"/>
          <w:color w:val="000000" w:themeColor="text1"/>
          <w:sz w:val="28"/>
          <w:szCs w:val="28"/>
        </w:rPr>
        <w:t>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пунктов,санитарно-защитная зона от животноводческих строений до жилого сектора (черты населенного пункта) должна составлять не менее указанной в таблице 2:</w:t>
      </w:r>
    </w:p>
    <w:p w:rsidR="00116B00" w:rsidRPr="00553F8B" w:rsidRDefault="00116B00" w:rsidP="002775F0">
      <w:pPr>
        <w:shd w:val="clear" w:color="auto" w:fill="FFFFFF"/>
        <w:spacing w:after="0" w:line="240" w:lineRule="auto"/>
        <w:ind w:firstLine="709"/>
        <w:jc w:val="right"/>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Таблица 2</w:t>
      </w:r>
    </w:p>
    <w:tbl>
      <w:tblPr>
        <w:tblW w:w="0" w:type="auto"/>
        <w:jc w:val="center"/>
        <w:tblCellSpacing w:w="0"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526"/>
        <w:gridCol w:w="1216"/>
        <w:gridCol w:w="1285"/>
        <w:gridCol w:w="846"/>
        <w:gridCol w:w="1589"/>
        <w:gridCol w:w="1569"/>
        <w:gridCol w:w="1627"/>
      </w:tblGrid>
      <w:tr w:rsidR="00553F8B" w:rsidRPr="002F2088" w:rsidTr="002F2088">
        <w:trPr>
          <w:tblCellSpacing w:w="0" w:type="dxa"/>
          <w:jc w:val="center"/>
        </w:trPr>
        <w:tc>
          <w:tcPr>
            <w:tcW w:w="1975" w:type="dxa"/>
            <w:vMerge w:val="restart"/>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Нормативный</w:t>
            </w:r>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разрыв,</w:t>
            </w:r>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не менее,</w:t>
            </w:r>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метров</w:t>
            </w:r>
          </w:p>
        </w:tc>
        <w:tc>
          <w:tcPr>
            <w:tcW w:w="11058" w:type="dxa"/>
            <w:gridSpan w:val="6"/>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Поголовье, голов</w:t>
            </w:r>
          </w:p>
        </w:tc>
      </w:tr>
      <w:tr w:rsidR="007E763E" w:rsidRPr="002F2088" w:rsidTr="002F2088">
        <w:trPr>
          <w:tblCellSpacing w:w="0" w:type="dxa"/>
          <w:jc w:val="center"/>
        </w:trPr>
        <w:tc>
          <w:tcPr>
            <w:tcW w:w="0" w:type="auto"/>
            <w:vMerge/>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p>
        </w:tc>
        <w:tc>
          <w:tcPr>
            <w:tcW w:w="1662"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свиньи</w:t>
            </w:r>
          </w:p>
        </w:tc>
        <w:tc>
          <w:tcPr>
            <w:tcW w:w="1994"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крупный рогатый скот</w:t>
            </w:r>
          </w:p>
        </w:tc>
        <w:tc>
          <w:tcPr>
            <w:tcW w:w="1698"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овцы, козы</w:t>
            </w:r>
          </w:p>
        </w:tc>
        <w:tc>
          <w:tcPr>
            <w:tcW w:w="1957"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лошади</w:t>
            </w:r>
          </w:p>
        </w:tc>
        <w:tc>
          <w:tcPr>
            <w:tcW w:w="2049"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птица</w:t>
            </w:r>
          </w:p>
        </w:tc>
        <w:tc>
          <w:tcPr>
            <w:tcW w:w="1680"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пушные</w:t>
            </w:r>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звери</w:t>
            </w:r>
          </w:p>
        </w:tc>
      </w:tr>
      <w:tr w:rsidR="00553F8B" w:rsidRPr="002F2088" w:rsidTr="002F2088">
        <w:trPr>
          <w:tblCellSpacing w:w="0" w:type="dxa"/>
          <w:jc w:val="center"/>
        </w:trPr>
        <w:tc>
          <w:tcPr>
            <w:tcW w:w="1975"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1000</w:t>
            </w:r>
          </w:p>
        </w:tc>
        <w:tc>
          <w:tcPr>
            <w:tcW w:w="1662"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proofErr w:type="spellStart"/>
            <w:r w:rsidRPr="002F2088">
              <w:rPr>
                <w:rFonts w:ascii="Times New Roman" w:eastAsia="Times New Roman" w:hAnsi="Times New Roman" w:cs="Times New Roman"/>
                <w:bCs/>
                <w:color w:val="000000" w:themeColor="text1"/>
                <w:sz w:val="24"/>
                <w:szCs w:val="24"/>
              </w:rPr>
              <w:t>синовод</w:t>
            </w:r>
            <w:proofErr w:type="spellEnd"/>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proofErr w:type="spellStart"/>
            <w:r w:rsidRPr="002F2088">
              <w:rPr>
                <w:rFonts w:ascii="Times New Roman" w:eastAsia="Times New Roman" w:hAnsi="Times New Roman" w:cs="Times New Roman"/>
                <w:bCs/>
                <w:color w:val="000000" w:themeColor="text1"/>
                <w:sz w:val="24"/>
                <w:szCs w:val="24"/>
              </w:rPr>
              <w:t>ческие</w:t>
            </w:r>
            <w:proofErr w:type="spellEnd"/>
            <w:r w:rsidRPr="002F2088">
              <w:rPr>
                <w:rFonts w:ascii="Times New Roman" w:eastAsia="Times New Roman" w:hAnsi="Times New Roman" w:cs="Times New Roman"/>
                <w:bCs/>
                <w:color w:val="000000" w:themeColor="text1"/>
                <w:sz w:val="24"/>
                <w:szCs w:val="24"/>
              </w:rPr>
              <w:t xml:space="preserve"> </w:t>
            </w:r>
            <w:r w:rsidRPr="002F2088">
              <w:rPr>
                <w:rFonts w:ascii="Times New Roman" w:eastAsia="Times New Roman" w:hAnsi="Times New Roman" w:cs="Times New Roman"/>
                <w:bCs/>
                <w:color w:val="000000" w:themeColor="text1"/>
                <w:sz w:val="24"/>
                <w:szCs w:val="24"/>
              </w:rPr>
              <w:lastRenderedPageBreak/>
              <w:t>комплексы</w:t>
            </w:r>
          </w:p>
        </w:tc>
        <w:tc>
          <w:tcPr>
            <w:tcW w:w="1994"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lastRenderedPageBreak/>
              <w:t xml:space="preserve">комплексы крупного </w:t>
            </w:r>
            <w:r w:rsidRPr="002F2088">
              <w:rPr>
                <w:rFonts w:ascii="Times New Roman" w:eastAsia="Times New Roman" w:hAnsi="Times New Roman" w:cs="Times New Roman"/>
                <w:bCs/>
                <w:color w:val="000000" w:themeColor="text1"/>
                <w:sz w:val="24"/>
                <w:szCs w:val="24"/>
              </w:rPr>
              <w:lastRenderedPageBreak/>
              <w:t>рогатого скота</w:t>
            </w:r>
          </w:p>
        </w:tc>
        <w:tc>
          <w:tcPr>
            <w:tcW w:w="1698"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p>
        </w:tc>
        <w:tc>
          <w:tcPr>
            <w:tcW w:w="1957"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p>
        </w:tc>
        <w:tc>
          <w:tcPr>
            <w:tcW w:w="2049"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 xml:space="preserve">птицефабрики более 400 тыс. </w:t>
            </w:r>
            <w:r w:rsidRPr="002F2088">
              <w:rPr>
                <w:rFonts w:ascii="Times New Roman" w:eastAsia="Times New Roman" w:hAnsi="Times New Roman" w:cs="Times New Roman"/>
                <w:bCs/>
                <w:color w:val="000000" w:themeColor="text1"/>
                <w:sz w:val="24"/>
                <w:szCs w:val="24"/>
              </w:rPr>
              <w:lastRenderedPageBreak/>
              <w:t>кур-несушек, и более 3 млн. бройлеров в год</w:t>
            </w:r>
          </w:p>
        </w:tc>
        <w:tc>
          <w:tcPr>
            <w:tcW w:w="1680" w:type="dxa"/>
            <w:shd w:val="clear" w:color="auto" w:fill="FFFFFF" w:themeFill="background1"/>
            <w:vAlign w:val="center"/>
            <w:hideMark/>
          </w:tcPr>
          <w:p w:rsidR="00116B00" w:rsidRPr="002F2088" w:rsidRDefault="00116B00" w:rsidP="00553F8B">
            <w:pPr>
              <w:spacing w:after="0" w:line="240" w:lineRule="auto"/>
              <w:jc w:val="both"/>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lastRenderedPageBreak/>
              <w:t> </w:t>
            </w:r>
          </w:p>
        </w:tc>
      </w:tr>
      <w:tr w:rsidR="00553F8B" w:rsidRPr="002F2088" w:rsidTr="002F2088">
        <w:trPr>
          <w:tblCellSpacing w:w="0" w:type="dxa"/>
          <w:jc w:val="center"/>
        </w:trPr>
        <w:tc>
          <w:tcPr>
            <w:tcW w:w="1975"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lastRenderedPageBreak/>
              <w:t>500</w:t>
            </w:r>
          </w:p>
        </w:tc>
        <w:tc>
          <w:tcPr>
            <w:tcW w:w="1662"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фермы</w:t>
            </w:r>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12 тыс. голов</w:t>
            </w:r>
          </w:p>
        </w:tc>
        <w:tc>
          <w:tcPr>
            <w:tcW w:w="1994"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 xml:space="preserve">фермы от 1,2 до 2 тыс. коров и до 6000 </w:t>
            </w:r>
            <w:proofErr w:type="spellStart"/>
            <w:r w:rsidRPr="002F2088">
              <w:rPr>
                <w:rFonts w:ascii="Times New Roman" w:eastAsia="Times New Roman" w:hAnsi="Times New Roman" w:cs="Times New Roman"/>
                <w:bCs/>
                <w:color w:val="000000" w:themeColor="text1"/>
                <w:sz w:val="24"/>
                <w:szCs w:val="24"/>
              </w:rPr>
              <w:t>ското</w:t>
            </w:r>
            <w:proofErr w:type="spellEnd"/>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мест для молодняка.</w:t>
            </w:r>
          </w:p>
        </w:tc>
        <w:tc>
          <w:tcPr>
            <w:tcW w:w="1698"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p>
        </w:tc>
        <w:tc>
          <w:tcPr>
            <w:tcW w:w="1957"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p>
        </w:tc>
        <w:tc>
          <w:tcPr>
            <w:tcW w:w="2049"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фермы от 100 до 400 тыс</w:t>
            </w:r>
            <w:proofErr w:type="gramStart"/>
            <w:r w:rsidRPr="002F2088">
              <w:rPr>
                <w:rFonts w:ascii="Times New Roman" w:eastAsia="Times New Roman" w:hAnsi="Times New Roman" w:cs="Times New Roman"/>
                <w:bCs/>
                <w:color w:val="000000" w:themeColor="text1"/>
                <w:sz w:val="24"/>
                <w:szCs w:val="24"/>
              </w:rPr>
              <w:t>.к</w:t>
            </w:r>
            <w:proofErr w:type="gramEnd"/>
            <w:r w:rsidRPr="002F2088">
              <w:rPr>
                <w:rFonts w:ascii="Times New Roman" w:eastAsia="Times New Roman" w:hAnsi="Times New Roman" w:cs="Times New Roman"/>
                <w:bCs/>
                <w:color w:val="000000" w:themeColor="text1"/>
                <w:sz w:val="24"/>
                <w:szCs w:val="24"/>
              </w:rPr>
              <w:t>ур-несушек, и от 1 до 3 млн. бройлеров</w:t>
            </w:r>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в год</w:t>
            </w:r>
          </w:p>
        </w:tc>
        <w:tc>
          <w:tcPr>
            <w:tcW w:w="1680"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звероводческие фермы</w:t>
            </w:r>
          </w:p>
        </w:tc>
      </w:tr>
      <w:tr w:rsidR="00553F8B" w:rsidRPr="002F2088" w:rsidTr="002F2088">
        <w:trPr>
          <w:tblCellSpacing w:w="0" w:type="dxa"/>
          <w:jc w:val="center"/>
        </w:trPr>
        <w:tc>
          <w:tcPr>
            <w:tcW w:w="1975"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300</w:t>
            </w:r>
          </w:p>
        </w:tc>
        <w:tc>
          <w:tcPr>
            <w:tcW w:w="1662"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p>
        </w:tc>
        <w:tc>
          <w:tcPr>
            <w:tcW w:w="1994" w:type="dxa"/>
            <w:shd w:val="clear" w:color="auto" w:fill="FFFFFF" w:themeFill="background1"/>
            <w:vAlign w:val="center"/>
            <w:hideMark/>
          </w:tcPr>
          <w:p w:rsidR="002775F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 xml:space="preserve">фермы менее 1,2 тыс. голов (всех </w:t>
            </w:r>
            <w:proofErr w:type="spellStart"/>
            <w:r w:rsidRPr="002F2088">
              <w:rPr>
                <w:rFonts w:ascii="Times New Roman" w:eastAsia="Times New Roman" w:hAnsi="Times New Roman" w:cs="Times New Roman"/>
                <w:bCs/>
                <w:color w:val="000000" w:themeColor="text1"/>
                <w:sz w:val="24"/>
                <w:szCs w:val="24"/>
              </w:rPr>
              <w:t>специа</w:t>
            </w:r>
            <w:proofErr w:type="spellEnd"/>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proofErr w:type="spellStart"/>
            <w:r w:rsidRPr="002F2088">
              <w:rPr>
                <w:rFonts w:ascii="Times New Roman" w:eastAsia="Times New Roman" w:hAnsi="Times New Roman" w:cs="Times New Roman"/>
                <w:bCs/>
                <w:color w:val="000000" w:themeColor="text1"/>
                <w:sz w:val="24"/>
                <w:szCs w:val="24"/>
              </w:rPr>
              <w:t>лизац</w:t>
            </w:r>
            <w:r w:rsidR="002775F0" w:rsidRPr="002F2088">
              <w:rPr>
                <w:rFonts w:ascii="Times New Roman" w:eastAsia="Times New Roman" w:hAnsi="Times New Roman" w:cs="Times New Roman"/>
                <w:bCs/>
                <w:color w:val="000000" w:themeColor="text1"/>
                <w:sz w:val="24"/>
                <w:szCs w:val="24"/>
              </w:rPr>
              <w:t>и</w:t>
            </w:r>
            <w:r w:rsidRPr="002F2088">
              <w:rPr>
                <w:rFonts w:ascii="Times New Roman" w:eastAsia="Times New Roman" w:hAnsi="Times New Roman" w:cs="Times New Roman"/>
                <w:bCs/>
                <w:color w:val="000000" w:themeColor="text1"/>
                <w:sz w:val="24"/>
                <w:szCs w:val="24"/>
              </w:rPr>
              <w:t>и</w:t>
            </w:r>
            <w:proofErr w:type="spellEnd"/>
            <w:r w:rsidRPr="002F2088">
              <w:rPr>
                <w:rFonts w:ascii="Times New Roman" w:eastAsia="Times New Roman" w:hAnsi="Times New Roman" w:cs="Times New Roman"/>
                <w:bCs/>
                <w:color w:val="000000" w:themeColor="text1"/>
                <w:sz w:val="24"/>
                <w:szCs w:val="24"/>
              </w:rPr>
              <w:t>)</w:t>
            </w:r>
          </w:p>
        </w:tc>
        <w:tc>
          <w:tcPr>
            <w:tcW w:w="1698"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фермы</w:t>
            </w:r>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от 5 до</w:t>
            </w:r>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30 тыс. голов</w:t>
            </w:r>
          </w:p>
        </w:tc>
        <w:tc>
          <w:tcPr>
            <w:tcW w:w="1957"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коневодческие фермы</w:t>
            </w:r>
          </w:p>
        </w:tc>
        <w:tc>
          <w:tcPr>
            <w:tcW w:w="2049"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фермы</w:t>
            </w:r>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100 тыс.</w:t>
            </w:r>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кур-несушек,</w:t>
            </w:r>
          </w:p>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и до 1 млн. бройлеров</w:t>
            </w:r>
          </w:p>
        </w:tc>
        <w:tc>
          <w:tcPr>
            <w:tcW w:w="1680"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p>
        </w:tc>
      </w:tr>
      <w:tr w:rsidR="00553F8B" w:rsidRPr="002F2088" w:rsidTr="002F2088">
        <w:trPr>
          <w:tblCellSpacing w:w="0" w:type="dxa"/>
          <w:jc w:val="center"/>
        </w:trPr>
        <w:tc>
          <w:tcPr>
            <w:tcW w:w="1975"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100</w:t>
            </w:r>
          </w:p>
        </w:tc>
        <w:tc>
          <w:tcPr>
            <w:tcW w:w="1662"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100 голов</w:t>
            </w:r>
          </w:p>
        </w:tc>
        <w:tc>
          <w:tcPr>
            <w:tcW w:w="1994"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100 голов</w:t>
            </w:r>
          </w:p>
        </w:tc>
        <w:tc>
          <w:tcPr>
            <w:tcW w:w="1698"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100 голов</w:t>
            </w:r>
          </w:p>
        </w:tc>
        <w:tc>
          <w:tcPr>
            <w:tcW w:w="1957"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100 голов</w:t>
            </w:r>
          </w:p>
        </w:tc>
        <w:tc>
          <w:tcPr>
            <w:tcW w:w="2049"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100 голов</w:t>
            </w:r>
          </w:p>
        </w:tc>
        <w:tc>
          <w:tcPr>
            <w:tcW w:w="1680" w:type="dxa"/>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100 голов</w:t>
            </w:r>
          </w:p>
        </w:tc>
      </w:tr>
      <w:tr w:rsidR="007E763E" w:rsidRPr="002F2088" w:rsidTr="002F2088">
        <w:trPr>
          <w:tblCellSpacing w:w="0" w:type="dxa"/>
          <w:jc w:val="center"/>
        </w:trPr>
        <w:tc>
          <w:tcPr>
            <w:tcW w:w="1975" w:type="dxa"/>
            <w:tcBorders>
              <w:bottom w:val="single" w:sz="4" w:space="0" w:color="auto"/>
            </w:tcBorders>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50</w:t>
            </w:r>
          </w:p>
        </w:tc>
        <w:tc>
          <w:tcPr>
            <w:tcW w:w="1662" w:type="dxa"/>
            <w:tcBorders>
              <w:bottom w:val="single" w:sz="4" w:space="0" w:color="auto"/>
            </w:tcBorders>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50 голов</w:t>
            </w:r>
          </w:p>
        </w:tc>
        <w:tc>
          <w:tcPr>
            <w:tcW w:w="1994" w:type="dxa"/>
            <w:tcBorders>
              <w:bottom w:val="single" w:sz="4" w:space="0" w:color="auto"/>
            </w:tcBorders>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50 голов</w:t>
            </w:r>
          </w:p>
        </w:tc>
        <w:tc>
          <w:tcPr>
            <w:tcW w:w="1698" w:type="dxa"/>
            <w:tcBorders>
              <w:bottom w:val="single" w:sz="4" w:space="0" w:color="auto"/>
            </w:tcBorders>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50 голов</w:t>
            </w:r>
          </w:p>
        </w:tc>
        <w:tc>
          <w:tcPr>
            <w:tcW w:w="1957" w:type="dxa"/>
            <w:tcBorders>
              <w:bottom w:val="single" w:sz="4" w:space="0" w:color="auto"/>
            </w:tcBorders>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50 голов</w:t>
            </w:r>
          </w:p>
        </w:tc>
        <w:tc>
          <w:tcPr>
            <w:tcW w:w="2049" w:type="dxa"/>
            <w:tcBorders>
              <w:bottom w:val="single" w:sz="4" w:space="0" w:color="auto"/>
            </w:tcBorders>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50 голов</w:t>
            </w:r>
          </w:p>
        </w:tc>
        <w:tc>
          <w:tcPr>
            <w:tcW w:w="1680" w:type="dxa"/>
            <w:tcBorders>
              <w:bottom w:val="single" w:sz="4" w:space="0" w:color="auto"/>
            </w:tcBorders>
            <w:shd w:val="clear" w:color="auto" w:fill="FFFFFF" w:themeFill="background1"/>
            <w:vAlign w:val="center"/>
            <w:hideMark/>
          </w:tcPr>
          <w:p w:rsidR="00116B00" w:rsidRPr="002F2088" w:rsidRDefault="00116B00" w:rsidP="002775F0">
            <w:pPr>
              <w:spacing w:after="0" w:line="240" w:lineRule="auto"/>
              <w:jc w:val="center"/>
              <w:rPr>
                <w:rFonts w:ascii="Times New Roman" w:eastAsia="Times New Roman" w:hAnsi="Times New Roman" w:cs="Times New Roman"/>
                <w:bCs/>
                <w:color w:val="000000" w:themeColor="text1"/>
                <w:sz w:val="24"/>
                <w:szCs w:val="24"/>
              </w:rPr>
            </w:pPr>
            <w:r w:rsidRPr="002F2088">
              <w:rPr>
                <w:rFonts w:ascii="Times New Roman" w:eastAsia="Times New Roman" w:hAnsi="Times New Roman" w:cs="Times New Roman"/>
                <w:bCs/>
                <w:color w:val="000000" w:themeColor="text1"/>
                <w:sz w:val="24"/>
                <w:szCs w:val="24"/>
              </w:rPr>
              <w:t>до 50 голов</w:t>
            </w:r>
          </w:p>
        </w:tc>
      </w:tr>
    </w:tbl>
    <w:p w:rsidR="002775F0" w:rsidRDefault="002775F0" w:rsidP="00553F8B">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rPr>
      </w:pP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4.7</w:t>
      </w:r>
      <w:r w:rsidRPr="00553F8B">
        <w:rPr>
          <w:rFonts w:ascii="Times New Roman" w:eastAsia="Times New Roman" w:hAnsi="Times New Roman" w:cs="Times New Roman"/>
          <w:color w:val="000000" w:themeColor="text1"/>
          <w:sz w:val="28"/>
          <w:szCs w:val="28"/>
        </w:rPr>
        <w:t>.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4.8.</w:t>
      </w:r>
      <w:r w:rsidRPr="00553F8B">
        <w:rPr>
          <w:rFonts w:ascii="Times New Roman" w:eastAsia="Times New Roman" w:hAnsi="Times New Roman" w:cs="Times New Roman"/>
          <w:color w:val="000000" w:themeColor="text1"/>
          <w:sz w:val="28"/>
          <w:szCs w:val="28"/>
        </w:rPr>
        <w:t>Нахождение животных за пределами подворья без надзора запрещено.</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4.9.</w:t>
      </w:r>
      <w:r w:rsidRPr="00553F8B">
        <w:rPr>
          <w:rFonts w:ascii="Times New Roman" w:eastAsia="Times New Roman" w:hAnsi="Times New Roman" w:cs="Times New Roman"/>
          <w:color w:val="000000" w:themeColor="text1"/>
          <w:sz w:val="28"/>
          <w:szCs w:val="28"/>
        </w:rPr>
        <w:t>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4.10.</w:t>
      </w:r>
      <w:r w:rsidRPr="00553F8B">
        <w:rPr>
          <w:rFonts w:ascii="Times New Roman" w:eastAsia="Times New Roman" w:hAnsi="Times New Roman" w:cs="Times New Roman"/>
          <w:color w:val="000000" w:themeColor="text1"/>
          <w:sz w:val="28"/>
          <w:szCs w:val="28"/>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Навоз или компост подлежит утилизации методом внесения в почву.</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Краснодарскому краю.</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4.11.</w:t>
      </w:r>
      <w:r w:rsidRPr="00553F8B">
        <w:rPr>
          <w:rFonts w:ascii="Times New Roman" w:eastAsia="Times New Roman" w:hAnsi="Times New Roman" w:cs="Times New Roman"/>
          <w:color w:val="000000" w:themeColor="text1"/>
          <w:sz w:val="28"/>
          <w:szCs w:val="28"/>
        </w:rPr>
        <w:t xml:space="preserve">Дезинфекция животноводческих объектов должна проводиться в соответствии с «Правилами проведения дезинфекции и </w:t>
      </w:r>
      <w:proofErr w:type="spellStart"/>
      <w:r w:rsidRPr="00553F8B">
        <w:rPr>
          <w:rFonts w:ascii="Times New Roman" w:eastAsia="Times New Roman" w:hAnsi="Times New Roman" w:cs="Times New Roman"/>
          <w:color w:val="000000" w:themeColor="text1"/>
          <w:sz w:val="28"/>
          <w:szCs w:val="28"/>
        </w:rPr>
        <w:t>дезинвазии</w:t>
      </w:r>
      <w:proofErr w:type="spellEnd"/>
      <w:r w:rsidRPr="00553F8B">
        <w:rPr>
          <w:rFonts w:ascii="Times New Roman" w:eastAsia="Times New Roman" w:hAnsi="Times New Roman" w:cs="Times New Roman"/>
          <w:color w:val="000000" w:themeColor="text1"/>
          <w:sz w:val="28"/>
          <w:szCs w:val="28"/>
        </w:rPr>
        <w:t xml:space="preserve"> объектов государственного ветеринарного надзора», утвержденными Министерством </w:t>
      </w:r>
      <w:r w:rsidRPr="00553F8B">
        <w:rPr>
          <w:rFonts w:ascii="Times New Roman" w:eastAsia="Times New Roman" w:hAnsi="Times New Roman" w:cs="Times New Roman"/>
          <w:color w:val="000000" w:themeColor="text1"/>
          <w:sz w:val="28"/>
          <w:szCs w:val="28"/>
        </w:rPr>
        <w:lastRenderedPageBreak/>
        <w:t>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4.12.</w:t>
      </w:r>
      <w:r w:rsidRPr="00553F8B">
        <w:rPr>
          <w:rFonts w:ascii="Times New Roman" w:eastAsia="Times New Roman" w:hAnsi="Times New Roman" w:cs="Times New Roman"/>
          <w:color w:val="000000" w:themeColor="text1"/>
          <w:sz w:val="28"/>
          <w:szCs w:val="28"/>
        </w:rPr>
        <w:t>Дезинсекция и дератизациямест содержания животных и птицы осуществляется их Владельцами в соответствии с санитарно-гигиеническими правилами и нормами.</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4.13.</w:t>
      </w:r>
      <w:r w:rsidRPr="00553F8B">
        <w:rPr>
          <w:rFonts w:ascii="Times New Roman" w:eastAsia="Times New Roman" w:hAnsi="Times New Roman" w:cs="Times New Roman"/>
          <w:color w:val="000000" w:themeColor="text1"/>
          <w:sz w:val="28"/>
          <w:szCs w:val="28"/>
        </w:rPr>
        <w:t>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Краснодарского края.</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4.14.</w:t>
      </w:r>
      <w:r w:rsidRPr="00553F8B">
        <w:rPr>
          <w:rFonts w:ascii="Times New Roman" w:eastAsia="Times New Roman" w:hAnsi="Times New Roman" w:cs="Times New Roman"/>
          <w:color w:val="000000" w:themeColor="text1"/>
          <w:sz w:val="28"/>
          <w:szCs w:val="28"/>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государственной ветеринарной службы Краснодарского края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w:t>
      </w:r>
      <w:r w:rsidR="002775F0">
        <w:rPr>
          <w:rFonts w:ascii="Times New Roman" w:eastAsia="Times New Roman" w:hAnsi="Times New Roman" w:cs="Times New Roman"/>
          <w:color w:val="000000" w:themeColor="text1"/>
          <w:sz w:val="28"/>
          <w:szCs w:val="28"/>
        </w:rPr>
        <w:t>оза или перед вывозом животных.</w:t>
      </w:r>
    </w:p>
    <w:p w:rsidR="002775F0" w:rsidRDefault="002775F0" w:rsidP="002775F0">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p>
    <w:p w:rsidR="00116B00" w:rsidRDefault="00116B00" w:rsidP="002775F0">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r w:rsidRPr="00553F8B">
        <w:rPr>
          <w:rFonts w:ascii="Times New Roman" w:eastAsia="Times New Roman" w:hAnsi="Times New Roman" w:cs="Times New Roman"/>
          <w:bCs/>
          <w:color w:val="000000" w:themeColor="text1"/>
          <w:sz w:val="28"/>
          <w:szCs w:val="28"/>
        </w:rPr>
        <w:t>5. Убой животных</w:t>
      </w:r>
    </w:p>
    <w:p w:rsidR="002775F0" w:rsidRPr="00553F8B" w:rsidRDefault="002775F0" w:rsidP="002775F0">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5.1.</w:t>
      </w:r>
      <w:r w:rsidRPr="00553F8B">
        <w:rPr>
          <w:rFonts w:ascii="Times New Roman" w:eastAsia="Times New Roman" w:hAnsi="Times New Roman" w:cs="Times New Roman"/>
          <w:color w:val="000000" w:themeColor="text1"/>
          <w:sz w:val="28"/>
          <w:szCs w:val="28"/>
        </w:rPr>
        <w:t xml:space="preserve">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553F8B">
        <w:rPr>
          <w:rFonts w:ascii="Times New Roman" w:eastAsia="Times New Roman" w:hAnsi="Times New Roman" w:cs="Times New Roman"/>
          <w:color w:val="000000" w:themeColor="text1"/>
          <w:sz w:val="28"/>
          <w:szCs w:val="28"/>
        </w:rPr>
        <w:t>ветсанэкспертиза</w:t>
      </w:r>
      <w:proofErr w:type="spellEnd"/>
      <w:r w:rsidRPr="00553F8B">
        <w:rPr>
          <w:rFonts w:ascii="Times New Roman" w:eastAsia="Times New Roman" w:hAnsi="Times New Roman" w:cs="Times New Roman"/>
          <w:color w:val="000000" w:themeColor="text1"/>
          <w:sz w:val="28"/>
          <w:szCs w:val="28"/>
        </w:rPr>
        <w:t xml:space="preserve"> продуктов убоя специалистами </w:t>
      </w:r>
      <w:proofErr w:type="spellStart"/>
      <w:r w:rsidRPr="00553F8B">
        <w:rPr>
          <w:rFonts w:ascii="Times New Roman" w:eastAsia="Times New Roman" w:hAnsi="Times New Roman" w:cs="Times New Roman"/>
          <w:color w:val="000000" w:themeColor="text1"/>
          <w:sz w:val="28"/>
          <w:szCs w:val="28"/>
        </w:rPr>
        <w:t>госветслужбы</w:t>
      </w:r>
      <w:proofErr w:type="spellEnd"/>
      <w:r w:rsidRPr="00553F8B">
        <w:rPr>
          <w:rFonts w:ascii="Times New Roman" w:eastAsia="Times New Roman" w:hAnsi="Times New Roman" w:cs="Times New Roman"/>
          <w:color w:val="000000" w:themeColor="text1"/>
          <w:sz w:val="28"/>
          <w:szCs w:val="28"/>
        </w:rPr>
        <w:t>.</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5.2.</w:t>
      </w:r>
      <w:r w:rsidRPr="00553F8B">
        <w:rPr>
          <w:rFonts w:ascii="Times New Roman" w:eastAsia="Times New Roman" w:hAnsi="Times New Roman" w:cs="Times New Roman"/>
          <w:color w:val="000000" w:themeColor="text1"/>
          <w:sz w:val="28"/>
          <w:szCs w:val="28"/>
        </w:rPr>
        <w:t>В случае заболевания, гибели или вынужденного убоя животного, Владелец обязан незамедлительно обратиться в государственное учреждение ветеринарии Краснодарского края для определения направления и условий использования мяса и продуктов убоя, утилизации биологических отходов.</w:t>
      </w:r>
    </w:p>
    <w:p w:rsidR="002775F0" w:rsidRDefault="002775F0" w:rsidP="00553F8B">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rPr>
      </w:pPr>
    </w:p>
    <w:p w:rsidR="00116B00" w:rsidRDefault="00116B00" w:rsidP="002775F0">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r w:rsidRPr="00553F8B">
        <w:rPr>
          <w:rFonts w:ascii="Times New Roman" w:eastAsia="Times New Roman" w:hAnsi="Times New Roman" w:cs="Times New Roman"/>
          <w:bCs/>
          <w:color w:val="000000" w:themeColor="text1"/>
          <w:sz w:val="28"/>
          <w:szCs w:val="28"/>
        </w:rPr>
        <w:t>6. Выпас животных</w:t>
      </w:r>
    </w:p>
    <w:p w:rsidR="002775F0" w:rsidRPr="00553F8B" w:rsidRDefault="002775F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6.1.</w:t>
      </w:r>
      <w:r w:rsidRPr="00553F8B">
        <w:rPr>
          <w:rFonts w:ascii="Times New Roman" w:eastAsia="Times New Roman" w:hAnsi="Times New Roman" w:cs="Times New Roman"/>
          <w:color w:val="000000" w:themeColor="text1"/>
          <w:sz w:val="28"/>
          <w:szCs w:val="28"/>
        </w:rPr>
        <w:t>Поголовье животных, за исключением свиней, ввесенне-летний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6.2.</w:t>
      </w:r>
      <w:r w:rsidRPr="00553F8B">
        <w:rPr>
          <w:rFonts w:ascii="Times New Roman" w:eastAsia="Times New Roman" w:hAnsi="Times New Roman" w:cs="Times New Roman"/>
          <w:color w:val="000000" w:themeColor="text1"/>
          <w:sz w:val="28"/>
          <w:szCs w:val="28"/>
        </w:rPr>
        <w:t>Выпас животных организованными стадами разрешается на пастбищах.</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6.3.</w:t>
      </w:r>
      <w:r w:rsidRPr="00553F8B">
        <w:rPr>
          <w:rFonts w:ascii="Times New Roman" w:eastAsia="Times New Roman" w:hAnsi="Times New Roman" w:cs="Times New Roman"/>
          <w:color w:val="000000" w:themeColor="text1"/>
          <w:sz w:val="28"/>
          <w:szCs w:val="28"/>
        </w:rPr>
        <w:t>Разрешается свободный выпас животных на огороженной территории владельца земельного участка.</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6.4.</w:t>
      </w:r>
      <w:r w:rsidRPr="00553F8B">
        <w:rPr>
          <w:rFonts w:ascii="Times New Roman" w:eastAsia="Times New Roman" w:hAnsi="Times New Roman" w:cs="Times New Roman"/>
          <w:color w:val="000000" w:themeColor="text1"/>
          <w:sz w:val="28"/>
          <w:szCs w:val="28"/>
        </w:rPr>
        <w:t>Запрещается выпас животных в общественных местах (на клумбах, стадионах), в границах прибрежных защитных полос и полосы отвода автомобильной дороги (за исключением случаев, предусмотренных действующим законодательством).</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6.5.</w:t>
      </w:r>
      <w:r w:rsidRPr="00553F8B">
        <w:rPr>
          <w:rFonts w:ascii="Times New Roman" w:eastAsia="Times New Roman" w:hAnsi="Times New Roman" w:cs="Times New Roman"/>
          <w:color w:val="000000" w:themeColor="text1"/>
          <w:sz w:val="28"/>
          <w:szCs w:val="28"/>
        </w:rPr>
        <w:t>Запрещается выпас животных без присмотра.</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lastRenderedPageBreak/>
        <w:t>6.6.</w:t>
      </w:r>
      <w:r w:rsidRPr="00553F8B">
        <w:rPr>
          <w:rFonts w:ascii="Times New Roman" w:eastAsia="Times New Roman" w:hAnsi="Times New Roman" w:cs="Times New Roman"/>
          <w:color w:val="000000" w:themeColor="text1"/>
          <w:sz w:val="28"/>
          <w:szCs w:val="28"/>
        </w:rPr>
        <w:t>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2775F0" w:rsidRDefault="002775F0" w:rsidP="00553F8B">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rPr>
      </w:pPr>
    </w:p>
    <w:p w:rsidR="00116B00" w:rsidRDefault="00116B00" w:rsidP="002775F0">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r w:rsidRPr="00553F8B">
        <w:rPr>
          <w:rFonts w:ascii="Times New Roman" w:eastAsia="Times New Roman" w:hAnsi="Times New Roman" w:cs="Times New Roman"/>
          <w:bCs/>
          <w:color w:val="000000" w:themeColor="text1"/>
          <w:sz w:val="28"/>
          <w:szCs w:val="28"/>
        </w:rPr>
        <w:t>7. Права и обязанности Владельцев</w:t>
      </w:r>
    </w:p>
    <w:p w:rsidR="002775F0" w:rsidRPr="00553F8B" w:rsidRDefault="002775F0" w:rsidP="002775F0">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7.1.</w:t>
      </w:r>
      <w:r w:rsidRPr="00553F8B">
        <w:rPr>
          <w:rFonts w:ascii="Times New Roman" w:eastAsia="Times New Roman" w:hAnsi="Times New Roman" w:cs="Times New Roman"/>
          <w:color w:val="000000" w:themeColor="text1"/>
          <w:sz w:val="28"/>
          <w:szCs w:val="28"/>
        </w:rPr>
        <w:t>Владельцы имеют право:</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7.1.1.</w:t>
      </w:r>
      <w:r w:rsidRPr="00553F8B">
        <w:rPr>
          <w:rFonts w:ascii="Times New Roman" w:eastAsia="Times New Roman" w:hAnsi="Times New Roman" w:cs="Times New Roman"/>
          <w:color w:val="000000" w:themeColor="text1"/>
          <w:sz w:val="28"/>
          <w:szCs w:val="28"/>
        </w:rPr>
        <w:t>Получатьв ветеринарных организациях, сельскохозяйственных учреждениях и органах местного самоуправлениянеобходимую информацию о порядке содержанияживотных.</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7.1.2.</w:t>
      </w:r>
      <w:r w:rsidRPr="00553F8B">
        <w:rPr>
          <w:rFonts w:ascii="Times New Roman" w:eastAsia="Times New Roman" w:hAnsi="Times New Roman" w:cs="Times New Roman"/>
          <w:color w:val="000000" w:themeColor="text1"/>
          <w:sz w:val="28"/>
          <w:szCs w:val="28"/>
        </w:rPr>
        <w:t>На бесплатное ветеринарное обследование принадлежащих им животных один раз в год силами специалистов государственной ветеринарной службы</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7.1.3.</w:t>
      </w:r>
      <w:r w:rsidRPr="00553F8B">
        <w:rPr>
          <w:rFonts w:ascii="Times New Roman" w:eastAsia="Times New Roman" w:hAnsi="Times New Roman" w:cs="Times New Roman"/>
          <w:color w:val="000000" w:themeColor="text1"/>
          <w:sz w:val="28"/>
          <w:szCs w:val="28"/>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7.1.4.</w:t>
      </w:r>
      <w:r w:rsidRPr="00553F8B">
        <w:rPr>
          <w:rFonts w:ascii="Times New Roman" w:eastAsia="Times New Roman" w:hAnsi="Times New Roman" w:cs="Times New Roman"/>
          <w:color w:val="000000" w:themeColor="text1"/>
          <w:sz w:val="28"/>
          <w:szCs w:val="28"/>
        </w:rPr>
        <w:t>Застраховать животное на случай гибели или вынужденного убоя в связи с болезнью.</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7.1.5.</w:t>
      </w:r>
      <w:r w:rsidRPr="00553F8B">
        <w:rPr>
          <w:rFonts w:ascii="Times New Roman" w:eastAsia="Times New Roman" w:hAnsi="Times New Roman" w:cs="Times New Roman"/>
          <w:color w:val="000000" w:themeColor="text1"/>
          <w:sz w:val="28"/>
          <w:szCs w:val="28"/>
        </w:rPr>
        <w:t>Производить выпас животных при условии соблюдения настоящих Правил.</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7.2.</w:t>
      </w:r>
      <w:r w:rsidRPr="00553F8B">
        <w:rPr>
          <w:rFonts w:ascii="Times New Roman" w:eastAsia="Times New Roman" w:hAnsi="Times New Roman" w:cs="Times New Roman"/>
          <w:color w:val="000000" w:themeColor="text1"/>
          <w:sz w:val="28"/>
          <w:szCs w:val="28"/>
        </w:rPr>
        <w:t>Владельцы обязаны:</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7.2.1.</w:t>
      </w:r>
      <w:r w:rsidRPr="00553F8B">
        <w:rPr>
          <w:rFonts w:ascii="Times New Roman" w:eastAsia="Times New Roman" w:hAnsi="Times New Roman" w:cs="Times New Roman"/>
          <w:color w:val="000000" w:themeColor="text1"/>
          <w:sz w:val="28"/>
          <w:szCs w:val="28"/>
        </w:rPr>
        <w:t>При наличии или приобретении животных производить их учет в администрации поселения.</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7.2.2.</w:t>
      </w:r>
      <w:r w:rsidRPr="00553F8B">
        <w:rPr>
          <w:rFonts w:ascii="Times New Roman" w:eastAsia="Times New Roman" w:hAnsi="Times New Roman" w:cs="Times New Roman"/>
          <w:color w:val="000000" w:themeColor="text1"/>
          <w:sz w:val="28"/>
          <w:szCs w:val="28"/>
        </w:rPr>
        <w:t>При наличии или приобретении крупных животных (лошадей, верблюдов, крупного и мелкого рогатого скота, свиней) производить их регистрацию в ветеринарном учреждении Краснодарского края, а при отсутствии идентификационного номера у животного осуществить его идентификацию и следить за сохранностью указанного номера.</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color w:val="000000" w:themeColor="text1"/>
          <w:sz w:val="28"/>
          <w:szCs w:val="28"/>
        </w:rPr>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7.2.3.</w:t>
      </w:r>
      <w:r w:rsidRPr="00553F8B">
        <w:rPr>
          <w:rFonts w:ascii="Times New Roman" w:eastAsia="Times New Roman" w:hAnsi="Times New Roman" w:cs="Times New Roman"/>
          <w:color w:val="000000" w:themeColor="text1"/>
          <w:sz w:val="28"/>
          <w:szCs w:val="28"/>
        </w:rPr>
        <w:t>Продажу, сдачу на убой, другие перемещения и перегруппировки животных проводить по согласованию с государственными ветеринарными учреждениями Краснодарского края.</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7.2.4.</w:t>
      </w:r>
      <w:r w:rsidRPr="00553F8B">
        <w:rPr>
          <w:rFonts w:ascii="Times New Roman" w:eastAsia="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7.2.5.</w:t>
      </w:r>
      <w:r w:rsidRPr="00553F8B">
        <w:rPr>
          <w:rFonts w:ascii="Times New Roman" w:eastAsia="Times New Roman" w:hAnsi="Times New Roman" w:cs="Times New Roman"/>
          <w:color w:val="000000" w:themeColor="text1"/>
          <w:sz w:val="28"/>
          <w:szCs w:val="28"/>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7.2.6.</w:t>
      </w:r>
      <w:r w:rsidRPr="00553F8B">
        <w:rPr>
          <w:rFonts w:ascii="Times New Roman" w:eastAsia="Times New Roman" w:hAnsi="Times New Roman" w:cs="Times New Roman"/>
          <w:color w:val="000000" w:themeColor="text1"/>
          <w:sz w:val="28"/>
          <w:szCs w:val="28"/>
        </w:rPr>
        <w:t>Гуманно обращаться с животными.</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lastRenderedPageBreak/>
        <w:t>7.2.7.</w:t>
      </w:r>
      <w:r w:rsidRPr="00553F8B">
        <w:rPr>
          <w:rFonts w:ascii="Times New Roman" w:eastAsia="Times New Roman" w:hAnsi="Times New Roman" w:cs="Times New Roman"/>
          <w:color w:val="000000" w:themeColor="text1"/>
          <w:sz w:val="28"/>
          <w:szCs w:val="28"/>
        </w:rPr>
        <w:t>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7.2.8.</w:t>
      </w:r>
      <w:r w:rsidRPr="00553F8B">
        <w:rPr>
          <w:rFonts w:ascii="Times New Roman" w:eastAsia="Times New Roman" w:hAnsi="Times New Roman" w:cs="Times New Roman"/>
          <w:color w:val="000000" w:themeColor="text1"/>
          <w:sz w:val="28"/>
          <w:szCs w:val="28"/>
        </w:rPr>
        <w:t>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7.2.9.</w:t>
      </w:r>
      <w:r w:rsidRPr="00553F8B">
        <w:rPr>
          <w:rFonts w:ascii="Times New Roman" w:eastAsia="Times New Roman" w:hAnsi="Times New Roman" w:cs="Times New Roman"/>
          <w:color w:val="000000" w:themeColor="text1"/>
          <w:sz w:val="28"/>
          <w:szCs w:val="28"/>
        </w:rPr>
        <w:t>До прибытия специалистов в области ветеринарии принять меры по изоляции животных, подозреваемых в заболевании.</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7.2.10.</w:t>
      </w:r>
      <w:r w:rsidRPr="00553F8B">
        <w:rPr>
          <w:rFonts w:ascii="Times New Roman" w:eastAsia="Times New Roman" w:hAnsi="Times New Roman" w:cs="Times New Roman"/>
          <w:color w:val="000000" w:themeColor="text1"/>
          <w:sz w:val="28"/>
          <w:szCs w:val="28"/>
        </w:rPr>
        <w:t xml:space="preserve">В течение 30 дней перед вывозом и после поступления животных в хозяйство соблюдать условия их </w:t>
      </w:r>
      <w:proofErr w:type="spellStart"/>
      <w:r w:rsidRPr="00553F8B">
        <w:rPr>
          <w:rFonts w:ascii="Times New Roman" w:eastAsia="Times New Roman" w:hAnsi="Times New Roman" w:cs="Times New Roman"/>
          <w:color w:val="000000" w:themeColor="text1"/>
          <w:sz w:val="28"/>
          <w:szCs w:val="28"/>
        </w:rPr>
        <w:t>карантинирования</w:t>
      </w:r>
      <w:proofErr w:type="spellEnd"/>
      <w:r w:rsidRPr="00553F8B">
        <w:rPr>
          <w:rFonts w:ascii="Times New Roman" w:eastAsia="Times New Roman" w:hAnsi="Times New Roman" w:cs="Times New Roman"/>
          <w:color w:val="000000" w:themeColor="text1"/>
          <w:sz w:val="28"/>
          <w:szCs w:val="28"/>
        </w:rPr>
        <w:t xml:space="preserve"> с целью проведения ветеринарных исследований и обработок.</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7.2.11.</w:t>
      </w:r>
      <w:r w:rsidRPr="00553F8B">
        <w:rPr>
          <w:rFonts w:ascii="Times New Roman" w:eastAsia="Times New Roman" w:hAnsi="Times New Roman" w:cs="Times New Roman"/>
          <w:color w:val="000000" w:themeColor="text1"/>
          <w:sz w:val="28"/>
          <w:szCs w:val="28"/>
        </w:rPr>
        <w:t>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116B00" w:rsidRPr="00553F8B" w:rsidRDefault="00116B00" w:rsidP="00553F8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553F8B">
        <w:rPr>
          <w:rFonts w:ascii="Times New Roman" w:eastAsia="Times New Roman" w:hAnsi="Times New Roman" w:cs="Times New Roman"/>
          <w:bCs/>
          <w:color w:val="000000" w:themeColor="text1"/>
          <w:sz w:val="28"/>
          <w:szCs w:val="28"/>
        </w:rPr>
        <w:t>7.2.12.</w:t>
      </w:r>
      <w:r w:rsidRPr="00553F8B">
        <w:rPr>
          <w:rFonts w:ascii="Times New Roman" w:eastAsia="Times New Roman" w:hAnsi="Times New Roman" w:cs="Times New Roman"/>
          <w:color w:val="000000" w:themeColor="text1"/>
          <w:sz w:val="28"/>
          <w:szCs w:val="28"/>
        </w:rPr>
        <w:t>Осуществлять торговлю животными в специально отведенных местах: на специализированных площадях рынков при наличи</w:t>
      </w:r>
      <w:r w:rsidR="002775F0">
        <w:rPr>
          <w:rFonts w:ascii="Times New Roman" w:eastAsia="Times New Roman" w:hAnsi="Times New Roman" w:cs="Times New Roman"/>
          <w:color w:val="000000" w:themeColor="text1"/>
          <w:sz w:val="28"/>
          <w:szCs w:val="28"/>
        </w:rPr>
        <w:t>и соответствующей документации.</w:t>
      </w:r>
    </w:p>
    <w:p w:rsidR="00CB6B98" w:rsidRDefault="00CB6B98" w:rsidP="00553F8B">
      <w:pPr>
        <w:spacing w:after="0" w:line="240" w:lineRule="auto"/>
        <w:ind w:firstLine="709"/>
        <w:jc w:val="both"/>
        <w:rPr>
          <w:rFonts w:ascii="Times New Roman" w:hAnsi="Times New Roman" w:cs="Times New Roman"/>
          <w:color w:val="000000" w:themeColor="text1"/>
          <w:sz w:val="28"/>
          <w:szCs w:val="28"/>
        </w:rPr>
      </w:pPr>
    </w:p>
    <w:p w:rsidR="006615DB" w:rsidRDefault="006615DB" w:rsidP="00553F8B">
      <w:pPr>
        <w:spacing w:after="0" w:line="240" w:lineRule="auto"/>
        <w:ind w:firstLine="709"/>
        <w:jc w:val="both"/>
        <w:rPr>
          <w:rFonts w:ascii="Times New Roman" w:hAnsi="Times New Roman" w:cs="Times New Roman"/>
          <w:color w:val="000000" w:themeColor="text1"/>
          <w:sz w:val="28"/>
          <w:szCs w:val="28"/>
        </w:rPr>
      </w:pPr>
    </w:p>
    <w:p w:rsidR="006615DB" w:rsidRDefault="006615DB" w:rsidP="00553F8B">
      <w:pPr>
        <w:spacing w:after="0" w:line="240" w:lineRule="auto"/>
        <w:ind w:firstLine="709"/>
        <w:jc w:val="both"/>
        <w:rPr>
          <w:rFonts w:ascii="Times New Roman" w:hAnsi="Times New Roman" w:cs="Times New Roman"/>
          <w:color w:val="000000" w:themeColor="text1"/>
          <w:sz w:val="28"/>
          <w:szCs w:val="28"/>
        </w:rPr>
      </w:pPr>
    </w:p>
    <w:p w:rsidR="006615DB" w:rsidRPr="006615DB" w:rsidRDefault="006615DB" w:rsidP="006615D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Специалист                                                          </w:t>
      </w:r>
      <w:r w:rsidR="00BB12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BB12A2">
        <w:rPr>
          <w:rFonts w:ascii="Times New Roman" w:hAnsi="Times New Roman" w:cs="Times New Roman"/>
          <w:color w:val="000000" w:themeColor="text1"/>
          <w:sz w:val="28"/>
          <w:szCs w:val="28"/>
        </w:rPr>
        <w:t xml:space="preserve">А.М. </w:t>
      </w:r>
      <w:proofErr w:type="spellStart"/>
      <w:r w:rsidR="00BB12A2">
        <w:rPr>
          <w:rFonts w:ascii="Times New Roman" w:hAnsi="Times New Roman" w:cs="Times New Roman"/>
          <w:color w:val="000000" w:themeColor="text1"/>
          <w:sz w:val="28"/>
          <w:szCs w:val="28"/>
        </w:rPr>
        <w:t>Смольникова</w:t>
      </w:r>
      <w:proofErr w:type="spellEnd"/>
    </w:p>
    <w:sectPr w:rsidR="006615DB" w:rsidRPr="006615DB" w:rsidSect="00553F8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6B00"/>
    <w:rsid w:val="000368AA"/>
    <w:rsid w:val="000B10D9"/>
    <w:rsid w:val="000F605A"/>
    <w:rsid w:val="00112176"/>
    <w:rsid w:val="00116B00"/>
    <w:rsid w:val="00121F41"/>
    <w:rsid w:val="00125123"/>
    <w:rsid w:val="0012710F"/>
    <w:rsid w:val="00184BE9"/>
    <w:rsid w:val="001A6694"/>
    <w:rsid w:val="00273A1F"/>
    <w:rsid w:val="002775F0"/>
    <w:rsid w:val="00285868"/>
    <w:rsid w:val="002F2088"/>
    <w:rsid w:val="00307DE9"/>
    <w:rsid w:val="00324B32"/>
    <w:rsid w:val="00351D46"/>
    <w:rsid w:val="00376150"/>
    <w:rsid w:val="0037639E"/>
    <w:rsid w:val="0038518C"/>
    <w:rsid w:val="00390DA4"/>
    <w:rsid w:val="003A4192"/>
    <w:rsid w:val="003D4C32"/>
    <w:rsid w:val="003E1612"/>
    <w:rsid w:val="003F6F58"/>
    <w:rsid w:val="0040361F"/>
    <w:rsid w:val="0046548C"/>
    <w:rsid w:val="004903F9"/>
    <w:rsid w:val="004D4CBE"/>
    <w:rsid w:val="004D5192"/>
    <w:rsid w:val="00512AF2"/>
    <w:rsid w:val="00553F8B"/>
    <w:rsid w:val="00571300"/>
    <w:rsid w:val="00580DE3"/>
    <w:rsid w:val="0058662E"/>
    <w:rsid w:val="005B4A18"/>
    <w:rsid w:val="005D0647"/>
    <w:rsid w:val="0061017C"/>
    <w:rsid w:val="0062042D"/>
    <w:rsid w:val="006615DB"/>
    <w:rsid w:val="006D7149"/>
    <w:rsid w:val="0072448B"/>
    <w:rsid w:val="007314F9"/>
    <w:rsid w:val="00763FD6"/>
    <w:rsid w:val="007B5ED4"/>
    <w:rsid w:val="007E763E"/>
    <w:rsid w:val="0080585B"/>
    <w:rsid w:val="0081358B"/>
    <w:rsid w:val="00833C13"/>
    <w:rsid w:val="008448E3"/>
    <w:rsid w:val="008B38F5"/>
    <w:rsid w:val="00923CF3"/>
    <w:rsid w:val="00974861"/>
    <w:rsid w:val="009C0230"/>
    <w:rsid w:val="009C5F5A"/>
    <w:rsid w:val="00A20933"/>
    <w:rsid w:val="00A87B5D"/>
    <w:rsid w:val="00AB524B"/>
    <w:rsid w:val="00AB79A1"/>
    <w:rsid w:val="00B52335"/>
    <w:rsid w:val="00B6767F"/>
    <w:rsid w:val="00BA6016"/>
    <w:rsid w:val="00BA6D4B"/>
    <w:rsid w:val="00BB12A2"/>
    <w:rsid w:val="00BB490A"/>
    <w:rsid w:val="00CA2A86"/>
    <w:rsid w:val="00CB3267"/>
    <w:rsid w:val="00CB6B98"/>
    <w:rsid w:val="00CB7827"/>
    <w:rsid w:val="00CE1BD4"/>
    <w:rsid w:val="00CF14CB"/>
    <w:rsid w:val="00D358BB"/>
    <w:rsid w:val="00D42DB5"/>
    <w:rsid w:val="00D43020"/>
    <w:rsid w:val="00D75D28"/>
    <w:rsid w:val="00DA1758"/>
    <w:rsid w:val="00DA3C7D"/>
    <w:rsid w:val="00DE3695"/>
    <w:rsid w:val="00E03AB3"/>
    <w:rsid w:val="00E67580"/>
    <w:rsid w:val="00EB30C1"/>
    <w:rsid w:val="00EB37AB"/>
    <w:rsid w:val="00ED1FCB"/>
    <w:rsid w:val="00F76C78"/>
    <w:rsid w:val="00FF1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86"/>
  </w:style>
  <w:style w:type="paragraph" w:styleId="1">
    <w:name w:val="heading 1"/>
    <w:basedOn w:val="a"/>
    <w:link w:val="10"/>
    <w:uiPriority w:val="9"/>
    <w:qFormat/>
    <w:rsid w:val="00116B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1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B0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16B00"/>
    <w:rPr>
      <w:b/>
      <w:bCs/>
    </w:rPr>
  </w:style>
  <w:style w:type="paragraph" w:styleId="a4">
    <w:name w:val="Normal (Web)"/>
    <w:basedOn w:val="a"/>
    <w:uiPriority w:val="99"/>
    <w:unhideWhenUsed/>
    <w:rsid w:val="00116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16B00"/>
  </w:style>
  <w:style w:type="paragraph" w:customStyle="1" w:styleId="ConsPlusNormal">
    <w:name w:val="ConsPlusNormal"/>
    <w:rsid w:val="002775F0"/>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6615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5DB"/>
    <w:rPr>
      <w:rFonts w:ascii="Tahoma" w:hAnsi="Tahoma" w:cs="Tahoma"/>
      <w:sz w:val="16"/>
      <w:szCs w:val="16"/>
    </w:rPr>
  </w:style>
  <w:style w:type="character" w:customStyle="1" w:styleId="20">
    <w:name w:val="Заголовок 2 Знак"/>
    <w:basedOn w:val="a0"/>
    <w:link w:val="2"/>
    <w:uiPriority w:val="9"/>
    <w:semiHidden/>
    <w:rsid w:val="003E1612"/>
    <w:rPr>
      <w:rFonts w:asciiTheme="majorHAnsi" w:eastAsiaTheme="majorEastAsia" w:hAnsiTheme="majorHAnsi" w:cstheme="majorBidi"/>
      <w:color w:val="365F91" w:themeColor="accent1" w:themeShade="BF"/>
      <w:sz w:val="26"/>
      <w:szCs w:val="26"/>
    </w:rPr>
  </w:style>
  <w:style w:type="paragraph" w:customStyle="1" w:styleId="ConsTitle">
    <w:name w:val="ConsTitle"/>
    <w:rsid w:val="00390DA4"/>
    <w:pPr>
      <w:widowControl w:val="0"/>
      <w:spacing w:after="0" w:line="240" w:lineRule="auto"/>
    </w:pPr>
    <w:rPr>
      <w:rFonts w:ascii="Arial" w:eastAsia="Times New Roman" w:hAnsi="Arial" w:cs="Times New Roman"/>
      <w:b/>
      <w:snapToGrid w:val="0"/>
      <w:sz w:val="16"/>
      <w:szCs w:val="20"/>
    </w:rPr>
  </w:style>
</w:styles>
</file>

<file path=word/webSettings.xml><?xml version="1.0" encoding="utf-8"?>
<w:webSettings xmlns:r="http://schemas.openxmlformats.org/officeDocument/2006/relationships" xmlns:w="http://schemas.openxmlformats.org/wordprocessingml/2006/main">
  <w:divs>
    <w:div w:id="15006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7248-1094-4433-99BC-A45575C6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2848</Words>
  <Characters>16236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2021-04-29T14:32:00Z</cp:lastPrinted>
  <dcterms:created xsi:type="dcterms:W3CDTF">2021-04-29T14:44:00Z</dcterms:created>
  <dcterms:modified xsi:type="dcterms:W3CDTF">2021-04-29T14:44:00Z</dcterms:modified>
</cp:coreProperties>
</file>