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09"/>
        <w:gridCol w:w="4918"/>
      </w:tblGrid>
      <w:tr w:rsidR="00363E50" w:rsidRPr="007450B6" w:rsidTr="00AF1B29">
        <w:trPr>
          <w:trHeight w:val="3305"/>
        </w:trPr>
        <w:tc>
          <w:tcPr>
            <w:tcW w:w="5309" w:type="dxa"/>
            <w:tcBorders>
              <w:right w:val="nil"/>
            </w:tcBorders>
          </w:tcPr>
          <w:p w:rsidR="00363E50" w:rsidRPr="007450B6" w:rsidRDefault="00363E50" w:rsidP="00AF1B29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745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8800" cy="685800"/>
                  <wp:effectExtent l="19050" t="0" r="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E50" w:rsidRPr="002E3884" w:rsidRDefault="00363E50" w:rsidP="00AF1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884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363E50" w:rsidRPr="002E3884" w:rsidRDefault="00363E50" w:rsidP="00AF1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884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363E50" w:rsidRPr="002E3884" w:rsidRDefault="00363E50" w:rsidP="00AF1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884">
              <w:rPr>
                <w:rFonts w:ascii="Times New Roman" w:hAnsi="Times New Roman" w:cs="Times New Roman"/>
                <w:b/>
                <w:bCs/>
              </w:rPr>
              <w:t>Андреевский сельсовет</w:t>
            </w:r>
          </w:p>
          <w:p w:rsidR="00363E50" w:rsidRPr="002E3884" w:rsidRDefault="00363E50" w:rsidP="00AF1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884">
              <w:rPr>
                <w:rFonts w:ascii="Times New Roman" w:hAnsi="Times New Roman" w:cs="Times New Roman"/>
                <w:b/>
                <w:bCs/>
              </w:rPr>
              <w:t>Курманаевского района</w:t>
            </w:r>
          </w:p>
          <w:p w:rsidR="00363E50" w:rsidRPr="002E3884" w:rsidRDefault="00363E50" w:rsidP="00AF1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884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363E50" w:rsidRPr="002E3884" w:rsidRDefault="00363E50" w:rsidP="00AF1B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3E50" w:rsidRPr="002E3884" w:rsidRDefault="00363E50" w:rsidP="00AF1B29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884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363E50" w:rsidRPr="002E3884" w:rsidRDefault="00363E50" w:rsidP="00AF1B29">
            <w:pPr>
              <w:ind w:right="-157"/>
              <w:jc w:val="center"/>
              <w:rPr>
                <w:rFonts w:ascii="Times New Roman" w:hAnsi="Times New Roman" w:cs="Times New Roman"/>
              </w:rPr>
            </w:pPr>
          </w:p>
          <w:p w:rsidR="00363E50" w:rsidRPr="002E3884" w:rsidRDefault="00363E50" w:rsidP="00AF1B29">
            <w:pPr>
              <w:ind w:left="420" w:right="-157"/>
              <w:rPr>
                <w:rFonts w:ascii="Times New Roman" w:hAnsi="Times New Roman" w:cs="Times New Roman"/>
              </w:rPr>
            </w:pPr>
            <w:r w:rsidRPr="002E388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3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C9490B">
              <w:rPr>
                <w:rFonts w:ascii="Times New Roman" w:hAnsi="Times New Roman" w:cs="Times New Roman"/>
              </w:rPr>
              <w:t>9</w:t>
            </w:r>
            <w:r w:rsidRPr="002E3884">
              <w:rPr>
                <w:rFonts w:ascii="Times New Roman" w:hAnsi="Times New Roman" w:cs="Times New Roman"/>
              </w:rPr>
              <w:t>.0</w:t>
            </w:r>
            <w:r w:rsidR="00C9490B">
              <w:rPr>
                <w:rFonts w:ascii="Times New Roman" w:hAnsi="Times New Roman" w:cs="Times New Roman"/>
              </w:rPr>
              <w:t>8</w:t>
            </w:r>
            <w:r w:rsidRPr="002E388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2E3884">
              <w:rPr>
                <w:rFonts w:ascii="Times New Roman" w:hAnsi="Times New Roman" w:cs="Times New Roman"/>
              </w:rPr>
              <w:t xml:space="preserve"> № </w:t>
            </w:r>
            <w:r w:rsidR="00024C4C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/1</w:t>
            </w:r>
            <w:r w:rsidRPr="002E3884">
              <w:rPr>
                <w:rFonts w:ascii="Times New Roman" w:hAnsi="Times New Roman" w:cs="Times New Roman"/>
              </w:rPr>
              <w:t>-п</w:t>
            </w: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rPr>
                <w:rFonts w:ascii="Times New Roman" w:hAnsi="Times New Roman" w:cs="Times New Roman"/>
              </w:rPr>
            </w:pPr>
          </w:p>
          <w:p w:rsidR="00363E50" w:rsidRPr="007450B6" w:rsidRDefault="00363E50" w:rsidP="00AF1B29">
            <w:pPr>
              <w:ind w:left="1716" w:hanging="285"/>
              <w:rPr>
                <w:rFonts w:ascii="Times New Roman" w:hAnsi="Times New Roman" w:cs="Times New Roman"/>
              </w:rPr>
            </w:pPr>
          </w:p>
        </w:tc>
      </w:tr>
    </w:tbl>
    <w:p w:rsidR="00D37F0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FA356D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внесению изменений в Генеральный план</w:t>
      </w:r>
      <w:r w:rsidRPr="00FA356D">
        <w:rPr>
          <w:rFonts w:ascii="Times New Roman" w:hAnsi="Times New Roman" w:cs="Times New Roman"/>
          <w:sz w:val="28"/>
          <w:szCs w:val="28"/>
        </w:rPr>
        <w:t xml:space="preserve"> </w:t>
      </w:r>
      <w:r w:rsidRPr="00BA553B">
        <w:rPr>
          <w:rFonts w:ascii="Times New Roman" w:hAnsi="Times New Roman" w:cs="Times New Roman"/>
          <w:sz w:val="28"/>
          <w:szCs w:val="28"/>
          <w:lang w:eastAsia="en-US"/>
        </w:rPr>
        <w:t>МО Андреевский сельсовет Курманаевского района Оренбургской области</w:t>
      </w:r>
    </w:p>
    <w:p w:rsidR="00D37F0B" w:rsidRPr="00FA356D" w:rsidRDefault="00D37F0B" w:rsidP="00D37F0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7F0B" w:rsidRPr="00FA356D" w:rsidRDefault="00D37F0B" w:rsidP="00D37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6D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ст. 31, ст. 32 Градостроительного кодекса Российской Федерации,  в целях создания условий для устойчивого развития территорий </w:t>
      </w:r>
      <w:r>
        <w:rPr>
          <w:rFonts w:ascii="Times New Roman" w:hAnsi="Times New Roman" w:cs="Times New Roman"/>
          <w:sz w:val="28"/>
          <w:szCs w:val="28"/>
        </w:rPr>
        <w:t>Андрее</w:t>
      </w:r>
      <w:r w:rsidRPr="00FA356D">
        <w:rPr>
          <w:rFonts w:ascii="Times New Roman" w:hAnsi="Times New Roman" w:cs="Times New Roman"/>
          <w:sz w:val="28"/>
          <w:szCs w:val="28"/>
        </w:rPr>
        <w:t>вского сельсовета, сохранения окружающей среды, обеспечения 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proofErr w:type="gramEnd"/>
      <w:r w:rsidRPr="00FA356D">
        <w:rPr>
          <w:rFonts w:ascii="Times New Roman" w:hAnsi="Times New Roman" w:cs="Times New Roman"/>
          <w:sz w:val="28"/>
          <w:szCs w:val="28"/>
        </w:rPr>
        <w:t xml:space="preserve">, создания условий 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FA356D">
          <w:rPr>
            <w:rFonts w:ascii="Times New Roman" w:hAnsi="Times New Roman" w:cs="Times New Roman"/>
            <w:sz w:val="28"/>
            <w:szCs w:val="28"/>
          </w:rPr>
          <w:t>видов</w:t>
        </w:r>
      </w:hyperlink>
      <w:r w:rsidRPr="00FA356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 и объектов капитального строительства,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Андреевск</w:t>
      </w:r>
      <w:r w:rsidRPr="00FA356D">
        <w:rPr>
          <w:rFonts w:ascii="Times New Roman" w:hAnsi="Times New Roman" w:cs="Times New Roman"/>
          <w:sz w:val="28"/>
          <w:szCs w:val="28"/>
        </w:rPr>
        <w:t xml:space="preserve">ий сельсовет Курманаевского района Оренбургской области, а также Положением о публичных слушаниях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Андреев</w:t>
      </w:r>
      <w:r w:rsidRPr="00FA356D">
        <w:rPr>
          <w:rFonts w:ascii="Times New Roman" w:hAnsi="Times New Roman" w:cs="Times New Roman"/>
          <w:sz w:val="28"/>
          <w:szCs w:val="28"/>
        </w:rPr>
        <w:t>ский сельсовет:</w:t>
      </w:r>
    </w:p>
    <w:p w:rsidR="00D37F0B" w:rsidRPr="00BA553B" w:rsidRDefault="00D37F0B" w:rsidP="00D37F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Генеральный план </w:t>
      </w:r>
      <w:r w:rsidRPr="00FA3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FA35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A553B">
        <w:rPr>
          <w:rFonts w:ascii="Times New Roman" w:hAnsi="Times New Roman" w:cs="Times New Roman"/>
          <w:sz w:val="28"/>
          <w:szCs w:val="28"/>
          <w:lang w:eastAsia="en-US"/>
        </w:rPr>
        <w:t>Курманаевского района Оренбургской области</w:t>
      </w:r>
      <w:r w:rsidRPr="00FA356D">
        <w:rPr>
          <w:rFonts w:ascii="Times New Roman" w:hAnsi="Times New Roman" w:cs="Times New Roman"/>
          <w:sz w:val="28"/>
          <w:szCs w:val="28"/>
        </w:rPr>
        <w:t xml:space="preserve"> (Приложение № 1):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            - слушания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90B">
        <w:rPr>
          <w:rFonts w:ascii="Times New Roman" w:hAnsi="Times New Roman" w:cs="Times New Roman"/>
          <w:sz w:val="28"/>
          <w:szCs w:val="28"/>
        </w:rPr>
        <w:t>9</w:t>
      </w:r>
      <w:r w:rsidRPr="00BA553B">
        <w:rPr>
          <w:rFonts w:ascii="Times New Roman" w:hAnsi="Times New Roman" w:cs="Times New Roman"/>
          <w:sz w:val="28"/>
          <w:szCs w:val="28"/>
        </w:rPr>
        <w:t>.</w:t>
      </w:r>
      <w:r w:rsidR="00C9490B">
        <w:rPr>
          <w:rFonts w:ascii="Times New Roman" w:hAnsi="Times New Roman" w:cs="Times New Roman"/>
          <w:sz w:val="28"/>
          <w:szCs w:val="28"/>
        </w:rPr>
        <w:t>10</w:t>
      </w:r>
      <w:r w:rsidRPr="00BA55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553B">
        <w:rPr>
          <w:rFonts w:ascii="Times New Roman" w:hAnsi="Times New Roman" w:cs="Times New Roman"/>
          <w:sz w:val="28"/>
          <w:szCs w:val="28"/>
        </w:rPr>
        <w:t xml:space="preserve"> года в 14 часов местного времени по адресу: </w:t>
      </w:r>
      <w:proofErr w:type="gramStart"/>
      <w:r w:rsidRPr="00BA5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53B"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 ул. Ленинская, 19 (в ДТ «Колос»);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            - слушания – </w:t>
      </w:r>
      <w:r w:rsidR="00C9490B">
        <w:rPr>
          <w:rFonts w:ascii="Times New Roman" w:hAnsi="Times New Roman" w:cs="Times New Roman"/>
          <w:sz w:val="28"/>
          <w:szCs w:val="28"/>
        </w:rPr>
        <w:t>29</w:t>
      </w:r>
      <w:r w:rsidR="00C9490B" w:rsidRPr="00BA553B">
        <w:rPr>
          <w:rFonts w:ascii="Times New Roman" w:hAnsi="Times New Roman" w:cs="Times New Roman"/>
          <w:sz w:val="28"/>
          <w:szCs w:val="28"/>
        </w:rPr>
        <w:t>.</w:t>
      </w:r>
      <w:r w:rsidR="00C9490B">
        <w:rPr>
          <w:rFonts w:ascii="Times New Roman" w:hAnsi="Times New Roman" w:cs="Times New Roman"/>
          <w:sz w:val="28"/>
          <w:szCs w:val="28"/>
        </w:rPr>
        <w:t>10</w:t>
      </w:r>
      <w:r w:rsidR="00C9490B" w:rsidRPr="00BA553B">
        <w:rPr>
          <w:rFonts w:ascii="Times New Roman" w:hAnsi="Times New Roman" w:cs="Times New Roman"/>
          <w:sz w:val="28"/>
          <w:szCs w:val="28"/>
        </w:rPr>
        <w:t>.201</w:t>
      </w:r>
      <w:r w:rsidR="00C9490B">
        <w:rPr>
          <w:rFonts w:ascii="Times New Roman" w:hAnsi="Times New Roman" w:cs="Times New Roman"/>
          <w:sz w:val="28"/>
          <w:szCs w:val="28"/>
        </w:rPr>
        <w:t>8</w:t>
      </w:r>
      <w:r w:rsidR="00C9490B" w:rsidRPr="00BA553B">
        <w:rPr>
          <w:rFonts w:ascii="Times New Roman" w:hAnsi="Times New Roman" w:cs="Times New Roman"/>
          <w:sz w:val="28"/>
          <w:szCs w:val="28"/>
        </w:rPr>
        <w:t xml:space="preserve"> </w:t>
      </w:r>
      <w:r w:rsidRPr="00BA553B">
        <w:rPr>
          <w:rFonts w:ascii="Times New Roman" w:hAnsi="Times New Roman" w:cs="Times New Roman"/>
          <w:sz w:val="28"/>
          <w:szCs w:val="28"/>
        </w:rPr>
        <w:t>года в 15 часов местного времени по адресу: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с. Ферапонтовка ул. </w:t>
      </w:r>
      <w:proofErr w:type="gramStart"/>
      <w:r w:rsidRPr="00BA553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 (в Доме Досуга)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            - слушания – </w:t>
      </w:r>
      <w:r w:rsidR="00C9490B">
        <w:rPr>
          <w:rFonts w:ascii="Times New Roman" w:hAnsi="Times New Roman" w:cs="Times New Roman"/>
          <w:sz w:val="28"/>
          <w:szCs w:val="28"/>
        </w:rPr>
        <w:t>29</w:t>
      </w:r>
      <w:r w:rsidR="00C9490B" w:rsidRPr="00BA553B">
        <w:rPr>
          <w:rFonts w:ascii="Times New Roman" w:hAnsi="Times New Roman" w:cs="Times New Roman"/>
          <w:sz w:val="28"/>
          <w:szCs w:val="28"/>
        </w:rPr>
        <w:t>.</w:t>
      </w:r>
      <w:r w:rsidR="00C9490B">
        <w:rPr>
          <w:rFonts w:ascii="Times New Roman" w:hAnsi="Times New Roman" w:cs="Times New Roman"/>
          <w:sz w:val="28"/>
          <w:szCs w:val="28"/>
        </w:rPr>
        <w:t>10</w:t>
      </w:r>
      <w:r w:rsidR="00C9490B" w:rsidRPr="00BA553B">
        <w:rPr>
          <w:rFonts w:ascii="Times New Roman" w:hAnsi="Times New Roman" w:cs="Times New Roman"/>
          <w:sz w:val="28"/>
          <w:szCs w:val="28"/>
        </w:rPr>
        <w:t>.201</w:t>
      </w:r>
      <w:r w:rsidR="00C9490B">
        <w:rPr>
          <w:rFonts w:ascii="Times New Roman" w:hAnsi="Times New Roman" w:cs="Times New Roman"/>
          <w:sz w:val="28"/>
          <w:szCs w:val="28"/>
        </w:rPr>
        <w:t>8</w:t>
      </w:r>
      <w:r w:rsidR="00C9490B" w:rsidRPr="00BA553B">
        <w:rPr>
          <w:rFonts w:ascii="Times New Roman" w:hAnsi="Times New Roman" w:cs="Times New Roman"/>
          <w:sz w:val="28"/>
          <w:szCs w:val="28"/>
        </w:rPr>
        <w:t xml:space="preserve"> </w:t>
      </w:r>
      <w:r w:rsidRPr="00BA553B">
        <w:rPr>
          <w:rFonts w:ascii="Times New Roman" w:hAnsi="Times New Roman" w:cs="Times New Roman"/>
          <w:sz w:val="28"/>
          <w:szCs w:val="28"/>
        </w:rPr>
        <w:t>года в 16 часов местного времени по адресу: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с. Байгоровка ул. </w:t>
      </w:r>
      <w:proofErr w:type="gramStart"/>
      <w:r w:rsidRPr="00BA553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 (в Доме творчества);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            - слушания – </w:t>
      </w:r>
      <w:r w:rsidR="00C9490B">
        <w:rPr>
          <w:rFonts w:ascii="Times New Roman" w:hAnsi="Times New Roman" w:cs="Times New Roman"/>
          <w:sz w:val="28"/>
          <w:szCs w:val="28"/>
        </w:rPr>
        <w:t>29</w:t>
      </w:r>
      <w:r w:rsidR="00C9490B" w:rsidRPr="00BA553B">
        <w:rPr>
          <w:rFonts w:ascii="Times New Roman" w:hAnsi="Times New Roman" w:cs="Times New Roman"/>
          <w:sz w:val="28"/>
          <w:szCs w:val="28"/>
        </w:rPr>
        <w:t>.</w:t>
      </w:r>
      <w:r w:rsidR="00C9490B">
        <w:rPr>
          <w:rFonts w:ascii="Times New Roman" w:hAnsi="Times New Roman" w:cs="Times New Roman"/>
          <w:sz w:val="28"/>
          <w:szCs w:val="28"/>
        </w:rPr>
        <w:t>10</w:t>
      </w:r>
      <w:r w:rsidR="00C9490B" w:rsidRPr="00BA553B">
        <w:rPr>
          <w:rFonts w:ascii="Times New Roman" w:hAnsi="Times New Roman" w:cs="Times New Roman"/>
          <w:sz w:val="28"/>
          <w:szCs w:val="28"/>
        </w:rPr>
        <w:t>.201</w:t>
      </w:r>
      <w:r w:rsidR="00C9490B">
        <w:rPr>
          <w:rFonts w:ascii="Times New Roman" w:hAnsi="Times New Roman" w:cs="Times New Roman"/>
          <w:sz w:val="28"/>
          <w:szCs w:val="28"/>
        </w:rPr>
        <w:t>8</w:t>
      </w:r>
      <w:r w:rsidR="00C9490B" w:rsidRPr="00BA553B">
        <w:rPr>
          <w:rFonts w:ascii="Times New Roman" w:hAnsi="Times New Roman" w:cs="Times New Roman"/>
          <w:sz w:val="28"/>
          <w:szCs w:val="28"/>
        </w:rPr>
        <w:t xml:space="preserve"> </w:t>
      </w:r>
      <w:r w:rsidRPr="00BA553B">
        <w:rPr>
          <w:rFonts w:ascii="Times New Roman" w:hAnsi="Times New Roman" w:cs="Times New Roman"/>
          <w:sz w:val="28"/>
          <w:szCs w:val="28"/>
        </w:rPr>
        <w:t>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553B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53B">
        <w:rPr>
          <w:rFonts w:ascii="Times New Roman" w:hAnsi="Times New Roman" w:cs="Times New Roman"/>
          <w:sz w:val="28"/>
          <w:szCs w:val="28"/>
        </w:rPr>
        <w:t>Краснояровка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 ул. Набережная (в Доме Досуга);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 xml:space="preserve">            - слушания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A553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55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5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18</w:t>
      </w:r>
      <w:r w:rsidRPr="00BA553B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</w:t>
      </w:r>
    </w:p>
    <w:p w:rsidR="00D37F0B" w:rsidRPr="00BA553B" w:rsidRDefault="00D37F0B" w:rsidP="00D37F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53B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BA553B">
        <w:rPr>
          <w:rFonts w:ascii="Times New Roman" w:hAnsi="Times New Roman" w:cs="Times New Roman"/>
          <w:sz w:val="28"/>
          <w:szCs w:val="28"/>
        </w:rPr>
        <w:t xml:space="preserve"> ул. Крестьянская (в Доме Досуга)</w:t>
      </w:r>
    </w:p>
    <w:p w:rsidR="00D37F0B" w:rsidRDefault="00D37F0B" w:rsidP="00D37F0B">
      <w:pPr>
        <w:pStyle w:val="a8"/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BA6">
        <w:rPr>
          <w:rFonts w:ascii="Times New Roman" w:hAnsi="Times New Roman" w:cs="Times New Roman"/>
          <w:sz w:val="28"/>
          <w:szCs w:val="28"/>
        </w:rPr>
        <w:lastRenderedPageBreak/>
        <w:t xml:space="preserve"> Установить с </w:t>
      </w:r>
      <w:r w:rsidR="00024C4C">
        <w:rPr>
          <w:rFonts w:ascii="Times New Roman" w:hAnsi="Times New Roman" w:cs="Times New Roman"/>
          <w:sz w:val="28"/>
          <w:szCs w:val="28"/>
        </w:rPr>
        <w:t>29</w:t>
      </w:r>
      <w:r w:rsidRPr="00BA3BA6">
        <w:rPr>
          <w:rFonts w:ascii="Times New Roman" w:hAnsi="Times New Roman" w:cs="Times New Roman"/>
          <w:sz w:val="28"/>
          <w:szCs w:val="28"/>
        </w:rPr>
        <w:t xml:space="preserve"> </w:t>
      </w:r>
      <w:r w:rsidR="00024C4C">
        <w:rPr>
          <w:rFonts w:ascii="Times New Roman" w:hAnsi="Times New Roman" w:cs="Times New Roman"/>
          <w:sz w:val="28"/>
          <w:szCs w:val="28"/>
        </w:rPr>
        <w:t>августа</w:t>
      </w:r>
      <w:r w:rsidRPr="00BA3BA6">
        <w:rPr>
          <w:rFonts w:ascii="Times New Roman" w:hAnsi="Times New Roman" w:cs="Times New Roman"/>
          <w:sz w:val="28"/>
          <w:szCs w:val="28"/>
        </w:rPr>
        <w:t xml:space="preserve"> 201</w:t>
      </w:r>
      <w:r w:rsidR="00024C4C">
        <w:rPr>
          <w:rFonts w:ascii="Times New Roman" w:hAnsi="Times New Roman" w:cs="Times New Roman"/>
          <w:sz w:val="28"/>
          <w:szCs w:val="28"/>
        </w:rPr>
        <w:t>8</w:t>
      </w:r>
      <w:r w:rsidRPr="00BA3BA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24C4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C4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A3BA6">
        <w:rPr>
          <w:rFonts w:ascii="Times New Roman" w:hAnsi="Times New Roman" w:cs="Times New Roman"/>
          <w:sz w:val="28"/>
          <w:szCs w:val="28"/>
        </w:rPr>
        <w:t>201</w:t>
      </w:r>
      <w:r w:rsidR="00024C4C">
        <w:rPr>
          <w:rFonts w:ascii="Times New Roman" w:hAnsi="Times New Roman" w:cs="Times New Roman"/>
          <w:sz w:val="28"/>
          <w:szCs w:val="28"/>
        </w:rPr>
        <w:t>8</w:t>
      </w:r>
      <w:r w:rsidRPr="00BA3BA6">
        <w:rPr>
          <w:rFonts w:ascii="Times New Roman" w:hAnsi="Times New Roman" w:cs="Times New Roman"/>
          <w:sz w:val="28"/>
          <w:szCs w:val="28"/>
        </w:rPr>
        <w:t xml:space="preserve"> года срок подачи предложений и рекомендаций участниками публичных слушаний по обсуждаемому вопросу в администрацию МО </w:t>
      </w:r>
      <w:r>
        <w:rPr>
          <w:rFonts w:ascii="Times New Roman" w:hAnsi="Times New Roman" w:cs="Times New Roman"/>
          <w:sz w:val="28"/>
          <w:szCs w:val="28"/>
        </w:rPr>
        <w:t>Андреевск</w:t>
      </w:r>
      <w:r w:rsidRPr="00BA3BA6">
        <w:rPr>
          <w:rFonts w:ascii="Times New Roman" w:hAnsi="Times New Roman" w:cs="Times New Roman"/>
          <w:sz w:val="28"/>
          <w:szCs w:val="28"/>
        </w:rPr>
        <w:t xml:space="preserve">ий сельсовет по адресу: Оренбургская область, Курманаевский район, </w:t>
      </w:r>
      <w:proofErr w:type="gramStart"/>
      <w:r w:rsidRPr="00BA3B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Андреевка</w:t>
      </w:r>
      <w:r w:rsidRPr="00BA3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3BA6">
        <w:rPr>
          <w:rFonts w:ascii="Times New Roman" w:hAnsi="Times New Roman" w:cs="Times New Roman"/>
          <w:sz w:val="28"/>
          <w:szCs w:val="28"/>
        </w:rPr>
        <w:t>л. Ленин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Pr="00BA3BA6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3BA6">
        <w:rPr>
          <w:rFonts w:ascii="Times New Roman" w:hAnsi="Times New Roman" w:cs="Times New Roman"/>
          <w:sz w:val="28"/>
          <w:szCs w:val="28"/>
        </w:rPr>
        <w:t>.</w:t>
      </w:r>
    </w:p>
    <w:p w:rsidR="00D37F0B" w:rsidRPr="000B74AD" w:rsidRDefault="00D37F0B" w:rsidP="00D37F0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>3. Для проведения публичных слушаний создать оргкомитет в количестве 4-х человек в следующем составе:</w:t>
      </w:r>
    </w:p>
    <w:p w:rsidR="00D37F0B" w:rsidRPr="000B74AD" w:rsidRDefault="00D37F0B" w:rsidP="00D37F0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Алимкина Л.Г</w:t>
      </w:r>
      <w:r w:rsidRPr="000B74AD">
        <w:rPr>
          <w:rFonts w:ascii="Times New Roman" w:hAnsi="Times New Roman" w:cs="Times New Roman"/>
          <w:sz w:val="28"/>
          <w:szCs w:val="28"/>
        </w:rPr>
        <w:t xml:space="preserve">., глава МО </w:t>
      </w:r>
      <w:r>
        <w:rPr>
          <w:rFonts w:ascii="Times New Roman" w:hAnsi="Times New Roman" w:cs="Times New Roman"/>
          <w:sz w:val="28"/>
          <w:szCs w:val="28"/>
        </w:rPr>
        <w:t>Андре</w:t>
      </w:r>
      <w:r w:rsidRPr="000B74AD">
        <w:rPr>
          <w:rFonts w:ascii="Times New Roman" w:hAnsi="Times New Roman" w:cs="Times New Roman"/>
          <w:sz w:val="28"/>
          <w:szCs w:val="28"/>
        </w:rPr>
        <w:t>евский сельсовет;</w:t>
      </w:r>
    </w:p>
    <w:p w:rsidR="00D37F0B" w:rsidRPr="000B74AD" w:rsidRDefault="00024C4C" w:rsidP="00D37F0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Е.А</w:t>
      </w:r>
      <w:r w:rsidR="00D37F0B">
        <w:rPr>
          <w:rFonts w:ascii="Times New Roman" w:hAnsi="Times New Roman" w:cs="Times New Roman"/>
          <w:sz w:val="28"/>
          <w:szCs w:val="28"/>
        </w:rPr>
        <w:t>.</w:t>
      </w:r>
      <w:r w:rsidR="00D37F0B" w:rsidRPr="000B74AD">
        <w:rPr>
          <w:rFonts w:ascii="Times New Roman" w:hAnsi="Times New Roman" w:cs="Times New Roman"/>
          <w:sz w:val="28"/>
          <w:szCs w:val="28"/>
        </w:rPr>
        <w:t>,</w:t>
      </w:r>
      <w:r w:rsidR="00D37F0B">
        <w:rPr>
          <w:rFonts w:ascii="Times New Roman" w:hAnsi="Times New Roman" w:cs="Times New Roman"/>
          <w:sz w:val="28"/>
          <w:szCs w:val="28"/>
        </w:rPr>
        <w:t xml:space="preserve"> специалист 1 категории МО Андреевский сельсовет</w:t>
      </w:r>
      <w:r w:rsidR="00D37F0B" w:rsidRPr="000B74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F0B" w:rsidRPr="000B74AD" w:rsidRDefault="00D37F0B" w:rsidP="00D37F0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А.П</w:t>
      </w:r>
      <w:r w:rsidRPr="000B74A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0B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Андреевского</w:t>
      </w:r>
      <w:r w:rsidRPr="000B7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4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7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74AD">
        <w:rPr>
          <w:rFonts w:ascii="Times New Roman" w:hAnsi="Times New Roman" w:cs="Times New Roman"/>
          <w:sz w:val="28"/>
          <w:szCs w:val="28"/>
        </w:rPr>
        <w:t>о согласованию);</w:t>
      </w:r>
    </w:p>
    <w:p w:rsidR="00D37F0B" w:rsidRPr="000B74AD" w:rsidRDefault="00D37F0B" w:rsidP="00D37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Санаев С.С</w:t>
      </w:r>
      <w:r w:rsidRPr="000B74A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0B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Андреевского</w:t>
      </w:r>
      <w:r w:rsidRPr="000B7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B7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C4C">
        <w:rPr>
          <w:rFonts w:ascii="Times New Roman" w:hAnsi="Times New Roman" w:cs="Times New Roman"/>
          <w:sz w:val="28"/>
          <w:szCs w:val="28"/>
        </w:rPr>
        <w:t xml:space="preserve"> </w:t>
      </w:r>
      <w:r w:rsidRPr="000B74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B7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74AD">
        <w:rPr>
          <w:rFonts w:ascii="Times New Roman" w:hAnsi="Times New Roman" w:cs="Times New Roman"/>
          <w:sz w:val="28"/>
          <w:szCs w:val="28"/>
        </w:rPr>
        <w:t>о согласованию);</w:t>
      </w:r>
    </w:p>
    <w:p w:rsidR="00D37F0B" w:rsidRPr="000B74AD" w:rsidRDefault="00D37F0B" w:rsidP="00D37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4. Опубликовать в газете «Вестник» настоящее постановление «О назначении и проведении </w:t>
      </w:r>
      <w:r w:rsidR="00024C4C" w:rsidRPr="00FA356D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024C4C">
        <w:rPr>
          <w:rFonts w:ascii="Times New Roman" w:hAnsi="Times New Roman" w:cs="Times New Roman"/>
          <w:sz w:val="28"/>
          <w:szCs w:val="28"/>
        </w:rPr>
        <w:t>внесению изменений в Генеральный план</w:t>
      </w:r>
      <w:r w:rsidR="00024C4C" w:rsidRPr="000B74AD">
        <w:rPr>
          <w:rFonts w:ascii="Times New Roman" w:hAnsi="Times New Roman" w:cs="Times New Roman"/>
          <w:sz w:val="28"/>
          <w:szCs w:val="28"/>
        </w:rPr>
        <w:t xml:space="preserve"> </w:t>
      </w:r>
      <w:r w:rsidRPr="000B74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</w:t>
      </w:r>
      <w:r w:rsidRPr="000B74AD">
        <w:rPr>
          <w:rFonts w:ascii="Times New Roman" w:hAnsi="Times New Roman" w:cs="Times New Roman"/>
          <w:sz w:val="28"/>
          <w:szCs w:val="28"/>
        </w:rPr>
        <w:t xml:space="preserve">вский сельсовет» и Порядок учета предложений по рассмотрению </w:t>
      </w:r>
      <w:r w:rsidR="00024C4C" w:rsidRPr="00FA356D">
        <w:rPr>
          <w:rFonts w:ascii="Times New Roman" w:hAnsi="Times New Roman" w:cs="Times New Roman"/>
          <w:sz w:val="28"/>
          <w:szCs w:val="28"/>
        </w:rPr>
        <w:t xml:space="preserve">по </w:t>
      </w:r>
      <w:r w:rsidR="00024C4C">
        <w:rPr>
          <w:rFonts w:ascii="Times New Roman" w:hAnsi="Times New Roman" w:cs="Times New Roman"/>
          <w:sz w:val="28"/>
          <w:szCs w:val="28"/>
        </w:rPr>
        <w:t>внесению изменений в Генеральный план</w:t>
      </w:r>
      <w:r w:rsidR="00024C4C" w:rsidRPr="000B74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4C4C">
        <w:rPr>
          <w:rFonts w:ascii="Times New Roman" w:hAnsi="Times New Roman" w:cs="Times New Roman"/>
          <w:sz w:val="28"/>
          <w:szCs w:val="28"/>
        </w:rPr>
        <w:t>Андрее</w:t>
      </w:r>
      <w:r w:rsidR="00024C4C" w:rsidRPr="000B74AD">
        <w:rPr>
          <w:rFonts w:ascii="Times New Roman" w:hAnsi="Times New Roman" w:cs="Times New Roman"/>
          <w:sz w:val="28"/>
          <w:szCs w:val="28"/>
        </w:rPr>
        <w:t>вский сельсовет</w:t>
      </w:r>
      <w:r w:rsidRPr="000B74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</w:t>
      </w:r>
      <w:r w:rsidRPr="000B74AD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04DD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553B">
        <w:rPr>
          <w:rFonts w:ascii="Times New Roman" w:hAnsi="Times New Roman" w:cs="Times New Roman"/>
          <w:sz w:val="28"/>
          <w:szCs w:val="28"/>
          <w:lang w:eastAsia="en-US"/>
        </w:rPr>
        <w:t>Курманаевского района Оренбургской области</w:t>
      </w:r>
      <w:r w:rsidRPr="000B74AD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37F0B" w:rsidRPr="000B74AD" w:rsidRDefault="00D37F0B" w:rsidP="00D37F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7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74AD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D37F0B" w:rsidRPr="000B74AD" w:rsidRDefault="00D37F0B" w:rsidP="00D37F0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4AD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«Вестник</w:t>
      </w:r>
      <w:r w:rsidRPr="000B74AD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МО </w:t>
      </w:r>
      <w:r>
        <w:rPr>
          <w:rFonts w:ascii="Times New Roman" w:hAnsi="Times New Roman" w:cs="Times New Roman"/>
          <w:sz w:val="28"/>
          <w:szCs w:val="28"/>
        </w:rPr>
        <w:t>Андрее</w:t>
      </w:r>
      <w:r w:rsidRPr="000B74AD">
        <w:rPr>
          <w:rFonts w:ascii="Times New Roman" w:hAnsi="Times New Roman" w:cs="Times New Roman"/>
          <w:sz w:val="28"/>
          <w:szCs w:val="28"/>
        </w:rPr>
        <w:t xml:space="preserve">вский сельсовет. </w:t>
      </w:r>
    </w:p>
    <w:p w:rsidR="00D37F0B" w:rsidRPr="00BA553B" w:rsidRDefault="00D37F0B" w:rsidP="00D37F0B">
      <w:pPr>
        <w:tabs>
          <w:tab w:val="right" w:pos="9360"/>
        </w:tabs>
        <w:jc w:val="both"/>
        <w:rPr>
          <w:rStyle w:val="a7"/>
          <w:sz w:val="28"/>
          <w:szCs w:val="28"/>
        </w:rPr>
      </w:pPr>
    </w:p>
    <w:p w:rsidR="00D37F0B" w:rsidRPr="00BA553B" w:rsidRDefault="00D37F0B" w:rsidP="00D37F0B">
      <w:pPr>
        <w:shd w:val="clear" w:color="auto" w:fill="FFFFFF"/>
        <w:tabs>
          <w:tab w:val="left" w:pos="1013"/>
          <w:tab w:val="left" w:pos="6804"/>
        </w:tabs>
        <w:rPr>
          <w:rStyle w:val="a7"/>
          <w:sz w:val="28"/>
          <w:szCs w:val="28"/>
        </w:rPr>
      </w:pPr>
      <w:r w:rsidRPr="00BA55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A553B">
        <w:rPr>
          <w:rFonts w:ascii="Times New Roman" w:hAnsi="Times New Roman" w:cs="Times New Roman"/>
          <w:sz w:val="28"/>
          <w:szCs w:val="28"/>
        </w:rPr>
        <w:tab/>
        <w:t xml:space="preserve">          Л.Г. Алимкина</w:t>
      </w:r>
    </w:p>
    <w:p w:rsidR="00D37F0B" w:rsidRPr="00BA553B" w:rsidRDefault="00D37F0B" w:rsidP="00D37F0B">
      <w:pPr>
        <w:tabs>
          <w:tab w:val="right" w:pos="9360"/>
        </w:tabs>
        <w:jc w:val="both"/>
        <w:rPr>
          <w:rStyle w:val="a7"/>
          <w:sz w:val="28"/>
          <w:szCs w:val="28"/>
        </w:rPr>
      </w:pPr>
    </w:p>
    <w:p w:rsidR="00D37F0B" w:rsidRPr="00681663" w:rsidRDefault="00D37F0B" w:rsidP="00D37F0B">
      <w:pPr>
        <w:tabs>
          <w:tab w:val="right" w:pos="9360"/>
        </w:tabs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166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Разослано: в дело, прокурору, администрации района. </w:t>
      </w:r>
    </w:p>
    <w:p w:rsidR="005B5EB4" w:rsidRDefault="005B5EB4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</w:pPr>
    </w:p>
    <w:p w:rsidR="00024C4C" w:rsidRDefault="00024C4C" w:rsidP="00024C4C">
      <w:pPr>
        <w:ind w:left="3969"/>
        <w:jc w:val="center"/>
        <w:rPr>
          <w:rFonts w:ascii="Times New Roman" w:hAnsi="Times New Roman"/>
          <w:sz w:val="20"/>
          <w:szCs w:val="20"/>
        </w:rPr>
      </w:pPr>
    </w:p>
    <w:p w:rsidR="00024C4C" w:rsidRDefault="00024C4C" w:rsidP="00024C4C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24C4C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63" w:rsidRPr="00681663" w:rsidRDefault="00681663" w:rsidP="00681663">
      <w:pPr>
        <w:jc w:val="right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Приложение №1 </w:t>
      </w:r>
    </w:p>
    <w:p w:rsidR="00681663" w:rsidRPr="00681663" w:rsidRDefault="00681663" w:rsidP="00681663">
      <w:pPr>
        <w:jc w:val="right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к постановлению </w:t>
      </w:r>
    </w:p>
    <w:p w:rsidR="00681663" w:rsidRPr="00681663" w:rsidRDefault="00681663" w:rsidP="00681663">
      <w:pPr>
        <w:jc w:val="right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от 22.08.2018  № 42-п</w:t>
      </w: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color w:val="auto"/>
        </w:rPr>
      </w:pPr>
      <w:r w:rsidRPr="00681663">
        <w:rPr>
          <w:rFonts w:ascii="Times New Roman" w:hAnsi="Times New Roman" w:cs="Times New Roman"/>
          <w:b/>
          <w:color w:val="auto"/>
        </w:rPr>
        <w:t xml:space="preserve">ВНЕСЕНИЕ ИЗМЕНЕНИЙ В ГЕНЕРАЛЬНЫЙ ПЛАН 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color w:val="auto"/>
        </w:rPr>
      </w:pPr>
      <w:r w:rsidRPr="00681663">
        <w:rPr>
          <w:rFonts w:ascii="Times New Roman" w:hAnsi="Times New Roman" w:cs="Times New Roman"/>
          <w:b/>
          <w:color w:val="auto"/>
        </w:rPr>
        <w:t>МУНИЦИПАЛЬНОГО ОБРАЗОВАНИЯ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color w:val="auto"/>
        </w:rPr>
      </w:pPr>
      <w:r w:rsidRPr="00681663">
        <w:rPr>
          <w:rFonts w:ascii="Times New Roman" w:hAnsi="Times New Roman" w:cs="Times New Roman"/>
          <w:b/>
          <w:color w:val="auto"/>
        </w:rPr>
        <w:t>АНДРЕЕВСКИЙСЕЛЬСОВЕТ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color w:val="auto"/>
        </w:rPr>
      </w:pPr>
      <w:r w:rsidRPr="00681663">
        <w:rPr>
          <w:rFonts w:ascii="Times New Roman" w:hAnsi="Times New Roman" w:cs="Times New Roman"/>
          <w:b/>
          <w:color w:val="auto"/>
        </w:rPr>
        <w:t>КУРМАНАЕВСКОГО РАЙОНА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  <w:color w:val="auto"/>
        </w:rPr>
      </w:pPr>
      <w:r w:rsidRPr="00681663">
        <w:rPr>
          <w:rFonts w:ascii="Times New Roman" w:hAnsi="Times New Roman" w:cs="Times New Roman"/>
          <w:b/>
          <w:color w:val="auto"/>
        </w:rPr>
        <w:t>ОРЕНБУРГСКОЙ ОБЛАСТИ</w:t>
      </w: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Заказчик:          ПАО «Оренбургнефть»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Контракт:        №19а/18  от 10 апреля 2018 г.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Исполнитель: ООО ”ГЕОГРАД”</w:t>
      </w:r>
    </w:p>
    <w:p w:rsidR="00024C4C" w:rsidRPr="00681663" w:rsidRDefault="00024C4C" w:rsidP="00024C4C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Шифр</w:t>
      </w:r>
      <w:proofErr w:type="gramStart"/>
      <w:r w:rsidRPr="00681663">
        <w:rPr>
          <w:rFonts w:ascii="Times New Roman" w:hAnsi="Times New Roman" w:cs="Times New Roman"/>
          <w:color w:val="auto"/>
        </w:rPr>
        <w:t>:Г</w:t>
      </w:r>
      <w:proofErr w:type="gramEnd"/>
      <w:r w:rsidRPr="00681663">
        <w:rPr>
          <w:rFonts w:ascii="Times New Roman" w:hAnsi="Times New Roman" w:cs="Times New Roman"/>
          <w:color w:val="auto"/>
        </w:rPr>
        <w:t>П-ПЗиЗ-изм-2018</w:t>
      </w: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ООО</w:t>
      </w:r>
    </w:p>
    <w:p w:rsidR="00024C4C" w:rsidRPr="00681663" w:rsidRDefault="00024C4C" w:rsidP="00024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«ГЕОГРАД»</w:t>
      </w:r>
    </w:p>
    <w:p w:rsidR="00024C4C" w:rsidRPr="00681663" w:rsidRDefault="00024C4C" w:rsidP="00024C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Орск ● 2018</w:t>
      </w:r>
    </w:p>
    <w:p w:rsidR="00024C4C" w:rsidRPr="00681663" w:rsidRDefault="00024C4C" w:rsidP="00024C4C">
      <w:pPr>
        <w:rPr>
          <w:rFonts w:ascii="Times New Roman" w:eastAsia="Times New Roman" w:hAnsi="Times New Roman" w:cs="Times New Roman"/>
          <w:b/>
          <w:color w:val="auto"/>
        </w:rPr>
      </w:pPr>
      <w:r w:rsidRPr="00681663">
        <w:rPr>
          <w:rFonts w:ascii="Times New Roman" w:eastAsia="Times New Roman" w:hAnsi="Times New Roman" w:cs="Times New Roman"/>
          <w:b/>
          <w:color w:val="auto"/>
        </w:rPr>
        <w:br w:type="page"/>
      </w:r>
    </w:p>
    <w:p w:rsidR="00024C4C" w:rsidRPr="00681663" w:rsidRDefault="00024C4C" w:rsidP="00024C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1663">
        <w:rPr>
          <w:rFonts w:ascii="Times New Roman" w:eastAsia="Times New Roman" w:hAnsi="Times New Roman" w:cs="Times New Roman"/>
          <w:b/>
          <w:color w:val="auto"/>
        </w:rPr>
        <w:lastRenderedPageBreak/>
        <w:t>СОСТАВ ПРОЕКТА «ВНЕСЕНИЕ ИЗМЕНЕНИЙ В ГЕНЕРАЛЬНЫЙ ПЛАН МО АНДРЕЕВСКИЙ СЕЛЬСОВЕТ»</w:t>
      </w:r>
    </w:p>
    <w:p w:rsidR="00024C4C" w:rsidRPr="00681663" w:rsidRDefault="00024C4C" w:rsidP="00024C4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Проект «внесение изменений в Генеральный план» состоит из текстовых материалов – «Внесение изменений в «Генеральный план МО Андреевский сельсовет Курманаевского района»(1 том) и графических материалов:</w:t>
      </w:r>
    </w:p>
    <w:p w:rsidR="00024C4C" w:rsidRPr="00681663" w:rsidRDefault="00024C4C" w:rsidP="00024C4C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1. «Карта зон с особыми условиями использования территорий и территорий, подверженных риску возникновения чрезвычайных ситуаций в границах МО Андреевский сельсовет»; </w:t>
      </w:r>
    </w:p>
    <w:p w:rsidR="00024C4C" w:rsidRPr="00681663" w:rsidRDefault="00024C4C" w:rsidP="00024C4C">
      <w:pPr>
        <w:autoSpaceDE w:val="0"/>
        <w:autoSpaceDN w:val="0"/>
        <w:adjustRightInd w:val="0"/>
        <w:ind w:left="1134" w:hanging="283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2. «Карта функционального зонирования территории в границах МО Андреевский сельсовет».</w:t>
      </w:r>
    </w:p>
    <w:p w:rsidR="00024C4C" w:rsidRPr="00681663" w:rsidRDefault="00024C4C" w:rsidP="00024C4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Проект внесений изменений в Генеральный план предоставляется в электронном виде. Проект разработан в программной среде ГИС «</w:t>
      </w:r>
      <w:proofErr w:type="spellStart"/>
      <w:r w:rsidRPr="00681663">
        <w:rPr>
          <w:rFonts w:ascii="Times New Roman" w:eastAsia="Times New Roman" w:hAnsi="Times New Roman" w:cs="Times New Roman"/>
          <w:color w:val="auto"/>
        </w:rPr>
        <w:t>MapInfo</w:t>
      </w:r>
      <w:proofErr w:type="spellEnd"/>
      <w:r w:rsidRPr="00681663">
        <w:rPr>
          <w:rFonts w:ascii="Times New Roman" w:eastAsia="Times New Roman" w:hAnsi="Times New Roman" w:cs="Times New Roman"/>
          <w:color w:val="auto"/>
        </w:rPr>
        <w:t xml:space="preserve">» в составе электронных графических слоёв и связанной с ними атрибутивной базы данных. </w:t>
      </w:r>
    </w:p>
    <w:p w:rsidR="00024C4C" w:rsidRPr="00681663" w:rsidRDefault="00024C4C" w:rsidP="00024C4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Проект внесений изменений в Генеральный план разработан в соответствии с "Градостроительным кодексом Российской Федерации" от 29.12.2004 N 190-ФЗ (ред. от 31.12.2014) (с </w:t>
      </w:r>
      <w:proofErr w:type="spellStart"/>
      <w:r w:rsidRPr="00681663">
        <w:rPr>
          <w:rFonts w:ascii="Times New Roman" w:eastAsia="Times New Roman" w:hAnsi="Times New Roman" w:cs="Times New Roman"/>
          <w:color w:val="auto"/>
        </w:rPr>
        <w:t>изм</w:t>
      </w:r>
      <w:proofErr w:type="spellEnd"/>
      <w:r w:rsidRPr="00681663">
        <w:rPr>
          <w:rFonts w:ascii="Times New Roman" w:eastAsia="Times New Roman" w:hAnsi="Times New Roman" w:cs="Times New Roman"/>
          <w:color w:val="auto"/>
        </w:rPr>
        <w:t xml:space="preserve">. и доп., вступ. в силу с 01.03.2015). </w:t>
      </w:r>
    </w:p>
    <w:p w:rsidR="00024C4C" w:rsidRPr="00681663" w:rsidRDefault="00024C4C" w:rsidP="00024C4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Проект внесений изменений в Генеральный план разработан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значения".</w:t>
      </w:r>
    </w:p>
    <w:p w:rsidR="00024C4C" w:rsidRPr="00681663" w:rsidRDefault="00024C4C" w:rsidP="00024C4C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Работа выполнена авторским коллективом предприятия градостроительного проектирования:</w:t>
      </w:r>
    </w:p>
    <w:p w:rsidR="00024C4C" w:rsidRPr="00681663" w:rsidRDefault="00024C4C" w:rsidP="00024C4C">
      <w:pPr>
        <w:spacing w:line="40" w:lineRule="atLeast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5"/>
        <w:gridCol w:w="4784"/>
      </w:tblGrid>
      <w:tr w:rsidR="00024C4C" w:rsidRPr="00681663" w:rsidTr="00AF1B29">
        <w:tc>
          <w:tcPr>
            <w:tcW w:w="4785" w:type="dxa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Директор  </w:t>
            </w:r>
          </w:p>
        </w:tc>
        <w:tc>
          <w:tcPr>
            <w:tcW w:w="4785" w:type="dxa"/>
            <w:vAlign w:val="center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>Орехов В.А.</w:t>
            </w:r>
          </w:p>
        </w:tc>
      </w:tr>
      <w:tr w:rsidR="00024C4C" w:rsidRPr="00681663" w:rsidTr="00AF1B29">
        <w:tc>
          <w:tcPr>
            <w:tcW w:w="4785" w:type="dxa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Директор  УГП   </w:t>
            </w:r>
          </w:p>
        </w:tc>
        <w:tc>
          <w:tcPr>
            <w:tcW w:w="4785" w:type="dxa"/>
            <w:vAlign w:val="center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 Андреева Н.В.</w:t>
            </w:r>
          </w:p>
        </w:tc>
      </w:tr>
      <w:tr w:rsidR="00024C4C" w:rsidRPr="00681663" w:rsidTr="00AF1B29">
        <w:tc>
          <w:tcPr>
            <w:tcW w:w="4785" w:type="dxa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>Главный градостроитель проекта</w:t>
            </w:r>
          </w:p>
        </w:tc>
        <w:tc>
          <w:tcPr>
            <w:tcW w:w="4785" w:type="dxa"/>
            <w:vAlign w:val="center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>Пономарев М.А.</w:t>
            </w:r>
          </w:p>
        </w:tc>
      </w:tr>
      <w:tr w:rsidR="00024C4C" w:rsidRPr="00681663" w:rsidTr="00AF1B29">
        <w:tc>
          <w:tcPr>
            <w:tcW w:w="4785" w:type="dxa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5" w:type="dxa"/>
            <w:vAlign w:val="center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>Шпагина И.Н.</w:t>
            </w:r>
          </w:p>
        </w:tc>
      </w:tr>
      <w:tr w:rsidR="00024C4C" w:rsidRPr="00681663" w:rsidTr="00AF1B29">
        <w:tc>
          <w:tcPr>
            <w:tcW w:w="4785" w:type="dxa"/>
          </w:tcPr>
          <w:p w:rsidR="00024C4C" w:rsidRPr="00681663" w:rsidRDefault="00024C4C" w:rsidP="00AF1B29">
            <w:pPr>
              <w:widowControl w:val="0"/>
              <w:tabs>
                <w:tab w:val="left" w:pos="7513"/>
              </w:tabs>
              <w:snapToGrid w:val="0"/>
              <w:spacing w:after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eastAsia="Times New Roman" w:hAnsi="Times New Roman" w:cs="Times New Roman"/>
                <w:color w:val="auto"/>
              </w:rPr>
              <w:t>Нормоконтролер</w:t>
            </w:r>
            <w:proofErr w:type="spellEnd"/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 и технолог</w:t>
            </w:r>
          </w:p>
        </w:tc>
        <w:tc>
          <w:tcPr>
            <w:tcW w:w="4785" w:type="dxa"/>
            <w:vAlign w:val="center"/>
          </w:tcPr>
          <w:p w:rsidR="00024C4C" w:rsidRPr="00681663" w:rsidRDefault="00024C4C" w:rsidP="00AF1B29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81663">
              <w:rPr>
                <w:rFonts w:ascii="Times New Roman" w:eastAsia="Times New Roman" w:hAnsi="Times New Roman" w:cs="Times New Roman"/>
                <w:color w:val="auto"/>
              </w:rPr>
              <w:t>Кузакова</w:t>
            </w:r>
            <w:proofErr w:type="spellEnd"/>
            <w:r w:rsidRPr="00681663">
              <w:rPr>
                <w:rFonts w:ascii="Times New Roman" w:eastAsia="Times New Roman" w:hAnsi="Times New Roman" w:cs="Times New Roman"/>
                <w:color w:val="auto"/>
              </w:rPr>
              <w:t xml:space="preserve"> Т.Ю.</w:t>
            </w:r>
          </w:p>
        </w:tc>
      </w:tr>
    </w:tbl>
    <w:p w:rsidR="00024C4C" w:rsidRPr="00681663" w:rsidRDefault="00024C4C" w:rsidP="00024C4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024C4C" w:rsidRPr="00681663" w:rsidRDefault="00024C4C" w:rsidP="00024C4C">
      <w:pPr>
        <w:pStyle w:val="aa"/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</w:rPr>
      </w:pPr>
    </w:p>
    <w:p w:rsidR="00024C4C" w:rsidRDefault="00024C4C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024C4C">
      <w:pPr>
        <w:rPr>
          <w:rFonts w:ascii="Times New Roman" w:hAnsi="Times New Roman" w:cs="Times New Roman"/>
          <w:color w:val="auto"/>
        </w:rPr>
      </w:pPr>
    </w:p>
    <w:p w:rsidR="00024C4C" w:rsidRPr="00681663" w:rsidRDefault="00024C4C" w:rsidP="00024C4C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  <w:color w:val="auto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489406236"/>
        <w:docPartObj>
          <w:docPartGallery w:val="Table of Contents"/>
          <w:docPartUnique/>
        </w:docPartObj>
      </w:sdtPr>
      <w:sdtEndPr>
        <w:rPr>
          <w:rFonts w:eastAsia="Arial Unicode MS"/>
          <w:b/>
          <w:bCs/>
        </w:rPr>
      </w:sdtEndPr>
      <w:sdtContent>
        <w:p w:rsidR="00024C4C" w:rsidRPr="00681663" w:rsidRDefault="00024C4C" w:rsidP="00024C4C">
          <w:pPr>
            <w:pStyle w:val="ad"/>
            <w:rPr>
              <w:rFonts w:ascii="Times New Roman" w:eastAsiaTheme="minorEastAsia" w:hAnsi="Times New Roman" w:cs="Times New Roman"/>
              <w:color w:val="auto"/>
              <w:sz w:val="24"/>
              <w:szCs w:val="24"/>
            </w:rPr>
          </w:pPr>
        </w:p>
        <w:p w:rsidR="00024C4C" w:rsidRPr="00681663" w:rsidRDefault="00024C4C" w:rsidP="00024C4C">
          <w:pPr>
            <w:pStyle w:val="ad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81663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Содержание </w:t>
          </w:r>
        </w:p>
        <w:p w:rsidR="00024C4C" w:rsidRPr="00681663" w:rsidRDefault="00024C4C" w:rsidP="00024C4C">
          <w:pPr>
            <w:rPr>
              <w:rFonts w:ascii="Times New Roman" w:hAnsi="Times New Roman" w:cs="Times New Roman"/>
              <w:color w:val="auto"/>
            </w:rPr>
          </w:pPr>
        </w:p>
        <w:p w:rsidR="00024C4C" w:rsidRPr="00681663" w:rsidRDefault="00024C4C" w:rsidP="00024C4C">
          <w:pPr>
            <w:pStyle w:val="3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68166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8166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8166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19511240" w:history="1">
            <w:r w:rsidRPr="00681663">
              <w:rPr>
                <w:rStyle w:val="ac"/>
                <w:rFonts w:ascii="Times New Roman" w:eastAsia="Calibri" w:hAnsi="Times New Roman"/>
                <w:noProof/>
                <w:color w:val="auto"/>
                <w:sz w:val="24"/>
                <w:szCs w:val="24"/>
                <w:lang w:eastAsia="en-US"/>
              </w:rPr>
              <w:t>1.</w:t>
            </w:r>
            <w:r w:rsidRPr="0068166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681663">
              <w:rPr>
                <w:rStyle w:val="ac"/>
                <w:rFonts w:ascii="Times New Roman" w:eastAsia="Calibri" w:hAnsi="Times New Roman"/>
                <w:noProof/>
                <w:color w:val="auto"/>
                <w:sz w:val="24"/>
                <w:szCs w:val="24"/>
                <w:lang w:eastAsia="en-US"/>
              </w:rPr>
              <w:t>ОБЩИЕ ПОЛОЖЕНИЯ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_Toc519511240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pStyle w:val="3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19511241" w:history="1">
            <w:r w:rsidRPr="00681663">
              <w:rPr>
                <w:rStyle w:val="ac"/>
                <w:rFonts w:ascii="Times New Roman" w:eastAsia="Calibri" w:hAnsi="Times New Roman"/>
                <w:noProof/>
                <w:color w:val="auto"/>
                <w:sz w:val="24"/>
                <w:szCs w:val="24"/>
                <w:lang w:eastAsia="en-US"/>
              </w:rPr>
              <w:t>1</w:t>
            </w:r>
            <w:r w:rsidRPr="00681663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681663">
              <w:rPr>
                <w:rStyle w:val="ac"/>
                <w:rFonts w:ascii="Times New Roman" w:eastAsia="Calibri" w:hAnsi="Times New Roman"/>
                <w:noProof/>
                <w:color w:val="auto"/>
                <w:sz w:val="24"/>
                <w:szCs w:val="24"/>
                <w:lang w:eastAsia="en-US"/>
              </w:rPr>
              <w:t>ЦЕЛИ И ЗАДАЧИ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_Toc519511241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19511242" w:history="1">
            <w:r w:rsidRPr="0068166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2  ОБОСНОВАНИЕ ВНЕСЕНИЯ ИЗМЕНЕНИЙ В ГЕНЕРАЛЬНЫЙ ПЛАН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_Toc519511242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19511243" w:history="1">
            <w:r w:rsidRPr="00681663">
              <w:rPr>
                <w:rStyle w:val="ac"/>
                <w:rFonts w:ascii="Times New Roman" w:eastAsia="Calibri" w:hAnsi="Times New Roman"/>
                <w:noProof/>
                <w:color w:val="auto"/>
                <w:sz w:val="24"/>
                <w:szCs w:val="24"/>
                <w:lang w:eastAsia="en-US"/>
              </w:rPr>
              <w:t>3.  ЗОНЫ С ОСОБЫМИ УСЛОВИЯМИ ТЕРРИТОРИИ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_Toc519511243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19511244" w:history="1">
            <w:r w:rsidRPr="00681663">
              <w:rPr>
                <w:rStyle w:val="ac"/>
                <w:rFonts w:ascii="Times New Roman" w:eastAsia="Calibri" w:hAnsi="Times New Roman"/>
                <w:noProof/>
                <w:color w:val="auto"/>
                <w:sz w:val="24"/>
                <w:szCs w:val="24"/>
                <w:lang w:eastAsia="en-US"/>
              </w:rPr>
              <w:t>4. РЕСУРСЫ ТЕРРИТОРИИ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_Toc519511244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19511245" w:history="1">
            <w:r w:rsidRPr="0068166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5. ПАМЯТНИКИ ПРИРОДЫ В ГРАНИЦАХ МО АНДРЕЕВСКИЙ СЕЛЬСОВЕТ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_Toc519511245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pStyle w:val="1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19511246" w:history="1">
            <w:r w:rsidRPr="00681663">
              <w:rPr>
                <w:rStyle w:val="ac"/>
                <w:rFonts w:ascii="Times New Roman" w:hAnsi="Times New Roman"/>
                <w:noProof/>
                <w:color w:val="auto"/>
                <w:sz w:val="24"/>
                <w:szCs w:val="24"/>
              </w:rPr>
              <w:t>6. РАЗВИТИЕ И СОВЕРШЕНСТВОВАНИЕ ФУНКЦИОНАЛЬНОГО ЗОНИРОВАНИЯ И ПЛАНИРОВОЧНОЙ СТРУКТУРЫ ПОСЕЛЕНИЯ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_Toc519511246 \h </w:instrTex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68166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4C4C" w:rsidRPr="00681663" w:rsidRDefault="00024C4C" w:rsidP="00024C4C">
          <w:pPr>
            <w:rPr>
              <w:rFonts w:ascii="Times New Roman" w:hAnsi="Times New Roman" w:cs="Times New Roman"/>
              <w:b/>
              <w:bCs/>
              <w:color w:val="auto"/>
            </w:rPr>
          </w:pPr>
          <w:r w:rsidRPr="00681663">
            <w:rPr>
              <w:rFonts w:ascii="Times New Roman" w:hAnsi="Times New Roman" w:cs="Times New Roman"/>
              <w:b/>
              <w:bCs/>
              <w:color w:val="auto"/>
            </w:rPr>
            <w:fldChar w:fldCharType="end"/>
          </w:r>
        </w:p>
      </w:sdtContent>
    </w:sdt>
    <w:p w:rsidR="00024C4C" w:rsidRPr="00681663" w:rsidRDefault="00024C4C" w:rsidP="00024C4C">
      <w:pPr>
        <w:pStyle w:val="3"/>
        <w:ind w:left="720"/>
        <w:rPr>
          <w:rFonts w:ascii="Times New Roman" w:eastAsia="Calibri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hAnsi="Times New Roman" w:cs="Times New Roman"/>
          <w:color w:val="auto"/>
          <w:lang w:eastAsia="en-US"/>
        </w:rPr>
      </w:pPr>
    </w:p>
    <w:p w:rsidR="00024C4C" w:rsidRPr="00681663" w:rsidRDefault="00024C4C" w:rsidP="00024C4C">
      <w:pP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bookmarkStart w:id="0" w:name="_Toc519511240"/>
      <w:r w:rsidRPr="00681663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:rsidR="00024C4C" w:rsidRPr="00681663" w:rsidRDefault="00024C4C" w:rsidP="00024C4C">
      <w:pPr>
        <w:pStyle w:val="3"/>
        <w:keepLines w:val="0"/>
        <w:numPr>
          <w:ilvl w:val="0"/>
          <w:numId w:val="5"/>
        </w:numPr>
        <w:spacing w:before="240" w:after="6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lastRenderedPageBreak/>
        <w:t>ОБЩИЕ ПОЛОЖЕНИЯ</w:t>
      </w:r>
      <w:bookmarkEnd w:id="0"/>
    </w:p>
    <w:p w:rsidR="00024C4C" w:rsidRPr="00681663" w:rsidRDefault="00024C4C" w:rsidP="00024C4C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Работы по внесению изменений в «Генеральный план муниципального образования Андреевский </w:t>
      </w:r>
      <w:proofErr w:type="spellStart"/>
      <w:r w:rsidRPr="00681663">
        <w:rPr>
          <w:rFonts w:ascii="Times New Roman" w:eastAsia="Calibri" w:hAnsi="Times New Roman" w:cs="Times New Roman"/>
          <w:color w:val="auto"/>
          <w:lang w:eastAsia="en-US"/>
        </w:rPr>
        <w:t>сельсоветКурманаевского</w:t>
      </w:r>
      <w:proofErr w:type="spell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района Оренбургской области</w:t>
      </w:r>
      <w:proofErr w:type="gramStart"/>
      <w:r w:rsidRPr="00681663">
        <w:rPr>
          <w:rFonts w:ascii="Times New Roman" w:eastAsia="Calibri" w:hAnsi="Times New Roman" w:cs="Times New Roman"/>
          <w:color w:val="auto"/>
          <w:lang w:eastAsia="en-US"/>
        </w:rPr>
        <w:t>»в</w:t>
      </w:r>
      <w:proofErr w:type="gram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ыполняются по заказу ПАО«Оренбургнефть» и на основании Постановления администрации МО </w:t>
      </w:r>
      <w:proofErr w:type="spellStart"/>
      <w:r w:rsidRPr="00681663">
        <w:rPr>
          <w:rFonts w:ascii="Times New Roman" w:eastAsia="Calibri" w:hAnsi="Times New Roman" w:cs="Times New Roman"/>
          <w:color w:val="auto"/>
          <w:lang w:eastAsia="en-US"/>
        </w:rPr>
        <w:t>Андреевскийсельсовет№</w:t>
      </w:r>
      <w:proofErr w:type="spell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13-п от 28.04.2018г.: «О подготовке проекта внесения </w:t>
      </w:r>
      <w:proofErr w:type="spellStart"/>
      <w:r w:rsidRPr="00681663">
        <w:rPr>
          <w:rFonts w:ascii="Times New Roman" w:eastAsia="Calibri" w:hAnsi="Times New Roman" w:cs="Times New Roman"/>
          <w:color w:val="auto"/>
          <w:lang w:eastAsia="en-US"/>
        </w:rPr>
        <w:t>измененийв</w:t>
      </w:r>
      <w:proofErr w:type="spell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Генеральный план МО Андреевский </w:t>
      </w:r>
      <w:proofErr w:type="spellStart"/>
      <w:r w:rsidRPr="00681663">
        <w:rPr>
          <w:rFonts w:ascii="Times New Roman" w:eastAsia="Calibri" w:hAnsi="Times New Roman" w:cs="Times New Roman"/>
          <w:color w:val="auto"/>
          <w:lang w:eastAsia="en-US"/>
        </w:rPr>
        <w:t>сельсоветКурманаевского</w:t>
      </w:r>
      <w:proofErr w:type="spell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района Оренбургской области».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Территориальное планирование поселения осуществляется в соответствии  с действующим федеральным, областным законодательством, муниципальными нормативно-правовыми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 от 06.10.2003 № 131-ФЗ «Об общих принципах организации местного самоуправления в Российской Федерации».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При подготовке Проекта учтены природные, социально- экономические, демографические и иные показатели развития поселения.</w:t>
      </w:r>
    </w:p>
    <w:p w:rsidR="00024C4C" w:rsidRPr="00681663" w:rsidRDefault="00024C4C" w:rsidP="00024C4C">
      <w:pPr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Причинами проведения работ являются: </w:t>
      </w:r>
    </w:p>
    <w:p w:rsidR="00024C4C" w:rsidRPr="00681663" w:rsidRDefault="00024C4C" w:rsidP="00024C4C">
      <w:pPr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Times New Roman" w:hAnsi="Times New Roman" w:cs="Times New Roman"/>
          <w:color w:val="auto"/>
        </w:rPr>
        <w:t>Изменение градостроительного законодательства Российской Федерации.</w:t>
      </w:r>
    </w:p>
    <w:p w:rsidR="00024C4C" w:rsidRPr="00681663" w:rsidRDefault="00024C4C" w:rsidP="00024C4C">
      <w:pPr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Изменение требований к описанию и отображению в документах территориального планирования. </w:t>
      </w:r>
    </w:p>
    <w:p w:rsidR="00024C4C" w:rsidRPr="00681663" w:rsidRDefault="00024C4C" w:rsidP="00024C4C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>3. Требуется корректировка функционального зонирования территории населенных пунктов в связи с частичной реализацией решений ранее утвержденного Генерального плана и новых планов развития населенных пунктов.</w:t>
      </w:r>
    </w:p>
    <w:p w:rsidR="00024C4C" w:rsidRPr="00681663" w:rsidRDefault="00024C4C" w:rsidP="00024C4C">
      <w:pPr>
        <w:shd w:val="clear" w:color="auto" w:fill="FFFFFF" w:themeFill="background1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Внесение изменений в 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Генеральный план МО Андреевский сельсовет является документом, разработанным в соответствии с Градостроительным кодексом Российской </w:t>
      </w:r>
      <w:proofErr w:type="spellStart"/>
      <w:r w:rsidRPr="00681663">
        <w:rPr>
          <w:rFonts w:ascii="Times New Roman" w:eastAsia="Calibri" w:hAnsi="Times New Roman" w:cs="Times New Roman"/>
          <w:color w:val="auto"/>
          <w:lang w:eastAsia="en-US"/>
        </w:rPr>
        <w:t>Федерацииот</w:t>
      </w:r>
      <w:proofErr w:type="spell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29.12.2004 N 190-ФЗ (ред. от 29.07.2017). Проект разработан с учётом ряда программ, реализуемых на территории области и  Курманаевского  района.</w:t>
      </w:r>
    </w:p>
    <w:p w:rsidR="00024C4C" w:rsidRPr="00681663" w:rsidRDefault="00024C4C" w:rsidP="00024C4C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>В соответствии с техническим заданием, границами разработки генерального плана являются административные границы муниципального образования Андреевский сельсовет, установленные в соответствии с Законом Оренбургской области «О муниципальных образованиях в составе муниципального образования Курманаевский район Оренбургской области» от 16 февраля 2005 г. № 1913 (с изменениями от 29 сентября 2009 г.)».</w:t>
      </w:r>
    </w:p>
    <w:p w:rsidR="00024C4C" w:rsidRPr="00681663" w:rsidRDefault="00024C4C" w:rsidP="00024C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>Предыдущая градостроительная документация муниципального образования  Андреевский сельсовет:</w:t>
      </w:r>
    </w:p>
    <w:p w:rsidR="00024C4C" w:rsidRPr="00681663" w:rsidRDefault="00024C4C" w:rsidP="00024C4C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auto"/>
          <w:spacing w:val="-6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-Генеральный план МО Андреевский сельсовет Курманаевского района утвержденный </w:t>
      </w:r>
      <w:r w:rsidRPr="00681663">
        <w:rPr>
          <w:rFonts w:ascii="Times New Roman" w:eastAsia="Calibri" w:hAnsi="Times New Roman" w:cs="Times New Roman"/>
          <w:color w:val="auto"/>
          <w:spacing w:val="-6"/>
          <w:lang w:eastAsia="en-US"/>
        </w:rPr>
        <w:t xml:space="preserve">решением Совета депутатов МО Андреевский </w:t>
      </w:r>
      <w:proofErr w:type="spellStart"/>
      <w:r w:rsidRPr="00681663">
        <w:rPr>
          <w:rFonts w:ascii="Times New Roman" w:eastAsia="Calibri" w:hAnsi="Times New Roman" w:cs="Times New Roman"/>
          <w:color w:val="auto"/>
          <w:spacing w:val="-6"/>
          <w:lang w:eastAsia="en-US"/>
        </w:rPr>
        <w:t>сельсовет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>№</w:t>
      </w:r>
      <w:proofErr w:type="spellEnd"/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94 от 25.12.2013г;</w:t>
      </w:r>
    </w:p>
    <w:p w:rsidR="00024C4C" w:rsidRPr="00681663" w:rsidRDefault="00024C4C" w:rsidP="00024C4C">
      <w:pPr>
        <w:pStyle w:val="3"/>
        <w:keepLines w:val="0"/>
        <w:numPr>
          <w:ilvl w:val="0"/>
          <w:numId w:val="4"/>
        </w:numPr>
        <w:spacing w:before="240" w:after="60"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bookmarkStart w:id="1" w:name="_Toc519511241"/>
      <w:r w:rsidRPr="00681663">
        <w:rPr>
          <w:rFonts w:ascii="Times New Roman" w:eastAsia="Calibri" w:hAnsi="Times New Roman" w:cs="Times New Roman"/>
          <w:color w:val="auto"/>
          <w:lang w:eastAsia="en-US"/>
        </w:rPr>
        <w:t>ЦЕЛИ И ЗАДАЧИ</w:t>
      </w:r>
      <w:bookmarkEnd w:id="1"/>
    </w:p>
    <w:p w:rsidR="00024C4C" w:rsidRPr="00681663" w:rsidRDefault="00024C4C" w:rsidP="00024C4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024C4C" w:rsidRPr="00681663" w:rsidRDefault="00024C4C" w:rsidP="00024C4C">
      <w:pPr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2. </w:t>
      </w:r>
      <w:r w:rsidRPr="00681663">
        <w:rPr>
          <w:rFonts w:ascii="Times New Roman" w:hAnsi="Times New Roman" w:cs="Times New Roman"/>
          <w:color w:val="auto"/>
        </w:rPr>
        <w:t xml:space="preserve">Определить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с учётом  </w:t>
      </w:r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 xml:space="preserve">лицензионного участка </w:t>
      </w:r>
      <w:proofErr w:type="gramStart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>-</w:t>
      </w:r>
      <w:proofErr w:type="spellStart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>Г</w:t>
      </w:r>
      <w:proofErr w:type="gramEnd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>аршинский</w:t>
      </w:r>
      <w:proofErr w:type="spellEnd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 xml:space="preserve"> ЛУ ОРБ 02926 НЭ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и объектов капитального строительства нефтяного комплекса.</w:t>
      </w:r>
    </w:p>
    <w:p w:rsidR="00024C4C" w:rsidRPr="00681663" w:rsidRDefault="00024C4C" w:rsidP="00024C4C">
      <w:pPr>
        <w:spacing w:before="240"/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>Для достижения целей необходимо выполнение следующих задач:</w:t>
      </w:r>
    </w:p>
    <w:p w:rsidR="00024C4C" w:rsidRPr="00681663" w:rsidRDefault="00024C4C" w:rsidP="00024C4C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>1. Разработать проект «Внесение изменений в Генеральный план МО Андреевский сельсовет</w:t>
      </w:r>
      <w:proofErr w:type="gramStart"/>
      <w:r w:rsidRPr="00681663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681663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681663">
        <w:rPr>
          <w:rFonts w:ascii="Times New Roman" w:eastAsia="Times New Roman" w:hAnsi="Times New Roman" w:cs="Times New Roman"/>
          <w:color w:val="auto"/>
        </w:rPr>
        <w:t xml:space="preserve"> соответствии с "Градостроительным кодексом Российской </w:t>
      </w:r>
      <w:r w:rsidRPr="00681663">
        <w:rPr>
          <w:rFonts w:ascii="Times New Roman" w:eastAsia="Times New Roman" w:hAnsi="Times New Roman" w:cs="Times New Roman"/>
          <w:color w:val="auto"/>
        </w:rPr>
        <w:lastRenderedPageBreak/>
        <w:t xml:space="preserve">Федерации" от 29.12.2004 N 190-ФЗ (ред. от 31.12.2014) (с </w:t>
      </w:r>
      <w:proofErr w:type="spellStart"/>
      <w:r w:rsidRPr="00681663">
        <w:rPr>
          <w:rFonts w:ascii="Times New Roman" w:eastAsia="Times New Roman" w:hAnsi="Times New Roman" w:cs="Times New Roman"/>
          <w:color w:val="auto"/>
        </w:rPr>
        <w:t>изм</w:t>
      </w:r>
      <w:proofErr w:type="spellEnd"/>
      <w:r w:rsidRPr="00681663">
        <w:rPr>
          <w:rFonts w:ascii="Times New Roman" w:eastAsia="Times New Roman" w:hAnsi="Times New Roman" w:cs="Times New Roman"/>
          <w:color w:val="auto"/>
        </w:rPr>
        <w:t>. и доп., вступ. в силу с 01.03.2015).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2. </w:t>
      </w:r>
      <w:r w:rsidRPr="00681663">
        <w:rPr>
          <w:rFonts w:ascii="Times New Roman" w:eastAsia="Times New Roman" w:hAnsi="Times New Roman" w:cs="Times New Roman"/>
          <w:color w:val="auto"/>
        </w:rPr>
        <w:t>Графические материалы оформить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 и действующим Градостроительным кодексом Российской Федерации.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3. 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>Корректировать функциональное зонирование территории населенных пунктов с учетом вновь выявленных обстоятельств и предложений администраций Грачевского сельсовета и района.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4. 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>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территорий, в соответствие с действующим законодательством.</w:t>
      </w:r>
    </w:p>
    <w:p w:rsidR="00024C4C" w:rsidRPr="00681663" w:rsidRDefault="00024C4C" w:rsidP="00024C4C">
      <w:pPr>
        <w:autoSpaceDE w:val="0"/>
        <w:autoSpaceDN w:val="0"/>
        <w:adjustRightInd w:val="0"/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024C4C" w:rsidRPr="00681663" w:rsidRDefault="00024C4C" w:rsidP="00024C4C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В проекте внесений изменений в Генеральный план учитываются все мероприятия, запланированные в ранее утвержденном Генеральном плане с учетом вновь сложившейся ситуацией.</w:t>
      </w:r>
    </w:p>
    <w:p w:rsidR="00024C4C" w:rsidRPr="00681663" w:rsidRDefault="00024C4C" w:rsidP="00024C4C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19511242"/>
      <w:r w:rsidRPr="00681663">
        <w:rPr>
          <w:rFonts w:ascii="Times New Roman" w:hAnsi="Times New Roman" w:cs="Times New Roman"/>
          <w:color w:val="auto"/>
          <w:sz w:val="24"/>
          <w:szCs w:val="24"/>
        </w:rPr>
        <w:t>2  ОБОСНОВАНИЕ ВНЕСЕНИЯ ИЗМЕНЕНИЙ В ГЕНЕРАЛЬНЫЙ ПЛАН</w:t>
      </w:r>
      <w:bookmarkEnd w:id="2"/>
    </w:p>
    <w:p w:rsidR="00024C4C" w:rsidRPr="00681663" w:rsidRDefault="00024C4C" w:rsidP="00024C4C">
      <w:pPr>
        <w:ind w:right="-1"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_Toc490139317"/>
      <w:r w:rsidRPr="00681663">
        <w:rPr>
          <w:rFonts w:ascii="Times New Roman" w:eastAsia="Times New Roman" w:hAnsi="Times New Roman" w:cs="Times New Roman"/>
          <w:color w:val="auto"/>
        </w:rPr>
        <w:t>Ранее утвержденный Генеральный план устарел и не соответствует требованиям действующего законодательства.</w:t>
      </w:r>
    </w:p>
    <w:p w:rsidR="00024C4C" w:rsidRPr="00681663" w:rsidRDefault="00024C4C" w:rsidP="00024C4C">
      <w:pPr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Требуется корректировка функционального зонирования территории муниципального образования в связи реализацией решений ранее утвержденного Генерального плана и новых планов развития. </w:t>
      </w:r>
    </w:p>
    <w:p w:rsidR="00024C4C" w:rsidRPr="00681663" w:rsidRDefault="00024C4C" w:rsidP="00024C4C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bookmarkStart w:id="4" w:name="_Toc519511243"/>
      <w:r w:rsidRPr="00681663">
        <w:rPr>
          <w:rFonts w:ascii="Times New Roman" w:eastAsia="Times New Roman" w:hAnsi="Times New Roman" w:cs="Times New Roman"/>
          <w:color w:val="auto"/>
        </w:rPr>
        <w:t xml:space="preserve">В результате работ по внесению изменений выявлен новый объект </w:t>
      </w:r>
      <w:proofErr w:type="gramStart"/>
      <w:r w:rsidRPr="00681663">
        <w:rPr>
          <w:rFonts w:ascii="Times New Roman" w:eastAsia="Times New Roman" w:hAnsi="Times New Roman" w:cs="Times New Roman"/>
          <w:color w:val="auto"/>
        </w:rPr>
        <w:t>-</w:t>
      </w:r>
      <w:r w:rsidRPr="00681663">
        <w:rPr>
          <w:rFonts w:ascii="Times New Roman" w:eastAsia="Times New Roman" w:hAnsi="Times New Roman" w:cs="Times New Roman"/>
          <w:bCs/>
          <w:color w:val="auto"/>
          <w:lang w:eastAsia="en-US"/>
        </w:rPr>
        <w:t>л</w:t>
      </w:r>
      <w:proofErr w:type="gramEnd"/>
      <w:r w:rsidRPr="00681663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ицензионный участок </w:t>
      </w:r>
      <w:proofErr w:type="spellStart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>Гаршинский</w:t>
      </w:r>
      <w:proofErr w:type="spellEnd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 xml:space="preserve"> ЛУ ОРБ 02926 НЭ</w:t>
      </w:r>
      <w:r w:rsidRPr="00681663">
        <w:rPr>
          <w:rFonts w:ascii="Times New Roman" w:eastAsia="Times New Roman" w:hAnsi="Times New Roman" w:cs="Times New Roman"/>
          <w:color w:val="auto"/>
        </w:rPr>
        <w:t xml:space="preserve"> (не отображенный в ранее утвержденном Генеральном плане). </w:t>
      </w:r>
    </w:p>
    <w:p w:rsidR="00024C4C" w:rsidRPr="00681663" w:rsidRDefault="00024C4C" w:rsidP="00024C4C">
      <w:pPr>
        <w:pStyle w:val="1"/>
        <w:spacing w:after="240"/>
        <w:ind w:right="425" w:firstLine="709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  </w:t>
      </w:r>
      <w:bookmarkEnd w:id="3"/>
      <w:r w:rsidRPr="0068166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ЗОНЫ С ОСОБЫМИ УСЛОВИЯМИ ТЕРРИТОРИИ</w:t>
      </w:r>
      <w:bookmarkEnd w:id="4"/>
    </w:p>
    <w:p w:rsidR="00024C4C" w:rsidRPr="00681663" w:rsidRDefault="00024C4C" w:rsidP="00024C4C">
      <w:pPr>
        <w:spacing w:before="240"/>
        <w:ind w:firstLine="851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681663">
        <w:rPr>
          <w:rFonts w:ascii="Times New Roman" w:hAnsi="Times New Roman" w:cs="Times New Roman"/>
          <w:color w:val="auto"/>
        </w:rPr>
        <w:t>водоохранные</w:t>
      </w:r>
      <w:proofErr w:type="spellEnd"/>
      <w:r w:rsidRPr="00681663">
        <w:rPr>
          <w:rFonts w:ascii="Times New Roman" w:hAnsi="Times New Roman" w:cs="Times New Roman"/>
          <w:color w:val="auto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024C4C" w:rsidRPr="00681663" w:rsidRDefault="00024C4C" w:rsidP="00024C4C">
      <w:pPr>
        <w:widowControl w:val="0"/>
        <w:spacing w:after="240"/>
        <w:ind w:firstLine="851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На карте зон с особыми условиями использования территории и </w:t>
      </w:r>
      <w:proofErr w:type="gramStart"/>
      <w:r w:rsidRPr="00681663">
        <w:rPr>
          <w:rFonts w:ascii="Times New Roman" w:hAnsi="Times New Roman" w:cs="Times New Roman"/>
          <w:color w:val="auto"/>
        </w:rPr>
        <w:t>территорий</w:t>
      </w:r>
      <w:proofErr w:type="gramEnd"/>
      <w:r w:rsidRPr="00681663">
        <w:rPr>
          <w:rFonts w:ascii="Times New Roman" w:hAnsi="Times New Roman" w:cs="Times New Roman"/>
          <w:color w:val="auto"/>
        </w:rPr>
        <w:t xml:space="preserve">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024C4C" w:rsidRPr="00681663" w:rsidRDefault="00024C4C" w:rsidP="00024C4C">
      <w:pPr>
        <w:widowControl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_Toc519511244"/>
      <w:r w:rsidRPr="00681663">
        <w:rPr>
          <w:rFonts w:ascii="Times New Roman" w:eastAsia="Times New Roman" w:hAnsi="Times New Roman" w:cs="Times New Roman"/>
          <w:color w:val="auto"/>
        </w:rPr>
        <w:t>- охранные зоны (объектов электроснабжения);</w:t>
      </w:r>
    </w:p>
    <w:p w:rsidR="00024C4C" w:rsidRPr="00681663" w:rsidRDefault="00024C4C" w:rsidP="00024C4C">
      <w:pPr>
        <w:widowControl w:val="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- территории санитарно-защитных зон производственных и коммунальных объектов;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- территории зон санитарной охранной водозаборных сооружений;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lastRenderedPageBreak/>
        <w:t>- территории  водоохранных зон;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Границы указанных территорий и зон нанесены на карты в соответствии с законодательством Российской Федерации, Оренбургской области и местными нормативными актами. 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В границах муниципального образования расположены Курганные могильники.  Курганные могильники нанесены условно. В настоящее время границы территорий объектов культурного наследия и границы зон охраны объектов культурного наследия не определены и не установлены. </w:t>
      </w:r>
      <w:proofErr w:type="gramStart"/>
      <w:r w:rsidRPr="00681663">
        <w:rPr>
          <w:rFonts w:ascii="Times New Roman" w:eastAsia="Times New Roman" w:hAnsi="Times New Roman" w:cs="Times New Roman"/>
          <w:color w:val="auto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</w:t>
      </w:r>
      <w:proofErr w:type="gramEnd"/>
      <w:r w:rsidRPr="00681663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681663">
        <w:rPr>
          <w:rFonts w:ascii="Times New Roman" w:eastAsia="Times New Roman" w:hAnsi="Times New Roman" w:cs="Times New Roman"/>
          <w:color w:val="auto"/>
        </w:rPr>
        <w:t>получивших</w:t>
      </w:r>
      <w:proofErr w:type="gramEnd"/>
      <w:r w:rsidRPr="00681663">
        <w:rPr>
          <w:rFonts w:ascii="Times New Roman" w:eastAsia="Times New Roman" w:hAnsi="Times New Roman" w:cs="Times New Roman"/>
          <w:color w:val="auto"/>
        </w:rPr>
        <w:t xml:space="preserve"> положительные заключения государственной экспертизы проектной документации.</w:t>
      </w:r>
    </w:p>
    <w:p w:rsidR="00024C4C" w:rsidRPr="00681663" w:rsidRDefault="00024C4C" w:rsidP="00024C4C">
      <w:pPr>
        <w:pStyle w:val="1"/>
        <w:spacing w:after="24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8166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4. РЕСУРСЫ ТЕРРИТОРИИ</w:t>
      </w:r>
      <w:bookmarkEnd w:id="5"/>
    </w:p>
    <w:p w:rsidR="00024C4C" w:rsidRPr="00681663" w:rsidRDefault="00024C4C" w:rsidP="00024C4C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eastAsia="en-US"/>
        </w:rPr>
      </w:pPr>
      <w:r w:rsidRPr="00681663">
        <w:rPr>
          <w:rFonts w:ascii="Times New Roman" w:eastAsia="Times New Roman" w:hAnsi="Times New Roman" w:cs="Times New Roman"/>
          <w:b/>
          <w:bCs/>
          <w:i/>
          <w:color w:val="auto"/>
          <w:lang w:eastAsia="en-US"/>
        </w:rPr>
        <w:t>Добыча и обработка полезных ископаемых</w:t>
      </w:r>
    </w:p>
    <w:p w:rsidR="00024C4C" w:rsidRPr="00681663" w:rsidRDefault="00024C4C" w:rsidP="00024C4C">
      <w:pPr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681663">
        <w:rPr>
          <w:rFonts w:ascii="Times New Roman" w:eastAsia="Times New Roman" w:hAnsi="Times New Roman" w:cs="Times New Roman"/>
          <w:bCs/>
          <w:color w:val="auto"/>
          <w:lang w:eastAsia="en-US"/>
        </w:rPr>
        <w:t>Согласно предоставленной информации от ООО «</w:t>
      </w:r>
      <w:proofErr w:type="spellStart"/>
      <w:r w:rsidRPr="00681663">
        <w:rPr>
          <w:rFonts w:ascii="Times New Roman" w:eastAsia="Times New Roman" w:hAnsi="Times New Roman" w:cs="Times New Roman"/>
          <w:bCs/>
          <w:color w:val="auto"/>
          <w:lang w:eastAsia="en-US"/>
        </w:rPr>
        <w:t>Газпромнефть-Оренбург</w:t>
      </w:r>
      <w:proofErr w:type="spellEnd"/>
      <w:r w:rsidRPr="00681663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на территории МО Андреевский сельсовет находится лицензионный участок </w:t>
      </w:r>
      <w:proofErr w:type="spellStart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>Гаршинский</w:t>
      </w:r>
      <w:proofErr w:type="spellEnd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 xml:space="preserve"> ЛУ ОРБ 02926 НЭ</w:t>
      </w:r>
      <w:r w:rsidRPr="00681663">
        <w:rPr>
          <w:rFonts w:ascii="Times New Roman" w:eastAsia="Times New Roman" w:hAnsi="Times New Roman" w:cs="Times New Roman"/>
          <w:bCs/>
          <w:color w:val="auto"/>
          <w:lang w:eastAsia="en-US"/>
        </w:rPr>
        <w:t>.</w:t>
      </w:r>
    </w:p>
    <w:p w:rsidR="00024C4C" w:rsidRPr="00681663" w:rsidRDefault="00024C4C" w:rsidP="00024C4C">
      <w:pPr>
        <w:pStyle w:val="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809467"/>
      <w:r w:rsidRPr="00681663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bookmarkStart w:id="7" w:name="_Toc519511245"/>
      <w:r w:rsidRPr="00681663">
        <w:rPr>
          <w:rFonts w:ascii="Times New Roman" w:hAnsi="Times New Roman" w:cs="Times New Roman"/>
          <w:color w:val="auto"/>
          <w:sz w:val="24"/>
          <w:szCs w:val="24"/>
        </w:rPr>
        <w:t>ПАМЯТНИКИ ПРИРОДЫ В ГРАНИЦАХ МО АНДРЕЕВСКИЙ СЕЛЬСОВЕТ</w:t>
      </w:r>
      <w:bookmarkEnd w:id="7"/>
    </w:p>
    <w:p w:rsidR="00024C4C" w:rsidRPr="00681663" w:rsidRDefault="00024C4C" w:rsidP="00024C4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На территории МО Андреевский сельсовет нет памятников природы</w:t>
      </w:r>
    </w:p>
    <w:p w:rsidR="00024C4C" w:rsidRPr="00681663" w:rsidRDefault="00024C4C" w:rsidP="00024C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24C4C" w:rsidRPr="00681663" w:rsidRDefault="00024C4C" w:rsidP="00024C4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681663">
        <w:rPr>
          <w:rFonts w:ascii="Times New Roman" w:hAnsi="Times New Roman" w:cs="Times New Roman"/>
          <w:color w:val="auto"/>
          <w:sz w:val="24"/>
          <w:szCs w:val="24"/>
        </w:rPr>
        <w:t>6. ОБЪЕКТЫ АРХЕОЛОГИЧЕСКОГО НАСЛЕДИЯ В ГРАНИЦАХ МО АНДРЕЕВСКИЙ СЕЛЬСОВЕТ</w:t>
      </w:r>
    </w:p>
    <w:p w:rsidR="00024C4C" w:rsidRPr="00681663" w:rsidRDefault="00024C4C" w:rsidP="00024C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024C4C" w:rsidRPr="00681663" w:rsidRDefault="00024C4C" w:rsidP="00024C4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681663">
        <w:rPr>
          <w:rFonts w:ascii="Times New Roman" w:eastAsia="Times New Roman" w:hAnsi="Times New Roman" w:cs="Times New Roman"/>
          <w:b/>
          <w:color w:val="auto"/>
        </w:rPr>
        <w:t>Список объектов археологического наследия на территории МО Андреевский сельсовет Курманаевского района Оренбургской области</w:t>
      </w:r>
    </w:p>
    <w:tbl>
      <w:tblPr>
        <w:tblStyle w:val="13"/>
        <w:tblW w:w="9464" w:type="dxa"/>
        <w:tblLook w:val="01E0"/>
      </w:tblPr>
      <w:tblGrid>
        <w:gridCol w:w="753"/>
        <w:gridCol w:w="1843"/>
        <w:gridCol w:w="2190"/>
        <w:gridCol w:w="1468"/>
        <w:gridCol w:w="3210"/>
      </w:tblGrid>
      <w:tr w:rsidR="00024C4C" w:rsidRPr="00681663" w:rsidTr="00AF1B29">
        <w:tc>
          <w:tcPr>
            <w:tcW w:w="753" w:type="dxa"/>
          </w:tcPr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№№</w:t>
            </w:r>
          </w:p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пп</w:t>
            </w:r>
            <w:proofErr w:type="spellEnd"/>
          </w:p>
        </w:tc>
        <w:tc>
          <w:tcPr>
            <w:tcW w:w="1843" w:type="dxa"/>
          </w:tcPr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Название памятника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Местоположение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Датировка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Документ о принятии на государственную охрану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Андреевское поселение эпохи бронзы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ндреевка,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2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С от села</w:t>
            </w:r>
          </w:p>
          <w:p w:rsidR="00024C4C" w:rsidRPr="00681663" w:rsidRDefault="00024C4C" w:rsidP="00AF1B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эпоха бронзы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 Андреевское поселение эпохи бронзы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>ндреевка, 1,8 км к С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эпоха бронзы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Андреевский курганный могильник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ндреевка,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1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ЮВ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 xml:space="preserve">Решение исполнительного комитета  Оренбургского областного Совета народных депутатов  № 158 от </w:t>
            </w: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>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Андреевский курганный могильник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ндреевка,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0,4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Ю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Андреевский курганный могильник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ндреевка,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0,3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СЗ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Байгаровский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 курганный могильник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>айгаровка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1,8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ЮЮЗ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Байгаровское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 поселение эпохи бронзы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>айгаровка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2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ЮЗ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эпоха бронзы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Байгаровское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 поселение эпохи бронзы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>айгаровка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800 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ЮЗ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эпоха бронзы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Одиночный курган у 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>едоровка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едоровка,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1,5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СВ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Одиночный курган у с.Федоровка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едоровка,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1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ЮВ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Курганный могильник у с.Федоровка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едоровка,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0,8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З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  <w:tr w:rsidR="00024C4C" w:rsidRPr="00681663" w:rsidTr="00AF1B29">
        <w:tc>
          <w:tcPr>
            <w:tcW w:w="753" w:type="dxa"/>
          </w:tcPr>
          <w:p w:rsidR="00024C4C" w:rsidRPr="00681663" w:rsidRDefault="00024C4C" w:rsidP="00024C4C">
            <w:pPr>
              <w:numPr>
                <w:ilvl w:val="0"/>
                <w:numId w:val="6"/>
              </w:numPr>
              <w:ind w:hanging="78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681663">
              <w:rPr>
                <w:rFonts w:ascii="Times New Roman" w:hAnsi="Times New Roman" w:cs="Times New Roman"/>
                <w:color w:val="auto"/>
              </w:rPr>
              <w:t xml:space="preserve"> Курганный могильник у с.Федоровка</w:t>
            </w:r>
          </w:p>
        </w:tc>
        <w:tc>
          <w:tcPr>
            <w:tcW w:w="219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 xml:space="preserve">едоровка,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681663">
                <w:rPr>
                  <w:rFonts w:ascii="Times New Roman" w:hAnsi="Times New Roman" w:cs="Times New Roman"/>
                  <w:color w:val="auto"/>
                </w:rPr>
                <w:t>1,5 км</w:t>
              </w:r>
            </w:smartTag>
            <w:r w:rsidRPr="00681663">
              <w:rPr>
                <w:rFonts w:ascii="Times New Roman" w:hAnsi="Times New Roman" w:cs="Times New Roman"/>
                <w:color w:val="auto"/>
              </w:rPr>
              <w:t xml:space="preserve"> к СВ от села</w:t>
            </w:r>
          </w:p>
        </w:tc>
        <w:tc>
          <w:tcPr>
            <w:tcW w:w="1468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</w:p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неизвестна</w:t>
            </w:r>
          </w:p>
        </w:tc>
        <w:tc>
          <w:tcPr>
            <w:tcW w:w="3210" w:type="dxa"/>
          </w:tcPr>
          <w:p w:rsidR="00024C4C" w:rsidRPr="00681663" w:rsidRDefault="00024C4C" w:rsidP="00AF1B29">
            <w:pPr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Решение исполнительного комитета  Оренбургского областного Совета народных депутатов  № 158 от 02.07.1991 г.</w:t>
            </w:r>
          </w:p>
        </w:tc>
      </w:tr>
    </w:tbl>
    <w:p w:rsidR="00024C4C" w:rsidRPr="00681663" w:rsidRDefault="00024C4C" w:rsidP="00024C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024C4C" w:rsidRPr="00681663" w:rsidRDefault="00024C4C" w:rsidP="00024C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681663">
        <w:rPr>
          <w:rFonts w:ascii="Times New Roman" w:eastAsia="Times New Roman" w:hAnsi="Times New Roman" w:cs="Times New Roman"/>
          <w:b/>
          <w:color w:val="auto"/>
        </w:rPr>
        <w:t>Список объектов  архитектуры, истории и монументального искусства на территории МО Андреевский сельсовет Курманаевского района Оренбургской области</w:t>
      </w:r>
    </w:p>
    <w:p w:rsidR="00024C4C" w:rsidRPr="00681663" w:rsidRDefault="00024C4C" w:rsidP="00024C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024C4C" w:rsidRPr="00681663" w:rsidRDefault="00024C4C" w:rsidP="00024C4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2268"/>
        <w:gridCol w:w="3260"/>
        <w:gridCol w:w="1031"/>
        <w:gridCol w:w="1379"/>
      </w:tblGrid>
      <w:tr w:rsidR="00024C4C" w:rsidRPr="00681663" w:rsidTr="00AF1B2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4C" w:rsidRPr="00681663" w:rsidRDefault="00024C4C" w:rsidP="00AF1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>местонахо</w:t>
            </w: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>ждение) ОКН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4C" w:rsidRPr="00681663" w:rsidRDefault="00024C4C" w:rsidP="00AF1B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 xml:space="preserve">Наименование </w:t>
            </w: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>ОКН</w:t>
            </w:r>
          </w:p>
        </w:tc>
        <w:tc>
          <w:tcPr>
            <w:tcW w:w="3260" w:type="dxa"/>
          </w:tcPr>
          <w:p w:rsidR="00024C4C" w:rsidRPr="00681663" w:rsidRDefault="00024C4C" w:rsidP="00AF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 xml:space="preserve">Решение органа </w:t>
            </w: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 xml:space="preserve">государственной власти о постановке ОКН на государственную охрану, включении ОКН в реестр </w:t>
            </w:r>
          </w:p>
        </w:tc>
        <w:tc>
          <w:tcPr>
            <w:tcW w:w="1031" w:type="dxa"/>
          </w:tcPr>
          <w:p w:rsidR="00024C4C" w:rsidRPr="00681663" w:rsidRDefault="00024C4C" w:rsidP="00AF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>Категор</w:t>
            </w: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 xml:space="preserve">ия </w:t>
            </w:r>
            <w:proofErr w:type="spellStart"/>
            <w:r w:rsidRPr="00681663">
              <w:rPr>
                <w:rFonts w:ascii="Times New Roman" w:hAnsi="Times New Roman" w:cs="Times New Roman"/>
                <w:color w:val="auto"/>
              </w:rPr>
              <w:t>ист</w:t>
            </w:r>
            <w:proofErr w:type="gramStart"/>
            <w:r w:rsidRPr="00681663">
              <w:rPr>
                <w:rFonts w:ascii="Times New Roman" w:hAnsi="Times New Roman" w:cs="Times New Roman"/>
                <w:color w:val="auto"/>
              </w:rPr>
              <w:t>.-</w:t>
            </w:r>
            <w:proofErr w:type="gramEnd"/>
            <w:r w:rsidRPr="00681663">
              <w:rPr>
                <w:rFonts w:ascii="Times New Roman" w:hAnsi="Times New Roman" w:cs="Times New Roman"/>
                <w:color w:val="auto"/>
              </w:rPr>
              <w:t>культ</w:t>
            </w:r>
            <w:proofErr w:type="spellEnd"/>
            <w:r w:rsidRPr="00681663">
              <w:rPr>
                <w:rFonts w:ascii="Times New Roman" w:hAnsi="Times New Roman" w:cs="Times New Roman"/>
                <w:color w:val="auto"/>
              </w:rPr>
              <w:t xml:space="preserve">. значения </w:t>
            </w:r>
          </w:p>
        </w:tc>
        <w:tc>
          <w:tcPr>
            <w:tcW w:w="1379" w:type="dxa"/>
          </w:tcPr>
          <w:p w:rsidR="00024C4C" w:rsidRPr="00681663" w:rsidRDefault="00024C4C" w:rsidP="00AF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lastRenderedPageBreak/>
              <w:t xml:space="preserve">Вид ОКН </w:t>
            </w:r>
          </w:p>
        </w:tc>
      </w:tr>
      <w:tr w:rsidR="00024C4C" w:rsidRPr="00681663" w:rsidTr="00AF1B29">
        <w:tc>
          <w:tcPr>
            <w:tcW w:w="1418" w:type="dxa"/>
          </w:tcPr>
          <w:p w:rsidR="00024C4C" w:rsidRPr="00681663" w:rsidRDefault="00024C4C" w:rsidP="00AF1B29">
            <w:pPr>
              <w:pStyle w:val="Default"/>
              <w:rPr>
                <w:color w:val="auto"/>
              </w:rPr>
            </w:pPr>
            <w:r w:rsidRPr="00681663">
              <w:rPr>
                <w:color w:val="auto"/>
              </w:rPr>
              <w:lastRenderedPageBreak/>
              <w:t xml:space="preserve">Оренбургская область, Курманаевский район, </w:t>
            </w:r>
            <w:proofErr w:type="gramStart"/>
            <w:r w:rsidRPr="00681663">
              <w:rPr>
                <w:color w:val="auto"/>
              </w:rPr>
              <w:t>с</w:t>
            </w:r>
            <w:proofErr w:type="gramEnd"/>
            <w:r w:rsidRPr="00681663">
              <w:rPr>
                <w:color w:val="auto"/>
              </w:rPr>
              <w:t xml:space="preserve">. Андреевка </w:t>
            </w:r>
          </w:p>
        </w:tc>
        <w:tc>
          <w:tcPr>
            <w:tcW w:w="2268" w:type="dxa"/>
          </w:tcPr>
          <w:p w:rsidR="00024C4C" w:rsidRPr="00681663" w:rsidRDefault="00024C4C" w:rsidP="00AF1B29">
            <w:pPr>
              <w:pStyle w:val="Default"/>
              <w:rPr>
                <w:color w:val="auto"/>
              </w:rPr>
            </w:pPr>
            <w:r w:rsidRPr="00681663">
              <w:rPr>
                <w:color w:val="auto"/>
              </w:rPr>
              <w:t xml:space="preserve">Братская могила красноармейцев, погибших в годы гражданской войны (1919 г.) </w:t>
            </w:r>
          </w:p>
        </w:tc>
        <w:tc>
          <w:tcPr>
            <w:tcW w:w="3260" w:type="dxa"/>
          </w:tcPr>
          <w:p w:rsidR="00024C4C" w:rsidRPr="00681663" w:rsidRDefault="00024C4C" w:rsidP="00AF1B29">
            <w:pPr>
              <w:pStyle w:val="Default"/>
              <w:rPr>
                <w:color w:val="auto"/>
              </w:rPr>
            </w:pPr>
            <w:r w:rsidRPr="00681663">
              <w:rPr>
                <w:color w:val="auto"/>
              </w:rPr>
              <w:t xml:space="preserve">Решение Исполнительного комитета Оренбургского областного Совета народных депутатов от 13.05.1987 г. № 179; </w:t>
            </w:r>
          </w:p>
          <w:p w:rsidR="00024C4C" w:rsidRPr="00681663" w:rsidRDefault="00024C4C" w:rsidP="00AF1B29">
            <w:pPr>
              <w:pStyle w:val="Default"/>
              <w:rPr>
                <w:color w:val="auto"/>
              </w:rPr>
            </w:pPr>
            <w:r w:rsidRPr="00681663">
              <w:rPr>
                <w:color w:val="auto"/>
              </w:rPr>
              <w:t xml:space="preserve">Приказ Министерства культуры Российской Федерации от 24.08.2016 г. № 38404-р </w:t>
            </w:r>
          </w:p>
          <w:p w:rsidR="00024C4C" w:rsidRPr="00681663" w:rsidRDefault="00024C4C" w:rsidP="00AF1B29">
            <w:pPr>
              <w:pStyle w:val="Default"/>
              <w:rPr>
                <w:color w:val="auto"/>
              </w:rPr>
            </w:pPr>
            <w:r w:rsidRPr="00681663">
              <w:rPr>
                <w:color w:val="auto"/>
              </w:rPr>
              <w:t xml:space="preserve">(561610433810005) </w:t>
            </w:r>
          </w:p>
        </w:tc>
        <w:tc>
          <w:tcPr>
            <w:tcW w:w="1031" w:type="dxa"/>
          </w:tcPr>
          <w:p w:rsidR="00024C4C" w:rsidRPr="00681663" w:rsidRDefault="00024C4C" w:rsidP="00AF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 xml:space="preserve">РЗ </w:t>
            </w:r>
          </w:p>
        </w:tc>
        <w:tc>
          <w:tcPr>
            <w:tcW w:w="1379" w:type="dxa"/>
          </w:tcPr>
          <w:p w:rsidR="00024C4C" w:rsidRPr="00681663" w:rsidRDefault="00024C4C" w:rsidP="00AF1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681663">
              <w:rPr>
                <w:rFonts w:ascii="Times New Roman" w:hAnsi="Times New Roman" w:cs="Times New Roman"/>
                <w:color w:val="auto"/>
              </w:rPr>
              <w:t xml:space="preserve">памятник </w:t>
            </w:r>
          </w:p>
        </w:tc>
      </w:tr>
    </w:tbl>
    <w:p w:rsidR="00024C4C" w:rsidRPr="00681663" w:rsidRDefault="00024C4C" w:rsidP="00024C4C">
      <w:pPr>
        <w:pStyle w:val="Default"/>
        <w:rPr>
          <w:color w:val="auto"/>
        </w:rPr>
      </w:pPr>
    </w:p>
    <w:p w:rsidR="00024C4C" w:rsidRPr="00681663" w:rsidRDefault="00024C4C" w:rsidP="00024C4C">
      <w:pPr>
        <w:pStyle w:val="1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19511246"/>
      <w:r w:rsidRPr="00681663">
        <w:rPr>
          <w:rFonts w:ascii="Times New Roman" w:hAnsi="Times New Roman" w:cs="Times New Roman"/>
          <w:color w:val="auto"/>
          <w:sz w:val="24"/>
          <w:szCs w:val="24"/>
        </w:rPr>
        <w:t>7. РАЗВИТИЕ И СОВЕРШЕНСТВОВАНИЕ ФУНКЦИОНАЛЬНОГО ЗОНИРОВАНИЯ И ПЛАНИРОВОЧНОЙ СТРУКТУРЫ ПОСЕЛЕНИЯ</w:t>
      </w:r>
      <w:bookmarkEnd w:id="6"/>
      <w:bookmarkEnd w:id="8"/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Планировочная организация поселения складывалась под воздействием следующих факторов:</w:t>
      </w:r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024C4C" w:rsidRPr="00681663" w:rsidRDefault="00024C4C" w:rsidP="00024C4C">
      <w:pPr>
        <w:pStyle w:val="ae"/>
        <w:spacing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681663">
        <w:rPr>
          <w:rFonts w:ascii="Times New Roman" w:hAnsi="Times New Roman" w:cs="Times New Roman"/>
          <w:iCs/>
          <w:szCs w:val="24"/>
        </w:rPr>
        <w:t xml:space="preserve">- </w:t>
      </w:r>
      <w:r w:rsidRPr="00681663">
        <w:rPr>
          <w:rFonts w:ascii="Times New Roman" w:hAnsi="Times New Roman" w:cs="Times New Roman"/>
          <w:bCs/>
          <w:i/>
          <w:iCs/>
          <w:szCs w:val="24"/>
        </w:rPr>
        <w:t>историческим</w:t>
      </w:r>
      <w:r w:rsidRPr="00681663">
        <w:rPr>
          <w:rFonts w:ascii="Times New Roman" w:hAnsi="Times New Roman" w:cs="Times New Roman"/>
          <w:szCs w:val="24"/>
        </w:rPr>
        <w:t xml:space="preserve"> - Активное заселение территории МО Андреевский сельсовет началось в 1788г. Участниками этого процесса были крестьяне из Центральной России.</w:t>
      </w:r>
    </w:p>
    <w:p w:rsidR="00024C4C" w:rsidRPr="00681663" w:rsidRDefault="00024C4C" w:rsidP="00024C4C">
      <w:pPr>
        <w:pStyle w:val="ae"/>
        <w:spacing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681663">
        <w:rPr>
          <w:rFonts w:ascii="Times New Roman" w:hAnsi="Times New Roman" w:cs="Times New Roman"/>
          <w:bCs/>
          <w:i/>
          <w:szCs w:val="24"/>
        </w:rPr>
        <w:t xml:space="preserve">- </w:t>
      </w:r>
      <w:proofErr w:type="spellStart"/>
      <w:r w:rsidRPr="00681663">
        <w:rPr>
          <w:rFonts w:ascii="Times New Roman" w:hAnsi="Times New Roman" w:cs="Times New Roman"/>
          <w:bCs/>
          <w:i/>
          <w:iCs/>
          <w:szCs w:val="24"/>
        </w:rPr>
        <w:t>природно</w:t>
      </w:r>
      <w:proofErr w:type="spellEnd"/>
      <w:r w:rsidRPr="00681663">
        <w:rPr>
          <w:rFonts w:ascii="Times New Roman" w:hAnsi="Times New Roman" w:cs="Times New Roman"/>
          <w:bCs/>
          <w:i/>
          <w:iCs/>
          <w:szCs w:val="24"/>
        </w:rPr>
        <w:t>- ландшафтным</w:t>
      </w:r>
      <w:r w:rsidRPr="00681663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gramStart"/>
      <w:r w:rsidRPr="00681663">
        <w:rPr>
          <w:rFonts w:ascii="Times New Roman" w:hAnsi="Times New Roman" w:cs="Times New Roman"/>
          <w:bCs/>
          <w:i/>
          <w:szCs w:val="24"/>
        </w:rPr>
        <w:t>-</w:t>
      </w:r>
      <w:r w:rsidRPr="00681663">
        <w:rPr>
          <w:rFonts w:ascii="Times New Roman" w:hAnsi="Times New Roman" w:cs="Times New Roman"/>
          <w:szCs w:val="24"/>
        </w:rPr>
        <w:t>т</w:t>
      </w:r>
      <w:proofErr w:type="gramEnd"/>
      <w:r w:rsidRPr="00681663">
        <w:rPr>
          <w:rFonts w:ascii="Times New Roman" w:hAnsi="Times New Roman" w:cs="Times New Roman"/>
          <w:szCs w:val="24"/>
        </w:rPr>
        <w:t>ерритория находится в пределах надпойменных террас р. Бузулук, и характеризуется спокойным, ровным рельефом с незначительным уклоном в сторону реки.</w:t>
      </w:r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81663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681663">
        <w:rPr>
          <w:rFonts w:ascii="Times New Roman" w:eastAsia="Times New Roman" w:hAnsi="Times New Roman" w:cs="Times New Roman"/>
          <w:color w:val="auto"/>
        </w:rPr>
        <w:t>аркас территории образован поймой реки Бузулук в центральной части поселения и рядом урочищ и балок, которые наряду с естественными лесными массивами формируют систему использования земель сельскохозяйственного назначения;</w:t>
      </w:r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024C4C" w:rsidRPr="00681663" w:rsidRDefault="00024C4C" w:rsidP="00024C4C">
      <w:pPr>
        <w:pStyle w:val="ae"/>
        <w:spacing w:after="0"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681663">
        <w:rPr>
          <w:rFonts w:ascii="Times New Roman" w:hAnsi="Times New Roman" w:cs="Times New Roman"/>
          <w:bCs/>
          <w:szCs w:val="24"/>
        </w:rPr>
        <w:t>-</w:t>
      </w:r>
      <w:r w:rsidRPr="00681663">
        <w:rPr>
          <w:rFonts w:ascii="Times New Roman" w:hAnsi="Times New Roman" w:cs="Times New Roman"/>
          <w:i/>
          <w:szCs w:val="24"/>
        </w:rPr>
        <w:t>дорожно-транспортный каркас</w:t>
      </w:r>
      <w:r w:rsidRPr="00681663">
        <w:rPr>
          <w:rFonts w:ascii="Times New Roman" w:hAnsi="Times New Roman" w:cs="Times New Roman"/>
          <w:szCs w:val="24"/>
        </w:rPr>
        <w:t xml:space="preserve">- представлен автомобильной и железнодорожной </w:t>
      </w:r>
      <w:proofErr w:type="spellStart"/>
      <w:r w:rsidRPr="00681663">
        <w:rPr>
          <w:rFonts w:ascii="Times New Roman" w:hAnsi="Times New Roman" w:cs="Times New Roman"/>
          <w:szCs w:val="24"/>
        </w:rPr>
        <w:t>трассами</w:t>
      </w:r>
      <w:proofErr w:type="gramStart"/>
      <w:r w:rsidRPr="00681663">
        <w:rPr>
          <w:rFonts w:ascii="Times New Roman" w:hAnsi="Times New Roman" w:cs="Times New Roman"/>
          <w:szCs w:val="24"/>
        </w:rPr>
        <w:t>.Т</w:t>
      </w:r>
      <w:proofErr w:type="gramEnd"/>
      <w:r w:rsidRPr="00681663">
        <w:rPr>
          <w:rFonts w:ascii="Times New Roman" w:hAnsi="Times New Roman" w:cs="Times New Roman"/>
          <w:szCs w:val="24"/>
        </w:rPr>
        <w:t>ерритория</w:t>
      </w:r>
      <w:proofErr w:type="spellEnd"/>
      <w:r w:rsidRPr="00681663">
        <w:rPr>
          <w:rFonts w:ascii="Times New Roman" w:hAnsi="Times New Roman" w:cs="Times New Roman"/>
          <w:szCs w:val="24"/>
        </w:rPr>
        <w:t xml:space="preserve"> муниципального образования характеризуется относительной выгодностью экономико-географического положения, так как находится в непосредственной близости к федеральной автодороге Р-246 Бугульма–Бугуруслан–Бузулук–Уральск. Территория находится в зоне 1-часовой транспортной доступности от города Бузулук.</w:t>
      </w:r>
    </w:p>
    <w:p w:rsidR="00024C4C" w:rsidRPr="00681663" w:rsidRDefault="00024C4C" w:rsidP="00024C4C">
      <w:pPr>
        <w:pStyle w:val="ae"/>
        <w:spacing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681663">
        <w:rPr>
          <w:rFonts w:ascii="Times New Roman" w:hAnsi="Times New Roman" w:cs="Times New Roman"/>
          <w:szCs w:val="24"/>
        </w:rPr>
        <w:t>Ближайшая железнодорожная станция находится в селе Курманаевка.</w:t>
      </w:r>
    </w:p>
    <w:p w:rsidR="00024C4C" w:rsidRPr="00681663" w:rsidRDefault="00024C4C" w:rsidP="00024C4C">
      <w:pPr>
        <w:shd w:val="clear" w:color="auto" w:fill="FFFFFF" w:themeFill="background1"/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81663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Pr="00681663">
        <w:rPr>
          <w:rFonts w:ascii="Times New Roman" w:eastAsia="Times New Roman" w:hAnsi="Times New Roman" w:cs="Times New Roman"/>
          <w:bCs/>
          <w:i/>
          <w:color w:val="auto"/>
        </w:rPr>
        <w:t>с</w:t>
      </w:r>
      <w:r w:rsidRPr="00681663"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пецифика экономического  </w:t>
      </w:r>
      <w:proofErr w:type="spellStart"/>
      <w:r w:rsidRPr="00681663">
        <w:rPr>
          <w:rFonts w:ascii="Times New Roman" w:eastAsia="Times New Roman" w:hAnsi="Times New Roman" w:cs="Times New Roman"/>
          <w:bCs/>
          <w:i/>
          <w:iCs/>
          <w:color w:val="auto"/>
        </w:rPr>
        <w:t>базиса</w:t>
      </w:r>
      <w:r w:rsidRPr="00681663">
        <w:rPr>
          <w:rFonts w:ascii="Times New Roman" w:eastAsia="Times New Roman" w:hAnsi="Times New Roman" w:cs="Times New Roman"/>
          <w:i/>
          <w:color w:val="auto"/>
        </w:rPr>
        <w:t>поселения</w:t>
      </w:r>
      <w:proofErr w:type="spellEnd"/>
      <w:r w:rsidRPr="00681663">
        <w:rPr>
          <w:rFonts w:ascii="Times New Roman" w:eastAsia="Times New Roman" w:hAnsi="Times New Roman" w:cs="Times New Roman"/>
          <w:color w:val="auto"/>
        </w:rPr>
        <w:t xml:space="preserve"> – агропромышленный комплекс: возделывание зерновых, </w:t>
      </w:r>
      <w:proofErr w:type="spellStart"/>
      <w:r w:rsidRPr="00681663">
        <w:rPr>
          <w:rFonts w:ascii="Times New Roman" w:eastAsia="Times New Roman" w:hAnsi="Times New Roman" w:cs="Times New Roman"/>
          <w:color w:val="auto"/>
        </w:rPr>
        <w:t>мясо-молочное</w:t>
      </w:r>
      <w:proofErr w:type="spellEnd"/>
      <w:r w:rsidRPr="00681663">
        <w:rPr>
          <w:rFonts w:ascii="Times New Roman" w:eastAsia="Times New Roman" w:hAnsi="Times New Roman" w:cs="Times New Roman"/>
          <w:color w:val="auto"/>
        </w:rPr>
        <w:t xml:space="preserve"> животноводство; добыча нефти на территории МО и соседних сельсоветов.</w:t>
      </w:r>
      <w:proofErr w:type="gramEnd"/>
    </w:p>
    <w:p w:rsidR="00024C4C" w:rsidRPr="00681663" w:rsidRDefault="00024C4C" w:rsidP="00024C4C">
      <w:pPr>
        <w:pStyle w:val="ae"/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681663">
        <w:rPr>
          <w:rFonts w:ascii="Times New Roman" w:hAnsi="Times New Roman" w:cs="Times New Roman"/>
          <w:szCs w:val="24"/>
        </w:rPr>
        <w:t xml:space="preserve">В состав МО Андреевский сельсовет входят 5 населенных </w:t>
      </w:r>
      <w:proofErr w:type="spellStart"/>
      <w:r w:rsidRPr="00681663">
        <w:rPr>
          <w:rFonts w:ascii="Times New Roman" w:hAnsi="Times New Roman" w:cs="Times New Roman"/>
          <w:szCs w:val="24"/>
        </w:rPr>
        <w:t>пунктов</w:t>
      </w:r>
      <w:proofErr w:type="gramStart"/>
      <w:r w:rsidRPr="00681663">
        <w:rPr>
          <w:rFonts w:ascii="Times New Roman" w:hAnsi="Times New Roman" w:cs="Times New Roman"/>
          <w:szCs w:val="24"/>
        </w:rPr>
        <w:t>:</w:t>
      </w:r>
      <w:r w:rsidRPr="00681663">
        <w:rPr>
          <w:rFonts w:ascii="Times New Roman" w:eastAsia="Calibri" w:hAnsi="Times New Roman" w:cs="Times New Roman"/>
          <w:szCs w:val="24"/>
          <w:lang w:eastAsia="en-US"/>
        </w:rPr>
        <w:t>с</w:t>
      </w:r>
      <w:proofErr w:type="gramEnd"/>
      <w:r w:rsidRPr="00681663">
        <w:rPr>
          <w:rFonts w:ascii="Times New Roman" w:eastAsia="Calibri" w:hAnsi="Times New Roman" w:cs="Times New Roman"/>
          <w:szCs w:val="24"/>
          <w:lang w:eastAsia="en-US"/>
        </w:rPr>
        <w:t>ело</w:t>
      </w:r>
      <w:proofErr w:type="spellEnd"/>
      <w:r w:rsidRPr="00681663">
        <w:rPr>
          <w:rFonts w:ascii="Times New Roman" w:eastAsia="Calibri" w:hAnsi="Times New Roman" w:cs="Times New Roman"/>
          <w:szCs w:val="24"/>
          <w:lang w:eastAsia="en-US"/>
        </w:rPr>
        <w:t xml:space="preserve"> Андреевка, село Ферапонтовка, село Байгоровка, село Краснояровка,</w:t>
      </w:r>
      <w:r w:rsidRPr="00681663">
        <w:rPr>
          <w:rFonts w:ascii="Times New Roman" w:hAnsi="Times New Roman" w:cs="Times New Roman"/>
          <w:szCs w:val="24"/>
        </w:rPr>
        <w:t xml:space="preserve"> село Федоровка.</w:t>
      </w:r>
    </w:p>
    <w:p w:rsidR="00024C4C" w:rsidRPr="00681663" w:rsidRDefault="00024C4C" w:rsidP="00024C4C">
      <w:pPr>
        <w:spacing w:after="24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С момента разработки последнего Генерального плана МО Андреевский сельсовет современная планировочная структура поселения не изменилась.</w:t>
      </w:r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lastRenderedPageBreak/>
        <w:t xml:space="preserve">Ранее утверждённый генеральный план МО Андреевский сельсовет не имел функционального зонирования территории в  границах муниципального образования. В связи с требованиями действующего законодательства, в границах муниципального образования были показаны существующие и планируемые категории земель, с  учетом фактического использования  территории (на  основе данных публичной  кадастровой карты </w:t>
      </w:r>
      <w:hyperlink r:id="rId6" w:history="1">
        <w:r w:rsidRPr="00681663">
          <w:rPr>
            <w:rFonts w:ascii="Times New Roman" w:eastAsia="Times New Roman" w:hAnsi="Times New Roman" w:cs="Times New Roman"/>
            <w:color w:val="auto"/>
            <w:u w:val="single"/>
          </w:rPr>
          <w:t>http://maps.rosreestr.ru</w:t>
        </w:r>
      </w:hyperlink>
      <w:r w:rsidRPr="00681663">
        <w:rPr>
          <w:rFonts w:ascii="Times New Roman" w:eastAsia="Times New Roman" w:hAnsi="Times New Roman" w:cs="Times New Roman"/>
          <w:color w:val="auto"/>
        </w:rPr>
        <w:t xml:space="preserve">). </w:t>
      </w:r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 xml:space="preserve">В настоящем проекте определяется функциональное зонирование за границами населённых пунктов. При определении функционального зонирования за границами населённых </w:t>
      </w:r>
      <w:proofErr w:type="spellStart"/>
      <w:r w:rsidRPr="00681663">
        <w:rPr>
          <w:rFonts w:ascii="Times New Roman" w:eastAsia="Times New Roman" w:hAnsi="Times New Roman" w:cs="Times New Roman"/>
          <w:color w:val="auto"/>
        </w:rPr>
        <w:t>пунктов</w:t>
      </w:r>
      <w:proofErr w:type="gramStart"/>
      <w:r w:rsidRPr="00681663">
        <w:rPr>
          <w:rFonts w:ascii="Times New Roman" w:eastAsia="Times New Roman" w:hAnsi="Times New Roman" w:cs="Times New Roman"/>
          <w:color w:val="auto"/>
        </w:rPr>
        <w:t>,п</w:t>
      </w:r>
      <w:proofErr w:type="gramEnd"/>
      <w:r w:rsidRPr="00681663">
        <w:rPr>
          <w:rFonts w:ascii="Times New Roman" w:eastAsia="Times New Roman" w:hAnsi="Times New Roman" w:cs="Times New Roman"/>
          <w:color w:val="auto"/>
        </w:rPr>
        <w:t>роект</w:t>
      </w:r>
      <w:proofErr w:type="spellEnd"/>
      <w:r w:rsidRPr="00681663">
        <w:rPr>
          <w:rFonts w:ascii="Times New Roman" w:eastAsia="Times New Roman" w:hAnsi="Times New Roman" w:cs="Times New Roman"/>
          <w:color w:val="auto"/>
        </w:rPr>
        <w:t xml:space="preserve"> берет за основу фактическое использование земель.</w:t>
      </w:r>
    </w:p>
    <w:p w:rsidR="00024C4C" w:rsidRPr="00681663" w:rsidRDefault="00024C4C" w:rsidP="00024C4C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681663">
        <w:rPr>
          <w:rFonts w:ascii="Times New Roman" w:eastAsia="Times New Roman" w:hAnsi="Times New Roman" w:cs="Times New Roman"/>
          <w:color w:val="auto"/>
        </w:rPr>
        <w:t>Функциональное зонирование и расположение объектов капитального строительства в границах населенных пунктов (количество ранее планируемых объектов - школ, детских садов…) не меняется.</w:t>
      </w:r>
    </w:p>
    <w:p w:rsidR="00024C4C" w:rsidRPr="00681663" w:rsidRDefault="00024C4C" w:rsidP="00024C4C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681663">
        <w:rPr>
          <w:rFonts w:ascii="Times New Roman" w:hAnsi="Times New Roman" w:cs="Times New Roman"/>
          <w:b/>
          <w:bCs/>
          <w:i/>
          <w:color w:val="auto"/>
        </w:rPr>
        <w:t>Производственная зона.</w:t>
      </w:r>
    </w:p>
    <w:p w:rsidR="00024C4C" w:rsidRPr="00681663" w:rsidRDefault="00024C4C" w:rsidP="00024C4C">
      <w:pPr>
        <w:ind w:firstLine="851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Производственная зона в границах МО планируется площадью 36,482га.</w:t>
      </w:r>
      <w:bookmarkStart w:id="9" w:name="_GoBack"/>
      <w:bookmarkEnd w:id="9"/>
      <w:r w:rsidRPr="00681663">
        <w:rPr>
          <w:rFonts w:ascii="Times New Roman" w:hAnsi="Times New Roman" w:cs="Times New Roman"/>
          <w:color w:val="auto"/>
        </w:rPr>
        <w:t xml:space="preserve"> В производственной зоне за границей населенных пунктов размещаются сельскохозяйственные предприятия, </w:t>
      </w:r>
      <w:r w:rsidRPr="00681663">
        <w:rPr>
          <w:rFonts w:ascii="Times New Roman" w:eastAsia="Times New Roman" w:hAnsi="Times New Roman" w:cs="Times New Roman"/>
          <w:color w:val="auto"/>
          <w:lang w:eastAsia="en-US"/>
        </w:rPr>
        <w:t xml:space="preserve">объекты нефтяного комплекса, </w:t>
      </w:r>
      <w:r w:rsidRPr="00681663">
        <w:rPr>
          <w:rFonts w:ascii="Times New Roman" w:eastAsia="Calibri" w:hAnsi="Times New Roman" w:cs="Times New Roman"/>
          <w:color w:val="auto"/>
          <w:lang w:eastAsia="en-US"/>
        </w:rPr>
        <w:t>лицензионный участок</w:t>
      </w:r>
      <w:r w:rsidR="00681663" w:rsidRPr="0068166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>Гаршинский</w:t>
      </w:r>
      <w:proofErr w:type="spellEnd"/>
      <w:r w:rsidRPr="00681663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eastAsia="en-US"/>
        </w:rPr>
        <w:t xml:space="preserve"> ЛУ ОРБ 02926 НЭ.</w:t>
      </w:r>
    </w:p>
    <w:p w:rsidR="00024C4C" w:rsidRPr="00681663" w:rsidRDefault="00024C4C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81663" w:rsidRPr="00681663" w:rsidRDefault="00681663" w:rsidP="00681663">
      <w:pPr>
        <w:jc w:val="right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Приложение №2 </w:t>
      </w:r>
    </w:p>
    <w:p w:rsidR="00681663" w:rsidRPr="00681663" w:rsidRDefault="00681663" w:rsidP="00681663">
      <w:pPr>
        <w:jc w:val="right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к постановлению </w:t>
      </w:r>
    </w:p>
    <w:p w:rsidR="00681663" w:rsidRPr="00681663" w:rsidRDefault="00681663" w:rsidP="00681663">
      <w:pPr>
        <w:jc w:val="right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от 2</w:t>
      </w:r>
      <w:r>
        <w:rPr>
          <w:rFonts w:ascii="Times New Roman" w:hAnsi="Times New Roman" w:cs="Times New Roman"/>
          <w:color w:val="auto"/>
        </w:rPr>
        <w:t>9</w:t>
      </w:r>
      <w:r w:rsidRPr="00681663">
        <w:rPr>
          <w:rFonts w:ascii="Times New Roman" w:hAnsi="Times New Roman" w:cs="Times New Roman"/>
          <w:color w:val="auto"/>
        </w:rPr>
        <w:t xml:space="preserve">.08.2018  № </w:t>
      </w:r>
      <w:r>
        <w:rPr>
          <w:rFonts w:ascii="Times New Roman" w:hAnsi="Times New Roman" w:cs="Times New Roman"/>
          <w:color w:val="auto"/>
        </w:rPr>
        <w:t>58/1</w:t>
      </w:r>
      <w:r w:rsidRPr="00681663">
        <w:rPr>
          <w:rFonts w:ascii="Times New Roman" w:hAnsi="Times New Roman" w:cs="Times New Roman"/>
          <w:color w:val="auto"/>
        </w:rPr>
        <w:t>-п</w:t>
      </w: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jc w:val="center"/>
        <w:rPr>
          <w:rFonts w:ascii="Times New Roman" w:hAnsi="Times New Roman" w:cs="Times New Roman"/>
          <w:b/>
          <w:color w:val="auto"/>
        </w:rPr>
      </w:pPr>
      <w:r w:rsidRPr="00681663">
        <w:rPr>
          <w:rFonts w:ascii="Times New Roman" w:hAnsi="Times New Roman" w:cs="Times New Roman"/>
          <w:b/>
          <w:color w:val="auto"/>
        </w:rPr>
        <w:t xml:space="preserve">Порядок </w:t>
      </w:r>
    </w:p>
    <w:p w:rsidR="00681663" w:rsidRPr="00681663" w:rsidRDefault="00681663" w:rsidP="0068166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81663">
        <w:rPr>
          <w:rFonts w:ascii="Times New Roman" w:hAnsi="Times New Roman" w:cs="Times New Roman"/>
          <w:b/>
          <w:bCs/>
          <w:color w:val="auto"/>
        </w:rPr>
        <w:t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</w:t>
      </w:r>
    </w:p>
    <w:p w:rsidR="00681663" w:rsidRPr="00681663" w:rsidRDefault="00681663" w:rsidP="00681663">
      <w:pPr>
        <w:jc w:val="center"/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00"/>
      <w:r w:rsidRPr="00681663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bookmarkEnd w:id="10"/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81663">
        <w:rPr>
          <w:rFonts w:ascii="Times New Roman" w:hAnsi="Times New Roman" w:cs="Times New Roman"/>
          <w:color w:val="auto"/>
        </w:rPr>
        <w:t xml:space="preserve">Настоящий порядок </w:t>
      </w:r>
      <w:r w:rsidRPr="00681663">
        <w:rPr>
          <w:rFonts w:ascii="Times New Roman" w:hAnsi="Times New Roman" w:cs="Times New Roman"/>
          <w:bCs/>
          <w:color w:val="auto"/>
        </w:rPr>
        <w:t xml:space="preserve"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 (далее – Порядок) </w:t>
      </w:r>
      <w:r w:rsidRPr="00681663">
        <w:rPr>
          <w:rFonts w:ascii="Times New Roman" w:hAnsi="Times New Roman" w:cs="Times New Roman"/>
          <w:color w:val="auto"/>
        </w:rPr>
        <w:t>разработан во исполнение части 4 статьи 44</w:t>
      </w:r>
      <w:proofErr w:type="gramEnd"/>
      <w:r w:rsidRPr="0068166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81663">
        <w:rPr>
          <w:rFonts w:ascii="Times New Roman" w:hAnsi="Times New Roman" w:cs="Times New Roman"/>
          <w:color w:val="auto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 и регламентирует сроки и порядок учета предложений граждан, обладающих избирательным правом, проживающих на территории муниципального образования Андреевский сельсовет Курманаевского района Оренбургской области по проекту Устава муниципального образования Андреевский сельсовет Курманаевского района Оренбургской области и проекту изменений и дополнений в </w:t>
      </w:r>
      <w:hyperlink r:id="rId7" w:history="1">
        <w:r w:rsidRPr="006816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681663">
        <w:rPr>
          <w:rFonts w:ascii="Times New Roman" w:hAnsi="Times New Roman" w:cs="Times New Roman"/>
          <w:color w:val="auto"/>
        </w:rPr>
        <w:t xml:space="preserve"> муниципального образования Андреевский сельсовет Курманаевского</w:t>
      </w:r>
      <w:proofErr w:type="gramEnd"/>
      <w:r w:rsidRPr="00681663">
        <w:rPr>
          <w:rFonts w:ascii="Times New Roman" w:hAnsi="Times New Roman" w:cs="Times New Roman"/>
          <w:color w:val="auto"/>
        </w:rPr>
        <w:t xml:space="preserve"> района Оренбургской области, а также порядок участия граждан в обсуждении указанных проектов.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Настоящий Порядок не должен противоречить </w:t>
      </w:r>
      <w:hyperlink r:id="rId8" w:history="1">
        <w:r w:rsidRPr="006816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Конституции</w:t>
        </w:r>
      </w:hyperlink>
      <w:r w:rsidRPr="00681663">
        <w:rPr>
          <w:rFonts w:ascii="Times New Roman" w:hAnsi="Times New Roman" w:cs="Times New Roman"/>
          <w:color w:val="auto"/>
        </w:rPr>
        <w:t xml:space="preserve"> Российской Федерации, федеральным законам и законам Оренбургской области.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области.</w:t>
      </w:r>
    </w:p>
    <w:p w:rsidR="00681663" w:rsidRPr="00681663" w:rsidRDefault="00681663" w:rsidP="00681663">
      <w:pPr>
        <w:pStyle w:val="af1"/>
        <w:rPr>
          <w:rFonts w:ascii="Times New Roman" w:hAnsi="Times New Roman"/>
        </w:rPr>
      </w:pPr>
    </w:p>
    <w:p w:rsidR="00681663" w:rsidRPr="00681663" w:rsidRDefault="00681663" w:rsidP="006816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200"/>
      <w:r w:rsidRPr="00681663">
        <w:rPr>
          <w:rFonts w:ascii="Times New Roman" w:hAnsi="Times New Roman" w:cs="Times New Roman"/>
          <w:color w:val="auto"/>
          <w:sz w:val="24"/>
          <w:szCs w:val="24"/>
        </w:rPr>
        <w:t>2. Порядок учета предложений по проекту Устава, проекту правового акта о внесении изменений и дополнений в Устав муниципального образования Андреевский сельсовет  Курманаевского района</w:t>
      </w: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2" w:name="sub_201"/>
      <w:bookmarkEnd w:id="11"/>
      <w:proofErr w:type="gramStart"/>
      <w:r w:rsidRPr="00681663">
        <w:rPr>
          <w:rFonts w:ascii="Times New Roman" w:hAnsi="Times New Roman" w:cs="Times New Roman"/>
          <w:color w:val="auto"/>
        </w:rPr>
        <w:t xml:space="preserve">Предложения по проекту Устава, проекту правового акта о внесении изменений и дополнений в </w:t>
      </w:r>
      <w:hyperlink r:id="rId9" w:history="1">
        <w:r w:rsidRPr="006816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681663">
        <w:rPr>
          <w:rFonts w:ascii="Times New Roman" w:hAnsi="Times New Roman" w:cs="Times New Roman"/>
          <w:color w:val="auto"/>
        </w:rPr>
        <w:t xml:space="preserve"> муниципального образования Андреевский сельсовет Курманаевского района вносятся жителями муниципального образования Андреевский сельсовет, обладающими избирательным правом и проживающими на территории муниципального образования Андреевский сельсовет Курманаевского района, после официального опубликования (обнародования) проекта Устава, проекта правового акта о внесении изменений и дополнений в Устав муниципального образования Андреевский сельсовет Курманаевского</w:t>
      </w:r>
      <w:proofErr w:type="gramEnd"/>
      <w:r w:rsidRPr="00681663">
        <w:rPr>
          <w:rFonts w:ascii="Times New Roman" w:hAnsi="Times New Roman" w:cs="Times New Roman"/>
          <w:color w:val="auto"/>
        </w:rPr>
        <w:t xml:space="preserve"> района в письменном виде.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lastRenderedPageBreak/>
        <w:t xml:space="preserve">Предложения по выше перечисленным проектам принимаются органом либо лицом, который внес проект Устава, проект правового акта о внесении изменений и дополнений в </w:t>
      </w:r>
      <w:hyperlink r:id="rId10" w:history="1">
        <w:r w:rsidRPr="0068166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Устав</w:t>
        </w:r>
      </w:hyperlink>
      <w:r w:rsidRPr="00681663">
        <w:rPr>
          <w:rFonts w:ascii="Times New Roman" w:hAnsi="Times New Roman" w:cs="Times New Roman"/>
          <w:color w:val="auto"/>
        </w:rPr>
        <w:t xml:space="preserve"> муниципального образования Андреевский сельсовет  Курманаевского района.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81663">
        <w:rPr>
          <w:rFonts w:ascii="Times New Roman" w:hAnsi="Times New Roman" w:cs="Times New Roman"/>
          <w:color w:val="auto"/>
        </w:rPr>
        <w:t xml:space="preserve">В предложении по внесению изменений и дополнений в </w:t>
      </w:r>
      <w:r w:rsidRPr="00681663">
        <w:rPr>
          <w:rFonts w:ascii="Times New Roman" w:hAnsi="Times New Roman" w:cs="Times New Roman"/>
          <w:bCs/>
          <w:color w:val="auto"/>
        </w:rPr>
        <w:t xml:space="preserve">проект Устава 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 w:rsidRPr="00681663">
        <w:rPr>
          <w:rFonts w:ascii="Times New Roman" w:hAnsi="Times New Roman" w:cs="Times New Roman"/>
          <w:color w:val="auto"/>
        </w:rPr>
        <w:t>должны быть указаны фамилия, имя, отчество, адрес постоянного места жительства лица, вносящего данное предложение.</w:t>
      </w:r>
      <w:proofErr w:type="gramEnd"/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3" w:name="sub_2004"/>
      <w:r w:rsidRPr="00681663">
        <w:rPr>
          <w:rFonts w:ascii="Times New Roman" w:hAnsi="Times New Roman" w:cs="Times New Roman"/>
          <w:color w:val="auto"/>
        </w:rPr>
        <w:t>В предложении должен быть указан номер статьи проекта, в которую предлагается внести изменения и дополнения и само изменение или дополнение.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4" w:name="sub_2005"/>
      <w:bookmarkEnd w:id="13"/>
      <w:proofErr w:type="gramStart"/>
      <w:r w:rsidRPr="00681663">
        <w:rPr>
          <w:rFonts w:ascii="Times New Roman" w:hAnsi="Times New Roman" w:cs="Times New Roman"/>
          <w:color w:val="auto"/>
        </w:rPr>
        <w:t xml:space="preserve">Предложение, внесенное по проекту решения о внесении изменений и дополнений в Устав </w:t>
      </w:r>
      <w:r w:rsidRPr="00681663">
        <w:rPr>
          <w:rFonts w:ascii="Times New Roman" w:hAnsi="Times New Roman" w:cs="Times New Roman"/>
          <w:bCs/>
          <w:color w:val="auto"/>
        </w:rPr>
        <w:t xml:space="preserve">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 w:rsidRPr="00681663">
        <w:rPr>
          <w:rFonts w:ascii="Times New Roman" w:hAnsi="Times New Roman" w:cs="Times New Roman"/>
          <w:color w:val="auto"/>
        </w:rPr>
        <w:t>и не противоречащее действующему законодательству, подлежит рассмотрению на открытом заседании Совета депутатов</w:t>
      </w:r>
      <w:proofErr w:type="gramEnd"/>
      <w:r w:rsidRPr="00681663">
        <w:rPr>
          <w:rFonts w:ascii="Times New Roman" w:hAnsi="Times New Roman" w:cs="Times New Roman"/>
          <w:color w:val="auto"/>
        </w:rPr>
        <w:t xml:space="preserve"> с приглашением лица, внесшего данное предложение.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5" w:name="sub_2006"/>
      <w:bookmarkEnd w:id="14"/>
      <w:r w:rsidRPr="00681663">
        <w:rPr>
          <w:rFonts w:ascii="Times New Roman" w:hAnsi="Times New Roman" w:cs="Times New Roman"/>
          <w:color w:val="auto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6" w:name="sub_2007"/>
      <w:bookmarkEnd w:id="15"/>
      <w:r w:rsidRPr="00681663">
        <w:rPr>
          <w:rFonts w:ascii="Times New Roman" w:hAnsi="Times New Roman" w:cs="Times New Roman"/>
          <w:color w:val="auto"/>
        </w:rPr>
        <w:t>Результаты рассмотрения предложения, должны быть официально в письменной форме доведены до лица, внесшего данное предложение.</w:t>
      </w:r>
    </w:p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17" w:name="sub_2008"/>
      <w:bookmarkEnd w:id="16"/>
      <w:r w:rsidRPr="00681663">
        <w:rPr>
          <w:rFonts w:ascii="Times New Roman" w:hAnsi="Times New Roman" w:cs="Times New Roman"/>
          <w:color w:val="auto"/>
        </w:rPr>
        <w:t>Срок внесения предложений по выше названным проектам решений – 30 дней со дня его опубликования.</w:t>
      </w:r>
    </w:p>
    <w:bookmarkEnd w:id="12"/>
    <w:bookmarkEnd w:id="17"/>
    <w:p w:rsidR="00681663" w:rsidRPr="00681663" w:rsidRDefault="00681663" w:rsidP="0068166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>Все поступившие предложения до рассмотрения на заседании Совета депутатов подлежат обязательной юридической экспертизе.</w:t>
      </w:r>
    </w:p>
    <w:p w:rsidR="00681663" w:rsidRPr="00681663" w:rsidRDefault="00681663" w:rsidP="00681663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300"/>
      <w:r w:rsidRPr="00681663">
        <w:rPr>
          <w:rFonts w:ascii="Times New Roman" w:hAnsi="Times New Roman" w:cs="Times New Roman"/>
          <w:color w:val="auto"/>
          <w:sz w:val="24"/>
          <w:szCs w:val="24"/>
        </w:rPr>
        <w:t>3. Порядок участия граждан в обсуждении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</w:t>
      </w: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bookmarkEnd w:id="18"/>
    <w:p w:rsidR="00681663" w:rsidRPr="00681663" w:rsidRDefault="00681663" w:rsidP="00681663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81663">
        <w:rPr>
          <w:rFonts w:ascii="Times New Roman" w:hAnsi="Times New Roman" w:cs="Times New Roman"/>
          <w:color w:val="auto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  в соответствии с требованиями настоящего Положения извещаются органом либо лицом, который внес выше названный проект о дне его рассмотрения. </w:t>
      </w:r>
      <w:proofErr w:type="gramStart"/>
      <w:r w:rsidRPr="00681663">
        <w:rPr>
          <w:rFonts w:ascii="Times New Roman" w:hAnsi="Times New Roman" w:cs="Times New Roman"/>
          <w:color w:val="auto"/>
        </w:rPr>
        <w:t>На заседании Совета депутатов 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 w:rsidRPr="00681663">
        <w:rPr>
          <w:rFonts w:ascii="Times New Roman" w:hAnsi="Times New Roman" w:cs="Times New Roman"/>
          <w:bCs/>
          <w:color w:val="auto"/>
        </w:rPr>
        <w:t xml:space="preserve"> Оренбургской области</w:t>
      </w:r>
      <w:r w:rsidRPr="00681663">
        <w:rPr>
          <w:rFonts w:ascii="Times New Roman" w:hAnsi="Times New Roman" w:cs="Times New Roman"/>
          <w:color w:val="auto"/>
        </w:rPr>
        <w:t>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 w:rsidRPr="00681663">
        <w:rPr>
          <w:rFonts w:ascii="Times New Roman" w:hAnsi="Times New Roman" w:cs="Times New Roman"/>
          <w:bCs/>
          <w:color w:val="auto"/>
        </w:rPr>
        <w:t xml:space="preserve"> Оренбургской области</w:t>
      </w:r>
      <w:r w:rsidRPr="00681663">
        <w:rPr>
          <w:rFonts w:ascii="Times New Roman" w:hAnsi="Times New Roman" w:cs="Times New Roman"/>
          <w:color w:val="auto"/>
        </w:rPr>
        <w:t>.</w:t>
      </w:r>
      <w:proofErr w:type="gramEnd"/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681663">
      <w:pPr>
        <w:rPr>
          <w:rFonts w:ascii="Times New Roman" w:hAnsi="Times New Roman" w:cs="Times New Roman"/>
          <w:color w:val="auto"/>
        </w:rPr>
      </w:pPr>
    </w:p>
    <w:p w:rsidR="00681663" w:rsidRPr="00681663" w:rsidRDefault="00681663" w:rsidP="00D37F0B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sectPr w:rsidR="00681663" w:rsidRPr="00681663" w:rsidSect="00681663">
      <w:pgSz w:w="11905" w:h="16837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EE7E98"/>
    <w:multiLevelType w:val="hybridMultilevel"/>
    <w:tmpl w:val="A46C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C35F1"/>
    <w:multiLevelType w:val="hybridMultilevel"/>
    <w:tmpl w:val="E47E5D28"/>
    <w:lvl w:ilvl="0" w:tplc="B2DE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23A00"/>
    <w:multiLevelType w:val="hybridMultilevel"/>
    <w:tmpl w:val="19B0E49C"/>
    <w:lvl w:ilvl="0" w:tplc="F1029E0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3E50"/>
    <w:rsid w:val="00024C4C"/>
    <w:rsid w:val="00363E50"/>
    <w:rsid w:val="005B5EB4"/>
    <w:rsid w:val="00681663"/>
    <w:rsid w:val="00C9490B"/>
    <w:rsid w:val="00D3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3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3E50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363E5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363E5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363E50"/>
    <w:pPr>
      <w:shd w:val="clear" w:color="auto" w:fill="FFFFFF"/>
      <w:spacing w:before="240" w:after="420" w:line="240" w:lineRule="atLeast"/>
      <w:ind w:hanging="4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363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3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E50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rsid w:val="00D37F0B"/>
    <w:rPr>
      <w:color w:val="008000"/>
      <w:sz w:val="20"/>
      <w:szCs w:val="20"/>
      <w:u w:val="single"/>
    </w:rPr>
  </w:style>
  <w:style w:type="paragraph" w:styleId="a8">
    <w:name w:val="List Paragraph"/>
    <w:basedOn w:val="a"/>
    <w:link w:val="a9"/>
    <w:uiPriority w:val="34"/>
    <w:qFormat/>
    <w:rsid w:val="00D37F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Абзац списка Знак"/>
    <w:basedOn w:val="a0"/>
    <w:link w:val="a8"/>
    <w:uiPriority w:val="34"/>
    <w:rsid w:val="00D37F0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24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Plain Text"/>
    <w:basedOn w:val="a"/>
    <w:link w:val="ab"/>
    <w:rsid w:val="00024C4C"/>
    <w:pPr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024C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4C4C"/>
    <w:pPr>
      <w:tabs>
        <w:tab w:val="left" w:pos="440"/>
        <w:tab w:val="right" w:leader="dot" w:pos="9345"/>
      </w:tabs>
      <w:spacing w:line="360" w:lineRule="auto"/>
      <w:ind w:firstLine="426"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c">
    <w:name w:val="Hyperlink"/>
    <w:basedOn w:val="a0"/>
    <w:uiPriority w:val="99"/>
    <w:unhideWhenUsed/>
    <w:rsid w:val="00024C4C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024C4C"/>
    <w:pPr>
      <w:spacing w:after="2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d">
    <w:name w:val="TOC Heading"/>
    <w:basedOn w:val="1"/>
    <w:next w:val="a"/>
    <w:uiPriority w:val="39"/>
    <w:unhideWhenUsed/>
    <w:qFormat/>
    <w:rsid w:val="00024C4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ae">
    <w:name w:val="текст"/>
    <w:basedOn w:val="a"/>
    <w:link w:val="af"/>
    <w:qFormat/>
    <w:rsid w:val="00024C4C"/>
    <w:pPr>
      <w:spacing w:after="240" w:line="360" w:lineRule="auto"/>
      <w:ind w:left="1418" w:firstLine="720"/>
      <w:jc w:val="both"/>
    </w:pPr>
    <w:rPr>
      <w:rFonts w:ascii="Arial" w:eastAsia="Times New Roman" w:hAnsi="Arial" w:cs="Arial"/>
      <w:color w:val="auto"/>
      <w:szCs w:val="28"/>
    </w:rPr>
  </w:style>
  <w:style w:type="character" w:customStyle="1" w:styleId="af">
    <w:name w:val="текст Знак"/>
    <w:link w:val="ae"/>
    <w:rsid w:val="00024C4C"/>
    <w:rPr>
      <w:rFonts w:ascii="Arial" w:eastAsia="Times New Roman" w:hAnsi="Arial" w:cs="Arial"/>
      <w:sz w:val="24"/>
      <w:szCs w:val="28"/>
      <w:lang w:eastAsia="ru-RU"/>
    </w:rPr>
  </w:style>
  <w:style w:type="table" w:customStyle="1" w:styleId="13">
    <w:name w:val="Сетка таблицы1"/>
    <w:basedOn w:val="a1"/>
    <w:next w:val="31"/>
    <w:rsid w:val="00024C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24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главление"/>
    <w:basedOn w:val="a"/>
    <w:next w:val="a"/>
    <w:rsid w:val="00681663"/>
    <w:pPr>
      <w:widowControl w:val="0"/>
      <w:autoSpaceDE w:val="0"/>
      <w:autoSpaceDN w:val="0"/>
      <w:adjustRightInd w:val="0"/>
      <w:ind w:left="140"/>
      <w:jc w:val="both"/>
    </w:pPr>
    <w:rPr>
      <w:rFonts w:ascii="Arial" w:eastAsia="Times New Roman" w:hAnsi="Arial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492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rosree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74549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4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2018-09-24T09:36:00Z</dcterms:created>
  <dcterms:modified xsi:type="dcterms:W3CDTF">2018-09-24T10:30:00Z</dcterms:modified>
</cp:coreProperties>
</file>