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9E684B" w:rsidRDefault="007D3541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84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9E684B" w:rsidRDefault="009E684B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84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Нижнекисляйского городского</w:t>
      </w:r>
      <w:r w:rsidR="007D3541" w:rsidRPr="009E684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поселения</w:t>
      </w:r>
    </w:p>
    <w:p w:rsidR="007D3541" w:rsidRPr="009E684B" w:rsidRDefault="007D3541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9E684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Бутурлиновского муниципального района</w:t>
      </w:r>
    </w:p>
    <w:p w:rsidR="007D3541" w:rsidRPr="009E684B" w:rsidRDefault="007D3541" w:rsidP="00AE1A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E684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9E684B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от </w:t>
      </w:r>
      <w:r w:rsidR="00C2220E"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27 февраля</w:t>
      </w:r>
      <w:r w:rsidR="009E684B"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201</w:t>
      </w:r>
      <w:r w:rsidR="00E74C84"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9</w:t>
      </w:r>
      <w:r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</w:t>
      </w:r>
      <w:r w:rsid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ода</w:t>
      </w:r>
      <w:r w:rsidR="009E684B" w:rsidRPr="009E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Pr="009E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C222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9E68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№ </w:t>
      </w:r>
      <w:r w:rsidR="00C2220E" w:rsidRPr="00C2220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17</w:t>
      </w:r>
      <w:r w:rsidR="003F0BE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</w:p>
    <w:p w:rsidR="007D3541" w:rsidRPr="009E684B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E68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C222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="009E684B" w:rsidRPr="009E68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р.п.</w:t>
      </w:r>
      <w:r w:rsidR="009E68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E684B" w:rsidRPr="009E68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Нижний </w:t>
      </w:r>
      <w:proofErr w:type="gramStart"/>
      <w:r w:rsidR="009E684B" w:rsidRPr="009E68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Кисляй</w:t>
      </w:r>
      <w:proofErr w:type="gramEnd"/>
    </w:p>
    <w:p w:rsidR="00AE1A15" w:rsidRDefault="00AE1A15" w:rsidP="007D3541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541" w:rsidRPr="004A782E" w:rsidRDefault="003F0BE0" w:rsidP="007D3541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аккредитации журналистов средств массовой информации при Совете народных депутатов </w:t>
      </w:r>
      <w:r w:rsidR="004A7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Нижнекисляйского городского </w:t>
      </w:r>
      <w:r w:rsidRPr="004A782E">
        <w:rPr>
          <w:rFonts w:ascii="Times New Roman" w:hAnsi="Times New Roman" w:cs="Times New Roman"/>
          <w:b/>
          <w:color w:val="000000"/>
          <w:sz w:val="28"/>
          <w:szCs w:val="28"/>
        </w:rPr>
        <w:t>поселения Бутурлиновского муниципального района Воронежской области</w:t>
      </w:r>
    </w:p>
    <w:p w:rsidR="00180036" w:rsidRDefault="00180036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A15" w:rsidRDefault="00AE1A15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Pr="004A782E" w:rsidRDefault="004A782E" w:rsidP="009E6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2E">
        <w:rPr>
          <w:rFonts w:ascii="Times New Roman" w:hAnsi="Times New Roman" w:cs="Times New Roman"/>
          <w:iCs/>
          <w:sz w:val="28"/>
          <w:szCs w:val="28"/>
        </w:rPr>
        <w:t>В соответствии со</w:t>
      </w:r>
      <w:r w:rsidRPr="004A782E">
        <w:rPr>
          <w:rFonts w:ascii="Times New Roman" w:hAnsi="Times New Roman" w:cs="Times New Roman"/>
          <w:sz w:val="28"/>
          <w:szCs w:val="28"/>
        </w:rPr>
        <w:t xml:space="preserve"> статьей 48 Закона Российской Федерации от 27 декабря 1991 года № 2124-1 «О средствах массовой информации» Совет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Pr="004A782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4A782E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r w:rsidRPr="004A782E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AE1A15" w:rsidRDefault="00AE1A1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AE1A15" w:rsidRDefault="00AE1A15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82E" w:rsidRDefault="004A782E" w:rsidP="00AE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15">
        <w:rPr>
          <w:rFonts w:ascii="Times New Roman" w:hAnsi="Times New Roman" w:cs="Times New Roman"/>
          <w:sz w:val="28"/>
          <w:szCs w:val="28"/>
        </w:rPr>
        <w:t xml:space="preserve">1. Утвердить Правила аккредитации журналистов средств массовой информации при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</w:t>
      </w:r>
      <w:r w:rsidRPr="00AE1A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AE1A1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E1A15">
        <w:rPr>
          <w:rFonts w:ascii="Times New Roman" w:hAnsi="Times New Roman" w:cs="Times New Roman"/>
          <w:sz w:val="28"/>
          <w:szCs w:val="28"/>
        </w:rPr>
        <w:t>.</w:t>
      </w:r>
    </w:p>
    <w:p w:rsidR="00AE1A15" w:rsidRPr="00AE1A15" w:rsidRDefault="00AE1A15" w:rsidP="00AE1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2E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A15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вступает в силу со дня опубликования в </w:t>
      </w:r>
      <w:r w:rsidR="00AE1A15" w:rsidRPr="001E4A26"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 «Вестник муниципальных правовых актов Нижнекисляйского городского поселения Бутурлиновского муниципального района Воронежской области»</w:t>
      </w:r>
      <w:r w:rsidRPr="00AE1A15">
        <w:rPr>
          <w:rFonts w:ascii="Times New Roman" w:hAnsi="Times New Roman" w:cs="Times New Roman"/>
          <w:bCs/>
          <w:sz w:val="28"/>
          <w:szCs w:val="28"/>
        </w:rPr>
        <w:t>.</w:t>
      </w:r>
    </w:p>
    <w:p w:rsidR="00AE1A15" w:rsidRPr="00AE1A15" w:rsidRDefault="00AE1A15" w:rsidP="00AE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A15" w:rsidRDefault="00AE1A15" w:rsidP="00AE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1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E1A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1A15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AE1A15" w:rsidRDefault="00AE1A15" w:rsidP="001E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A26" w:rsidRPr="001E4A26" w:rsidRDefault="001E4A26" w:rsidP="001E4A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A26">
        <w:rPr>
          <w:rFonts w:ascii="Times New Roman" w:hAnsi="Times New Roman" w:cs="Times New Roman"/>
          <w:b/>
          <w:sz w:val="28"/>
          <w:szCs w:val="28"/>
        </w:rPr>
        <w:t>Глава Нижнекисляйского</w:t>
      </w:r>
    </w:p>
    <w:p w:rsidR="001E4A26" w:rsidRDefault="001E4A26" w:rsidP="001E4A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A2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                                                                 С.А. </w:t>
      </w:r>
      <w:proofErr w:type="spellStart"/>
      <w:r w:rsidRPr="001E4A26">
        <w:rPr>
          <w:rFonts w:ascii="Times New Roman" w:hAnsi="Times New Roman" w:cs="Times New Roman"/>
          <w:b/>
          <w:sz w:val="28"/>
          <w:szCs w:val="28"/>
        </w:rPr>
        <w:t>Заварзина</w:t>
      </w:r>
      <w:proofErr w:type="spellEnd"/>
      <w:r w:rsidRPr="001E4A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A15" w:rsidRPr="001E4A26" w:rsidRDefault="00AE1A15" w:rsidP="001E4A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4A26" w:rsidRPr="001E4A26" w:rsidRDefault="001E4A26" w:rsidP="001E4A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4A2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D575A" w:rsidRDefault="001E4A26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E4A26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                                             </w:t>
      </w:r>
      <w:r w:rsidR="00AE1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A26">
        <w:rPr>
          <w:rFonts w:ascii="Times New Roman" w:hAnsi="Times New Roman" w:cs="Times New Roman"/>
          <w:b/>
          <w:sz w:val="28"/>
          <w:szCs w:val="28"/>
        </w:rPr>
        <w:t xml:space="preserve">           Н.А. Волков</w:t>
      </w: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1A15" w:rsidRDefault="00AE1A15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1A15" w:rsidRDefault="00AE1A15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1A15" w:rsidRDefault="00AE1A15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1A15" w:rsidRDefault="00AE1A15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1A15" w:rsidRDefault="00AE1A15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1A15" w:rsidRDefault="00AE1A15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A782E" w:rsidRPr="00AE1A15" w:rsidRDefault="004A782E" w:rsidP="00AE1A15">
      <w:pPr>
        <w:tabs>
          <w:tab w:val="left" w:pos="5760"/>
        </w:tabs>
        <w:spacing w:after="0" w:line="240" w:lineRule="auto"/>
        <w:ind w:left="52" w:firstLine="5760"/>
        <w:jc w:val="both"/>
        <w:rPr>
          <w:rFonts w:ascii="Times New Roman" w:hAnsi="Times New Roman" w:cs="Times New Roman"/>
          <w:sz w:val="28"/>
          <w:szCs w:val="28"/>
        </w:rPr>
      </w:pPr>
      <w:r w:rsidRPr="00AE1A1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782E" w:rsidRPr="00AE1A15" w:rsidRDefault="004A782E" w:rsidP="00AE1A1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AE1A15">
        <w:rPr>
          <w:rFonts w:ascii="Times New Roman" w:hAnsi="Times New Roman" w:cs="Times New Roman"/>
          <w:sz w:val="28"/>
          <w:szCs w:val="28"/>
        </w:rPr>
        <w:t xml:space="preserve">к решению Совета народных 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4A782E" w:rsidRPr="00AE1A15" w:rsidRDefault="00AE1A15" w:rsidP="00AE1A15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февраля 2019 года </w:t>
      </w:r>
      <w:r w:rsidR="004A782E" w:rsidRPr="00AE1A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174</w:t>
      </w:r>
    </w:p>
    <w:p w:rsidR="004A782E" w:rsidRPr="00D12131" w:rsidRDefault="004A782E" w:rsidP="004A782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АККРЕДИТАЦИИ ЖУРНАЛИСТОВ СРЕДСТВ МАССОВОЙ ИНФОРМАЦИИ ПРИ СОВЕТЕ </w:t>
      </w:r>
      <w:r w:rsidRPr="00AE1A15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ПОСЕЛЕНИЯ БУТУРЛИНОВСКОГО МУНИЦИПАЛЬНОГО РАЙОНА ВОРОНЕЖСКОЙ ОБЛАСТИ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5"/>
      <w:bookmarkEnd w:id="0"/>
      <w:r w:rsidRPr="00AE1A15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1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E1A1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Законом Российской Федерации от 27.12.1991 N 2124-1 «О средствах массовой информации», Уставом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 определяет условия и порядок аккредитации журналистов средств массовой информации (далее - журналисты СМИ) освещающих работу </w:t>
      </w:r>
      <w:r w:rsidRPr="00AE1A15">
        <w:rPr>
          <w:rFonts w:ascii="Times New Roman" w:hAnsi="Times New Roman" w:cs="Times New Roman"/>
          <w:bCs/>
          <w:color w:val="000000"/>
          <w:sz w:val="28"/>
          <w:szCs w:val="28"/>
        </w:rPr>
        <w:t>Совета</w:t>
      </w:r>
      <w:r w:rsidRPr="00AE1A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60751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E1A1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Pr="00AE1A1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нижеизложенных целях.</w:t>
      </w:r>
      <w:proofErr w:type="gramEnd"/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1"/>
      <w:bookmarkEnd w:id="1"/>
      <w:r w:rsidRPr="00AE1A15">
        <w:rPr>
          <w:rFonts w:ascii="Times New Roman" w:hAnsi="Times New Roman" w:cs="Times New Roman"/>
          <w:color w:val="000000"/>
          <w:sz w:val="28"/>
          <w:szCs w:val="28"/>
        </w:rPr>
        <w:t>2. Виды аккредитации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2.1. Аккредитация может быть постоянной или временной.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2.2. Постоянная аккредитация осуществляется для журналистов СМИ сроком на один год. По истечении этого срока редакция подает в Совет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заявку на аккредитацию журналиста на следующий год.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2.3. Временная аккредитация журналистов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болезни, отпуска, командировки на срок не более трех месяцев.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47"/>
      <w:bookmarkEnd w:id="2"/>
      <w:r w:rsidRPr="00AE1A15">
        <w:rPr>
          <w:rFonts w:ascii="Times New Roman" w:hAnsi="Times New Roman" w:cs="Times New Roman"/>
          <w:color w:val="000000"/>
          <w:sz w:val="28"/>
          <w:szCs w:val="28"/>
        </w:rPr>
        <w:t>3. Право на аккредитацию и порядок ее проведения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3.1. Право на аккредитацию своих журналистов при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</w:t>
      </w:r>
      <w:r w:rsidRPr="00AE1A15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имеют редакции СМИ, официально зарегистрированные на территории Российской Федерации в порядке, установленном </w:t>
      </w:r>
      <w:hyperlink r:id="rId7" w:history="1"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РФ от 27.12.1991 N 2124-1 «О средствах массовой информации».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3.2. Основанием для аккредитации журналиста при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заявка главного редактора средства массовой информации, поданная на имя Главы поселения.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3.3. Заявка на аккредитацию должна быть оформлена на официальном бланке редакции СМИ за подписью главного редактора, заверенной печатью. Заявка представляется вместе с копией свидетельства о государственной регистрации СМИ. 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для оформления аккредитации документов, содержащих не соответствующие действительности сведения, а также при несоответствии заявки требованиям, указанным в п. 3.3, в п. 3.4 настоящего Положения, заявка на аккредитацию журналиста не принимается к рассмотрению и возвращается редакции с указанием причин возврата.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3.4. В заявке указываются: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полное официальное название СМИ;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(полностью) журналиста, занимаемая должность, номера телефонов, факса и электронной почты аккредитуемого журналиста, дающие возможность осуществлять оперативную связь с ним.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К заявке прилагается заверенная главным редактором копия редакционного удостоверения журналиста, в отношении которого подана заявка об аккредитации, две фотографии (3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4 см</w:t>
        </w:r>
      </w:smartTag>
      <w:r w:rsidRPr="00AE1A1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3.5. Документом, подтверждающим аккредитацию журналистов, является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карточка с индивидуальным номером </w:t>
      </w:r>
      <w:hyperlink w:anchor="Par119" w:history="1"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(приложение N 1)</w:t>
        </w:r>
      </w:hyperlink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карточка журналиста, аккредитованного подписывается Главой поселения, и выдается аккредитованному журналисту лично под роспись. Решение </w:t>
      </w:r>
      <w:proofErr w:type="gram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аккредитации журналистов принимается Главой поселения в течение 3 дней с момента поступления документов, указанных в пунктах 3.3 и 3.4 Положения.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карточка журналиста, аккредитованного при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, действует на весь срок аккредитации.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3.6. Запрещается передача журналистом своей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иному лицу. Несоблюдение указанных положений является основанием для лишения данного журналиста аккредитации.</w:t>
      </w:r>
    </w:p>
    <w:p w:rsidR="004A782E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3.7. Главой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ведется </w:t>
      </w:r>
      <w:hyperlink w:anchor="Par166" w:history="1"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реестр</w:t>
        </w:r>
      </w:hyperlink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аккредитованных журналистов (приложение N 2).</w:t>
      </w:r>
    </w:p>
    <w:p w:rsidR="00760751" w:rsidRPr="00AE1A15" w:rsidRDefault="00760751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6"/>
      <w:bookmarkEnd w:id="3"/>
      <w:r w:rsidRPr="00AE1A15">
        <w:rPr>
          <w:rFonts w:ascii="Times New Roman" w:hAnsi="Times New Roman" w:cs="Times New Roman"/>
          <w:color w:val="000000"/>
          <w:sz w:val="28"/>
          <w:szCs w:val="28"/>
        </w:rPr>
        <w:t>4. Технический персонал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4.1. В случае необходимости привлечения технического персонала для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работы на заседаниях, совещаниях и других мероприятиях, проводимых в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аккредитованным журналистом, подается заявка в Совет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. Глава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список технического персонала и согласует его. Технический персонал выполняет свои профессиональные обязанности под руководством аккредитованного журналиста при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, выполняет требования </w:t>
      </w:r>
      <w:r w:rsidRPr="00AE1A15">
        <w:rPr>
          <w:rFonts w:ascii="Times New Roman" w:hAnsi="Times New Roman" w:cs="Times New Roman"/>
          <w:sz w:val="28"/>
          <w:szCs w:val="28"/>
        </w:rPr>
        <w:t>статьи 7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70"/>
      <w:bookmarkEnd w:id="4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5. Основные направления работы с </w:t>
      </w:r>
      <w:proofErr w:type="gram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аккредитованными</w:t>
      </w:r>
      <w:proofErr w:type="gramEnd"/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журналистами средств массовой информации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5.1. Журналистам СМИ, аккредитованным при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, обеспечиваются надлежащие условия для осуществления профессиональной деятельности.</w:t>
      </w:r>
    </w:p>
    <w:p w:rsidR="004A782E" w:rsidRPr="00AE1A15" w:rsidRDefault="004A782E" w:rsidP="00AE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15">
        <w:rPr>
          <w:rFonts w:ascii="Times New Roman" w:hAnsi="Times New Roman" w:cs="Times New Roman"/>
          <w:sz w:val="28"/>
          <w:szCs w:val="28"/>
        </w:rPr>
        <w:t xml:space="preserve">Для обеспечения прав аккредитованных журналистов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Совет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="00AE1A15"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обязан: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- предварительно извещать редакцию о дате, времени и месте проведения заседаний и иных мероприятий;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предоставлять рабочие места журналистам на время заседаний и иных мероприятий;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обеспечивать журналистов СМИ необходимыми информационными материалами и иными документами;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оказывать содействие в организации индивидуальных встреч и бесед с должностными лицами органа местного самоуправления.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81"/>
      <w:bookmarkEnd w:id="5"/>
      <w:r w:rsidRPr="00AE1A15">
        <w:rPr>
          <w:rFonts w:ascii="Times New Roman" w:hAnsi="Times New Roman" w:cs="Times New Roman"/>
          <w:color w:val="000000"/>
          <w:sz w:val="28"/>
          <w:szCs w:val="28"/>
        </w:rPr>
        <w:t>6. Права аккредитованных журналистов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6.1. Получать информацию о мероприятиях, проводимых в Совете народных депутатов </w:t>
      </w:r>
      <w:r w:rsidR="00AE1A15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AE1A15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, представляющих повышенный общественный интерес и посещать указанные мероприятия.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6.2. Знакомиться с информационно-справочными, статистическими материалами, необходимыми для освещения деятельности Совета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6.3. Пользоваться технической аппаратурой, необходимой для проведения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аудио-, видео- или киносъемки, звукозаписи.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6.4. Присутствовать на заседаниях, совещаниях и других мероприятиях, проводимых в Совете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когда принято решение о проведении закрытых мероприятий.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91"/>
      <w:bookmarkEnd w:id="6"/>
      <w:r w:rsidRPr="00AE1A15">
        <w:rPr>
          <w:rFonts w:ascii="Times New Roman" w:hAnsi="Times New Roman" w:cs="Times New Roman"/>
          <w:color w:val="000000"/>
          <w:sz w:val="28"/>
          <w:szCs w:val="28"/>
        </w:rPr>
        <w:t>7. Обязанности аккредитованных журналистов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93"/>
      <w:bookmarkEnd w:id="7"/>
      <w:r w:rsidRPr="00AE1A15">
        <w:rPr>
          <w:rFonts w:ascii="Times New Roman" w:hAnsi="Times New Roman" w:cs="Times New Roman"/>
          <w:color w:val="000000"/>
          <w:sz w:val="28"/>
          <w:szCs w:val="28"/>
        </w:rPr>
        <w:t>7.1. Соблюдать общепризнанные нормы журналистской этики.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ar94"/>
      <w:bookmarkEnd w:id="8"/>
      <w:r w:rsidRPr="00AE1A15">
        <w:rPr>
          <w:rFonts w:ascii="Times New Roman" w:hAnsi="Times New Roman" w:cs="Times New Roman"/>
          <w:color w:val="000000"/>
          <w:sz w:val="28"/>
          <w:szCs w:val="28"/>
        </w:rPr>
        <w:t>7.2. Соблюдать законодательство о СМИ и настоящее Положение.</w:t>
      </w:r>
    </w:p>
    <w:p w:rsidR="004A782E" w:rsidRPr="00AE1A15" w:rsidRDefault="004A782E" w:rsidP="00AE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AE1A15">
        <w:rPr>
          <w:rFonts w:ascii="Times New Roman" w:hAnsi="Times New Roman" w:cs="Times New Roman"/>
          <w:sz w:val="28"/>
          <w:szCs w:val="28"/>
        </w:rPr>
        <w:t xml:space="preserve">Всесторонне и объективно информировать жителей о работе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82E" w:rsidRPr="00AE1A15" w:rsidRDefault="004A782E" w:rsidP="00AE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6"/>
      <w:bookmarkEnd w:id="9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Pr="00AE1A15">
        <w:rPr>
          <w:rFonts w:ascii="Times New Roman" w:hAnsi="Times New Roman" w:cs="Times New Roman"/>
          <w:sz w:val="28"/>
          <w:szCs w:val="28"/>
        </w:rPr>
        <w:t>Уважать права, законные интересы, честь и достоинство депутатов Совета народных депутатов и иных лиц при осуществлении профессиональной деятельности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Par97"/>
      <w:bookmarkEnd w:id="10"/>
      <w:r w:rsidRPr="00AE1A15">
        <w:rPr>
          <w:rFonts w:ascii="Times New Roman" w:hAnsi="Times New Roman" w:cs="Times New Roman"/>
          <w:color w:val="000000"/>
          <w:sz w:val="28"/>
          <w:szCs w:val="28"/>
        </w:rPr>
        <w:t>7.5. Не использовать свои профессиональные возможности в целях сокрытия информации от аудитории своего СМИ или фальсификации общественно значимых сведений и распространения сообщений, содержащих недостоверные факты.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7.6. Обеспечивать сохранность выданной ему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102"/>
      <w:bookmarkEnd w:id="11"/>
      <w:r w:rsidRPr="00AE1A15">
        <w:rPr>
          <w:rFonts w:ascii="Times New Roman" w:hAnsi="Times New Roman" w:cs="Times New Roman"/>
          <w:color w:val="000000"/>
          <w:sz w:val="28"/>
          <w:szCs w:val="28"/>
        </w:rPr>
        <w:t>8. Прекращение и лишение аккредитации журналиста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Аккредитация журналиста прекращается в следующих случаях: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ar105"/>
      <w:bookmarkEnd w:id="12"/>
      <w:r w:rsidRPr="00AE1A15">
        <w:rPr>
          <w:rFonts w:ascii="Times New Roman" w:hAnsi="Times New Roman" w:cs="Times New Roman"/>
          <w:color w:val="000000"/>
          <w:sz w:val="28"/>
          <w:szCs w:val="28"/>
        </w:rPr>
        <w:t>8.1. Прекращения или приостановления деятельности СМИ, аннулирования лицензии на вещание.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8.2. Увольнения журналиста из СМИ, от которого он был аккредитован.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8.3. Окончания срока аккредитации при отсутствии решения о продлении срока аккредитации.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108"/>
      <w:bookmarkEnd w:id="13"/>
      <w:r w:rsidRPr="00AE1A15">
        <w:rPr>
          <w:rFonts w:ascii="Times New Roman" w:hAnsi="Times New Roman" w:cs="Times New Roman"/>
          <w:color w:val="000000"/>
          <w:sz w:val="28"/>
          <w:szCs w:val="28"/>
        </w:rPr>
        <w:t>8.4. В случае подачи редакцией СМИ письменного заявления о прекращении аккредитации своего журналиста.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Журналист может быть лишен аккредитации в следующих случаях: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8.5. Несоблюдения журналистом или редакцией СМИ положений Федерального </w:t>
      </w:r>
      <w:hyperlink r:id="rId8" w:history="1"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от 27.12.1991 N 2124-1 «О средствах массовой информации» и/или настоящего Положения.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8.6. В случае распространения несоответствующих действительности сведений, порочащих репутацию Совета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, подтвержденных вступившим в законную силу решением суда.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8.7. Решение о прекращении или лишении аккредитации направляется редакции СМИ в трехдневный срок с момента его принятия с указанием причины принятия такого решения. При этом редакция СМИ обязана 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обеспечить возврат журналистом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 в Совет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7 рабочих дней.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8.8. Лишение аккредитации является основанием для отказа журналисту в повторной аккредитации при Совете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9. Вступление в силу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E1A15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9.1. </w:t>
      </w:r>
      <w:r w:rsidRPr="00AE1A15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Положение вступает в силу на следующий день после</w:t>
      </w:r>
      <w:r w:rsidR="0076075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его официального опубликования</w:t>
      </w:r>
      <w:r w:rsidRPr="00AE1A1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A782E" w:rsidRDefault="004A782E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60751" w:rsidRPr="00AE1A15" w:rsidRDefault="00760751" w:rsidP="00AE1A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A782E" w:rsidRPr="00AE1A15" w:rsidRDefault="004A782E" w:rsidP="00AE1A15">
      <w:pPr>
        <w:tabs>
          <w:tab w:val="right" w:pos="935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ar119"/>
      <w:bookmarkEnd w:id="14"/>
      <w:r w:rsidRPr="00AE1A1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порядке аккредитации 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журналистов средств </w:t>
      </w:r>
      <w:proofErr w:type="gram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proofErr w:type="gramEnd"/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Аккредитационная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карточка журналиста представляет собой карточку размером </w:t>
      </w:r>
      <w:smartTag w:uri="urn:schemas-microsoft-com:office:smarttags" w:element="metricconverter">
        <w:smartTagPr>
          <w:attr w:name="ProductID" w:val="80 мм"/>
        </w:smartTagPr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80 мм</w:t>
        </w:r>
      </w:smartTag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10 мм"/>
        </w:smartTagPr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110 мм</w:t>
        </w:r>
      </w:smartTag>
      <w:r w:rsidRPr="00AE1A15">
        <w:rPr>
          <w:rFonts w:ascii="Times New Roman" w:hAnsi="Times New Roman" w:cs="Times New Roman"/>
          <w:color w:val="000000"/>
          <w:sz w:val="28"/>
          <w:szCs w:val="28"/>
        </w:rPr>
        <w:t>. На ее лицевой стороне в обязательном порядке указываются: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органа, выдавшего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аккредитационную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карточку - Совет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журналиста;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- фотография журналиста размером 3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E1A15">
          <w:rPr>
            <w:rFonts w:ascii="Times New Roman" w:hAnsi="Times New Roman" w:cs="Times New Roman"/>
            <w:color w:val="000000"/>
            <w:sz w:val="28"/>
            <w:szCs w:val="28"/>
          </w:rPr>
          <w:t>4 см</w:t>
        </w:r>
      </w:smartTag>
      <w:r w:rsidRPr="00AE1A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наименование СМИ, которое представляет журналист;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- номер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- дата выдачи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- срок действия </w:t>
      </w:r>
      <w:proofErr w:type="spellStart"/>
      <w:r w:rsidRPr="00AE1A15">
        <w:rPr>
          <w:rFonts w:ascii="Times New Roman" w:hAnsi="Times New Roman" w:cs="Times New Roman"/>
          <w:color w:val="000000"/>
          <w:sz w:val="28"/>
          <w:szCs w:val="28"/>
        </w:rPr>
        <w:t>аккредитационной</w:t>
      </w:r>
      <w:proofErr w:type="spellEnd"/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карточки;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- подпись Главы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>- подпись аккредитованного лица.</w:t>
      </w:r>
    </w:p>
    <w:p w:rsidR="004A782E" w:rsidRPr="00AE1A15" w:rsidRDefault="004A782E" w:rsidP="00AE1A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В левой стороне ставится печать Совета народных депутатов </w:t>
      </w:r>
      <w:r w:rsidR="00760751">
        <w:rPr>
          <w:rFonts w:ascii="Times New Roman" w:hAnsi="Times New Roman" w:cs="Times New Roman"/>
          <w:sz w:val="28"/>
          <w:szCs w:val="28"/>
        </w:rPr>
        <w:t>Нижнекисляйского город</w:t>
      </w:r>
      <w:r w:rsidR="00760751" w:rsidRPr="00AE1A15">
        <w:rPr>
          <w:rFonts w:ascii="Times New Roman" w:hAnsi="Times New Roman" w:cs="Times New Roman"/>
          <w:sz w:val="28"/>
          <w:szCs w:val="28"/>
        </w:rPr>
        <w:t>ского</w:t>
      </w:r>
      <w:r w:rsidRPr="00AE1A1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Бутурлиновского</w:t>
      </w:r>
      <w:r w:rsidRPr="00AE1A1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p w:rsidR="004A782E" w:rsidRPr="00D12131" w:rsidRDefault="004A782E" w:rsidP="00AE1A15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 w:val="20"/>
          <w:szCs w:val="26"/>
        </w:rPr>
      </w:pP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 xml:space="preserve">│       Совет депутатов </w:t>
      </w:r>
      <w:r w:rsidR="00760751">
        <w:rPr>
          <w:color w:val="000000"/>
          <w:sz w:val="16"/>
        </w:rPr>
        <w:t>Нижнекисляйского город</w:t>
      </w:r>
      <w:r w:rsidRPr="00D12131">
        <w:rPr>
          <w:color w:val="000000"/>
          <w:sz w:val="16"/>
        </w:rPr>
        <w:t xml:space="preserve">ского поселения 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 xml:space="preserve">      Бутурлиновского муниципального района Воронежской области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                  АККРЕДИТАЦИОННАЯ КАРТОЧКА ЖУРНАЛИСТА     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│┌───────────┐              N _______________               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││           │   ______________________________________________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││           │                     (фамилия)                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││   фото    │   ______________________________________________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││           │                      (имя)                   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 xml:space="preserve">││   3 </w:t>
      </w:r>
      <w:proofErr w:type="spellStart"/>
      <w:r w:rsidRPr="00D12131">
        <w:rPr>
          <w:color w:val="000000"/>
          <w:sz w:val="16"/>
        </w:rPr>
        <w:t>x</w:t>
      </w:r>
      <w:proofErr w:type="spellEnd"/>
      <w:r w:rsidRPr="00D12131">
        <w:rPr>
          <w:color w:val="000000"/>
          <w:sz w:val="16"/>
        </w:rPr>
        <w:t xml:space="preserve"> 4   │   ______________________________________________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││           │                    (отчество)                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││           │   ______________________________________________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│└───────────┘                      (СМИ)                   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proofErr w:type="spellStart"/>
      <w:r w:rsidRPr="00D12131">
        <w:rPr>
          <w:color w:val="000000"/>
          <w:sz w:val="16"/>
        </w:rPr>
        <w:t>│Дата</w:t>
      </w:r>
      <w:proofErr w:type="spellEnd"/>
      <w:r w:rsidRPr="00D12131">
        <w:rPr>
          <w:color w:val="000000"/>
          <w:sz w:val="16"/>
        </w:rPr>
        <w:t xml:space="preserve"> выдачи: «__»_____ 20_ г. Срок действия до: «__»_____ 20_ </w:t>
      </w:r>
      <w:proofErr w:type="spellStart"/>
      <w:r w:rsidRPr="00D12131">
        <w:rPr>
          <w:color w:val="000000"/>
          <w:sz w:val="16"/>
        </w:rPr>
        <w:t>г.│</w:t>
      </w:r>
      <w:proofErr w:type="spellEnd"/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 xml:space="preserve">│                                                                </w:t>
      </w:r>
      <w:proofErr w:type="spellStart"/>
      <w:r w:rsidRPr="00D12131">
        <w:rPr>
          <w:color w:val="000000"/>
          <w:sz w:val="16"/>
        </w:rPr>
        <w:t>│</w:t>
      </w:r>
      <w:proofErr w:type="spellEnd"/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│_________________________________________ _____________________ │</w:t>
      </w:r>
    </w:p>
    <w:p w:rsidR="00760751" w:rsidRDefault="004A782E" w:rsidP="004A782E">
      <w:pPr>
        <w:pStyle w:val="ConsPlusNonformat"/>
        <w:rPr>
          <w:color w:val="000000"/>
          <w:sz w:val="16"/>
        </w:rPr>
      </w:pPr>
      <w:proofErr w:type="gramStart"/>
      <w:r w:rsidRPr="00D12131">
        <w:rPr>
          <w:color w:val="000000"/>
          <w:sz w:val="16"/>
        </w:rPr>
        <w:t xml:space="preserve">│ (Совет </w:t>
      </w:r>
      <w:r w:rsidR="00760751">
        <w:rPr>
          <w:color w:val="000000"/>
          <w:sz w:val="16"/>
        </w:rPr>
        <w:t xml:space="preserve">народных </w:t>
      </w:r>
      <w:r w:rsidRPr="00D12131">
        <w:rPr>
          <w:color w:val="000000"/>
          <w:sz w:val="16"/>
        </w:rPr>
        <w:t xml:space="preserve">депутатов </w:t>
      </w:r>
      <w:r w:rsidR="00760751">
        <w:rPr>
          <w:color w:val="000000"/>
          <w:sz w:val="16"/>
        </w:rPr>
        <w:t xml:space="preserve">Нижнекисляйского </w:t>
      </w:r>
      <w:proofErr w:type="gramEnd"/>
    </w:p>
    <w:p w:rsidR="004A782E" w:rsidRPr="00D12131" w:rsidRDefault="00760751" w:rsidP="004A782E">
      <w:pPr>
        <w:pStyle w:val="ConsPlusNonformat"/>
        <w:rPr>
          <w:color w:val="000000"/>
          <w:sz w:val="16"/>
        </w:rPr>
      </w:pPr>
      <w:r>
        <w:rPr>
          <w:color w:val="000000"/>
          <w:sz w:val="16"/>
        </w:rPr>
        <w:t>городского</w:t>
      </w:r>
      <w:r w:rsidR="004A782E" w:rsidRPr="00D12131">
        <w:rPr>
          <w:color w:val="000000"/>
          <w:sz w:val="16"/>
        </w:rPr>
        <w:t xml:space="preserve"> поселения</w:t>
      </w:r>
      <w:r>
        <w:rPr>
          <w:color w:val="000000"/>
          <w:sz w:val="16"/>
        </w:rPr>
        <w:t xml:space="preserve">                         </w:t>
      </w:r>
      <w:r w:rsidR="004A782E" w:rsidRPr="00D12131">
        <w:rPr>
          <w:color w:val="000000"/>
          <w:sz w:val="16"/>
        </w:rPr>
        <w:t xml:space="preserve">(подпись журналиста)   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 xml:space="preserve"> Бутурлиновского муниципального района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 xml:space="preserve">  </w:t>
      </w:r>
      <w:proofErr w:type="gramStart"/>
      <w:r w:rsidRPr="00D12131">
        <w:rPr>
          <w:color w:val="000000"/>
          <w:sz w:val="16"/>
        </w:rPr>
        <w:t xml:space="preserve">Воронежской области)                                </w:t>
      </w:r>
      <w:proofErr w:type="gramEnd"/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│              М.П.                                              │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  <w:r w:rsidRPr="00D12131">
        <w:rPr>
          <w:color w:val="000000"/>
          <w:sz w:val="16"/>
        </w:rPr>
        <w:t>└───────────────────────────────────────────────────────────────</w:t>
      </w: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</w:p>
    <w:p w:rsidR="004A782E" w:rsidRDefault="004A782E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Default="00760751" w:rsidP="004A782E">
      <w:pPr>
        <w:pStyle w:val="ConsPlusNonformat"/>
        <w:rPr>
          <w:color w:val="000000"/>
          <w:sz w:val="16"/>
        </w:rPr>
      </w:pPr>
    </w:p>
    <w:p w:rsidR="00760751" w:rsidRPr="00D12131" w:rsidRDefault="00760751" w:rsidP="004A782E">
      <w:pPr>
        <w:pStyle w:val="ConsPlusNonformat"/>
        <w:rPr>
          <w:color w:val="000000"/>
          <w:sz w:val="16"/>
        </w:rPr>
      </w:pP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</w:p>
    <w:p w:rsidR="004A782E" w:rsidRPr="00D12131" w:rsidRDefault="004A782E" w:rsidP="004A782E">
      <w:pPr>
        <w:pStyle w:val="ConsPlusNonformat"/>
        <w:rPr>
          <w:color w:val="000000"/>
          <w:sz w:val="16"/>
        </w:rPr>
      </w:pPr>
    </w:p>
    <w:p w:rsidR="004A782E" w:rsidRPr="00760751" w:rsidRDefault="004A782E" w:rsidP="00760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607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4A782E" w:rsidRPr="00760751" w:rsidRDefault="004A782E" w:rsidP="0076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0751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аккредитации</w:t>
      </w:r>
    </w:p>
    <w:p w:rsidR="004A782E" w:rsidRPr="00760751" w:rsidRDefault="004A782E" w:rsidP="0076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0751">
        <w:rPr>
          <w:rFonts w:ascii="Times New Roman" w:hAnsi="Times New Roman" w:cs="Times New Roman"/>
          <w:color w:val="000000"/>
          <w:sz w:val="28"/>
          <w:szCs w:val="28"/>
        </w:rPr>
        <w:t xml:space="preserve">журналистов средств </w:t>
      </w:r>
      <w:proofErr w:type="gramStart"/>
      <w:r w:rsidRPr="00760751">
        <w:rPr>
          <w:rFonts w:ascii="Times New Roman" w:hAnsi="Times New Roman" w:cs="Times New Roman"/>
          <w:color w:val="000000"/>
          <w:sz w:val="28"/>
          <w:szCs w:val="28"/>
        </w:rPr>
        <w:t>массовой</w:t>
      </w:r>
      <w:proofErr w:type="gramEnd"/>
    </w:p>
    <w:p w:rsidR="004A782E" w:rsidRPr="00760751" w:rsidRDefault="004A782E" w:rsidP="00760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6075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</w:p>
    <w:p w:rsidR="00B81E30" w:rsidRDefault="00B81E30" w:rsidP="0076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ar166"/>
      <w:bookmarkEnd w:id="15"/>
    </w:p>
    <w:p w:rsidR="004A782E" w:rsidRPr="00760751" w:rsidRDefault="004A782E" w:rsidP="0076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0751">
        <w:rPr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4A782E" w:rsidRPr="00760751" w:rsidRDefault="004A782E" w:rsidP="00760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0751">
        <w:rPr>
          <w:rFonts w:ascii="Times New Roman" w:hAnsi="Times New Roman" w:cs="Times New Roman"/>
          <w:color w:val="000000"/>
          <w:sz w:val="28"/>
          <w:szCs w:val="28"/>
        </w:rPr>
        <w:t>аккредитованных журналистов</w:t>
      </w:r>
    </w:p>
    <w:p w:rsidR="004A782E" w:rsidRPr="00D12131" w:rsidRDefault="004A782E" w:rsidP="00760751">
      <w:pPr>
        <w:widowControl w:val="0"/>
        <w:autoSpaceDE w:val="0"/>
        <w:autoSpaceDN w:val="0"/>
        <w:adjustRightInd w:val="0"/>
        <w:spacing w:after="0"/>
        <w:jc w:val="both"/>
        <w:rPr>
          <w:color w:val="000000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28"/>
        <w:gridCol w:w="812"/>
        <w:gridCol w:w="975"/>
        <w:gridCol w:w="2379"/>
        <w:gridCol w:w="1028"/>
        <w:gridCol w:w="1225"/>
        <w:gridCol w:w="2841"/>
      </w:tblGrid>
      <w:tr w:rsidR="004A782E" w:rsidRPr="00223A05" w:rsidTr="00223A05">
        <w:trPr>
          <w:trHeight w:val="633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</w:t>
            </w:r>
            <w:proofErr w:type="spellStart"/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аккредитационной</w:t>
            </w:r>
            <w:proofErr w:type="spellEnd"/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выдачи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Подпись лица, получившего </w:t>
            </w:r>
            <w:proofErr w:type="spellStart"/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аккредитационную</w:t>
            </w:r>
            <w:proofErr w:type="spellEnd"/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карточку</w:t>
            </w:r>
          </w:p>
        </w:tc>
      </w:tr>
      <w:tr w:rsidR="004A782E" w:rsidRPr="00223A05" w:rsidTr="00223A05">
        <w:trPr>
          <w:trHeight w:val="267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A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A782E" w:rsidRPr="00223A05" w:rsidTr="00223A05">
        <w:trPr>
          <w:trHeight w:val="253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782E" w:rsidRPr="00223A05" w:rsidTr="00223A05">
        <w:trPr>
          <w:trHeight w:val="253"/>
          <w:tblCellSpacing w:w="5" w:type="nil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82E" w:rsidRPr="00223A05" w:rsidRDefault="004A782E" w:rsidP="00B542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782E" w:rsidRPr="00D12131" w:rsidRDefault="004A782E" w:rsidP="004A782E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A782E" w:rsidRPr="001E4A26" w:rsidRDefault="004A782E" w:rsidP="001E4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4A782E" w:rsidRPr="001E4A26" w:rsidSect="00AE1A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6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9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18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2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75A"/>
    <w:rsid w:val="000055C3"/>
    <w:rsid w:val="0002203E"/>
    <w:rsid w:val="000255C7"/>
    <w:rsid w:val="00060A92"/>
    <w:rsid w:val="000E3630"/>
    <w:rsid w:val="0012599C"/>
    <w:rsid w:val="0016419D"/>
    <w:rsid w:val="00180036"/>
    <w:rsid w:val="001844F9"/>
    <w:rsid w:val="0019780B"/>
    <w:rsid w:val="001B488E"/>
    <w:rsid w:val="001D3EA5"/>
    <w:rsid w:val="001E4A26"/>
    <w:rsid w:val="00207409"/>
    <w:rsid w:val="00214CCA"/>
    <w:rsid w:val="00223A05"/>
    <w:rsid w:val="0025399C"/>
    <w:rsid w:val="002B7AEA"/>
    <w:rsid w:val="00330181"/>
    <w:rsid w:val="00350B23"/>
    <w:rsid w:val="00357A90"/>
    <w:rsid w:val="003D6C15"/>
    <w:rsid w:val="003D72ED"/>
    <w:rsid w:val="003F0BE0"/>
    <w:rsid w:val="00405F9D"/>
    <w:rsid w:val="00451A18"/>
    <w:rsid w:val="00465BC4"/>
    <w:rsid w:val="004771D0"/>
    <w:rsid w:val="004A782E"/>
    <w:rsid w:val="004D523E"/>
    <w:rsid w:val="004E4059"/>
    <w:rsid w:val="004F0F5F"/>
    <w:rsid w:val="00526469"/>
    <w:rsid w:val="00556585"/>
    <w:rsid w:val="0055760F"/>
    <w:rsid w:val="005A4FCC"/>
    <w:rsid w:val="005A5BCB"/>
    <w:rsid w:val="005B1E7B"/>
    <w:rsid w:val="005B2ABE"/>
    <w:rsid w:val="005F5F4D"/>
    <w:rsid w:val="0060529D"/>
    <w:rsid w:val="00671500"/>
    <w:rsid w:val="006B2824"/>
    <w:rsid w:val="006E1418"/>
    <w:rsid w:val="007023AB"/>
    <w:rsid w:val="007038C3"/>
    <w:rsid w:val="00760751"/>
    <w:rsid w:val="00774344"/>
    <w:rsid w:val="00791E83"/>
    <w:rsid w:val="007A0B99"/>
    <w:rsid w:val="007A3A7D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672D9"/>
    <w:rsid w:val="00972CE0"/>
    <w:rsid w:val="009843B6"/>
    <w:rsid w:val="009E684B"/>
    <w:rsid w:val="00A034E8"/>
    <w:rsid w:val="00A05EB0"/>
    <w:rsid w:val="00A459AE"/>
    <w:rsid w:val="00A67B00"/>
    <w:rsid w:val="00AA4DF6"/>
    <w:rsid w:val="00AB7364"/>
    <w:rsid w:val="00AC1792"/>
    <w:rsid w:val="00AC5454"/>
    <w:rsid w:val="00AC64B9"/>
    <w:rsid w:val="00AD6586"/>
    <w:rsid w:val="00AE1A15"/>
    <w:rsid w:val="00B029D0"/>
    <w:rsid w:val="00B15140"/>
    <w:rsid w:val="00B4783F"/>
    <w:rsid w:val="00B81E30"/>
    <w:rsid w:val="00B90762"/>
    <w:rsid w:val="00BC1F28"/>
    <w:rsid w:val="00BD3DCD"/>
    <w:rsid w:val="00C029AF"/>
    <w:rsid w:val="00C126E7"/>
    <w:rsid w:val="00C2220E"/>
    <w:rsid w:val="00C43A8F"/>
    <w:rsid w:val="00CB00B7"/>
    <w:rsid w:val="00CB3BF7"/>
    <w:rsid w:val="00CD575A"/>
    <w:rsid w:val="00D35A07"/>
    <w:rsid w:val="00D3654C"/>
    <w:rsid w:val="00D6009A"/>
    <w:rsid w:val="00D91405"/>
    <w:rsid w:val="00D9535B"/>
    <w:rsid w:val="00DB03B5"/>
    <w:rsid w:val="00DB4F27"/>
    <w:rsid w:val="00DC0AFA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F01237"/>
    <w:rsid w:val="00F22A63"/>
    <w:rsid w:val="00F23EC4"/>
    <w:rsid w:val="00F24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1E4A26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A78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5" w:unhideWhenUsed="0"/><w:lsdException w:name="Medium List 2 Accent 5" w:semiHidden="0" w:uiPriority="66" w:unhideWhenUsed="0"/><w:lsdException w:name="Medium Grid 1 Accent 5" w:semiHidden="0" w:uiPriority="67" w:unhideWhenUsed="0"/><w:lsdException w:name="Medium Grid 2 Accent 5" w:semiHidden="0" w:uiPriority="68" w:unhideWhenUsed="0"/><w:lsdException w:name="Medium Grid 3 Accent 5" w:semiHidden="0" w:uiPriority="69" w:unhideWhenUsed="0"/><w:lsdException w:name="Dark List Accent 5" w:semiHidden="0" w:uiPriority="70" w:unhideWhenUsed="0"/><w:lsdException w:name="Colorful Shading Accent 5" w:semiHidden="0" w:uiPriority="71" w:unhideWhenUsed="0"/><w:lsdException w:name="Colorful List Accent 5" w:semiHidden="0" w:uiPriority="72" w:unhideWhenUsed="0"/><w:lsdException w:name="Colorful Grid Accent 5" w:semiHidden="0" w:uiPriority="73" w:unhideWhenUsed="0"/><w:lsdException w:name="Light Shading Accent 6" w:semiHidden="0" w:uiPriority="60" w:unhideWhenUsed="0"/><w:lsdException w:name="Light List Accent 6" w:semiHidden="0" w:uiPriority="61" w:unhideWhenUsed="0"/><w:lsdException w:name="Light Grid Accent 6" w:semiHidden="0" w:uiPriority="62" w:unhideWhenUsed="0"/><w:lsdException w:name="Medium Shading 1 Accent 6" w:semiHidden="0" w:uiPriority="63" w:unhideWhenUsed="0"/><w:lsdException w:name="Medium Shading 2 Accent 6" w:semiHidden="0" w:uiPriority="64" w:unhideWhenUsed="0"/><w:lsdException w:name="Medium List 1 Accent 6" w:semiHidden="0" w:uiPriority="65" w:unhideWhenUsed="0"/><w:lsdException w:name="Medium List 2 Accent 6" w:semiHidden="0" w:uiPriority="66" w:unhideWhenUsed="0"/><w:lsdException w:name="Medium Grid 1 Accent 6" w:semiHidden="0" w:uiPriority="67" w:unhideWhenUsed="0"/><w:lsdException w:name="Medium Grid 2 Accent 6" w:semiHidden="0" w:uiPriority="68" w:unhideWhenUsed="0"/><w:lsdException w:name="Medium Grid 3 Accent 6" w:semiHidden="0" w:uiPriority="69" w:unhideWhenUsed="0"/><w:lsdException w:name="Dark List Accent 6" w:semiHidden="0" w:uiPriority="70" w:unhideWhenUsed="0"/><w:lsdException w:name="Colorful Shading Accent 6" w:semiHidden="0" w:uiPriority="71" w:unhideWhenUsed="0"/><w:lsdException w:name="Colorful List Accent 6" w:semiHidden="0" w:uiPriority="72" w:unhideWhenUsed="0"/><w:lsdException w:name="Colorful Grid Accent 6" w:semiHidden="0" w:uiPriority="73" w:unhideWhenUsed="0"/><w:lsdException w:name="Subtle Emphasis" w:semiHidden="0" w:uiPriority="19" w:unhideWhenUsed="0" w:qFormat="1"/><w:lsdException w:name="Intense Emphasis" w:semiHidden="0" w:uiPriority="21" w:unhideWhenUsed="0" w:qFormat="1"/><w:lsdException w:name="Subtle Reference" w:semiHidden="0" w:uiPriority="31" w:unhideWhenUsed="0" w:qFormat="1"/><w:lsdException w:name="Intense Reference" w:semiHidden="0" w:uiPriority="32" w:unhideWhenUsed="0" w:qFormat="1"/><w:lsdException w:name="Book Title" w:semiHidden="0" w:uiPriority="33" w:unhideWhenUsed="0" w:qFormat="1"/><w:lsdException w:name="Bibliography" w:uiPriority="37"/><w:lsdException w:name="TOC Heading" w:uiPriority="39" w:qFormat="1"/></w:latentStyles><w:style w:type="paragraph" w:default="1" w:styleId="a"><w:name w:val="Normal"/><w:qFormat/><w:rsid w:val="003D72ED"/></w:style><w:style w:type="character" w:default="1" w:styleId="a0"><w:name w:val="Default Paragraph Font"/><w:uiPriority w:val="1"/><w:semiHidden/><w:unhideWhenUsed/></w:style><w:style w:type="table" w:default="1" w:styleId="a1"><w:name w:val="Normal Table"/><w:uiPriority w:val="99"/><w:semiHidden/><w:unhideWhenUsed/><w:tblPr><w:tblInd w:w="0" w:type="dxa"/><w:
</file>

<file path=word/webSettings.xml><?xml version="1.0" encoding="utf-8"?>
<w:webSettings xmlns:r="http://schemas.openxmlformats.org/officeDocument/2006/relationships" xmlns:w="http://schemas.openxmlformats.org/wordprocessingml/2006/main">
  <w:divs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CF98ABA3F1EBC0A59A16686A2E3EBCDBA9C8D39DED795F86D2DCEFv4U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DCBCF98ABA3F1EBC0A59A16686A2E3EBCDBA9C8D39DED795F86D2DCEFv4U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5B8A-E5F4-404B-855C-81D806BA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4</cp:revision>
  <cp:lastPrinted>2019-03-01T11:46:00Z</cp:lastPrinted>
  <dcterms:created xsi:type="dcterms:W3CDTF">2019-03-01T08:31:00Z</dcterms:created>
  <dcterms:modified xsi:type="dcterms:W3CDTF">2019-03-01T11:46:00Z</dcterms:modified>
</cp:coreProperties>
</file>