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70" w:rsidRPr="00704E38" w:rsidRDefault="00463C70" w:rsidP="00463C70">
      <w:pPr>
        <w:rPr>
          <w:rFonts w:ascii="Times New Roman" w:hAnsi="Times New Roman" w:cs="Times New Roman"/>
          <w:b/>
          <w:color w:val="auto"/>
          <w:sz w:val="28"/>
          <w:szCs w:val="28"/>
        </w:rPr>
      </w:pPr>
      <w:r w:rsidRPr="00704E38">
        <w:rPr>
          <w:rFonts w:ascii="Times New Roman" w:hAnsi="Times New Roman" w:cs="Times New Roman"/>
          <w:noProof/>
          <w:color w:val="auto"/>
          <w:sz w:val="28"/>
          <w:szCs w:val="28"/>
          <w:lang w:bidi="ar-SA"/>
        </w:rPr>
        <w:drawing>
          <wp:anchor distT="0" distB="0" distL="114300" distR="114300" simplePos="0" relativeHeight="251659264" behindDoc="0" locked="0" layoutInCell="1" allowOverlap="1" wp14:anchorId="1EEF0275" wp14:editId="523E039E">
            <wp:simplePos x="0" y="0"/>
            <wp:positionH relativeFrom="column">
              <wp:posOffset>2517140</wp:posOffset>
            </wp:positionH>
            <wp:positionV relativeFrom="paragraph">
              <wp:posOffset>-428625</wp:posOffset>
            </wp:positionV>
            <wp:extent cx="775970" cy="946150"/>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970" cy="946150"/>
                    </a:xfrm>
                    <a:prstGeom prst="rect">
                      <a:avLst/>
                    </a:prstGeom>
                    <a:noFill/>
                  </pic:spPr>
                </pic:pic>
              </a:graphicData>
            </a:graphic>
            <wp14:sizeRelH relativeFrom="page">
              <wp14:pctWidth>0</wp14:pctWidth>
            </wp14:sizeRelH>
            <wp14:sizeRelV relativeFrom="page">
              <wp14:pctHeight>0</wp14:pctHeight>
            </wp14:sizeRelV>
          </wp:anchor>
        </w:drawing>
      </w:r>
    </w:p>
    <w:p w:rsidR="00E57817" w:rsidRDefault="00E57817" w:rsidP="00463C70">
      <w:pPr>
        <w:jc w:val="center"/>
        <w:rPr>
          <w:rFonts w:ascii="Times New Roman" w:hAnsi="Times New Roman" w:cs="Times New Roman"/>
          <w:b/>
          <w:color w:val="auto"/>
          <w:sz w:val="28"/>
          <w:szCs w:val="28"/>
        </w:rPr>
      </w:pPr>
    </w:p>
    <w:p w:rsidR="00E57817" w:rsidRDefault="00E57817" w:rsidP="00463C70">
      <w:pPr>
        <w:jc w:val="center"/>
        <w:rPr>
          <w:rFonts w:ascii="Times New Roman" w:hAnsi="Times New Roman" w:cs="Times New Roman"/>
          <w:b/>
          <w:color w:val="auto"/>
          <w:sz w:val="28"/>
          <w:szCs w:val="28"/>
        </w:rPr>
      </w:pPr>
    </w:p>
    <w:p w:rsidR="00463C70" w:rsidRPr="00704E38" w:rsidRDefault="00463C70" w:rsidP="00463C70">
      <w:pPr>
        <w:jc w:val="center"/>
        <w:rPr>
          <w:rFonts w:ascii="Times New Roman" w:hAnsi="Times New Roman" w:cs="Times New Roman"/>
          <w:b/>
          <w:color w:val="auto"/>
          <w:sz w:val="28"/>
          <w:szCs w:val="28"/>
        </w:rPr>
      </w:pPr>
      <w:r w:rsidRPr="00704E38">
        <w:rPr>
          <w:rFonts w:ascii="Times New Roman" w:hAnsi="Times New Roman" w:cs="Times New Roman"/>
          <w:b/>
          <w:color w:val="auto"/>
          <w:sz w:val="28"/>
          <w:szCs w:val="28"/>
        </w:rPr>
        <w:t>СОВЕТ НАРОДНЫХ ДЕПУТАТОВ</w:t>
      </w:r>
    </w:p>
    <w:p w:rsidR="00463C70" w:rsidRPr="00704E38" w:rsidRDefault="00463C70" w:rsidP="00463C70">
      <w:pPr>
        <w:jc w:val="center"/>
        <w:rPr>
          <w:rFonts w:ascii="Times New Roman" w:hAnsi="Times New Roman" w:cs="Times New Roman"/>
          <w:b/>
          <w:color w:val="auto"/>
          <w:sz w:val="28"/>
          <w:szCs w:val="28"/>
        </w:rPr>
      </w:pPr>
      <w:r w:rsidRPr="00704E38">
        <w:rPr>
          <w:rFonts w:ascii="Times New Roman" w:hAnsi="Times New Roman" w:cs="Times New Roman"/>
          <w:b/>
          <w:color w:val="auto"/>
          <w:sz w:val="28"/>
          <w:szCs w:val="28"/>
        </w:rPr>
        <w:t>СИНЯВСКОГО СЕЛЬСКОГО ПОСЕЛЕНИЯ</w:t>
      </w:r>
    </w:p>
    <w:p w:rsidR="00463C70" w:rsidRPr="00704E38" w:rsidRDefault="00463C70" w:rsidP="00463C70">
      <w:pPr>
        <w:jc w:val="center"/>
        <w:rPr>
          <w:rFonts w:ascii="Times New Roman" w:hAnsi="Times New Roman" w:cs="Times New Roman"/>
          <w:b/>
          <w:color w:val="auto"/>
          <w:sz w:val="28"/>
          <w:szCs w:val="28"/>
        </w:rPr>
      </w:pPr>
      <w:r w:rsidRPr="00704E38">
        <w:rPr>
          <w:rFonts w:ascii="Times New Roman" w:hAnsi="Times New Roman" w:cs="Times New Roman"/>
          <w:b/>
          <w:color w:val="auto"/>
          <w:sz w:val="28"/>
          <w:szCs w:val="28"/>
        </w:rPr>
        <w:t>ТАЛОВСКОГО МУНИЦИПАЛЬНОГО РАЙОНА</w:t>
      </w:r>
    </w:p>
    <w:p w:rsidR="00463C70" w:rsidRPr="00704E38" w:rsidRDefault="00463C70" w:rsidP="00463C70">
      <w:pPr>
        <w:jc w:val="center"/>
        <w:rPr>
          <w:rFonts w:ascii="Times New Roman" w:hAnsi="Times New Roman" w:cs="Times New Roman"/>
          <w:b/>
          <w:color w:val="auto"/>
          <w:sz w:val="28"/>
          <w:szCs w:val="28"/>
        </w:rPr>
      </w:pPr>
      <w:r w:rsidRPr="00704E38">
        <w:rPr>
          <w:rFonts w:ascii="Times New Roman" w:hAnsi="Times New Roman" w:cs="Times New Roman"/>
          <w:b/>
          <w:color w:val="auto"/>
          <w:sz w:val="28"/>
          <w:szCs w:val="28"/>
        </w:rPr>
        <w:t>ВОРОНЕЖСКОЙ ОБЛАСТИ</w:t>
      </w:r>
    </w:p>
    <w:p w:rsidR="00463C70" w:rsidRPr="00704E38" w:rsidRDefault="00463C70" w:rsidP="00463C70">
      <w:pPr>
        <w:rPr>
          <w:rFonts w:ascii="Times New Roman" w:hAnsi="Times New Roman" w:cs="Times New Roman"/>
          <w:b/>
          <w:color w:val="auto"/>
          <w:sz w:val="28"/>
          <w:szCs w:val="28"/>
        </w:rPr>
      </w:pPr>
    </w:p>
    <w:p w:rsidR="00463C70" w:rsidRPr="00704E38" w:rsidRDefault="00463C70" w:rsidP="00463C70">
      <w:pPr>
        <w:jc w:val="center"/>
        <w:rPr>
          <w:rFonts w:ascii="Times New Roman" w:hAnsi="Times New Roman" w:cs="Times New Roman"/>
          <w:b/>
          <w:color w:val="auto"/>
          <w:sz w:val="28"/>
          <w:szCs w:val="28"/>
        </w:rPr>
      </w:pPr>
      <w:r w:rsidRPr="00704E38">
        <w:rPr>
          <w:rFonts w:ascii="Times New Roman" w:hAnsi="Times New Roman" w:cs="Times New Roman"/>
          <w:b/>
          <w:color w:val="auto"/>
          <w:sz w:val="28"/>
          <w:szCs w:val="28"/>
        </w:rPr>
        <w:t>РЕШЕНИЕ</w:t>
      </w:r>
    </w:p>
    <w:p w:rsidR="00463C70" w:rsidRPr="00704E38" w:rsidRDefault="00463C70" w:rsidP="00463C70">
      <w:pPr>
        <w:jc w:val="center"/>
        <w:rPr>
          <w:rFonts w:ascii="Times New Roman" w:hAnsi="Times New Roman" w:cs="Times New Roman"/>
          <w:b/>
          <w:color w:val="auto"/>
          <w:sz w:val="28"/>
          <w:szCs w:val="28"/>
        </w:rPr>
      </w:pPr>
    </w:p>
    <w:p w:rsidR="00463C70" w:rsidRPr="00704E38" w:rsidRDefault="00463C70" w:rsidP="00463C70">
      <w:pPr>
        <w:rPr>
          <w:rFonts w:ascii="Times New Roman" w:hAnsi="Times New Roman" w:cs="Times New Roman"/>
          <w:color w:val="auto"/>
          <w:sz w:val="28"/>
          <w:szCs w:val="28"/>
        </w:rPr>
      </w:pPr>
      <w:r w:rsidRPr="00704E38">
        <w:rPr>
          <w:rFonts w:ascii="Times New Roman" w:hAnsi="Times New Roman" w:cs="Times New Roman"/>
          <w:color w:val="auto"/>
          <w:sz w:val="28"/>
          <w:szCs w:val="28"/>
        </w:rPr>
        <w:t xml:space="preserve">от </w:t>
      </w:r>
      <w:r w:rsidR="00FB3433">
        <w:rPr>
          <w:rFonts w:ascii="Times New Roman" w:hAnsi="Times New Roman" w:cs="Times New Roman"/>
          <w:color w:val="auto"/>
          <w:sz w:val="28"/>
          <w:szCs w:val="28"/>
        </w:rPr>
        <w:t>11</w:t>
      </w:r>
      <w:r w:rsidR="00E57817">
        <w:rPr>
          <w:rFonts w:ascii="Times New Roman" w:hAnsi="Times New Roman" w:cs="Times New Roman"/>
          <w:color w:val="auto"/>
          <w:sz w:val="28"/>
          <w:szCs w:val="28"/>
        </w:rPr>
        <w:t xml:space="preserve"> сентября 2018 г. № 18</w:t>
      </w:r>
    </w:p>
    <w:p w:rsidR="00463C70" w:rsidRPr="00704E38" w:rsidRDefault="00463C70" w:rsidP="00463C70">
      <w:pPr>
        <w:tabs>
          <w:tab w:val="left" w:pos="1575"/>
        </w:tabs>
        <w:rPr>
          <w:rFonts w:ascii="Times New Roman" w:hAnsi="Times New Roman" w:cs="Times New Roman"/>
          <w:color w:val="auto"/>
          <w:sz w:val="28"/>
          <w:szCs w:val="28"/>
        </w:rPr>
      </w:pPr>
      <w:r w:rsidRPr="00704E38">
        <w:rPr>
          <w:rFonts w:ascii="Times New Roman" w:hAnsi="Times New Roman" w:cs="Times New Roman"/>
          <w:color w:val="auto"/>
          <w:sz w:val="28"/>
          <w:szCs w:val="28"/>
        </w:rPr>
        <w:t xml:space="preserve">с. </w:t>
      </w:r>
      <w:proofErr w:type="spellStart"/>
      <w:r w:rsidRPr="00704E38">
        <w:rPr>
          <w:rFonts w:ascii="Times New Roman" w:hAnsi="Times New Roman" w:cs="Times New Roman"/>
          <w:color w:val="auto"/>
          <w:sz w:val="28"/>
          <w:szCs w:val="28"/>
        </w:rPr>
        <w:t>Синявка</w:t>
      </w:r>
      <w:proofErr w:type="spellEnd"/>
    </w:p>
    <w:p w:rsidR="00463C70" w:rsidRPr="00704E38" w:rsidRDefault="00463C70" w:rsidP="00463C70">
      <w:pPr>
        <w:tabs>
          <w:tab w:val="left" w:pos="735"/>
        </w:tabs>
        <w:rPr>
          <w:rFonts w:ascii="Times New Roman" w:hAnsi="Times New Roman" w:cs="Times New Roman"/>
          <w:color w:val="auto"/>
          <w:sz w:val="28"/>
          <w:szCs w:val="28"/>
        </w:rPr>
      </w:pPr>
    </w:p>
    <w:p w:rsidR="00463C70" w:rsidRPr="00704E38" w:rsidRDefault="00463C70" w:rsidP="00463C70">
      <w:pPr>
        <w:tabs>
          <w:tab w:val="left" w:pos="4962"/>
        </w:tabs>
        <w:ind w:right="4534"/>
        <w:jc w:val="both"/>
        <w:rPr>
          <w:rFonts w:ascii="Times New Roman" w:hAnsi="Times New Roman" w:cs="Times New Roman"/>
          <w:b/>
          <w:color w:val="auto"/>
          <w:sz w:val="28"/>
          <w:szCs w:val="28"/>
        </w:rPr>
      </w:pPr>
      <w:r w:rsidRPr="00704E38">
        <w:rPr>
          <w:rFonts w:ascii="Times New Roman" w:hAnsi="Times New Roman" w:cs="Times New Roman"/>
          <w:b/>
          <w:color w:val="auto"/>
          <w:sz w:val="28"/>
          <w:szCs w:val="28"/>
        </w:rPr>
        <w:t>Об утверждении местных нормативов градостроительного проектирования Синявского сельского поселения Таловского муниципального района Воронежской области</w:t>
      </w:r>
    </w:p>
    <w:p w:rsidR="00463C70" w:rsidRPr="00704E38" w:rsidRDefault="00463C70" w:rsidP="00463C70">
      <w:pPr>
        <w:ind w:firstLine="709"/>
        <w:jc w:val="both"/>
        <w:rPr>
          <w:rFonts w:ascii="Times New Roman" w:hAnsi="Times New Roman" w:cs="Times New Roman"/>
          <w:b/>
          <w:color w:val="auto"/>
          <w:sz w:val="28"/>
          <w:szCs w:val="28"/>
        </w:rPr>
      </w:pPr>
    </w:p>
    <w:p w:rsidR="00463C70" w:rsidRPr="00704E38" w:rsidRDefault="00463C70" w:rsidP="00463C70">
      <w:pPr>
        <w:ind w:firstLine="709"/>
        <w:jc w:val="both"/>
        <w:rPr>
          <w:rFonts w:ascii="Times New Roman" w:hAnsi="Times New Roman" w:cs="Times New Roman"/>
          <w:color w:val="auto"/>
          <w:sz w:val="28"/>
          <w:szCs w:val="28"/>
        </w:rPr>
      </w:pPr>
      <w:r w:rsidRPr="00704E38">
        <w:rPr>
          <w:rFonts w:ascii="Times New Roman" w:hAnsi="Times New Roman" w:cs="Times New Roman"/>
          <w:color w:val="auto"/>
          <w:sz w:val="28"/>
          <w:szCs w:val="28"/>
        </w:rPr>
        <w:t>На основании Федерального закона от 06.10.2003 г. № 131-ФЗ «Об общих принципах организации местного самоуправления в Российской Федерации» и ст.29.4 Градостроительного кодекса Российской Федерации от 29.12.2004 г. № 190-ФЗ Совет народных депутатов Синявского сельского поселения Таловского муниципального района решил:</w:t>
      </w:r>
    </w:p>
    <w:p w:rsidR="00463C70" w:rsidRPr="00704E38" w:rsidRDefault="00463C70" w:rsidP="00463C70">
      <w:pPr>
        <w:ind w:firstLine="709"/>
        <w:jc w:val="both"/>
        <w:rPr>
          <w:rFonts w:ascii="Times New Roman" w:hAnsi="Times New Roman" w:cs="Times New Roman"/>
          <w:color w:val="auto"/>
          <w:sz w:val="28"/>
          <w:szCs w:val="28"/>
        </w:rPr>
      </w:pPr>
    </w:p>
    <w:p w:rsidR="00463C70" w:rsidRPr="00704E38" w:rsidRDefault="00463C70" w:rsidP="00463C70">
      <w:pPr>
        <w:ind w:firstLine="709"/>
        <w:jc w:val="both"/>
        <w:rPr>
          <w:rFonts w:ascii="Times New Roman" w:hAnsi="Times New Roman" w:cs="Times New Roman"/>
          <w:color w:val="auto"/>
          <w:sz w:val="28"/>
          <w:szCs w:val="28"/>
        </w:rPr>
      </w:pPr>
      <w:r w:rsidRPr="00704E38">
        <w:rPr>
          <w:rFonts w:ascii="Times New Roman" w:hAnsi="Times New Roman" w:cs="Times New Roman"/>
          <w:color w:val="auto"/>
          <w:sz w:val="28"/>
          <w:szCs w:val="28"/>
        </w:rPr>
        <w:t>1. Утвердить местные нормативы градостроительного проектирования Синявского сельского поселения Таловского муниципального района Воронежской области согласно приложению.</w:t>
      </w:r>
    </w:p>
    <w:p w:rsidR="00463C70" w:rsidRPr="00704E38" w:rsidRDefault="00463C70" w:rsidP="00463C70">
      <w:pPr>
        <w:ind w:firstLine="709"/>
        <w:jc w:val="both"/>
        <w:rPr>
          <w:rFonts w:ascii="Times New Roman" w:hAnsi="Times New Roman" w:cs="Times New Roman"/>
          <w:color w:val="auto"/>
          <w:sz w:val="28"/>
          <w:szCs w:val="28"/>
        </w:rPr>
      </w:pPr>
      <w:r w:rsidRPr="00704E38">
        <w:rPr>
          <w:rFonts w:ascii="Times New Roman" w:hAnsi="Times New Roman" w:cs="Times New Roman"/>
          <w:color w:val="auto"/>
          <w:sz w:val="28"/>
          <w:szCs w:val="28"/>
        </w:rPr>
        <w:t>2. Опубликовать настоящее решение на официальном сайте администрации Синявского сельского поселения в сети «Интернет».</w:t>
      </w:r>
    </w:p>
    <w:p w:rsidR="00463C70" w:rsidRPr="00704E38" w:rsidRDefault="00463C70" w:rsidP="00463C70">
      <w:pPr>
        <w:ind w:firstLine="709"/>
        <w:jc w:val="both"/>
        <w:rPr>
          <w:rFonts w:ascii="Times New Roman" w:hAnsi="Times New Roman" w:cs="Times New Roman"/>
          <w:b/>
          <w:color w:val="auto"/>
          <w:sz w:val="28"/>
          <w:szCs w:val="28"/>
        </w:rPr>
      </w:pPr>
      <w:r w:rsidRPr="00704E38">
        <w:rPr>
          <w:rFonts w:ascii="Times New Roman" w:hAnsi="Times New Roman" w:cs="Times New Roman"/>
          <w:color w:val="auto"/>
          <w:sz w:val="28"/>
          <w:szCs w:val="28"/>
        </w:rPr>
        <w:t>3. Настоящее решение вступает в силу с момента официального обнародования.</w:t>
      </w:r>
    </w:p>
    <w:p w:rsidR="00463C70" w:rsidRPr="00704E38" w:rsidRDefault="00463C70" w:rsidP="00463C70">
      <w:pPr>
        <w:ind w:firstLine="709"/>
        <w:jc w:val="both"/>
        <w:rPr>
          <w:rFonts w:ascii="Times New Roman" w:hAnsi="Times New Roman" w:cs="Times New Roman"/>
          <w:b/>
          <w:color w:val="auto"/>
          <w:sz w:val="28"/>
          <w:szCs w:val="28"/>
        </w:rPr>
      </w:pPr>
    </w:p>
    <w:p w:rsidR="00463C70" w:rsidRPr="00704E38" w:rsidRDefault="00463C70" w:rsidP="00463C70">
      <w:pPr>
        <w:jc w:val="both"/>
        <w:rPr>
          <w:rFonts w:ascii="Times New Roman" w:hAnsi="Times New Roman" w:cs="Times New Roman"/>
          <w:color w:val="auto"/>
          <w:sz w:val="28"/>
          <w:szCs w:val="28"/>
        </w:rPr>
      </w:pPr>
      <w:r w:rsidRPr="00704E38">
        <w:rPr>
          <w:rFonts w:ascii="Times New Roman" w:hAnsi="Times New Roman" w:cs="Times New Roman"/>
          <w:color w:val="auto"/>
          <w:sz w:val="28"/>
          <w:szCs w:val="28"/>
        </w:rPr>
        <w:t xml:space="preserve">Глава Синявского сельского поселения                                       В. В. </w:t>
      </w:r>
      <w:proofErr w:type="spellStart"/>
      <w:r w:rsidRPr="00704E38">
        <w:rPr>
          <w:rFonts w:ascii="Times New Roman" w:hAnsi="Times New Roman" w:cs="Times New Roman"/>
          <w:color w:val="auto"/>
          <w:sz w:val="28"/>
          <w:szCs w:val="28"/>
        </w:rPr>
        <w:t>Буравлева</w:t>
      </w:r>
      <w:proofErr w:type="spellEnd"/>
    </w:p>
    <w:p w:rsidR="00463C70" w:rsidRPr="00704E38" w:rsidRDefault="00463C70" w:rsidP="00463C70">
      <w:pPr>
        <w:tabs>
          <w:tab w:val="left" w:pos="5103"/>
        </w:tabs>
        <w:ind w:left="3686"/>
        <w:jc w:val="both"/>
        <w:rPr>
          <w:rFonts w:ascii="Times New Roman" w:eastAsia="Times New Roman" w:hAnsi="Times New Roman" w:cs="Times New Roman"/>
          <w:color w:val="auto"/>
          <w:sz w:val="28"/>
          <w:szCs w:val="28"/>
        </w:rPr>
      </w:pPr>
      <w:r w:rsidRPr="00704E38">
        <w:rPr>
          <w:rFonts w:ascii="Times New Roman" w:hAnsi="Times New Roman" w:cs="Times New Roman"/>
          <w:color w:val="auto"/>
          <w:sz w:val="28"/>
          <w:szCs w:val="28"/>
        </w:rPr>
        <w:br w:type="page"/>
      </w:r>
      <w:r w:rsidRPr="00704E38">
        <w:rPr>
          <w:rFonts w:ascii="Times New Roman" w:eastAsia="Times New Roman" w:hAnsi="Times New Roman" w:cs="Times New Roman"/>
          <w:color w:val="auto"/>
          <w:sz w:val="28"/>
          <w:szCs w:val="28"/>
        </w:rPr>
        <w:lastRenderedPageBreak/>
        <w:t xml:space="preserve">Приложение к решению от </w:t>
      </w:r>
      <w:r w:rsidR="00FB3433">
        <w:rPr>
          <w:rFonts w:ascii="Times New Roman" w:eastAsia="Times New Roman" w:hAnsi="Times New Roman" w:cs="Times New Roman"/>
          <w:color w:val="auto"/>
          <w:sz w:val="28"/>
          <w:szCs w:val="28"/>
        </w:rPr>
        <w:t>11</w:t>
      </w:r>
      <w:r w:rsidR="00E57817">
        <w:rPr>
          <w:rFonts w:ascii="Times New Roman" w:eastAsia="Times New Roman" w:hAnsi="Times New Roman" w:cs="Times New Roman"/>
          <w:color w:val="auto"/>
          <w:sz w:val="28"/>
          <w:szCs w:val="28"/>
        </w:rPr>
        <w:t>.09.2018 г. № 18</w:t>
      </w:r>
    </w:p>
    <w:p w:rsidR="00136093" w:rsidRPr="00704E38" w:rsidRDefault="00463C70" w:rsidP="00704E38">
      <w:pPr>
        <w:tabs>
          <w:tab w:val="left" w:pos="5103"/>
        </w:tabs>
        <w:ind w:left="3686"/>
        <w:jc w:val="both"/>
        <w:rPr>
          <w:rFonts w:ascii="Times New Roman" w:eastAsia="Times New Roman" w:hAnsi="Times New Roman" w:cs="Times New Roman"/>
          <w:color w:val="auto"/>
          <w:sz w:val="28"/>
          <w:szCs w:val="28"/>
        </w:rPr>
      </w:pPr>
      <w:r w:rsidRPr="00704E38">
        <w:rPr>
          <w:rFonts w:ascii="Times New Roman" w:eastAsia="Times New Roman" w:hAnsi="Times New Roman" w:cs="Times New Roman"/>
          <w:color w:val="auto"/>
          <w:sz w:val="28"/>
          <w:szCs w:val="28"/>
        </w:rPr>
        <w:t xml:space="preserve">Об утверждении местных нормативов градостроительного проектирования </w:t>
      </w:r>
      <w:r w:rsidR="00704E38" w:rsidRPr="00704E38">
        <w:rPr>
          <w:rFonts w:ascii="Times New Roman" w:eastAsia="Times New Roman" w:hAnsi="Times New Roman" w:cs="Times New Roman"/>
          <w:color w:val="auto"/>
          <w:sz w:val="28"/>
          <w:szCs w:val="28"/>
        </w:rPr>
        <w:t>Синя</w:t>
      </w:r>
      <w:r w:rsidRPr="00704E38">
        <w:rPr>
          <w:rFonts w:ascii="Times New Roman" w:eastAsia="Times New Roman" w:hAnsi="Times New Roman" w:cs="Times New Roman"/>
          <w:color w:val="auto"/>
          <w:sz w:val="28"/>
          <w:szCs w:val="28"/>
        </w:rPr>
        <w:t>вского сельского поселения Таловского муниципального района Во</w:t>
      </w:r>
      <w:r w:rsidR="00704E38" w:rsidRPr="00704E38">
        <w:rPr>
          <w:rFonts w:ascii="Times New Roman" w:eastAsia="Times New Roman" w:hAnsi="Times New Roman" w:cs="Times New Roman"/>
          <w:color w:val="auto"/>
          <w:sz w:val="28"/>
          <w:szCs w:val="28"/>
        </w:rPr>
        <w:t>ронежской области</w:t>
      </w:r>
    </w:p>
    <w:p w:rsidR="00704E38" w:rsidRPr="00704E38" w:rsidRDefault="00704E38" w:rsidP="00704E38">
      <w:pPr>
        <w:tabs>
          <w:tab w:val="left" w:pos="5103"/>
        </w:tabs>
        <w:ind w:left="3686"/>
        <w:jc w:val="both"/>
        <w:rPr>
          <w:rFonts w:ascii="Times New Roman" w:eastAsia="Times New Roman" w:hAnsi="Times New Roman" w:cs="Times New Roman"/>
          <w:color w:val="auto"/>
          <w:sz w:val="28"/>
          <w:szCs w:val="28"/>
        </w:rPr>
      </w:pPr>
    </w:p>
    <w:p w:rsidR="00704E38" w:rsidRPr="00704E38" w:rsidRDefault="00704E38" w:rsidP="00E57817">
      <w:pPr>
        <w:pStyle w:val="20"/>
        <w:shd w:val="clear" w:color="auto" w:fill="auto"/>
        <w:tabs>
          <w:tab w:val="left" w:pos="1434"/>
        </w:tabs>
        <w:spacing w:after="0" w:line="240" w:lineRule="auto"/>
        <w:rPr>
          <w:b/>
          <w:sz w:val="24"/>
          <w:szCs w:val="24"/>
        </w:rPr>
      </w:pPr>
    </w:p>
    <w:p w:rsidR="00EF3C79" w:rsidRPr="00E57817" w:rsidRDefault="00DA5ED0" w:rsidP="00463C70">
      <w:pPr>
        <w:pStyle w:val="20"/>
        <w:shd w:val="clear" w:color="auto" w:fill="auto"/>
        <w:tabs>
          <w:tab w:val="left" w:pos="1434"/>
        </w:tabs>
        <w:spacing w:after="0" w:line="240" w:lineRule="auto"/>
        <w:ind w:firstLine="709"/>
        <w:jc w:val="center"/>
        <w:rPr>
          <w:b/>
          <w:sz w:val="28"/>
          <w:szCs w:val="28"/>
        </w:rPr>
      </w:pPr>
      <w:r w:rsidRPr="00E57817">
        <w:rPr>
          <w:b/>
          <w:sz w:val="28"/>
          <w:szCs w:val="28"/>
        </w:rPr>
        <w:t>МЕСТНЫЕ НОРМАТИВЫ</w:t>
      </w:r>
    </w:p>
    <w:p w:rsidR="00EF3C79" w:rsidRPr="00E57817" w:rsidRDefault="00DA5ED0" w:rsidP="00463C70">
      <w:pPr>
        <w:pStyle w:val="20"/>
        <w:shd w:val="clear" w:color="auto" w:fill="auto"/>
        <w:tabs>
          <w:tab w:val="left" w:pos="1434"/>
        </w:tabs>
        <w:spacing w:after="0" w:line="240" w:lineRule="auto"/>
        <w:ind w:firstLine="709"/>
        <w:jc w:val="center"/>
        <w:rPr>
          <w:b/>
          <w:sz w:val="28"/>
          <w:szCs w:val="28"/>
        </w:rPr>
      </w:pPr>
      <w:r w:rsidRPr="00E57817">
        <w:rPr>
          <w:b/>
          <w:sz w:val="28"/>
          <w:szCs w:val="28"/>
        </w:rPr>
        <w:t xml:space="preserve">градостроительного проектирования </w:t>
      </w:r>
      <w:r w:rsidR="00162F6B" w:rsidRPr="00E57817">
        <w:rPr>
          <w:b/>
          <w:sz w:val="28"/>
          <w:szCs w:val="28"/>
        </w:rPr>
        <w:t xml:space="preserve">Синявского </w:t>
      </w:r>
      <w:r w:rsidRPr="00E57817">
        <w:rPr>
          <w:b/>
          <w:sz w:val="28"/>
          <w:szCs w:val="28"/>
        </w:rPr>
        <w:t>сельского поселения</w:t>
      </w:r>
    </w:p>
    <w:p w:rsidR="00DA5ED0" w:rsidRPr="00E57817" w:rsidRDefault="002374C7" w:rsidP="00463C70">
      <w:pPr>
        <w:pStyle w:val="20"/>
        <w:shd w:val="clear" w:color="auto" w:fill="auto"/>
        <w:tabs>
          <w:tab w:val="left" w:pos="1434"/>
        </w:tabs>
        <w:spacing w:after="0" w:line="240" w:lineRule="auto"/>
        <w:ind w:firstLine="709"/>
        <w:jc w:val="center"/>
        <w:rPr>
          <w:b/>
          <w:sz w:val="28"/>
          <w:szCs w:val="28"/>
        </w:rPr>
      </w:pPr>
      <w:r w:rsidRPr="00E57817">
        <w:rPr>
          <w:b/>
          <w:sz w:val="28"/>
          <w:szCs w:val="28"/>
        </w:rPr>
        <w:t xml:space="preserve">Таловского </w:t>
      </w:r>
      <w:r w:rsidR="00DA5ED0" w:rsidRPr="00E57817">
        <w:rPr>
          <w:b/>
          <w:sz w:val="28"/>
          <w:szCs w:val="28"/>
        </w:rPr>
        <w:t>муниципального района Воронежской области</w:t>
      </w:r>
    </w:p>
    <w:p w:rsidR="00DA5ED0" w:rsidRPr="00E57817" w:rsidRDefault="00DA5ED0" w:rsidP="00463C70">
      <w:pPr>
        <w:pStyle w:val="22"/>
        <w:spacing w:line="240" w:lineRule="auto"/>
        <w:ind w:firstLine="709"/>
        <w:rPr>
          <w:sz w:val="28"/>
          <w:szCs w:val="28"/>
        </w:rPr>
      </w:pPr>
    </w:p>
    <w:p w:rsidR="00DA5ED0" w:rsidRPr="00E57817" w:rsidRDefault="00DA5ED0" w:rsidP="00463C70">
      <w:pPr>
        <w:pStyle w:val="22"/>
        <w:spacing w:line="240" w:lineRule="auto"/>
        <w:ind w:firstLine="709"/>
        <w:rPr>
          <w:sz w:val="28"/>
          <w:szCs w:val="28"/>
        </w:rPr>
      </w:pPr>
      <w:r w:rsidRPr="00E57817">
        <w:rPr>
          <w:sz w:val="28"/>
          <w:szCs w:val="28"/>
        </w:rPr>
        <w:t>Содержание</w:t>
      </w:r>
    </w:p>
    <w:tbl>
      <w:tblPr>
        <w:tblStyle w:val="a3"/>
        <w:tblW w:w="10207" w:type="dxa"/>
        <w:tblInd w:w="-601" w:type="dxa"/>
        <w:tblLayout w:type="fixed"/>
        <w:tblLook w:val="04A0" w:firstRow="1" w:lastRow="0" w:firstColumn="1" w:lastColumn="0" w:noHBand="0" w:noVBand="1"/>
      </w:tblPr>
      <w:tblGrid>
        <w:gridCol w:w="709"/>
        <w:gridCol w:w="284"/>
        <w:gridCol w:w="8363"/>
        <w:gridCol w:w="851"/>
      </w:tblGrid>
      <w:tr w:rsidR="00704E38" w:rsidRPr="005F59F6" w:rsidTr="00E57817">
        <w:trPr>
          <w:trHeight w:val="397"/>
        </w:trPr>
        <w:tc>
          <w:tcPr>
            <w:tcW w:w="993" w:type="dxa"/>
            <w:gridSpan w:val="2"/>
            <w:vAlign w:val="center"/>
          </w:tcPr>
          <w:p w:rsidR="00DA5ED0" w:rsidRPr="005F59F6" w:rsidRDefault="00DA5ED0" w:rsidP="00704E38">
            <w:pPr>
              <w:pStyle w:val="a4"/>
              <w:jc w:val="center"/>
              <w:rPr>
                <w:rFonts w:ascii="Times New Roman" w:hAnsi="Times New Roman" w:cs="Times New Roman"/>
                <w:b/>
                <w:color w:val="auto"/>
                <w:sz w:val="26"/>
                <w:szCs w:val="26"/>
              </w:rPr>
            </w:pPr>
            <w:r w:rsidRPr="005F59F6">
              <w:rPr>
                <w:rFonts w:ascii="Times New Roman" w:hAnsi="Times New Roman" w:cs="Times New Roman"/>
                <w:b/>
                <w:color w:val="auto"/>
                <w:sz w:val="26"/>
                <w:szCs w:val="26"/>
              </w:rPr>
              <w:t xml:space="preserve">№ </w:t>
            </w:r>
            <w:proofErr w:type="gramStart"/>
            <w:r w:rsidRPr="005F59F6">
              <w:rPr>
                <w:rFonts w:ascii="Times New Roman" w:hAnsi="Times New Roman" w:cs="Times New Roman"/>
                <w:b/>
                <w:color w:val="auto"/>
                <w:sz w:val="26"/>
                <w:szCs w:val="26"/>
              </w:rPr>
              <w:t>п</w:t>
            </w:r>
            <w:proofErr w:type="gramEnd"/>
            <w:r w:rsidRPr="005F59F6">
              <w:rPr>
                <w:rFonts w:ascii="Times New Roman" w:hAnsi="Times New Roman" w:cs="Times New Roman"/>
                <w:b/>
                <w:color w:val="auto"/>
                <w:sz w:val="26"/>
                <w:szCs w:val="26"/>
              </w:rPr>
              <w:t>/п</w:t>
            </w:r>
          </w:p>
        </w:tc>
        <w:tc>
          <w:tcPr>
            <w:tcW w:w="8363" w:type="dxa"/>
            <w:vAlign w:val="center"/>
          </w:tcPr>
          <w:p w:rsidR="00DA5ED0" w:rsidRPr="005F59F6" w:rsidRDefault="00DA5ED0" w:rsidP="00704E38">
            <w:pPr>
              <w:pStyle w:val="a4"/>
              <w:jc w:val="center"/>
              <w:rPr>
                <w:rFonts w:ascii="Times New Roman" w:hAnsi="Times New Roman" w:cs="Times New Roman"/>
                <w:b/>
                <w:color w:val="auto"/>
                <w:sz w:val="26"/>
                <w:szCs w:val="26"/>
              </w:rPr>
            </w:pPr>
            <w:r w:rsidRPr="005F59F6">
              <w:rPr>
                <w:rFonts w:ascii="Times New Roman" w:hAnsi="Times New Roman" w:cs="Times New Roman"/>
                <w:b/>
                <w:color w:val="auto"/>
                <w:sz w:val="26"/>
                <w:szCs w:val="26"/>
              </w:rPr>
              <w:t>Наименование</w:t>
            </w:r>
          </w:p>
        </w:tc>
        <w:tc>
          <w:tcPr>
            <w:tcW w:w="851" w:type="dxa"/>
            <w:vAlign w:val="center"/>
          </w:tcPr>
          <w:p w:rsidR="00DA5ED0" w:rsidRPr="005F59F6" w:rsidRDefault="00DA5ED0" w:rsidP="00704E38">
            <w:pPr>
              <w:pStyle w:val="a4"/>
              <w:jc w:val="center"/>
              <w:rPr>
                <w:rFonts w:ascii="Times New Roman" w:hAnsi="Times New Roman" w:cs="Times New Roman"/>
                <w:b/>
                <w:color w:val="auto"/>
                <w:sz w:val="26"/>
                <w:szCs w:val="26"/>
              </w:rPr>
            </w:pPr>
            <w:r w:rsidRPr="005F59F6">
              <w:rPr>
                <w:rFonts w:ascii="Times New Roman" w:hAnsi="Times New Roman" w:cs="Times New Roman"/>
                <w:b/>
                <w:color w:val="auto"/>
                <w:sz w:val="26"/>
                <w:szCs w:val="26"/>
              </w:rPr>
              <w:t>Стр.</w:t>
            </w:r>
          </w:p>
        </w:tc>
      </w:tr>
      <w:tr w:rsidR="00704E38" w:rsidRPr="005F59F6" w:rsidTr="00E57817">
        <w:trPr>
          <w:trHeight w:val="397"/>
        </w:trPr>
        <w:tc>
          <w:tcPr>
            <w:tcW w:w="993" w:type="dxa"/>
            <w:gridSpan w:val="2"/>
            <w:tcBorders>
              <w:bottom w:val="single" w:sz="4" w:space="0" w:color="auto"/>
            </w:tcBorders>
            <w:vAlign w:val="center"/>
          </w:tcPr>
          <w:p w:rsidR="002374C7" w:rsidRPr="005F59F6" w:rsidRDefault="002374C7" w:rsidP="00704E38">
            <w:pPr>
              <w:pStyle w:val="a4"/>
              <w:jc w:val="center"/>
              <w:rPr>
                <w:rFonts w:ascii="Times New Roman" w:hAnsi="Times New Roman" w:cs="Times New Roman"/>
                <w:b/>
                <w:color w:val="auto"/>
                <w:sz w:val="26"/>
                <w:szCs w:val="26"/>
              </w:rPr>
            </w:pPr>
            <w:r w:rsidRPr="005F59F6">
              <w:rPr>
                <w:rFonts w:ascii="Times New Roman" w:hAnsi="Times New Roman" w:cs="Times New Roman"/>
                <w:b/>
                <w:color w:val="auto"/>
                <w:sz w:val="26"/>
                <w:szCs w:val="26"/>
                <w:lang w:val="en-US"/>
              </w:rPr>
              <w:t>I</w:t>
            </w:r>
          </w:p>
        </w:tc>
        <w:tc>
          <w:tcPr>
            <w:tcW w:w="8363" w:type="dxa"/>
            <w:vAlign w:val="center"/>
          </w:tcPr>
          <w:p w:rsidR="002374C7" w:rsidRPr="005F59F6" w:rsidRDefault="002374C7" w:rsidP="00704E38">
            <w:pPr>
              <w:pStyle w:val="a4"/>
              <w:rPr>
                <w:rFonts w:ascii="Times New Roman" w:hAnsi="Times New Roman" w:cs="Times New Roman"/>
                <w:color w:val="auto"/>
                <w:sz w:val="26"/>
                <w:szCs w:val="26"/>
              </w:rPr>
            </w:pPr>
            <w:r w:rsidRPr="005F59F6">
              <w:rPr>
                <w:rFonts w:ascii="Times New Roman" w:hAnsi="Times New Roman" w:cs="Times New Roman"/>
                <w:color w:val="auto"/>
                <w:sz w:val="26"/>
                <w:szCs w:val="26"/>
              </w:rPr>
              <w:t>Основная часть</w:t>
            </w:r>
          </w:p>
        </w:tc>
        <w:tc>
          <w:tcPr>
            <w:tcW w:w="851" w:type="dxa"/>
            <w:vAlign w:val="center"/>
          </w:tcPr>
          <w:p w:rsidR="002374C7" w:rsidRPr="005F59F6" w:rsidRDefault="00304E5B" w:rsidP="00704E38">
            <w:pPr>
              <w:pStyle w:val="a4"/>
              <w:jc w:val="center"/>
              <w:rPr>
                <w:rFonts w:ascii="Times New Roman" w:hAnsi="Times New Roman" w:cs="Times New Roman"/>
                <w:color w:val="auto"/>
                <w:sz w:val="26"/>
                <w:szCs w:val="26"/>
              </w:rPr>
            </w:pPr>
            <w:r w:rsidRPr="005F59F6">
              <w:rPr>
                <w:rFonts w:ascii="Times New Roman" w:hAnsi="Times New Roman" w:cs="Times New Roman"/>
                <w:color w:val="auto"/>
                <w:sz w:val="26"/>
                <w:szCs w:val="26"/>
              </w:rPr>
              <w:t>4</w:t>
            </w:r>
          </w:p>
        </w:tc>
      </w:tr>
      <w:tr w:rsidR="00704E38" w:rsidRPr="005F59F6" w:rsidTr="00E57817">
        <w:trPr>
          <w:trHeight w:val="397"/>
        </w:trPr>
        <w:tc>
          <w:tcPr>
            <w:tcW w:w="709" w:type="dxa"/>
            <w:tcBorders>
              <w:right w:val="nil"/>
            </w:tcBorders>
            <w:vAlign w:val="center"/>
          </w:tcPr>
          <w:p w:rsidR="002374C7" w:rsidRPr="005F59F6" w:rsidRDefault="002374C7" w:rsidP="00704E38">
            <w:pPr>
              <w:pStyle w:val="a4"/>
              <w:ind w:right="-250"/>
              <w:jc w:val="center"/>
              <w:rPr>
                <w:rFonts w:ascii="Times New Roman" w:hAnsi="Times New Roman" w:cs="Times New Roman"/>
                <w:b/>
                <w:color w:val="auto"/>
                <w:sz w:val="26"/>
                <w:szCs w:val="26"/>
              </w:rPr>
            </w:pPr>
            <w:r w:rsidRPr="005F59F6">
              <w:rPr>
                <w:rFonts w:ascii="Times New Roman" w:hAnsi="Times New Roman" w:cs="Times New Roman"/>
                <w:b/>
                <w:color w:val="auto"/>
                <w:sz w:val="26"/>
                <w:szCs w:val="26"/>
              </w:rPr>
              <w:t>1</w:t>
            </w:r>
          </w:p>
        </w:tc>
        <w:tc>
          <w:tcPr>
            <w:tcW w:w="284" w:type="dxa"/>
            <w:tcBorders>
              <w:left w:val="nil"/>
            </w:tcBorders>
            <w:vAlign w:val="center"/>
          </w:tcPr>
          <w:p w:rsidR="002374C7" w:rsidRPr="005F59F6" w:rsidRDefault="002374C7" w:rsidP="00704E38">
            <w:pPr>
              <w:pStyle w:val="a4"/>
              <w:ind w:right="36"/>
              <w:jc w:val="center"/>
              <w:rPr>
                <w:rFonts w:ascii="Times New Roman" w:hAnsi="Times New Roman" w:cs="Times New Roman"/>
                <w:b/>
                <w:color w:val="auto"/>
                <w:sz w:val="26"/>
                <w:szCs w:val="26"/>
              </w:rPr>
            </w:pPr>
          </w:p>
        </w:tc>
        <w:tc>
          <w:tcPr>
            <w:tcW w:w="8363" w:type="dxa"/>
            <w:vAlign w:val="center"/>
          </w:tcPr>
          <w:p w:rsidR="002374C7" w:rsidRPr="005F59F6" w:rsidRDefault="002374C7" w:rsidP="00704E38">
            <w:pPr>
              <w:pStyle w:val="a4"/>
              <w:rPr>
                <w:rFonts w:ascii="Times New Roman" w:hAnsi="Times New Roman" w:cs="Times New Roman"/>
                <w:color w:val="auto"/>
                <w:sz w:val="26"/>
                <w:szCs w:val="26"/>
              </w:rPr>
            </w:pPr>
            <w:r w:rsidRPr="005F59F6">
              <w:rPr>
                <w:rFonts w:ascii="Times New Roman" w:hAnsi="Times New Roman" w:cs="Times New Roman"/>
                <w:color w:val="auto"/>
                <w:sz w:val="26"/>
                <w:szCs w:val="26"/>
              </w:rPr>
              <w:t>Общие полож</w:t>
            </w:r>
            <w:bookmarkStart w:id="0" w:name="_GoBack"/>
            <w:bookmarkEnd w:id="0"/>
            <w:r w:rsidRPr="005F59F6">
              <w:rPr>
                <w:rFonts w:ascii="Times New Roman" w:hAnsi="Times New Roman" w:cs="Times New Roman"/>
                <w:color w:val="auto"/>
                <w:sz w:val="26"/>
                <w:szCs w:val="26"/>
              </w:rPr>
              <w:t>ения</w:t>
            </w:r>
          </w:p>
        </w:tc>
        <w:tc>
          <w:tcPr>
            <w:tcW w:w="851" w:type="dxa"/>
            <w:vAlign w:val="center"/>
          </w:tcPr>
          <w:p w:rsidR="002374C7" w:rsidRPr="005F59F6" w:rsidRDefault="00304E5B" w:rsidP="00704E38">
            <w:pPr>
              <w:pStyle w:val="a4"/>
              <w:jc w:val="center"/>
              <w:rPr>
                <w:rFonts w:ascii="Times New Roman" w:hAnsi="Times New Roman" w:cs="Times New Roman"/>
                <w:color w:val="auto"/>
                <w:sz w:val="26"/>
                <w:szCs w:val="26"/>
              </w:rPr>
            </w:pPr>
            <w:r w:rsidRPr="005F59F6">
              <w:rPr>
                <w:rFonts w:ascii="Times New Roman" w:hAnsi="Times New Roman" w:cs="Times New Roman"/>
                <w:color w:val="auto"/>
                <w:sz w:val="26"/>
                <w:szCs w:val="26"/>
              </w:rPr>
              <w:t>4</w:t>
            </w:r>
          </w:p>
        </w:tc>
      </w:tr>
      <w:tr w:rsidR="00704E38" w:rsidRPr="005F59F6" w:rsidTr="00E57817">
        <w:trPr>
          <w:trHeight w:val="397"/>
        </w:trPr>
        <w:tc>
          <w:tcPr>
            <w:tcW w:w="709" w:type="dxa"/>
            <w:tcBorders>
              <w:right w:val="nil"/>
            </w:tcBorders>
            <w:vAlign w:val="center"/>
          </w:tcPr>
          <w:p w:rsidR="002374C7" w:rsidRPr="005F59F6" w:rsidRDefault="002374C7" w:rsidP="00704E38">
            <w:pPr>
              <w:pStyle w:val="a4"/>
              <w:ind w:right="-250"/>
              <w:jc w:val="center"/>
              <w:rPr>
                <w:rFonts w:ascii="Times New Roman" w:hAnsi="Times New Roman" w:cs="Times New Roman"/>
                <w:b/>
                <w:color w:val="auto"/>
                <w:sz w:val="26"/>
                <w:szCs w:val="26"/>
              </w:rPr>
            </w:pPr>
            <w:r w:rsidRPr="005F59F6">
              <w:rPr>
                <w:rFonts w:ascii="Times New Roman" w:hAnsi="Times New Roman" w:cs="Times New Roman"/>
                <w:b/>
                <w:color w:val="auto"/>
                <w:sz w:val="26"/>
                <w:szCs w:val="26"/>
              </w:rPr>
              <w:t>2</w:t>
            </w:r>
          </w:p>
        </w:tc>
        <w:tc>
          <w:tcPr>
            <w:tcW w:w="284" w:type="dxa"/>
            <w:tcBorders>
              <w:left w:val="nil"/>
            </w:tcBorders>
            <w:vAlign w:val="center"/>
          </w:tcPr>
          <w:p w:rsidR="002374C7" w:rsidRPr="005F59F6" w:rsidRDefault="002374C7" w:rsidP="00704E38">
            <w:pPr>
              <w:pStyle w:val="a4"/>
              <w:ind w:right="36"/>
              <w:jc w:val="center"/>
              <w:rPr>
                <w:rFonts w:ascii="Times New Roman" w:hAnsi="Times New Roman" w:cs="Times New Roman"/>
                <w:b/>
                <w:color w:val="auto"/>
                <w:sz w:val="26"/>
                <w:szCs w:val="26"/>
              </w:rPr>
            </w:pPr>
          </w:p>
        </w:tc>
        <w:tc>
          <w:tcPr>
            <w:tcW w:w="8363" w:type="dxa"/>
            <w:vAlign w:val="center"/>
          </w:tcPr>
          <w:p w:rsidR="002374C7" w:rsidRPr="005F59F6" w:rsidRDefault="002374C7" w:rsidP="00704E38">
            <w:pPr>
              <w:pStyle w:val="a4"/>
              <w:rPr>
                <w:rFonts w:ascii="Times New Roman" w:hAnsi="Times New Roman" w:cs="Times New Roman"/>
                <w:color w:val="auto"/>
                <w:sz w:val="26"/>
                <w:szCs w:val="26"/>
              </w:rPr>
            </w:pPr>
            <w:r w:rsidRPr="005F59F6">
              <w:rPr>
                <w:rFonts w:ascii="Times New Roman" w:hAnsi="Times New Roman" w:cs="Times New Roman"/>
                <w:color w:val="auto"/>
                <w:sz w:val="26"/>
                <w:szCs w:val="26"/>
              </w:rPr>
              <w:t>Термины и определения</w:t>
            </w:r>
          </w:p>
        </w:tc>
        <w:tc>
          <w:tcPr>
            <w:tcW w:w="851" w:type="dxa"/>
            <w:vAlign w:val="center"/>
          </w:tcPr>
          <w:p w:rsidR="002374C7" w:rsidRPr="005F59F6" w:rsidRDefault="00304E5B" w:rsidP="00704E38">
            <w:pPr>
              <w:pStyle w:val="a4"/>
              <w:jc w:val="center"/>
              <w:rPr>
                <w:rFonts w:ascii="Times New Roman" w:hAnsi="Times New Roman" w:cs="Times New Roman"/>
                <w:color w:val="auto"/>
                <w:sz w:val="26"/>
                <w:szCs w:val="26"/>
              </w:rPr>
            </w:pPr>
            <w:r w:rsidRPr="005F59F6">
              <w:rPr>
                <w:rFonts w:ascii="Times New Roman" w:hAnsi="Times New Roman" w:cs="Times New Roman"/>
                <w:color w:val="auto"/>
                <w:sz w:val="26"/>
                <w:szCs w:val="26"/>
              </w:rPr>
              <w:t>5</w:t>
            </w:r>
          </w:p>
        </w:tc>
      </w:tr>
      <w:tr w:rsidR="00704E38" w:rsidRPr="005F59F6" w:rsidTr="00E57817">
        <w:trPr>
          <w:trHeight w:val="397"/>
        </w:trPr>
        <w:tc>
          <w:tcPr>
            <w:tcW w:w="709" w:type="dxa"/>
            <w:tcBorders>
              <w:right w:val="nil"/>
            </w:tcBorders>
            <w:vAlign w:val="center"/>
          </w:tcPr>
          <w:p w:rsidR="002374C7" w:rsidRPr="005F59F6" w:rsidRDefault="002374C7" w:rsidP="00704E38">
            <w:pPr>
              <w:pStyle w:val="a4"/>
              <w:ind w:right="-250"/>
              <w:jc w:val="center"/>
              <w:rPr>
                <w:rFonts w:ascii="Times New Roman" w:hAnsi="Times New Roman" w:cs="Times New Roman"/>
                <w:b/>
                <w:color w:val="auto"/>
                <w:sz w:val="26"/>
                <w:szCs w:val="26"/>
              </w:rPr>
            </w:pPr>
            <w:r w:rsidRPr="005F59F6">
              <w:rPr>
                <w:rFonts w:ascii="Times New Roman" w:hAnsi="Times New Roman" w:cs="Times New Roman"/>
                <w:b/>
                <w:color w:val="auto"/>
                <w:sz w:val="26"/>
                <w:szCs w:val="26"/>
              </w:rPr>
              <w:t>3</w:t>
            </w:r>
          </w:p>
        </w:tc>
        <w:tc>
          <w:tcPr>
            <w:tcW w:w="284" w:type="dxa"/>
            <w:tcBorders>
              <w:left w:val="nil"/>
            </w:tcBorders>
            <w:vAlign w:val="center"/>
          </w:tcPr>
          <w:p w:rsidR="002374C7" w:rsidRPr="005F59F6" w:rsidRDefault="002374C7" w:rsidP="00704E38">
            <w:pPr>
              <w:pStyle w:val="a4"/>
              <w:ind w:right="36"/>
              <w:rPr>
                <w:rFonts w:ascii="Times New Roman" w:hAnsi="Times New Roman" w:cs="Times New Roman"/>
                <w:b/>
                <w:color w:val="auto"/>
                <w:sz w:val="26"/>
                <w:szCs w:val="26"/>
              </w:rPr>
            </w:pPr>
          </w:p>
        </w:tc>
        <w:tc>
          <w:tcPr>
            <w:tcW w:w="8363" w:type="dxa"/>
            <w:vAlign w:val="center"/>
          </w:tcPr>
          <w:p w:rsidR="002374C7" w:rsidRPr="005F59F6" w:rsidRDefault="002374C7" w:rsidP="00704E38">
            <w:pPr>
              <w:pStyle w:val="a4"/>
              <w:rPr>
                <w:rFonts w:ascii="Times New Roman" w:hAnsi="Times New Roman" w:cs="Times New Roman"/>
                <w:color w:val="auto"/>
                <w:sz w:val="26"/>
                <w:szCs w:val="26"/>
              </w:rPr>
            </w:pPr>
            <w:r w:rsidRPr="005F59F6">
              <w:rPr>
                <w:rFonts w:ascii="Times New Roman" w:hAnsi="Times New Roman" w:cs="Times New Roman"/>
                <w:color w:val="auto"/>
                <w:sz w:val="26"/>
                <w:szCs w:val="26"/>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w:t>
            </w:r>
          </w:p>
        </w:tc>
        <w:tc>
          <w:tcPr>
            <w:tcW w:w="851" w:type="dxa"/>
            <w:vAlign w:val="center"/>
          </w:tcPr>
          <w:p w:rsidR="002374C7" w:rsidRPr="005F59F6" w:rsidRDefault="00B216ED" w:rsidP="00704E38">
            <w:pPr>
              <w:pStyle w:val="a4"/>
              <w:jc w:val="center"/>
              <w:rPr>
                <w:rFonts w:ascii="Times New Roman" w:hAnsi="Times New Roman" w:cs="Times New Roman"/>
                <w:color w:val="auto"/>
                <w:sz w:val="26"/>
                <w:szCs w:val="26"/>
              </w:rPr>
            </w:pPr>
            <w:r w:rsidRPr="005F59F6">
              <w:rPr>
                <w:rFonts w:ascii="Times New Roman" w:hAnsi="Times New Roman" w:cs="Times New Roman"/>
                <w:color w:val="auto"/>
                <w:sz w:val="26"/>
                <w:szCs w:val="26"/>
              </w:rPr>
              <w:t>1</w:t>
            </w:r>
            <w:r w:rsidR="00304E5B" w:rsidRPr="005F59F6">
              <w:rPr>
                <w:rFonts w:ascii="Times New Roman" w:hAnsi="Times New Roman" w:cs="Times New Roman"/>
                <w:color w:val="auto"/>
                <w:sz w:val="26"/>
                <w:szCs w:val="26"/>
              </w:rPr>
              <w:t>2</w:t>
            </w:r>
          </w:p>
        </w:tc>
      </w:tr>
      <w:tr w:rsidR="00704E38" w:rsidRPr="005F59F6" w:rsidTr="00E57817">
        <w:trPr>
          <w:trHeight w:val="397"/>
        </w:trPr>
        <w:tc>
          <w:tcPr>
            <w:tcW w:w="709" w:type="dxa"/>
            <w:tcBorders>
              <w:right w:val="nil"/>
            </w:tcBorders>
            <w:vAlign w:val="center"/>
          </w:tcPr>
          <w:p w:rsidR="002374C7" w:rsidRPr="005F59F6" w:rsidRDefault="002374C7" w:rsidP="00704E38">
            <w:pPr>
              <w:pStyle w:val="a4"/>
              <w:ind w:right="-250"/>
              <w:jc w:val="center"/>
              <w:rPr>
                <w:rFonts w:ascii="Times New Roman" w:hAnsi="Times New Roman" w:cs="Times New Roman"/>
                <w:b/>
                <w:color w:val="auto"/>
                <w:sz w:val="26"/>
                <w:szCs w:val="26"/>
              </w:rPr>
            </w:pPr>
            <w:r w:rsidRPr="005F59F6">
              <w:rPr>
                <w:rFonts w:ascii="Times New Roman" w:hAnsi="Times New Roman" w:cs="Times New Roman"/>
                <w:b/>
                <w:color w:val="auto"/>
                <w:sz w:val="26"/>
                <w:szCs w:val="26"/>
              </w:rPr>
              <w:t>3.1</w:t>
            </w:r>
          </w:p>
        </w:tc>
        <w:tc>
          <w:tcPr>
            <w:tcW w:w="284" w:type="dxa"/>
            <w:tcBorders>
              <w:left w:val="nil"/>
            </w:tcBorders>
            <w:vAlign w:val="center"/>
          </w:tcPr>
          <w:p w:rsidR="002374C7" w:rsidRPr="005F59F6" w:rsidRDefault="002374C7" w:rsidP="00704E38">
            <w:pPr>
              <w:pStyle w:val="a4"/>
              <w:ind w:right="36"/>
              <w:jc w:val="center"/>
              <w:rPr>
                <w:rFonts w:ascii="Times New Roman" w:hAnsi="Times New Roman" w:cs="Times New Roman"/>
                <w:b/>
                <w:color w:val="auto"/>
                <w:sz w:val="26"/>
                <w:szCs w:val="26"/>
              </w:rPr>
            </w:pPr>
          </w:p>
        </w:tc>
        <w:tc>
          <w:tcPr>
            <w:tcW w:w="8363" w:type="dxa"/>
            <w:vAlign w:val="center"/>
          </w:tcPr>
          <w:p w:rsidR="002374C7" w:rsidRPr="005F59F6" w:rsidRDefault="002374C7" w:rsidP="00704E38">
            <w:pPr>
              <w:pStyle w:val="a4"/>
              <w:rPr>
                <w:rFonts w:ascii="Times New Roman" w:hAnsi="Times New Roman" w:cs="Times New Roman"/>
                <w:color w:val="auto"/>
                <w:sz w:val="26"/>
                <w:szCs w:val="26"/>
              </w:rPr>
            </w:pPr>
            <w:r w:rsidRPr="005F59F6">
              <w:rPr>
                <w:rFonts w:ascii="Times New Roman" w:hAnsi="Times New Roman" w:cs="Times New Roman"/>
                <w:color w:val="auto"/>
                <w:sz w:val="26"/>
                <w:szCs w:val="26"/>
              </w:rPr>
              <w:t>Транспортная инфраструктура</w:t>
            </w:r>
          </w:p>
        </w:tc>
        <w:tc>
          <w:tcPr>
            <w:tcW w:w="851" w:type="dxa"/>
            <w:vAlign w:val="center"/>
          </w:tcPr>
          <w:p w:rsidR="002374C7" w:rsidRPr="005F59F6" w:rsidRDefault="002374C7" w:rsidP="00704E38">
            <w:pPr>
              <w:pStyle w:val="a4"/>
              <w:jc w:val="center"/>
              <w:rPr>
                <w:rFonts w:ascii="Times New Roman" w:hAnsi="Times New Roman" w:cs="Times New Roman"/>
                <w:color w:val="auto"/>
                <w:sz w:val="26"/>
                <w:szCs w:val="26"/>
              </w:rPr>
            </w:pPr>
            <w:r w:rsidRPr="005F59F6">
              <w:rPr>
                <w:rFonts w:ascii="Times New Roman" w:hAnsi="Times New Roman" w:cs="Times New Roman"/>
                <w:color w:val="auto"/>
                <w:sz w:val="26"/>
                <w:szCs w:val="26"/>
              </w:rPr>
              <w:t>1</w:t>
            </w:r>
            <w:r w:rsidR="00304E5B" w:rsidRPr="005F59F6">
              <w:rPr>
                <w:rFonts w:ascii="Times New Roman" w:hAnsi="Times New Roman" w:cs="Times New Roman"/>
                <w:color w:val="auto"/>
                <w:sz w:val="26"/>
                <w:szCs w:val="26"/>
              </w:rPr>
              <w:t>2</w:t>
            </w:r>
          </w:p>
        </w:tc>
      </w:tr>
      <w:tr w:rsidR="00704E38" w:rsidRPr="005F59F6" w:rsidTr="00E57817">
        <w:trPr>
          <w:trHeight w:val="397"/>
        </w:trPr>
        <w:tc>
          <w:tcPr>
            <w:tcW w:w="709" w:type="dxa"/>
            <w:tcBorders>
              <w:right w:val="nil"/>
            </w:tcBorders>
            <w:vAlign w:val="center"/>
          </w:tcPr>
          <w:p w:rsidR="002374C7" w:rsidRPr="005F59F6" w:rsidRDefault="002374C7" w:rsidP="00704E38">
            <w:pPr>
              <w:pStyle w:val="a4"/>
              <w:ind w:right="-250"/>
              <w:jc w:val="center"/>
              <w:rPr>
                <w:rFonts w:ascii="Times New Roman" w:hAnsi="Times New Roman" w:cs="Times New Roman"/>
                <w:b/>
                <w:color w:val="auto"/>
                <w:sz w:val="26"/>
                <w:szCs w:val="26"/>
              </w:rPr>
            </w:pPr>
            <w:r w:rsidRPr="005F59F6">
              <w:rPr>
                <w:rFonts w:ascii="Times New Roman" w:hAnsi="Times New Roman" w:cs="Times New Roman"/>
                <w:b/>
                <w:color w:val="auto"/>
                <w:sz w:val="26"/>
                <w:szCs w:val="26"/>
              </w:rPr>
              <w:t>3.2</w:t>
            </w:r>
          </w:p>
        </w:tc>
        <w:tc>
          <w:tcPr>
            <w:tcW w:w="284" w:type="dxa"/>
            <w:tcBorders>
              <w:left w:val="nil"/>
            </w:tcBorders>
            <w:vAlign w:val="center"/>
          </w:tcPr>
          <w:p w:rsidR="002374C7" w:rsidRPr="005F59F6" w:rsidRDefault="002374C7" w:rsidP="00704E38">
            <w:pPr>
              <w:pStyle w:val="a4"/>
              <w:ind w:right="36"/>
              <w:jc w:val="center"/>
              <w:rPr>
                <w:rFonts w:ascii="Times New Roman" w:hAnsi="Times New Roman" w:cs="Times New Roman"/>
                <w:b/>
                <w:color w:val="auto"/>
                <w:sz w:val="26"/>
                <w:szCs w:val="26"/>
              </w:rPr>
            </w:pPr>
          </w:p>
        </w:tc>
        <w:tc>
          <w:tcPr>
            <w:tcW w:w="8363" w:type="dxa"/>
            <w:vAlign w:val="center"/>
          </w:tcPr>
          <w:p w:rsidR="002374C7" w:rsidRPr="005F59F6" w:rsidRDefault="002374C7" w:rsidP="00704E38">
            <w:pPr>
              <w:pStyle w:val="a4"/>
              <w:rPr>
                <w:rFonts w:ascii="Times New Roman" w:hAnsi="Times New Roman" w:cs="Times New Roman"/>
                <w:color w:val="auto"/>
                <w:sz w:val="26"/>
                <w:szCs w:val="26"/>
              </w:rPr>
            </w:pPr>
            <w:r w:rsidRPr="005F59F6">
              <w:rPr>
                <w:rFonts w:ascii="Times New Roman" w:hAnsi="Times New Roman" w:cs="Times New Roman"/>
                <w:color w:val="auto"/>
                <w:sz w:val="26"/>
                <w:szCs w:val="26"/>
              </w:rPr>
              <w:t>Инженерная инфраструктура</w:t>
            </w:r>
          </w:p>
        </w:tc>
        <w:tc>
          <w:tcPr>
            <w:tcW w:w="851" w:type="dxa"/>
            <w:vAlign w:val="center"/>
          </w:tcPr>
          <w:p w:rsidR="002374C7" w:rsidRPr="005F59F6" w:rsidRDefault="002374C7" w:rsidP="00704E38">
            <w:pPr>
              <w:pStyle w:val="a4"/>
              <w:jc w:val="center"/>
              <w:rPr>
                <w:rFonts w:ascii="Times New Roman" w:hAnsi="Times New Roman" w:cs="Times New Roman"/>
                <w:color w:val="auto"/>
                <w:sz w:val="26"/>
                <w:szCs w:val="26"/>
              </w:rPr>
            </w:pPr>
            <w:r w:rsidRPr="005F59F6">
              <w:rPr>
                <w:rFonts w:ascii="Times New Roman" w:hAnsi="Times New Roman" w:cs="Times New Roman"/>
                <w:color w:val="auto"/>
                <w:sz w:val="26"/>
                <w:szCs w:val="26"/>
              </w:rPr>
              <w:t>1</w:t>
            </w:r>
            <w:r w:rsidR="00304E5B" w:rsidRPr="005F59F6">
              <w:rPr>
                <w:rFonts w:ascii="Times New Roman" w:hAnsi="Times New Roman" w:cs="Times New Roman"/>
                <w:color w:val="auto"/>
                <w:sz w:val="26"/>
                <w:szCs w:val="26"/>
              </w:rPr>
              <w:t>8</w:t>
            </w:r>
          </w:p>
        </w:tc>
      </w:tr>
      <w:tr w:rsidR="00704E38" w:rsidRPr="005F59F6" w:rsidTr="00E57817">
        <w:trPr>
          <w:trHeight w:val="397"/>
        </w:trPr>
        <w:tc>
          <w:tcPr>
            <w:tcW w:w="709" w:type="dxa"/>
            <w:tcBorders>
              <w:right w:val="nil"/>
            </w:tcBorders>
            <w:vAlign w:val="center"/>
          </w:tcPr>
          <w:p w:rsidR="002374C7" w:rsidRPr="005F59F6" w:rsidRDefault="002374C7" w:rsidP="00704E38">
            <w:pPr>
              <w:pStyle w:val="a4"/>
              <w:ind w:right="-250"/>
              <w:jc w:val="center"/>
              <w:rPr>
                <w:rFonts w:ascii="Times New Roman" w:hAnsi="Times New Roman" w:cs="Times New Roman"/>
                <w:b/>
                <w:color w:val="auto"/>
                <w:sz w:val="26"/>
                <w:szCs w:val="26"/>
              </w:rPr>
            </w:pPr>
            <w:r w:rsidRPr="005F59F6">
              <w:rPr>
                <w:rFonts w:ascii="Times New Roman" w:hAnsi="Times New Roman" w:cs="Times New Roman"/>
                <w:b/>
                <w:color w:val="auto"/>
                <w:sz w:val="26"/>
                <w:szCs w:val="26"/>
              </w:rPr>
              <w:t>3.3</w:t>
            </w:r>
          </w:p>
        </w:tc>
        <w:tc>
          <w:tcPr>
            <w:tcW w:w="284" w:type="dxa"/>
            <w:tcBorders>
              <w:left w:val="nil"/>
            </w:tcBorders>
            <w:vAlign w:val="center"/>
          </w:tcPr>
          <w:p w:rsidR="002374C7" w:rsidRPr="005F59F6" w:rsidRDefault="002374C7" w:rsidP="00704E38">
            <w:pPr>
              <w:pStyle w:val="a4"/>
              <w:ind w:right="36"/>
              <w:jc w:val="center"/>
              <w:rPr>
                <w:rFonts w:ascii="Times New Roman" w:hAnsi="Times New Roman" w:cs="Times New Roman"/>
                <w:b/>
                <w:color w:val="auto"/>
                <w:sz w:val="26"/>
                <w:szCs w:val="26"/>
              </w:rPr>
            </w:pPr>
          </w:p>
        </w:tc>
        <w:tc>
          <w:tcPr>
            <w:tcW w:w="8363" w:type="dxa"/>
            <w:vAlign w:val="center"/>
          </w:tcPr>
          <w:p w:rsidR="002374C7" w:rsidRPr="005F59F6" w:rsidRDefault="002374C7" w:rsidP="00704E38">
            <w:pPr>
              <w:pStyle w:val="a4"/>
              <w:rPr>
                <w:rFonts w:ascii="Times New Roman" w:hAnsi="Times New Roman" w:cs="Times New Roman"/>
                <w:color w:val="auto"/>
                <w:sz w:val="26"/>
                <w:szCs w:val="26"/>
              </w:rPr>
            </w:pPr>
            <w:r w:rsidRPr="005F59F6">
              <w:rPr>
                <w:rFonts w:ascii="Times New Roman" w:hAnsi="Times New Roman" w:cs="Times New Roman"/>
                <w:color w:val="auto"/>
                <w:sz w:val="26"/>
                <w:szCs w:val="26"/>
              </w:rPr>
              <w:t>Социальная инфраструктура</w:t>
            </w:r>
          </w:p>
        </w:tc>
        <w:tc>
          <w:tcPr>
            <w:tcW w:w="851" w:type="dxa"/>
            <w:vAlign w:val="center"/>
          </w:tcPr>
          <w:p w:rsidR="002374C7" w:rsidRPr="005F59F6" w:rsidRDefault="002374C7" w:rsidP="00704E38">
            <w:pPr>
              <w:pStyle w:val="a4"/>
              <w:jc w:val="center"/>
              <w:rPr>
                <w:rFonts w:ascii="Times New Roman" w:hAnsi="Times New Roman" w:cs="Times New Roman"/>
                <w:color w:val="auto"/>
                <w:sz w:val="26"/>
                <w:szCs w:val="26"/>
              </w:rPr>
            </w:pPr>
            <w:r w:rsidRPr="005F59F6">
              <w:rPr>
                <w:rFonts w:ascii="Times New Roman" w:hAnsi="Times New Roman" w:cs="Times New Roman"/>
                <w:color w:val="auto"/>
                <w:sz w:val="26"/>
                <w:szCs w:val="26"/>
              </w:rPr>
              <w:t>2</w:t>
            </w:r>
            <w:r w:rsidR="00304E5B" w:rsidRPr="005F59F6">
              <w:rPr>
                <w:rFonts w:ascii="Times New Roman" w:hAnsi="Times New Roman" w:cs="Times New Roman"/>
                <w:color w:val="auto"/>
                <w:sz w:val="26"/>
                <w:szCs w:val="26"/>
              </w:rPr>
              <w:t>5</w:t>
            </w:r>
          </w:p>
        </w:tc>
      </w:tr>
      <w:tr w:rsidR="00704E38" w:rsidRPr="005F59F6" w:rsidTr="00E57817">
        <w:trPr>
          <w:trHeight w:val="397"/>
        </w:trPr>
        <w:tc>
          <w:tcPr>
            <w:tcW w:w="709" w:type="dxa"/>
            <w:tcBorders>
              <w:right w:val="nil"/>
            </w:tcBorders>
            <w:vAlign w:val="center"/>
          </w:tcPr>
          <w:p w:rsidR="002374C7" w:rsidRPr="005F59F6" w:rsidRDefault="002374C7" w:rsidP="00704E38">
            <w:pPr>
              <w:pStyle w:val="a4"/>
              <w:ind w:right="-250"/>
              <w:jc w:val="center"/>
              <w:rPr>
                <w:rFonts w:ascii="Times New Roman" w:hAnsi="Times New Roman" w:cs="Times New Roman"/>
                <w:b/>
                <w:color w:val="auto"/>
                <w:sz w:val="26"/>
                <w:szCs w:val="26"/>
              </w:rPr>
            </w:pPr>
            <w:r w:rsidRPr="005F59F6">
              <w:rPr>
                <w:rFonts w:ascii="Times New Roman" w:hAnsi="Times New Roman" w:cs="Times New Roman"/>
                <w:b/>
                <w:color w:val="auto"/>
                <w:sz w:val="26"/>
                <w:szCs w:val="26"/>
              </w:rPr>
              <w:t>4</w:t>
            </w:r>
          </w:p>
        </w:tc>
        <w:tc>
          <w:tcPr>
            <w:tcW w:w="284" w:type="dxa"/>
            <w:tcBorders>
              <w:left w:val="nil"/>
            </w:tcBorders>
            <w:vAlign w:val="center"/>
          </w:tcPr>
          <w:p w:rsidR="002374C7" w:rsidRPr="005F59F6" w:rsidRDefault="002374C7" w:rsidP="00704E38">
            <w:pPr>
              <w:pStyle w:val="a4"/>
              <w:ind w:right="36"/>
              <w:jc w:val="center"/>
              <w:rPr>
                <w:rFonts w:ascii="Times New Roman" w:hAnsi="Times New Roman" w:cs="Times New Roman"/>
                <w:b/>
                <w:color w:val="auto"/>
                <w:sz w:val="26"/>
                <w:szCs w:val="26"/>
              </w:rPr>
            </w:pPr>
          </w:p>
        </w:tc>
        <w:tc>
          <w:tcPr>
            <w:tcW w:w="8363" w:type="dxa"/>
            <w:vAlign w:val="center"/>
          </w:tcPr>
          <w:p w:rsidR="002374C7" w:rsidRPr="005F59F6" w:rsidRDefault="002374C7" w:rsidP="00704E38">
            <w:pPr>
              <w:pStyle w:val="a4"/>
              <w:rPr>
                <w:rFonts w:ascii="Times New Roman" w:hAnsi="Times New Roman" w:cs="Times New Roman"/>
                <w:color w:val="auto"/>
                <w:sz w:val="26"/>
                <w:szCs w:val="26"/>
              </w:rPr>
            </w:pPr>
            <w:r w:rsidRPr="005F59F6">
              <w:rPr>
                <w:rFonts w:ascii="Times New Roman" w:hAnsi="Times New Roman" w:cs="Times New Roman"/>
                <w:color w:val="auto"/>
                <w:sz w:val="26"/>
                <w:szCs w:val="26"/>
              </w:rPr>
              <w:t>Требования к планировке и застройке территории поселения</w:t>
            </w:r>
          </w:p>
          <w:p w:rsidR="002374C7" w:rsidRPr="005F59F6" w:rsidRDefault="002374C7" w:rsidP="00704E38">
            <w:pPr>
              <w:pStyle w:val="a4"/>
              <w:rPr>
                <w:rFonts w:ascii="Times New Roman" w:hAnsi="Times New Roman" w:cs="Times New Roman"/>
                <w:color w:val="auto"/>
                <w:sz w:val="26"/>
                <w:szCs w:val="26"/>
              </w:rPr>
            </w:pPr>
            <w:r w:rsidRPr="005F59F6">
              <w:rPr>
                <w:rFonts w:ascii="Times New Roman" w:hAnsi="Times New Roman" w:cs="Times New Roman"/>
                <w:color w:val="auto"/>
                <w:sz w:val="26"/>
                <w:szCs w:val="26"/>
              </w:rPr>
              <w:t>в связи с решением вопросов местного значения</w:t>
            </w:r>
          </w:p>
        </w:tc>
        <w:tc>
          <w:tcPr>
            <w:tcW w:w="851" w:type="dxa"/>
            <w:vAlign w:val="center"/>
          </w:tcPr>
          <w:p w:rsidR="002374C7" w:rsidRPr="005F59F6" w:rsidRDefault="002374C7" w:rsidP="00704E38">
            <w:pPr>
              <w:pStyle w:val="a4"/>
              <w:jc w:val="center"/>
              <w:rPr>
                <w:rFonts w:ascii="Times New Roman" w:hAnsi="Times New Roman" w:cs="Times New Roman"/>
                <w:color w:val="auto"/>
                <w:sz w:val="26"/>
                <w:szCs w:val="26"/>
              </w:rPr>
            </w:pPr>
            <w:r w:rsidRPr="005F59F6">
              <w:rPr>
                <w:rFonts w:ascii="Times New Roman" w:hAnsi="Times New Roman" w:cs="Times New Roman"/>
                <w:color w:val="auto"/>
                <w:sz w:val="26"/>
                <w:szCs w:val="26"/>
              </w:rPr>
              <w:t>3</w:t>
            </w:r>
            <w:r w:rsidR="00304E5B" w:rsidRPr="005F59F6">
              <w:rPr>
                <w:rFonts w:ascii="Times New Roman" w:hAnsi="Times New Roman" w:cs="Times New Roman"/>
                <w:color w:val="auto"/>
                <w:sz w:val="26"/>
                <w:szCs w:val="26"/>
              </w:rPr>
              <w:t>4</w:t>
            </w:r>
          </w:p>
        </w:tc>
      </w:tr>
      <w:tr w:rsidR="00704E38" w:rsidRPr="005F59F6" w:rsidTr="00E57817">
        <w:trPr>
          <w:trHeight w:val="397"/>
        </w:trPr>
        <w:tc>
          <w:tcPr>
            <w:tcW w:w="993" w:type="dxa"/>
            <w:gridSpan w:val="2"/>
            <w:vAlign w:val="center"/>
          </w:tcPr>
          <w:p w:rsidR="002374C7" w:rsidRPr="005F59F6" w:rsidRDefault="002374C7" w:rsidP="00704E38">
            <w:pPr>
              <w:pStyle w:val="a4"/>
              <w:ind w:right="-250"/>
              <w:jc w:val="center"/>
              <w:rPr>
                <w:rFonts w:ascii="Times New Roman" w:hAnsi="Times New Roman" w:cs="Times New Roman"/>
                <w:b/>
                <w:color w:val="auto"/>
                <w:sz w:val="26"/>
                <w:szCs w:val="26"/>
              </w:rPr>
            </w:pPr>
            <w:r w:rsidRPr="005F59F6">
              <w:rPr>
                <w:rFonts w:ascii="Times New Roman" w:hAnsi="Times New Roman" w:cs="Times New Roman"/>
                <w:b/>
                <w:color w:val="auto"/>
                <w:sz w:val="26"/>
                <w:szCs w:val="26"/>
                <w:lang w:val="en-US"/>
              </w:rPr>
              <w:t>II</w:t>
            </w:r>
          </w:p>
        </w:tc>
        <w:tc>
          <w:tcPr>
            <w:tcW w:w="8363" w:type="dxa"/>
            <w:vAlign w:val="center"/>
          </w:tcPr>
          <w:p w:rsidR="002374C7" w:rsidRPr="005F59F6" w:rsidRDefault="002374C7" w:rsidP="00704E38">
            <w:pPr>
              <w:pStyle w:val="a4"/>
              <w:rPr>
                <w:rFonts w:ascii="Times New Roman" w:hAnsi="Times New Roman" w:cs="Times New Roman"/>
                <w:color w:val="auto"/>
                <w:sz w:val="26"/>
                <w:szCs w:val="26"/>
              </w:rPr>
            </w:pPr>
            <w:r w:rsidRPr="005F59F6">
              <w:rPr>
                <w:rFonts w:ascii="Times New Roman" w:hAnsi="Times New Roman" w:cs="Times New Roman"/>
                <w:color w:val="auto"/>
                <w:sz w:val="26"/>
                <w:szCs w:val="26"/>
              </w:rPr>
              <w:t>Материалы по обоснованию расчетных показателей, содержащихся в основной части</w:t>
            </w:r>
          </w:p>
        </w:tc>
        <w:tc>
          <w:tcPr>
            <w:tcW w:w="851" w:type="dxa"/>
            <w:vAlign w:val="center"/>
          </w:tcPr>
          <w:p w:rsidR="002374C7" w:rsidRPr="005F59F6" w:rsidRDefault="002374C7" w:rsidP="00704E38">
            <w:pPr>
              <w:pStyle w:val="a4"/>
              <w:jc w:val="center"/>
              <w:rPr>
                <w:rFonts w:ascii="Times New Roman" w:hAnsi="Times New Roman" w:cs="Times New Roman"/>
                <w:color w:val="auto"/>
                <w:sz w:val="26"/>
                <w:szCs w:val="26"/>
              </w:rPr>
            </w:pPr>
            <w:r w:rsidRPr="005F59F6">
              <w:rPr>
                <w:rFonts w:ascii="Times New Roman" w:hAnsi="Times New Roman" w:cs="Times New Roman"/>
                <w:color w:val="auto"/>
                <w:sz w:val="26"/>
                <w:szCs w:val="26"/>
              </w:rPr>
              <w:t>4</w:t>
            </w:r>
            <w:r w:rsidR="00304E5B" w:rsidRPr="005F59F6">
              <w:rPr>
                <w:rFonts w:ascii="Times New Roman" w:hAnsi="Times New Roman" w:cs="Times New Roman"/>
                <w:color w:val="auto"/>
                <w:sz w:val="26"/>
                <w:szCs w:val="26"/>
              </w:rPr>
              <w:t>7</w:t>
            </w:r>
          </w:p>
        </w:tc>
      </w:tr>
      <w:tr w:rsidR="00704E38" w:rsidRPr="005F59F6" w:rsidTr="00E57817">
        <w:trPr>
          <w:trHeight w:val="397"/>
        </w:trPr>
        <w:tc>
          <w:tcPr>
            <w:tcW w:w="993" w:type="dxa"/>
            <w:gridSpan w:val="2"/>
            <w:tcBorders>
              <w:bottom w:val="single" w:sz="4" w:space="0" w:color="auto"/>
            </w:tcBorders>
            <w:vAlign w:val="center"/>
          </w:tcPr>
          <w:p w:rsidR="002374C7" w:rsidRPr="005F59F6" w:rsidRDefault="002374C7" w:rsidP="00704E38">
            <w:pPr>
              <w:pStyle w:val="a4"/>
              <w:ind w:right="-250"/>
              <w:jc w:val="center"/>
              <w:rPr>
                <w:rFonts w:ascii="Times New Roman" w:hAnsi="Times New Roman" w:cs="Times New Roman"/>
                <w:b/>
                <w:color w:val="auto"/>
                <w:sz w:val="26"/>
                <w:szCs w:val="26"/>
              </w:rPr>
            </w:pPr>
            <w:r w:rsidRPr="005F59F6">
              <w:rPr>
                <w:rFonts w:ascii="Times New Roman" w:hAnsi="Times New Roman" w:cs="Times New Roman"/>
                <w:b/>
                <w:color w:val="auto"/>
                <w:sz w:val="26"/>
                <w:szCs w:val="26"/>
                <w:lang w:val="en-US"/>
              </w:rPr>
              <w:t>III</w:t>
            </w:r>
          </w:p>
        </w:tc>
        <w:tc>
          <w:tcPr>
            <w:tcW w:w="8363" w:type="dxa"/>
            <w:vAlign w:val="center"/>
          </w:tcPr>
          <w:p w:rsidR="002374C7" w:rsidRPr="005F59F6" w:rsidRDefault="002374C7" w:rsidP="00704E38">
            <w:pPr>
              <w:pStyle w:val="a4"/>
              <w:rPr>
                <w:rFonts w:ascii="Times New Roman" w:hAnsi="Times New Roman" w:cs="Times New Roman"/>
                <w:color w:val="auto"/>
                <w:sz w:val="26"/>
                <w:szCs w:val="26"/>
              </w:rPr>
            </w:pPr>
            <w:r w:rsidRPr="005F59F6">
              <w:rPr>
                <w:rFonts w:ascii="Times New Roman" w:hAnsi="Times New Roman" w:cs="Times New Roman"/>
                <w:color w:val="auto"/>
                <w:sz w:val="26"/>
                <w:szCs w:val="26"/>
              </w:rPr>
              <w:t>Правила и область применения расчетных показателей, содержащихся в основной части</w:t>
            </w:r>
          </w:p>
        </w:tc>
        <w:tc>
          <w:tcPr>
            <w:tcW w:w="851" w:type="dxa"/>
            <w:vAlign w:val="center"/>
          </w:tcPr>
          <w:p w:rsidR="002374C7" w:rsidRPr="005F59F6" w:rsidRDefault="00390122" w:rsidP="00704E38">
            <w:pPr>
              <w:pStyle w:val="a4"/>
              <w:jc w:val="center"/>
              <w:rPr>
                <w:rFonts w:ascii="Times New Roman" w:hAnsi="Times New Roman" w:cs="Times New Roman"/>
                <w:color w:val="auto"/>
                <w:sz w:val="26"/>
                <w:szCs w:val="26"/>
              </w:rPr>
            </w:pPr>
            <w:r w:rsidRPr="005F59F6">
              <w:rPr>
                <w:rFonts w:ascii="Times New Roman" w:hAnsi="Times New Roman" w:cs="Times New Roman"/>
                <w:color w:val="auto"/>
                <w:sz w:val="26"/>
                <w:szCs w:val="26"/>
              </w:rPr>
              <w:t>4</w:t>
            </w:r>
            <w:r w:rsidR="00B216ED" w:rsidRPr="005F59F6">
              <w:rPr>
                <w:rFonts w:ascii="Times New Roman" w:hAnsi="Times New Roman" w:cs="Times New Roman"/>
                <w:color w:val="auto"/>
                <w:sz w:val="26"/>
                <w:szCs w:val="26"/>
              </w:rPr>
              <w:t>9</w:t>
            </w:r>
          </w:p>
        </w:tc>
      </w:tr>
      <w:tr w:rsidR="00704E38" w:rsidRPr="005F59F6" w:rsidTr="00E57817">
        <w:trPr>
          <w:trHeight w:val="397"/>
        </w:trPr>
        <w:tc>
          <w:tcPr>
            <w:tcW w:w="709" w:type="dxa"/>
            <w:tcBorders>
              <w:right w:val="nil"/>
            </w:tcBorders>
            <w:vAlign w:val="center"/>
          </w:tcPr>
          <w:p w:rsidR="002374C7" w:rsidRPr="005F59F6" w:rsidRDefault="002374C7" w:rsidP="00704E38">
            <w:pPr>
              <w:pStyle w:val="a4"/>
              <w:ind w:right="-250"/>
              <w:jc w:val="center"/>
              <w:rPr>
                <w:rFonts w:ascii="Times New Roman" w:hAnsi="Times New Roman" w:cs="Times New Roman"/>
                <w:b/>
                <w:color w:val="auto"/>
                <w:sz w:val="26"/>
                <w:szCs w:val="26"/>
              </w:rPr>
            </w:pPr>
          </w:p>
        </w:tc>
        <w:tc>
          <w:tcPr>
            <w:tcW w:w="284" w:type="dxa"/>
            <w:tcBorders>
              <w:left w:val="nil"/>
            </w:tcBorders>
            <w:vAlign w:val="center"/>
          </w:tcPr>
          <w:p w:rsidR="002374C7" w:rsidRPr="005F59F6" w:rsidRDefault="002374C7" w:rsidP="00704E38">
            <w:pPr>
              <w:pStyle w:val="a4"/>
              <w:ind w:right="36"/>
              <w:jc w:val="center"/>
              <w:rPr>
                <w:rFonts w:ascii="Times New Roman" w:hAnsi="Times New Roman" w:cs="Times New Roman"/>
                <w:b/>
                <w:color w:val="auto"/>
                <w:sz w:val="26"/>
                <w:szCs w:val="26"/>
              </w:rPr>
            </w:pPr>
          </w:p>
        </w:tc>
        <w:tc>
          <w:tcPr>
            <w:tcW w:w="8363" w:type="dxa"/>
            <w:vAlign w:val="center"/>
          </w:tcPr>
          <w:p w:rsidR="002374C7" w:rsidRPr="005F59F6" w:rsidRDefault="002374C7" w:rsidP="00704E38">
            <w:pPr>
              <w:pStyle w:val="a4"/>
              <w:rPr>
                <w:rFonts w:ascii="Times New Roman" w:hAnsi="Times New Roman" w:cs="Times New Roman"/>
                <w:color w:val="auto"/>
                <w:sz w:val="26"/>
                <w:szCs w:val="26"/>
              </w:rPr>
            </w:pPr>
            <w:r w:rsidRPr="005F59F6">
              <w:rPr>
                <w:rFonts w:ascii="Times New Roman" w:hAnsi="Times New Roman" w:cs="Times New Roman"/>
                <w:color w:val="auto"/>
                <w:sz w:val="26"/>
                <w:szCs w:val="26"/>
              </w:rPr>
              <w:t>Приложения</w:t>
            </w:r>
          </w:p>
        </w:tc>
        <w:tc>
          <w:tcPr>
            <w:tcW w:w="851" w:type="dxa"/>
            <w:vAlign w:val="center"/>
          </w:tcPr>
          <w:p w:rsidR="002374C7" w:rsidRPr="005F59F6" w:rsidRDefault="002374C7" w:rsidP="00704E38">
            <w:pPr>
              <w:pStyle w:val="a4"/>
              <w:jc w:val="center"/>
              <w:rPr>
                <w:rFonts w:ascii="Times New Roman" w:hAnsi="Times New Roman" w:cs="Times New Roman"/>
                <w:color w:val="auto"/>
                <w:sz w:val="26"/>
                <w:szCs w:val="26"/>
              </w:rPr>
            </w:pPr>
          </w:p>
        </w:tc>
      </w:tr>
      <w:tr w:rsidR="00704E38" w:rsidRPr="005F59F6" w:rsidTr="00E57817">
        <w:trPr>
          <w:trHeight w:val="397"/>
        </w:trPr>
        <w:tc>
          <w:tcPr>
            <w:tcW w:w="709" w:type="dxa"/>
            <w:tcBorders>
              <w:right w:val="nil"/>
            </w:tcBorders>
            <w:vAlign w:val="center"/>
          </w:tcPr>
          <w:p w:rsidR="002374C7" w:rsidRPr="005F59F6" w:rsidRDefault="002374C7" w:rsidP="00704E38">
            <w:pPr>
              <w:pStyle w:val="a4"/>
              <w:ind w:right="-250"/>
              <w:jc w:val="center"/>
              <w:rPr>
                <w:rFonts w:ascii="Times New Roman" w:hAnsi="Times New Roman" w:cs="Times New Roman"/>
                <w:b/>
                <w:color w:val="auto"/>
                <w:sz w:val="26"/>
                <w:szCs w:val="26"/>
              </w:rPr>
            </w:pPr>
            <w:r w:rsidRPr="005F59F6">
              <w:rPr>
                <w:rFonts w:ascii="Times New Roman" w:hAnsi="Times New Roman" w:cs="Times New Roman"/>
                <w:b/>
                <w:color w:val="auto"/>
                <w:sz w:val="26"/>
                <w:szCs w:val="26"/>
              </w:rPr>
              <w:t>1</w:t>
            </w:r>
          </w:p>
        </w:tc>
        <w:tc>
          <w:tcPr>
            <w:tcW w:w="284" w:type="dxa"/>
            <w:tcBorders>
              <w:left w:val="nil"/>
            </w:tcBorders>
            <w:vAlign w:val="center"/>
          </w:tcPr>
          <w:p w:rsidR="002374C7" w:rsidRPr="005F59F6" w:rsidRDefault="002374C7" w:rsidP="00704E38">
            <w:pPr>
              <w:pStyle w:val="a4"/>
              <w:ind w:right="36"/>
              <w:jc w:val="center"/>
              <w:rPr>
                <w:rFonts w:ascii="Times New Roman" w:hAnsi="Times New Roman" w:cs="Times New Roman"/>
                <w:b/>
                <w:color w:val="auto"/>
                <w:sz w:val="26"/>
                <w:szCs w:val="26"/>
              </w:rPr>
            </w:pPr>
          </w:p>
        </w:tc>
        <w:tc>
          <w:tcPr>
            <w:tcW w:w="8363" w:type="dxa"/>
            <w:vAlign w:val="center"/>
          </w:tcPr>
          <w:p w:rsidR="002374C7" w:rsidRPr="005F59F6" w:rsidRDefault="002374C7" w:rsidP="00704E38">
            <w:pPr>
              <w:pStyle w:val="a4"/>
              <w:rPr>
                <w:rFonts w:ascii="Times New Roman" w:hAnsi="Times New Roman" w:cs="Times New Roman"/>
                <w:color w:val="auto"/>
                <w:sz w:val="26"/>
                <w:szCs w:val="26"/>
              </w:rPr>
            </w:pPr>
            <w:r w:rsidRPr="005F59F6">
              <w:rPr>
                <w:rFonts w:ascii="Times New Roman" w:hAnsi="Times New Roman" w:cs="Times New Roman"/>
                <w:color w:val="auto"/>
                <w:sz w:val="26"/>
                <w:szCs w:val="26"/>
              </w:rPr>
              <w:t>Планировочные ограничения градостроительной деятельности. Зоны с особыми условиями использования территорий</w:t>
            </w:r>
          </w:p>
        </w:tc>
        <w:tc>
          <w:tcPr>
            <w:tcW w:w="851" w:type="dxa"/>
            <w:vAlign w:val="center"/>
          </w:tcPr>
          <w:p w:rsidR="002374C7" w:rsidRPr="005F59F6" w:rsidRDefault="00B216ED" w:rsidP="00704E38">
            <w:pPr>
              <w:pStyle w:val="a4"/>
              <w:jc w:val="center"/>
              <w:rPr>
                <w:rFonts w:ascii="Times New Roman" w:hAnsi="Times New Roman" w:cs="Times New Roman"/>
                <w:color w:val="auto"/>
                <w:sz w:val="26"/>
                <w:szCs w:val="26"/>
              </w:rPr>
            </w:pPr>
            <w:r w:rsidRPr="005F59F6">
              <w:rPr>
                <w:rFonts w:ascii="Times New Roman" w:hAnsi="Times New Roman" w:cs="Times New Roman"/>
                <w:color w:val="auto"/>
                <w:sz w:val="26"/>
                <w:szCs w:val="26"/>
              </w:rPr>
              <w:t>5</w:t>
            </w:r>
            <w:r w:rsidR="00304E5B" w:rsidRPr="005F59F6">
              <w:rPr>
                <w:rFonts w:ascii="Times New Roman" w:hAnsi="Times New Roman" w:cs="Times New Roman"/>
                <w:color w:val="auto"/>
                <w:sz w:val="26"/>
                <w:szCs w:val="26"/>
              </w:rPr>
              <w:t>1</w:t>
            </w:r>
          </w:p>
        </w:tc>
      </w:tr>
      <w:tr w:rsidR="00704E38" w:rsidRPr="005F59F6" w:rsidTr="00E57817">
        <w:trPr>
          <w:trHeight w:val="397"/>
        </w:trPr>
        <w:tc>
          <w:tcPr>
            <w:tcW w:w="709" w:type="dxa"/>
            <w:tcBorders>
              <w:right w:val="nil"/>
            </w:tcBorders>
            <w:vAlign w:val="center"/>
          </w:tcPr>
          <w:p w:rsidR="002374C7" w:rsidRPr="005F59F6" w:rsidRDefault="002374C7" w:rsidP="00704E38">
            <w:pPr>
              <w:pStyle w:val="a4"/>
              <w:ind w:right="-250"/>
              <w:jc w:val="center"/>
              <w:rPr>
                <w:rFonts w:ascii="Times New Roman" w:hAnsi="Times New Roman" w:cs="Times New Roman"/>
                <w:b/>
                <w:color w:val="auto"/>
                <w:sz w:val="26"/>
                <w:szCs w:val="26"/>
              </w:rPr>
            </w:pPr>
            <w:r w:rsidRPr="005F59F6">
              <w:rPr>
                <w:rFonts w:ascii="Times New Roman" w:hAnsi="Times New Roman" w:cs="Times New Roman"/>
                <w:b/>
                <w:color w:val="auto"/>
                <w:sz w:val="26"/>
                <w:szCs w:val="26"/>
              </w:rPr>
              <w:t>2</w:t>
            </w:r>
          </w:p>
        </w:tc>
        <w:tc>
          <w:tcPr>
            <w:tcW w:w="284" w:type="dxa"/>
            <w:tcBorders>
              <w:left w:val="nil"/>
            </w:tcBorders>
            <w:vAlign w:val="center"/>
          </w:tcPr>
          <w:p w:rsidR="002374C7" w:rsidRPr="005F59F6" w:rsidRDefault="002374C7" w:rsidP="00704E38">
            <w:pPr>
              <w:pStyle w:val="a4"/>
              <w:ind w:right="36"/>
              <w:jc w:val="center"/>
              <w:rPr>
                <w:rFonts w:ascii="Times New Roman" w:hAnsi="Times New Roman" w:cs="Times New Roman"/>
                <w:b/>
                <w:color w:val="auto"/>
                <w:sz w:val="26"/>
                <w:szCs w:val="26"/>
              </w:rPr>
            </w:pPr>
          </w:p>
        </w:tc>
        <w:tc>
          <w:tcPr>
            <w:tcW w:w="8363" w:type="dxa"/>
            <w:vAlign w:val="center"/>
          </w:tcPr>
          <w:p w:rsidR="002374C7" w:rsidRPr="005F59F6" w:rsidRDefault="002374C7" w:rsidP="00704E38">
            <w:pPr>
              <w:pStyle w:val="a4"/>
              <w:rPr>
                <w:rFonts w:ascii="Times New Roman" w:hAnsi="Times New Roman" w:cs="Times New Roman"/>
                <w:color w:val="auto"/>
                <w:sz w:val="26"/>
                <w:szCs w:val="26"/>
              </w:rPr>
            </w:pPr>
            <w:r w:rsidRPr="005F59F6">
              <w:rPr>
                <w:rFonts w:ascii="Times New Roman" w:hAnsi="Times New Roman" w:cs="Times New Roman"/>
                <w:color w:val="auto"/>
                <w:sz w:val="26"/>
                <w:szCs w:val="26"/>
              </w:rPr>
              <w:t>Перечень нормативных правовых актов и иных документов</w:t>
            </w:r>
          </w:p>
        </w:tc>
        <w:tc>
          <w:tcPr>
            <w:tcW w:w="851" w:type="dxa"/>
            <w:vAlign w:val="center"/>
          </w:tcPr>
          <w:p w:rsidR="002374C7" w:rsidRPr="005F59F6" w:rsidRDefault="00390122" w:rsidP="00704E38">
            <w:pPr>
              <w:pStyle w:val="a4"/>
              <w:jc w:val="center"/>
              <w:rPr>
                <w:rFonts w:ascii="Times New Roman" w:hAnsi="Times New Roman" w:cs="Times New Roman"/>
                <w:color w:val="auto"/>
                <w:sz w:val="26"/>
                <w:szCs w:val="26"/>
              </w:rPr>
            </w:pPr>
            <w:r w:rsidRPr="005F59F6">
              <w:rPr>
                <w:rFonts w:ascii="Times New Roman" w:hAnsi="Times New Roman" w:cs="Times New Roman"/>
                <w:color w:val="auto"/>
                <w:sz w:val="26"/>
                <w:szCs w:val="26"/>
              </w:rPr>
              <w:t>5</w:t>
            </w:r>
            <w:r w:rsidR="00304E5B" w:rsidRPr="005F59F6">
              <w:rPr>
                <w:rFonts w:ascii="Times New Roman" w:hAnsi="Times New Roman" w:cs="Times New Roman"/>
                <w:color w:val="auto"/>
                <w:sz w:val="26"/>
                <w:szCs w:val="26"/>
              </w:rPr>
              <w:t>5</w:t>
            </w:r>
          </w:p>
        </w:tc>
      </w:tr>
    </w:tbl>
    <w:p w:rsidR="00DA5ED0" w:rsidRPr="00704E38" w:rsidRDefault="00DA5ED0" w:rsidP="00704E38">
      <w:pPr>
        <w:keepNext/>
        <w:keepLines/>
        <w:tabs>
          <w:tab w:val="left" w:pos="4210"/>
        </w:tabs>
        <w:jc w:val="both"/>
        <w:outlineLvl w:val="1"/>
        <w:rPr>
          <w:rFonts w:ascii="Times New Roman" w:eastAsia="Times New Roman" w:hAnsi="Times New Roman" w:cs="Times New Roman"/>
          <w:b/>
          <w:bCs/>
          <w:color w:val="auto"/>
        </w:rPr>
      </w:pPr>
    </w:p>
    <w:p w:rsidR="00DA5ED0" w:rsidRPr="00704E38" w:rsidRDefault="00DA5ED0" w:rsidP="00463C70">
      <w:pPr>
        <w:widowControl/>
        <w:spacing w:after="200"/>
        <w:ind w:firstLine="709"/>
        <w:rPr>
          <w:rFonts w:ascii="Times New Roman" w:hAnsi="Times New Roman" w:cs="Times New Roman"/>
          <w:color w:val="auto"/>
        </w:rPr>
      </w:pPr>
      <w:r w:rsidRPr="00704E38">
        <w:rPr>
          <w:rFonts w:ascii="Times New Roman" w:hAnsi="Times New Roman" w:cs="Times New Roman"/>
          <w:color w:val="auto"/>
        </w:rPr>
        <w:br w:type="page"/>
      </w:r>
    </w:p>
    <w:p w:rsidR="00DA5ED0" w:rsidRPr="005F59F6" w:rsidRDefault="00A74A29" w:rsidP="00463C70">
      <w:pPr>
        <w:keepNext/>
        <w:keepLines/>
        <w:tabs>
          <w:tab w:val="left" w:pos="0"/>
        </w:tabs>
        <w:ind w:firstLine="709"/>
        <w:jc w:val="center"/>
        <w:outlineLvl w:val="1"/>
        <w:rPr>
          <w:rFonts w:ascii="Times New Roman" w:hAnsi="Times New Roman" w:cs="Times New Roman"/>
          <w:b/>
          <w:color w:val="auto"/>
        </w:rPr>
      </w:pPr>
      <w:proofErr w:type="gramStart"/>
      <w:r w:rsidRPr="005F59F6">
        <w:rPr>
          <w:rFonts w:ascii="Times New Roman" w:hAnsi="Times New Roman" w:cs="Times New Roman"/>
          <w:b/>
          <w:color w:val="auto"/>
          <w:lang w:val="en-US"/>
        </w:rPr>
        <w:lastRenderedPageBreak/>
        <w:t>I</w:t>
      </w:r>
      <w:r w:rsidRPr="005F59F6">
        <w:rPr>
          <w:rFonts w:ascii="Times New Roman" w:hAnsi="Times New Roman" w:cs="Times New Roman"/>
          <w:b/>
          <w:color w:val="auto"/>
        </w:rPr>
        <w:t>. ОСНОВНАЯ ЧАСТЬ.</w:t>
      </w:r>
      <w:proofErr w:type="gramEnd"/>
    </w:p>
    <w:p w:rsidR="00DA5ED0" w:rsidRPr="005F59F6" w:rsidRDefault="00DA5ED0" w:rsidP="00463C70">
      <w:pPr>
        <w:keepNext/>
        <w:keepLines/>
        <w:tabs>
          <w:tab w:val="left" w:pos="0"/>
        </w:tabs>
        <w:ind w:firstLine="709"/>
        <w:jc w:val="center"/>
        <w:outlineLvl w:val="1"/>
        <w:rPr>
          <w:rFonts w:ascii="Times New Roman" w:hAnsi="Times New Roman" w:cs="Times New Roman"/>
          <w:b/>
          <w:color w:val="auto"/>
        </w:rPr>
      </w:pPr>
    </w:p>
    <w:p w:rsidR="00DA5ED0" w:rsidRPr="005F59F6" w:rsidRDefault="00A74A29" w:rsidP="00463C70">
      <w:pPr>
        <w:keepNext/>
        <w:keepLines/>
        <w:tabs>
          <w:tab w:val="left" w:pos="0"/>
        </w:tabs>
        <w:ind w:firstLine="709"/>
        <w:jc w:val="both"/>
        <w:outlineLvl w:val="1"/>
        <w:rPr>
          <w:rFonts w:ascii="Times New Roman" w:hAnsi="Times New Roman" w:cs="Times New Roman"/>
          <w:b/>
          <w:color w:val="auto"/>
        </w:rPr>
      </w:pPr>
      <w:bookmarkStart w:id="1" w:name="bookmark1"/>
      <w:bookmarkStart w:id="2" w:name="bookmark2"/>
      <w:bookmarkStart w:id="3" w:name="bookmark3"/>
      <w:r w:rsidRPr="005F59F6">
        <w:rPr>
          <w:rFonts w:ascii="Times New Roman" w:hAnsi="Times New Roman" w:cs="Times New Roman"/>
          <w:b/>
          <w:color w:val="auto"/>
        </w:rPr>
        <w:t>1. Общие положения</w:t>
      </w:r>
      <w:bookmarkEnd w:id="1"/>
      <w:bookmarkEnd w:id="2"/>
      <w:bookmarkEnd w:id="3"/>
      <w:r w:rsidRPr="005F59F6">
        <w:rPr>
          <w:rFonts w:ascii="Times New Roman" w:hAnsi="Times New Roman" w:cs="Times New Roman"/>
          <w:b/>
          <w:color w:val="auto"/>
        </w:rPr>
        <w:t>.</w:t>
      </w:r>
    </w:p>
    <w:p w:rsidR="00DA5ED0" w:rsidRPr="005F59F6" w:rsidRDefault="00DA5ED0" w:rsidP="00463C70">
      <w:pPr>
        <w:pStyle w:val="20"/>
        <w:shd w:val="clear" w:color="auto" w:fill="auto"/>
        <w:tabs>
          <w:tab w:val="left" w:pos="1434"/>
        </w:tabs>
        <w:spacing w:after="0" w:line="240" w:lineRule="auto"/>
        <w:ind w:firstLine="709"/>
        <w:jc w:val="both"/>
        <w:rPr>
          <w:sz w:val="24"/>
          <w:szCs w:val="24"/>
        </w:rPr>
      </w:pPr>
      <w:r w:rsidRPr="005F59F6">
        <w:rPr>
          <w:b/>
          <w:sz w:val="24"/>
          <w:szCs w:val="24"/>
        </w:rPr>
        <w:t>1.1.</w:t>
      </w:r>
      <w:r w:rsidRPr="005F59F6">
        <w:rPr>
          <w:sz w:val="24"/>
          <w:szCs w:val="24"/>
        </w:rPr>
        <w:t xml:space="preserve"> Местные нормативы градостроительного проектирования </w:t>
      </w:r>
      <w:r w:rsidR="00162F6B" w:rsidRPr="005F59F6">
        <w:rPr>
          <w:sz w:val="24"/>
          <w:szCs w:val="24"/>
        </w:rPr>
        <w:t xml:space="preserve">Синявского </w:t>
      </w:r>
      <w:r w:rsidR="00EB023B" w:rsidRPr="005F59F6">
        <w:rPr>
          <w:sz w:val="24"/>
          <w:szCs w:val="24"/>
        </w:rPr>
        <w:t>сельского поселения</w:t>
      </w:r>
      <w:r w:rsidRPr="005F59F6">
        <w:rPr>
          <w:sz w:val="24"/>
          <w:szCs w:val="24"/>
        </w:rPr>
        <w:t xml:space="preserve"> (далее - МНГП) разработаны в целях </w:t>
      </w:r>
      <w:proofErr w:type="gramStart"/>
      <w:r w:rsidRPr="005F59F6">
        <w:rPr>
          <w:sz w:val="24"/>
          <w:szCs w:val="24"/>
        </w:rPr>
        <w:t>реализации полномочий органов местного самоуправления муниципального образования</w:t>
      </w:r>
      <w:proofErr w:type="gramEnd"/>
      <w:r w:rsidRPr="005F59F6">
        <w:rPr>
          <w:sz w:val="24"/>
          <w:szCs w:val="24"/>
        </w:rPr>
        <w:t xml:space="preserve"> в сфере градостроительной деятельности для решения комплекса задач качественного улучшения условий жизнедеятельности человека, обеспечения устойчивого развития территории.</w:t>
      </w:r>
    </w:p>
    <w:p w:rsidR="00DA5ED0" w:rsidRPr="005F59F6" w:rsidRDefault="00DA5ED0" w:rsidP="00463C70">
      <w:pPr>
        <w:pStyle w:val="20"/>
        <w:shd w:val="clear" w:color="auto" w:fill="auto"/>
        <w:tabs>
          <w:tab w:val="left" w:pos="1434"/>
        </w:tabs>
        <w:spacing w:after="0" w:line="240" w:lineRule="auto"/>
        <w:ind w:firstLine="709"/>
        <w:jc w:val="both"/>
        <w:rPr>
          <w:sz w:val="24"/>
          <w:szCs w:val="24"/>
        </w:rPr>
      </w:pPr>
      <w:r w:rsidRPr="005F59F6">
        <w:rPr>
          <w:b/>
          <w:sz w:val="24"/>
          <w:szCs w:val="24"/>
        </w:rPr>
        <w:t>1.2.</w:t>
      </w:r>
      <w:r w:rsidRPr="005F59F6">
        <w:rPr>
          <w:sz w:val="24"/>
          <w:szCs w:val="24"/>
        </w:rPr>
        <w:t xml:space="preserve"> МНГП разработаны в соответствии с законодательством Российской Федерации и Воронежской области, нормативно-правовыми и нормативно-техническими документами; направлены на конкретизацию и дополнение норм действующего федерального и регионального законодательства в сфере градостроительной деятельности.</w:t>
      </w:r>
    </w:p>
    <w:p w:rsidR="00DA5ED0" w:rsidRPr="005F59F6" w:rsidRDefault="00DA5ED0" w:rsidP="00463C70">
      <w:pPr>
        <w:pStyle w:val="20"/>
        <w:shd w:val="clear" w:color="auto" w:fill="auto"/>
        <w:tabs>
          <w:tab w:val="left" w:pos="1434"/>
        </w:tabs>
        <w:spacing w:after="0" w:line="240" w:lineRule="auto"/>
        <w:ind w:firstLine="709"/>
        <w:jc w:val="both"/>
        <w:rPr>
          <w:sz w:val="24"/>
          <w:szCs w:val="24"/>
        </w:rPr>
      </w:pPr>
      <w:r w:rsidRPr="005F59F6">
        <w:rPr>
          <w:b/>
          <w:sz w:val="24"/>
          <w:szCs w:val="24"/>
        </w:rPr>
        <w:t>1.3.</w:t>
      </w:r>
      <w:r w:rsidRPr="005F59F6">
        <w:rPr>
          <w:sz w:val="24"/>
          <w:szCs w:val="24"/>
        </w:rPr>
        <w:t xml:space="preserve"> МНГП разработаны с учетом социально-демографического состава и плотности населения муниципального образования, планов и программ социально</w:t>
      </w:r>
      <w:r w:rsidR="00B62801" w:rsidRPr="005F59F6">
        <w:rPr>
          <w:sz w:val="24"/>
          <w:szCs w:val="24"/>
        </w:rPr>
        <w:t>-</w:t>
      </w:r>
      <w:r w:rsidRPr="005F59F6">
        <w:rPr>
          <w:sz w:val="24"/>
          <w:szCs w:val="24"/>
        </w:rPr>
        <w:t>экономического развития муниципального образования, предложений органов местного самоуправления и других заинтересованных лиц.</w:t>
      </w:r>
    </w:p>
    <w:p w:rsidR="00DA5ED0" w:rsidRPr="005F59F6" w:rsidRDefault="00DA5ED0" w:rsidP="00463C70">
      <w:pPr>
        <w:pStyle w:val="20"/>
        <w:shd w:val="clear" w:color="auto" w:fill="auto"/>
        <w:tabs>
          <w:tab w:val="left" w:pos="1434"/>
        </w:tabs>
        <w:spacing w:after="0" w:line="240" w:lineRule="auto"/>
        <w:ind w:firstLine="709"/>
        <w:jc w:val="both"/>
        <w:rPr>
          <w:sz w:val="24"/>
          <w:szCs w:val="24"/>
        </w:rPr>
      </w:pPr>
      <w:r w:rsidRPr="005F59F6">
        <w:rPr>
          <w:b/>
          <w:sz w:val="24"/>
          <w:szCs w:val="24"/>
        </w:rPr>
        <w:t>1.4.</w:t>
      </w:r>
      <w:r w:rsidRPr="005F59F6">
        <w:rPr>
          <w:sz w:val="24"/>
          <w:szCs w:val="24"/>
        </w:rPr>
        <w:t xml:space="preserve"> МНГП устанавливают совокупность расчетных показателей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w:t>
      </w:r>
      <w:r w:rsidR="00D85834" w:rsidRPr="005F59F6">
        <w:rPr>
          <w:sz w:val="24"/>
          <w:szCs w:val="24"/>
        </w:rPr>
        <w:t xml:space="preserve"> </w:t>
      </w:r>
      <w:r w:rsidRPr="005F59F6">
        <w:rPr>
          <w:sz w:val="24"/>
          <w:szCs w:val="24"/>
        </w:rPr>
        <w:t>муниципального образования, относящихся к следующим областям:</w:t>
      </w:r>
    </w:p>
    <w:p w:rsidR="00DA5ED0" w:rsidRPr="005F59F6" w:rsidRDefault="00DA5ED0" w:rsidP="00463C70">
      <w:pPr>
        <w:pStyle w:val="20"/>
        <w:shd w:val="clear" w:color="auto" w:fill="auto"/>
        <w:tabs>
          <w:tab w:val="left" w:pos="1434"/>
        </w:tabs>
        <w:spacing w:after="0" w:line="240" w:lineRule="auto"/>
        <w:ind w:firstLine="709"/>
        <w:jc w:val="both"/>
        <w:rPr>
          <w:sz w:val="24"/>
          <w:szCs w:val="24"/>
        </w:rPr>
      </w:pPr>
      <w:r w:rsidRPr="005F59F6">
        <w:rPr>
          <w:sz w:val="24"/>
          <w:szCs w:val="24"/>
        </w:rPr>
        <w:t>- транспортная инфраструктура (автомобильные дороги общего пользования местного значения);</w:t>
      </w:r>
    </w:p>
    <w:p w:rsidR="00DA5ED0" w:rsidRPr="005F59F6" w:rsidRDefault="00DA5ED0" w:rsidP="00463C70">
      <w:pPr>
        <w:pStyle w:val="20"/>
        <w:shd w:val="clear" w:color="auto" w:fill="auto"/>
        <w:tabs>
          <w:tab w:val="left" w:pos="1434"/>
        </w:tabs>
        <w:spacing w:after="0" w:line="240" w:lineRule="auto"/>
        <w:ind w:firstLine="709"/>
        <w:jc w:val="both"/>
        <w:rPr>
          <w:sz w:val="24"/>
          <w:szCs w:val="24"/>
        </w:rPr>
      </w:pPr>
      <w:r w:rsidRPr="005F59F6">
        <w:rPr>
          <w:sz w:val="24"/>
          <w:szCs w:val="24"/>
        </w:rPr>
        <w:t>- инженерная инфраструктура (водоснабжение и водоотведение; газ</w:t>
      </w:r>
      <w:proofErr w:type="gramStart"/>
      <w:r w:rsidRPr="005F59F6">
        <w:rPr>
          <w:sz w:val="24"/>
          <w:szCs w:val="24"/>
        </w:rPr>
        <w:t>о-</w:t>
      </w:r>
      <w:proofErr w:type="gramEnd"/>
      <w:r w:rsidRPr="005F59F6">
        <w:rPr>
          <w:sz w:val="24"/>
          <w:szCs w:val="24"/>
        </w:rPr>
        <w:t>, электро- и теплоснабжение; обработка, утилизация, обезвреживание, размещение твердых коммунальных отходов);</w:t>
      </w:r>
    </w:p>
    <w:p w:rsidR="00275DFB" w:rsidRPr="005F59F6" w:rsidRDefault="00DA5ED0" w:rsidP="00463C70">
      <w:pPr>
        <w:pStyle w:val="20"/>
        <w:shd w:val="clear" w:color="auto" w:fill="auto"/>
        <w:tabs>
          <w:tab w:val="left" w:pos="1434"/>
        </w:tabs>
        <w:spacing w:after="0" w:line="240" w:lineRule="auto"/>
        <w:ind w:firstLine="709"/>
        <w:jc w:val="both"/>
        <w:rPr>
          <w:sz w:val="24"/>
          <w:szCs w:val="24"/>
        </w:rPr>
      </w:pPr>
      <w:proofErr w:type="gramStart"/>
      <w:r w:rsidRPr="005F59F6">
        <w:rPr>
          <w:sz w:val="24"/>
          <w:szCs w:val="24"/>
        </w:rPr>
        <w:t>- социальная инфраструктура (</w:t>
      </w:r>
      <w:r w:rsidR="00B62801" w:rsidRPr="005F59F6">
        <w:rPr>
          <w:sz w:val="24"/>
          <w:szCs w:val="24"/>
        </w:rPr>
        <w:t xml:space="preserve">здравоохранение; </w:t>
      </w:r>
      <w:r w:rsidRPr="005F59F6">
        <w:rPr>
          <w:sz w:val="24"/>
          <w:szCs w:val="24"/>
        </w:rPr>
        <w:t>образование;</w:t>
      </w:r>
      <w:r w:rsidR="00B62801" w:rsidRPr="005F59F6">
        <w:rPr>
          <w:sz w:val="24"/>
          <w:szCs w:val="24"/>
        </w:rPr>
        <w:t xml:space="preserve"> </w:t>
      </w:r>
      <w:r w:rsidRPr="005F59F6">
        <w:rPr>
          <w:sz w:val="24"/>
          <w:szCs w:val="24"/>
        </w:rPr>
        <w:t>физическая культура и массовый спорт; культура и искусство; торговля, общественное питание и бытовое обслуживание; управление</w:t>
      </w:r>
      <w:r w:rsidR="00F86BCF" w:rsidRPr="005F59F6">
        <w:rPr>
          <w:sz w:val="24"/>
          <w:szCs w:val="24"/>
        </w:rPr>
        <w:t>,</w:t>
      </w:r>
      <w:r w:rsidRPr="005F59F6">
        <w:rPr>
          <w:sz w:val="24"/>
          <w:szCs w:val="24"/>
        </w:rPr>
        <w:t xml:space="preserve"> кредитно-финансовые операции</w:t>
      </w:r>
      <w:r w:rsidR="006F2D19" w:rsidRPr="005F59F6">
        <w:rPr>
          <w:sz w:val="24"/>
          <w:szCs w:val="24"/>
        </w:rPr>
        <w:t>,</w:t>
      </w:r>
      <w:r w:rsidR="00F86BCF" w:rsidRPr="005F59F6">
        <w:rPr>
          <w:sz w:val="24"/>
          <w:szCs w:val="24"/>
        </w:rPr>
        <w:t xml:space="preserve"> предприятия связи</w:t>
      </w:r>
      <w:r w:rsidR="006F2D19" w:rsidRPr="005F59F6">
        <w:rPr>
          <w:sz w:val="24"/>
          <w:szCs w:val="24"/>
        </w:rPr>
        <w:t>, охраны порядка и пожарной безопасности</w:t>
      </w:r>
      <w:r w:rsidRPr="005F59F6">
        <w:rPr>
          <w:sz w:val="24"/>
          <w:szCs w:val="24"/>
        </w:rPr>
        <w:t>; рекреация и благоустройство; места зах</w:t>
      </w:r>
      <w:r w:rsidR="00275DFB" w:rsidRPr="005F59F6">
        <w:rPr>
          <w:sz w:val="24"/>
          <w:szCs w:val="24"/>
        </w:rPr>
        <w:t>оронения).</w:t>
      </w:r>
      <w:proofErr w:type="gramEnd"/>
    </w:p>
    <w:p w:rsidR="00FF46EA" w:rsidRPr="005F59F6" w:rsidRDefault="00275DFB" w:rsidP="00463C70">
      <w:pPr>
        <w:pStyle w:val="20"/>
        <w:shd w:val="clear" w:color="auto" w:fill="auto"/>
        <w:tabs>
          <w:tab w:val="left" w:pos="1434"/>
        </w:tabs>
        <w:spacing w:after="0" w:line="240" w:lineRule="auto"/>
        <w:ind w:firstLine="709"/>
        <w:jc w:val="both"/>
        <w:rPr>
          <w:sz w:val="24"/>
          <w:szCs w:val="24"/>
        </w:rPr>
      </w:pPr>
      <w:r w:rsidRPr="005F59F6">
        <w:rPr>
          <w:b/>
          <w:sz w:val="24"/>
          <w:szCs w:val="24"/>
        </w:rPr>
        <w:t>1.5.</w:t>
      </w:r>
      <w:r w:rsidRPr="005F59F6">
        <w:rPr>
          <w:sz w:val="24"/>
          <w:szCs w:val="24"/>
        </w:rPr>
        <w:t xml:space="preserve"> МНГП содержат </w:t>
      </w:r>
      <w:r w:rsidR="006764E1" w:rsidRPr="005F59F6">
        <w:rPr>
          <w:sz w:val="24"/>
          <w:szCs w:val="24"/>
        </w:rPr>
        <w:t>требования к планировке и застройке территории поселени</w:t>
      </w:r>
      <w:r w:rsidR="00E8203A" w:rsidRPr="005F59F6">
        <w:rPr>
          <w:sz w:val="24"/>
          <w:szCs w:val="24"/>
        </w:rPr>
        <w:t>я</w:t>
      </w:r>
      <w:r w:rsidR="006764E1" w:rsidRPr="005F59F6">
        <w:rPr>
          <w:sz w:val="24"/>
          <w:szCs w:val="24"/>
        </w:rPr>
        <w:t xml:space="preserve"> в связи с решением вопросов местного значения</w:t>
      </w:r>
      <w:r w:rsidR="00DA5ED0" w:rsidRPr="005F59F6">
        <w:rPr>
          <w:sz w:val="24"/>
          <w:szCs w:val="24"/>
        </w:rPr>
        <w:t>.</w:t>
      </w:r>
    </w:p>
    <w:p w:rsidR="007A67B9" w:rsidRPr="005F59F6" w:rsidRDefault="007A67B9" w:rsidP="00463C70">
      <w:pPr>
        <w:pStyle w:val="20"/>
        <w:shd w:val="clear" w:color="auto" w:fill="auto"/>
        <w:tabs>
          <w:tab w:val="left" w:pos="1434"/>
        </w:tabs>
        <w:spacing w:after="0" w:line="240" w:lineRule="auto"/>
        <w:ind w:firstLine="709"/>
        <w:jc w:val="both"/>
        <w:rPr>
          <w:b/>
          <w:sz w:val="24"/>
          <w:szCs w:val="24"/>
        </w:rPr>
      </w:pPr>
    </w:p>
    <w:p w:rsidR="007A67B9" w:rsidRPr="005F59F6" w:rsidRDefault="007A67B9" w:rsidP="00463C70">
      <w:pPr>
        <w:widowControl/>
        <w:spacing w:after="200"/>
        <w:ind w:firstLine="709"/>
        <w:rPr>
          <w:rFonts w:ascii="Times New Roman" w:hAnsi="Times New Roman" w:cs="Times New Roman"/>
          <w:b/>
          <w:color w:val="auto"/>
        </w:rPr>
      </w:pPr>
      <w:r w:rsidRPr="005F59F6">
        <w:rPr>
          <w:rFonts w:ascii="Times New Roman" w:hAnsi="Times New Roman" w:cs="Times New Roman"/>
          <w:b/>
          <w:color w:val="auto"/>
        </w:rPr>
        <w:br w:type="page"/>
      </w:r>
    </w:p>
    <w:p w:rsidR="001F72DC" w:rsidRPr="005F59F6" w:rsidRDefault="001F72DC" w:rsidP="00463C70">
      <w:pPr>
        <w:keepNext/>
        <w:keepLines/>
        <w:tabs>
          <w:tab w:val="left" w:pos="1434"/>
        </w:tabs>
        <w:ind w:firstLine="709"/>
        <w:jc w:val="both"/>
        <w:outlineLvl w:val="1"/>
        <w:rPr>
          <w:rFonts w:ascii="Times New Roman" w:hAnsi="Times New Roman" w:cs="Times New Roman"/>
          <w:b/>
          <w:color w:val="auto"/>
        </w:rPr>
      </w:pPr>
      <w:r w:rsidRPr="005F59F6">
        <w:rPr>
          <w:rFonts w:ascii="Times New Roman" w:hAnsi="Times New Roman" w:cs="Times New Roman"/>
          <w:b/>
          <w:color w:val="auto"/>
        </w:rPr>
        <w:lastRenderedPageBreak/>
        <w:t>2. Термины и определения.</w:t>
      </w:r>
    </w:p>
    <w:p w:rsidR="001F72DC" w:rsidRPr="005F59F6" w:rsidRDefault="001F72DC" w:rsidP="00463C70">
      <w:pPr>
        <w:ind w:firstLine="709"/>
        <w:jc w:val="both"/>
        <w:rPr>
          <w:rFonts w:ascii="Times New Roman" w:hAnsi="Times New Roman" w:cs="Times New Roman"/>
          <w:color w:val="auto"/>
        </w:rPr>
      </w:pPr>
      <w:proofErr w:type="gramStart"/>
      <w:r w:rsidRPr="005F59F6">
        <w:rPr>
          <w:rStyle w:val="412pt"/>
          <w:rFonts w:eastAsia="Tahoma"/>
          <w:color w:val="auto"/>
        </w:rPr>
        <w:t xml:space="preserve">Автомобильная дорога </w:t>
      </w:r>
      <w:r w:rsidRPr="005F59F6">
        <w:rPr>
          <w:rFonts w:ascii="Times New Roman" w:hAnsi="Times New Roman" w:cs="Times New Roman"/>
          <w:color w:val="auto"/>
        </w:rPr>
        <w:t>-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roofErr w:type="gramEnd"/>
    </w:p>
    <w:p w:rsidR="001F72DC" w:rsidRPr="005F59F6" w:rsidRDefault="001F72DC" w:rsidP="00463C70">
      <w:pPr>
        <w:ind w:firstLine="709"/>
        <w:jc w:val="both"/>
        <w:rPr>
          <w:rFonts w:ascii="Times New Roman" w:hAnsi="Times New Roman" w:cs="Times New Roman"/>
          <w:color w:val="auto"/>
        </w:rPr>
      </w:pPr>
      <w:r w:rsidRPr="005F59F6">
        <w:rPr>
          <w:rStyle w:val="412pt"/>
          <w:rFonts w:eastAsia="Tahoma"/>
          <w:color w:val="auto"/>
        </w:rPr>
        <w:t xml:space="preserve">Автостоянки </w:t>
      </w:r>
      <w:r w:rsidRPr="005F59F6">
        <w:rPr>
          <w:rFonts w:ascii="Times New Roman" w:hAnsi="Times New Roman" w:cs="Times New Roman"/>
          <w:color w:val="auto"/>
        </w:rPr>
        <w:t>-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w:t>
      </w:r>
    </w:p>
    <w:p w:rsidR="006C67F3" w:rsidRPr="005F59F6" w:rsidRDefault="00340BDB" w:rsidP="00463C70">
      <w:pPr>
        <w:ind w:firstLine="709"/>
        <w:jc w:val="both"/>
        <w:rPr>
          <w:rStyle w:val="412pt"/>
          <w:rFonts w:eastAsia="Tahoma"/>
          <w:color w:val="auto"/>
        </w:rPr>
      </w:pPr>
      <w:r w:rsidRPr="005F59F6">
        <w:rPr>
          <w:rStyle w:val="412pt"/>
          <w:rFonts w:eastAsia="Tahoma"/>
          <w:color w:val="auto"/>
        </w:rPr>
        <w:t>Вертикальная планировка</w:t>
      </w:r>
      <w:r w:rsidR="00753BD8" w:rsidRPr="005F59F6">
        <w:rPr>
          <w:rStyle w:val="412pt"/>
          <w:rFonts w:eastAsia="Tahoma"/>
          <w:color w:val="auto"/>
        </w:rPr>
        <w:t xml:space="preserve"> </w:t>
      </w:r>
      <w:r w:rsidRPr="005F59F6">
        <w:rPr>
          <w:rStyle w:val="412pt"/>
          <w:rFonts w:eastAsia="Tahoma"/>
          <w:b w:val="0"/>
          <w:color w:val="auto"/>
        </w:rPr>
        <w:t>– преобразование</w:t>
      </w:r>
      <w:r w:rsidR="00E060EC" w:rsidRPr="005F59F6">
        <w:rPr>
          <w:rStyle w:val="412pt"/>
          <w:rFonts w:eastAsia="Tahoma"/>
          <w:b w:val="0"/>
          <w:color w:val="auto"/>
        </w:rPr>
        <w:t xml:space="preserve"> </w:t>
      </w:r>
      <w:r w:rsidRPr="005F59F6">
        <w:rPr>
          <w:rStyle w:val="412pt"/>
          <w:rFonts w:eastAsia="Tahoma"/>
          <w:b w:val="0"/>
          <w:color w:val="auto"/>
        </w:rPr>
        <w:t>рельефа местности для инженерных целей.</w:t>
      </w:r>
    </w:p>
    <w:p w:rsidR="001F72DC" w:rsidRPr="005F59F6" w:rsidRDefault="001F72DC" w:rsidP="00463C70">
      <w:pPr>
        <w:ind w:firstLine="709"/>
        <w:jc w:val="both"/>
        <w:rPr>
          <w:rFonts w:ascii="Times New Roman" w:hAnsi="Times New Roman" w:cs="Times New Roman"/>
          <w:color w:val="auto"/>
        </w:rPr>
      </w:pPr>
      <w:r w:rsidRPr="005F59F6">
        <w:rPr>
          <w:rStyle w:val="412pt"/>
          <w:rFonts w:eastAsia="Tahoma"/>
          <w:color w:val="auto"/>
        </w:rPr>
        <w:t xml:space="preserve">Гаражи </w:t>
      </w:r>
      <w:r w:rsidRPr="005F59F6">
        <w:rPr>
          <w:rFonts w:ascii="Times New Roman" w:hAnsi="Times New Roman" w:cs="Times New Roman"/>
          <w:color w:val="auto"/>
        </w:rPr>
        <w:t>- здания, предназначенные для длительного хранения, парковки, технического обслуживания автомобилей.</w:t>
      </w:r>
    </w:p>
    <w:p w:rsidR="001F72DC" w:rsidRPr="005F59F6" w:rsidRDefault="001F72DC" w:rsidP="00463C70">
      <w:pPr>
        <w:ind w:firstLine="709"/>
        <w:jc w:val="both"/>
        <w:rPr>
          <w:rFonts w:ascii="Times New Roman" w:hAnsi="Times New Roman" w:cs="Times New Roman"/>
          <w:color w:val="auto"/>
        </w:rPr>
      </w:pPr>
      <w:r w:rsidRPr="005F59F6">
        <w:rPr>
          <w:rStyle w:val="412pt"/>
          <w:rFonts w:eastAsia="Tahoma"/>
          <w:color w:val="auto"/>
        </w:rPr>
        <w:t xml:space="preserve">Гаражи-стоянки </w:t>
      </w:r>
      <w:r w:rsidRPr="005F59F6">
        <w:rPr>
          <w:rFonts w:ascii="Times New Roman" w:hAnsi="Times New Roman" w:cs="Times New Roman"/>
          <w:color w:val="auto"/>
        </w:rPr>
        <w:t>-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1F72DC" w:rsidRPr="005F59F6" w:rsidRDefault="001F72DC" w:rsidP="00463C70">
      <w:pPr>
        <w:ind w:firstLine="709"/>
        <w:jc w:val="both"/>
        <w:rPr>
          <w:rFonts w:ascii="Times New Roman" w:hAnsi="Times New Roman" w:cs="Times New Roman"/>
          <w:color w:val="auto"/>
        </w:rPr>
      </w:pPr>
      <w:r w:rsidRPr="005F59F6">
        <w:rPr>
          <w:rStyle w:val="412pt"/>
          <w:rFonts w:eastAsia="Tahoma"/>
          <w:color w:val="auto"/>
        </w:rPr>
        <w:t xml:space="preserve">Гостевые стоянки </w:t>
      </w:r>
      <w:r w:rsidRPr="005F59F6">
        <w:rPr>
          <w:rFonts w:ascii="Times New Roman" w:hAnsi="Times New Roman" w:cs="Times New Roman"/>
          <w:color w:val="auto"/>
        </w:rPr>
        <w:t>- открытые площадки, предназначенные для временной парковки легковых автомобилей посетителей жилых зон.</w:t>
      </w:r>
    </w:p>
    <w:p w:rsidR="001F72DC" w:rsidRPr="005F59F6" w:rsidRDefault="001F72DC" w:rsidP="00463C70">
      <w:pPr>
        <w:ind w:firstLine="709"/>
        <w:jc w:val="both"/>
        <w:rPr>
          <w:rStyle w:val="412pt"/>
          <w:rFonts w:eastAsia="Tahoma"/>
          <w:b w:val="0"/>
          <w:color w:val="auto"/>
        </w:rPr>
      </w:pPr>
      <w:r w:rsidRPr="005F59F6">
        <w:rPr>
          <w:rStyle w:val="412pt"/>
          <w:rFonts w:eastAsia="Tahoma"/>
          <w:color w:val="auto"/>
        </w:rPr>
        <w:t xml:space="preserve">Градостроительная деятельность </w:t>
      </w:r>
      <w:r w:rsidRPr="005F59F6">
        <w:rPr>
          <w:rStyle w:val="412pt"/>
          <w:rFonts w:eastAsia="Tahoma"/>
          <w:b w:val="0"/>
          <w:color w:val="auto"/>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F72DC" w:rsidRPr="005F59F6" w:rsidRDefault="001F72DC" w:rsidP="00463C70">
      <w:pPr>
        <w:ind w:firstLine="709"/>
        <w:jc w:val="both"/>
        <w:rPr>
          <w:rFonts w:ascii="Times New Roman" w:hAnsi="Times New Roman" w:cs="Times New Roman"/>
          <w:color w:val="auto"/>
        </w:rPr>
      </w:pPr>
      <w:proofErr w:type="gramStart"/>
      <w:r w:rsidRPr="005F59F6">
        <w:rPr>
          <w:rStyle w:val="412pt"/>
          <w:rFonts w:eastAsia="Tahoma"/>
          <w:color w:val="auto"/>
        </w:rPr>
        <w:t>Деятельность по комплексному и устойчивому развитию т</w:t>
      </w:r>
      <w:r w:rsidRPr="005F59F6">
        <w:rPr>
          <w:rFonts w:ascii="Times New Roman" w:hAnsi="Times New Roman" w:cs="Times New Roman"/>
          <w:b/>
          <w:color w:val="auto"/>
        </w:rPr>
        <w:t>ерритории</w:t>
      </w:r>
      <w:r w:rsidRPr="005F59F6">
        <w:rPr>
          <w:rFonts w:ascii="Times New Roman" w:hAnsi="Times New Roman" w:cs="Times New Roman"/>
          <w:color w:val="auto"/>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5F59F6">
        <w:rPr>
          <w:rFonts w:ascii="Times New Roman" w:hAnsi="Times New Roman" w:cs="Times New Roman"/>
          <w:color w:val="auto"/>
        </w:rPr>
        <w:t xml:space="preserve"> </w:t>
      </w:r>
      <w:proofErr w:type="gramStart"/>
      <w:r w:rsidRPr="005F59F6">
        <w:rPr>
          <w:rFonts w:ascii="Times New Roman" w:hAnsi="Times New Roman" w:cs="Times New Roman"/>
          <w:color w:val="auto"/>
        </w:rPr>
        <w:t>пункте</w:t>
      </w:r>
      <w:proofErr w:type="gramEnd"/>
      <w:r w:rsidRPr="005F59F6">
        <w:rPr>
          <w:rFonts w:ascii="Times New Roman" w:hAnsi="Times New Roman" w:cs="Times New Roman"/>
          <w:color w:val="auto"/>
        </w:rPr>
        <w:t xml:space="preserve"> объектов.</w:t>
      </w:r>
    </w:p>
    <w:p w:rsidR="001F72DC" w:rsidRPr="005F59F6" w:rsidRDefault="001F72DC" w:rsidP="00463C70">
      <w:pPr>
        <w:ind w:firstLine="709"/>
        <w:jc w:val="both"/>
        <w:rPr>
          <w:rFonts w:ascii="Times New Roman" w:hAnsi="Times New Roman" w:cs="Times New Roman"/>
          <w:color w:val="auto"/>
        </w:rPr>
      </w:pPr>
      <w:proofErr w:type="gramStart"/>
      <w:r w:rsidRPr="005F59F6">
        <w:rPr>
          <w:rStyle w:val="412pt"/>
          <w:rFonts w:eastAsia="Tahoma"/>
          <w:color w:val="auto"/>
        </w:rPr>
        <w:t xml:space="preserve">Застройщик - </w:t>
      </w:r>
      <w:r w:rsidRPr="005F59F6">
        <w:rPr>
          <w:rFonts w:ascii="Times New Roman" w:hAnsi="Times New Roman" w:cs="Times New Roman"/>
          <w:color w:val="auto"/>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F59F6">
        <w:rPr>
          <w:rFonts w:ascii="Times New Roman" w:hAnsi="Times New Roman" w:cs="Times New Roman"/>
          <w:color w:val="auto"/>
        </w:rPr>
        <w:t>Росатом</w:t>
      </w:r>
      <w:proofErr w:type="spellEnd"/>
      <w:r w:rsidRPr="005F59F6">
        <w:rPr>
          <w:rFonts w:ascii="Times New Roman" w:hAnsi="Times New Roman" w:cs="Times New Roman"/>
          <w:color w:val="auto"/>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5F59F6">
        <w:rPr>
          <w:rFonts w:ascii="Times New Roman" w:hAnsi="Times New Roman" w:cs="Times New Roman"/>
          <w:color w:val="auto"/>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F72DC" w:rsidRPr="005F59F6" w:rsidRDefault="001F72DC" w:rsidP="00463C70">
      <w:pPr>
        <w:ind w:firstLine="709"/>
        <w:jc w:val="both"/>
        <w:rPr>
          <w:rFonts w:ascii="Times New Roman" w:hAnsi="Times New Roman" w:cs="Times New Roman"/>
          <w:color w:val="auto"/>
        </w:rPr>
      </w:pPr>
      <w:r w:rsidRPr="005F59F6">
        <w:rPr>
          <w:rStyle w:val="412pt"/>
          <w:rFonts w:eastAsia="Tahoma"/>
          <w:color w:val="auto"/>
        </w:rPr>
        <w:t xml:space="preserve">Земельный участок </w:t>
      </w:r>
      <w:r w:rsidRPr="005F59F6">
        <w:rPr>
          <w:rFonts w:ascii="Times New Roman" w:hAnsi="Times New Roman" w:cs="Times New Roman"/>
          <w:color w:val="auto"/>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1F72DC" w:rsidRPr="005F59F6" w:rsidRDefault="001F72DC" w:rsidP="00463C70">
      <w:pPr>
        <w:ind w:firstLine="709"/>
        <w:jc w:val="both"/>
        <w:rPr>
          <w:rFonts w:ascii="Times New Roman" w:hAnsi="Times New Roman" w:cs="Times New Roman"/>
          <w:color w:val="auto"/>
        </w:rPr>
      </w:pPr>
      <w:proofErr w:type="gramStart"/>
      <w:r w:rsidRPr="005F59F6">
        <w:rPr>
          <w:rFonts w:ascii="Times New Roman" w:hAnsi="Times New Roman" w:cs="Times New Roman"/>
          <w:b/>
          <w:color w:val="auto"/>
        </w:rPr>
        <w:t>Зоны с особыми условиями использования территорий</w:t>
      </w:r>
      <w:r w:rsidR="005F52CA" w:rsidRPr="005F59F6">
        <w:rPr>
          <w:rFonts w:ascii="Times New Roman" w:hAnsi="Times New Roman" w:cs="Times New Roman"/>
          <w:b/>
          <w:color w:val="auto"/>
        </w:rPr>
        <w:t xml:space="preserve"> (ЗОУИТ)</w:t>
      </w:r>
      <w:r w:rsidRPr="005F59F6">
        <w:rPr>
          <w:rFonts w:ascii="Times New Roman" w:hAnsi="Times New Roman" w:cs="Times New Roman"/>
          <w:color w:val="auto"/>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5F59F6">
        <w:rPr>
          <w:rFonts w:ascii="Times New Roman" w:hAnsi="Times New Roman" w:cs="Times New Roman"/>
          <w:color w:val="auto"/>
        </w:rPr>
        <w:t>водоохранные</w:t>
      </w:r>
      <w:proofErr w:type="spellEnd"/>
      <w:r w:rsidRPr="005F59F6">
        <w:rPr>
          <w:rFonts w:ascii="Times New Roman" w:hAnsi="Times New Roman" w:cs="Times New Roman"/>
          <w:color w:val="auto"/>
        </w:rPr>
        <w:t xml:space="preserve"> зоны, зоны затопления, подтопления, зоны санитарной охраны источников питьевого и хозяйственно-</w:t>
      </w:r>
      <w:r w:rsidRPr="005F59F6">
        <w:rPr>
          <w:rFonts w:ascii="Times New Roman" w:hAnsi="Times New Roman" w:cs="Times New Roman"/>
          <w:color w:val="auto"/>
        </w:rPr>
        <w:lastRenderedPageBreak/>
        <w:t xml:space="preserve">бытового водоснабжения, зоны охраняемых объектов, </w:t>
      </w:r>
      <w:proofErr w:type="spellStart"/>
      <w:r w:rsidR="00900C81" w:rsidRPr="005F59F6">
        <w:rPr>
          <w:rFonts w:ascii="Times New Roman" w:hAnsi="Times New Roman" w:cs="Times New Roman"/>
          <w:color w:val="auto"/>
        </w:rPr>
        <w:t>приаэродромная</w:t>
      </w:r>
      <w:proofErr w:type="spellEnd"/>
      <w:r w:rsidR="00900C81" w:rsidRPr="005F59F6">
        <w:rPr>
          <w:rFonts w:ascii="Times New Roman" w:hAnsi="Times New Roman" w:cs="Times New Roman"/>
          <w:color w:val="auto"/>
        </w:rPr>
        <w:t xml:space="preserve"> территория, </w:t>
      </w:r>
      <w:r w:rsidRPr="005F59F6">
        <w:rPr>
          <w:rFonts w:ascii="Times New Roman" w:hAnsi="Times New Roman" w:cs="Times New Roman"/>
          <w:color w:val="auto"/>
        </w:rPr>
        <w:t>иные зоны, устанавливаемые в соответствии с законодательством Российской Федерации.</w:t>
      </w:r>
      <w:proofErr w:type="gramEnd"/>
      <w:r w:rsidR="009F3409" w:rsidRPr="005F59F6">
        <w:rPr>
          <w:rFonts w:ascii="Times New Roman" w:hAnsi="Times New Roman" w:cs="Times New Roman"/>
          <w:color w:val="auto"/>
        </w:rPr>
        <w:t xml:space="preserve"> Перечень ЗОУИТ приведен в Приложении 1.</w:t>
      </w:r>
    </w:p>
    <w:p w:rsidR="006C67F3" w:rsidRPr="005F59F6" w:rsidRDefault="006C67F3" w:rsidP="00463C70">
      <w:pPr>
        <w:ind w:firstLine="709"/>
        <w:jc w:val="both"/>
        <w:rPr>
          <w:rStyle w:val="412pt"/>
          <w:rFonts w:eastAsia="Tahoma"/>
          <w:b w:val="0"/>
          <w:color w:val="auto"/>
        </w:rPr>
      </w:pPr>
      <w:proofErr w:type="gramStart"/>
      <w:r w:rsidRPr="005F59F6">
        <w:rPr>
          <w:rStyle w:val="412pt"/>
          <w:rFonts w:eastAsia="Tahoma"/>
          <w:color w:val="auto"/>
        </w:rPr>
        <w:t>Инженерная</w:t>
      </w:r>
      <w:r w:rsidR="00F459FC" w:rsidRPr="005F59F6">
        <w:rPr>
          <w:rStyle w:val="412pt"/>
          <w:rFonts w:eastAsia="Tahoma"/>
          <w:color w:val="auto"/>
        </w:rPr>
        <w:t xml:space="preserve"> защита</w:t>
      </w:r>
      <w:r w:rsidRPr="005F59F6">
        <w:rPr>
          <w:rStyle w:val="412pt"/>
          <w:rFonts w:eastAsia="Tahoma"/>
          <w:color w:val="auto"/>
        </w:rPr>
        <w:t xml:space="preserve"> </w:t>
      </w:r>
      <w:r w:rsidR="00F459FC" w:rsidRPr="005F59F6">
        <w:rPr>
          <w:rStyle w:val="412pt"/>
          <w:rFonts w:eastAsia="Tahoma"/>
          <w:b w:val="0"/>
          <w:color w:val="auto"/>
        </w:rPr>
        <w:t>- комплекс сооружений, направленных на защиту людей, здания или сооружения, территории, на которой будут осуществляться строительство, реконструкция и эксплуатация здания или сооружения, от воздействия опасных природных процессов и явлений и (или) техногенного воздействия, угроз террористического характера, а также на предупреждение и (или) уменьшение последствий воздействия опасных природных процессов и явлений и (или) техногенного воздействия, угроз террористического характера.</w:t>
      </w:r>
      <w:proofErr w:type="gramEnd"/>
    </w:p>
    <w:p w:rsidR="009C6F58" w:rsidRPr="005F59F6" w:rsidRDefault="00537802" w:rsidP="00463C70">
      <w:pPr>
        <w:ind w:firstLine="709"/>
        <w:jc w:val="both"/>
        <w:rPr>
          <w:rStyle w:val="412pt"/>
          <w:rFonts w:eastAsia="Tahoma"/>
          <w:b w:val="0"/>
          <w:color w:val="auto"/>
        </w:rPr>
      </w:pPr>
      <w:r w:rsidRPr="005F59F6">
        <w:rPr>
          <w:rStyle w:val="412pt"/>
          <w:rFonts w:eastAsia="Tahoma"/>
          <w:color w:val="auto"/>
        </w:rPr>
        <w:t xml:space="preserve">Инженерная подготовка </w:t>
      </w:r>
      <w:r w:rsidR="009C6F58" w:rsidRPr="005F59F6">
        <w:rPr>
          <w:rStyle w:val="412pt"/>
          <w:rFonts w:eastAsia="Tahoma"/>
          <w:color w:val="auto"/>
        </w:rPr>
        <w:t xml:space="preserve">территории </w:t>
      </w:r>
      <w:r w:rsidR="00445458" w:rsidRPr="005F59F6">
        <w:rPr>
          <w:rFonts w:ascii="Times New Roman" w:hAnsi="Times New Roman" w:cs="Times New Roman"/>
          <w:color w:val="auto"/>
        </w:rPr>
        <w:t>-</w:t>
      </w:r>
      <w:r w:rsidR="009C6F58" w:rsidRPr="005F59F6">
        <w:rPr>
          <w:rStyle w:val="412pt"/>
          <w:rFonts w:eastAsia="Tahoma"/>
          <w:b w:val="0"/>
          <w:color w:val="auto"/>
        </w:rPr>
        <w:t xml:space="preserve"> комплекс инженерно</w:t>
      </w:r>
      <w:r w:rsidR="007D284A" w:rsidRPr="005F59F6">
        <w:rPr>
          <w:rStyle w:val="412pt"/>
          <w:rFonts w:eastAsia="Tahoma"/>
          <w:b w:val="0"/>
          <w:color w:val="auto"/>
        </w:rPr>
        <w:t>-</w:t>
      </w:r>
      <w:r w:rsidR="009C6F58" w:rsidRPr="005F59F6">
        <w:rPr>
          <w:rStyle w:val="412pt"/>
          <w:rFonts w:eastAsia="Tahoma"/>
          <w:b w:val="0"/>
          <w:color w:val="auto"/>
        </w:rPr>
        <w:t>подготовительных работ, основу которых составляют приемы и методы изменения и улучшения физических свойств территории или ее защиты от неблагоприятных физико-геологических воздействий.</w:t>
      </w:r>
    </w:p>
    <w:p w:rsidR="009C6F58" w:rsidRPr="005F59F6" w:rsidRDefault="009C6F58" w:rsidP="00463C70">
      <w:pPr>
        <w:ind w:firstLine="709"/>
        <w:jc w:val="both"/>
        <w:rPr>
          <w:rStyle w:val="412pt"/>
          <w:rFonts w:eastAsia="Tahoma"/>
          <w:b w:val="0"/>
          <w:color w:val="auto"/>
        </w:rPr>
      </w:pPr>
      <w:r w:rsidRPr="005F59F6">
        <w:rPr>
          <w:rStyle w:val="412pt"/>
          <w:rFonts w:eastAsia="Tahoma"/>
          <w:color w:val="auto"/>
        </w:rPr>
        <w:t xml:space="preserve">Инженерное благоустройство территории </w:t>
      </w:r>
      <w:r w:rsidR="00445458" w:rsidRPr="005F59F6">
        <w:rPr>
          <w:rFonts w:ascii="Times New Roman" w:hAnsi="Times New Roman" w:cs="Times New Roman"/>
          <w:color w:val="auto"/>
        </w:rPr>
        <w:t xml:space="preserve">- </w:t>
      </w:r>
      <w:r w:rsidR="007D284A" w:rsidRPr="005F59F6">
        <w:rPr>
          <w:rStyle w:val="412pt"/>
          <w:rFonts w:eastAsia="Tahoma"/>
          <w:b w:val="0"/>
          <w:color w:val="auto"/>
        </w:rPr>
        <w:t>комплекс</w:t>
      </w:r>
      <w:r w:rsidR="007D284A" w:rsidRPr="005F59F6">
        <w:rPr>
          <w:rStyle w:val="412pt"/>
          <w:rFonts w:eastAsia="Tahoma"/>
          <w:color w:val="auto"/>
        </w:rPr>
        <w:t xml:space="preserve"> </w:t>
      </w:r>
      <w:r w:rsidRPr="005F59F6">
        <w:rPr>
          <w:rStyle w:val="412pt"/>
          <w:rFonts w:eastAsia="Tahoma"/>
          <w:b w:val="0"/>
          <w:color w:val="auto"/>
        </w:rPr>
        <w:t>работ по благоустройству, связанны</w:t>
      </w:r>
      <w:r w:rsidR="007D284A" w:rsidRPr="005F59F6">
        <w:rPr>
          <w:rStyle w:val="412pt"/>
          <w:rFonts w:eastAsia="Tahoma"/>
          <w:b w:val="0"/>
          <w:color w:val="auto"/>
        </w:rPr>
        <w:t>х</w:t>
      </w:r>
      <w:r w:rsidRPr="005F59F6">
        <w:rPr>
          <w:rStyle w:val="412pt"/>
          <w:rFonts w:eastAsia="Tahoma"/>
          <w:b w:val="0"/>
          <w:color w:val="auto"/>
        </w:rPr>
        <w:t xml:space="preserve"> с улучшением функциональных и эстетических качеств уже </w:t>
      </w:r>
      <w:r w:rsidR="007D284A" w:rsidRPr="005F59F6">
        <w:rPr>
          <w:rStyle w:val="412pt"/>
          <w:rFonts w:eastAsia="Tahoma"/>
          <w:b w:val="0"/>
          <w:color w:val="auto"/>
        </w:rPr>
        <w:t>подготовленных в инженерном отношении территорий</w:t>
      </w:r>
      <w:r w:rsidRPr="005F59F6">
        <w:rPr>
          <w:rStyle w:val="412pt"/>
          <w:rFonts w:eastAsia="Tahoma"/>
          <w:b w:val="0"/>
          <w:color w:val="auto"/>
        </w:rPr>
        <w:t>.</w:t>
      </w:r>
    </w:p>
    <w:p w:rsidR="001F72DC" w:rsidRPr="005F59F6" w:rsidRDefault="001F72DC" w:rsidP="00463C70">
      <w:pPr>
        <w:ind w:firstLine="709"/>
        <w:jc w:val="both"/>
        <w:rPr>
          <w:rFonts w:ascii="Times New Roman" w:hAnsi="Times New Roman" w:cs="Times New Roman"/>
          <w:color w:val="auto"/>
        </w:rPr>
      </w:pPr>
      <w:r w:rsidRPr="005F59F6">
        <w:rPr>
          <w:rStyle w:val="412pt"/>
          <w:rFonts w:eastAsia="Tahoma"/>
          <w:color w:val="auto"/>
        </w:rPr>
        <w:t xml:space="preserve">Инженерные изыскания </w:t>
      </w:r>
      <w:r w:rsidRPr="005F59F6">
        <w:rPr>
          <w:rFonts w:ascii="Times New Roman" w:hAnsi="Times New Roman" w:cs="Times New Roman"/>
          <w:color w:val="auto"/>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w:t>
      </w:r>
      <w:r w:rsidR="00356FCF" w:rsidRPr="005F59F6">
        <w:rPr>
          <w:rFonts w:ascii="Times New Roman" w:hAnsi="Times New Roman" w:cs="Times New Roman"/>
          <w:color w:val="auto"/>
        </w:rPr>
        <w:t>-</w:t>
      </w:r>
      <w:r w:rsidRPr="005F59F6">
        <w:rPr>
          <w:rFonts w:ascii="Times New Roman" w:hAnsi="Times New Roman" w:cs="Times New Roman"/>
          <w:color w:val="auto"/>
        </w:rPr>
        <w:t>строительного проектирования</w:t>
      </w:r>
      <w:r w:rsidR="00D67DFF" w:rsidRPr="005F59F6">
        <w:rPr>
          <w:rFonts w:ascii="Times New Roman" w:hAnsi="Times New Roman" w:cs="Times New Roman"/>
          <w:color w:val="auto"/>
        </w:rPr>
        <w:t xml:space="preserve"> (инженерно-геодезические, </w:t>
      </w:r>
      <w:proofErr w:type="gramStart"/>
      <w:r w:rsidR="00D67DFF" w:rsidRPr="005F59F6">
        <w:rPr>
          <w:rFonts w:ascii="Times New Roman" w:hAnsi="Times New Roman" w:cs="Times New Roman"/>
          <w:color w:val="auto"/>
        </w:rPr>
        <w:t>-г</w:t>
      </w:r>
      <w:proofErr w:type="gramEnd"/>
      <w:r w:rsidR="00D67DFF" w:rsidRPr="005F59F6">
        <w:rPr>
          <w:rFonts w:ascii="Times New Roman" w:hAnsi="Times New Roman" w:cs="Times New Roman"/>
          <w:color w:val="auto"/>
        </w:rPr>
        <w:t xml:space="preserve">еологические, </w:t>
      </w:r>
      <w:r w:rsidR="0047640D" w:rsidRPr="005F59F6">
        <w:rPr>
          <w:rFonts w:ascii="Times New Roman" w:hAnsi="Times New Roman" w:cs="Times New Roman"/>
          <w:color w:val="auto"/>
        </w:rPr>
        <w:t xml:space="preserve">-гидрометеорологические, </w:t>
      </w:r>
      <w:r w:rsidR="00D67DFF" w:rsidRPr="005F59F6">
        <w:rPr>
          <w:rFonts w:ascii="Times New Roman" w:hAnsi="Times New Roman" w:cs="Times New Roman"/>
          <w:color w:val="auto"/>
        </w:rPr>
        <w:t>-экологические и др. изыскания)</w:t>
      </w:r>
      <w:r w:rsidRPr="005F59F6">
        <w:rPr>
          <w:rFonts w:ascii="Times New Roman" w:hAnsi="Times New Roman" w:cs="Times New Roman"/>
          <w:color w:val="auto"/>
        </w:rPr>
        <w:t>.</w:t>
      </w:r>
    </w:p>
    <w:p w:rsidR="00BC34E6" w:rsidRPr="005F59F6" w:rsidRDefault="00CC04B1" w:rsidP="00463C70">
      <w:pPr>
        <w:ind w:firstLine="709"/>
        <w:jc w:val="both"/>
        <w:rPr>
          <w:rStyle w:val="412pt"/>
          <w:rFonts w:eastAsia="Tahoma"/>
          <w:b w:val="0"/>
          <w:color w:val="auto"/>
        </w:rPr>
      </w:pPr>
      <w:proofErr w:type="gramStart"/>
      <w:r w:rsidRPr="005F59F6">
        <w:rPr>
          <w:rFonts w:ascii="Times New Roman" w:hAnsi="Times New Roman" w:cs="Times New Roman"/>
          <w:b/>
          <w:color w:val="auto"/>
        </w:rPr>
        <w:t>Инженерно-геодезические</w:t>
      </w:r>
      <w:r w:rsidRPr="005F59F6">
        <w:rPr>
          <w:rFonts w:ascii="Times New Roman" w:hAnsi="Times New Roman" w:cs="Times New Roman"/>
          <w:color w:val="auto"/>
        </w:rPr>
        <w:t xml:space="preserve"> изыскания выполняются для получения материалов и данных о ситуации и рельефе местности (в том числе дна водотоков, водоемов), существующих и строящихся зданиях и сооружениях (наземных, подземных и надземных), элементах планировки, проявлениях опасных природных процессов и факторов техногенного воздействия (в цифровой, графической,</w:t>
      </w:r>
      <w:r w:rsidR="002D6CA2" w:rsidRPr="005F59F6">
        <w:rPr>
          <w:rFonts w:ascii="Times New Roman" w:hAnsi="Times New Roman" w:cs="Times New Roman"/>
          <w:color w:val="auto"/>
        </w:rPr>
        <w:t xml:space="preserve"> фотографической и иных формах</w:t>
      </w:r>
      <w:r w:rsidR="002D6CA2" w:rsidRPr="005F59F6">
        <w:rPr>
          <w:rFonts w:ascii="Times New Roman" w:hAnsi="Times New Roman" w:cs="Times New Roman"/>
          <w:i/>
          <w:color w:val="auto"/>
        </w:rPr>
        <w:t>)</w:t>
      </w:r>
      <w:r w:rsidRPr="005F59F6">
        <w:rPr>
          <w:rFonts w:ascii="Times New Roman" w:hAnsi="Times New Roman" w:cs="Times New Roman"/>
          <w:i/>
          <w:color w:val="auto"/>
        </w:rPr>
        <w:t>.</w:t>
      </w:r>
      <w:proofErr w:type="gramEnd"/>
      <w:r w:rsidR="00AB49DB" w:rsidRPr="005F59F6">
        <w:rPr>
          <w:rFonts w:ascii="Times New Roman" w:hAnsi="Times New Roman" w:cs="Times New Roman"/>
          <w:i/>
          <w:color w:val="auto"/>
        </w:rPr>
        <w:t xml:space="preserve"> </w:t>
      </w:r>
      <w:proofErr w:type="gramStart"/>
      <w:r w:rsidR="00AB49DB" w:rsidRPr="005F59F6">
        <w:rPr>
          <w:rFonts w:ascii="Times New Roman" w:hAnsi="Times New Roman" w:cs="Times New Roman"/>
          <w:b/>
          <w:color w:val="auto"/>
        </w:rPr>
        <w:t>План инженерно-топографический</w:t>
      </w:r>
      <w:r w:rsidR="00AB49DB" w:rsidRPr="005F59F6">
        <w:rPr>
          <w:rFonts w:ascii="Times New Roman" w:hAnsi="Times New Roman" w:cs="Times New Roman"/>
          <w:i/>
          <w:color w:val="auto"/>
        </w:rPr>
        <w:t>:</w:t>
      </w:r>
      <w:r w:rsidR="00AB49DB" w:rsidRPr="005F59F6">
        <w:rPr>
          <w:rFonts w:ascii="Times New Roman" w:hAnsi="Times New Roman" w:cs="Times New Roman"/>
          <w:color w:val="auto"/>
        </w:rPr>
        <w:t xml:space="preserve"> </w:t>
      </w:r>
      <w:r w:rsidR="001D618D" w:rsidRPr="005F59F6">
        <w:rPr>
          <w:rFonts w:ascii="Times New Roman" w:hAnsi="Times New Roman" w:cs="Times New Roman"/>
          <w:color w:val="auto"/>
        </w:rPr>
        <w:t>к</w:t>
      </w:r>
      <w:r w:rsidR="001D618D" w:rsidRPr="005F59F6">
        <w:rPr>
          <w:rStyle w:val="412pt"/>
          <w:rFonts w:eastAsia="Tahoma"/>
          <w:b w:val="0"/>
          <w:color w:val="auto"/>
        </w:rPr>
        <w:t>артографическое изображение на специализированном плане, созданном или обновленном в цифровой, графической и иных формах, элементов ситуации и рельефа местности (в том числе дна водотоков, водоемов), ее планировки, пунктов (точек) геодезической основы, существующих зданий и сооружений (подземных, наземных и надземных) с их техническими характеристиками.</w:t>
      </w:r>
      <w:proofErr w:type="gramEnd"/>
      <w:r w:rsidR="00E07B0E" w:rsidRPr="005F59F6">
        <w:rPr>
          <w:rStyle w:val="412pt"/>
          <w:rFonts w:eastAsia="Tahoma"/>
          <w:b w:val="0"/>
          <w:color w:val="auto"/>
        </w:rPr>
        <w:t xml:space="preserve"> В зависимости от целей и задач инженерных изысканий, степени застройки участка работ, преобладающих углов наклона и других характеристик местности, инженерно-топографические планы создаются в масштабах 1:5000, 1:2000, 1:1000, 1:500 и 1:200.</w:t>
      </w:r>
    </w:p>
    <w:p w:rsidR="00E15757" w:rsidRPr="005F59F6" w:rsidRDefault="00E15757" w:rsidP="00463C70">
      <w:pPr>
        <w:ind w:firstLine="709"/>
        <w:jc w:val="both"/>
        <w:rPr>
          <w:rFonts w:ascii="Times New Roman" w:hAnsi="Times New Roman" w:cs="Times New Roman"/>
          <w:color w:val="auto"/>
        </w:rPr>
      </w:pPr>
      <w:r w:rsidRPr="005F59F6">
        <w:rPr>
          <w:rFonts w:ascii="Times New Roman" w:hAnsi="Times New Roman" w:cs="Times New Roman"/>
          <w:b/>
          <w:color w:val="auto"/>
        </w:rPr>
        <w:t xml:space="preserve">Инженерно-геологические </w:t>
      </w:r>
      <w:r w:rsidRPr="005F59F6">
        <w:rPr>
          <w:rFonts w:ascii="Times New Roman" w:hAnsi="Times New Roman" w:cs="Times New Roman"/>
          <w:color w:val="auto"/>
        </w:rPr>
        <w:t>изыскания выполняются</w:t>
      </w:r>
      <w:r w:rsidR="002D6CA2" w:rsidRPr="005F59F6">
        <w:rPr>
          <w:rFonts w:ascii="Times New Roman" w:hAnsi="Times New Roman" w:cs="Times New Roman"/>
          <w:color w:val="auto"/>
        </w:rPr>
        <w:t xml:space="preserve"> </w:t>
      </w:r>
      <w:r w:rsidRPr="005F59F6">
        <w:rPr>
          <w:rFonts w:ascii="Times New Roman" w:hAnsi="Times New Roman" w:cs="Times New Roman"/>
          <w:color w:val="auto"/>
        </w:rPr>
        <w:t xml:space="preserve">для </w:t>
      </w:r>
      <w:r w:rsidR="002D6CA2" w:rsidRPr="005F59F6">
        <w:rPr>
          <w:rFonts w:ascii="Times New Roman" w:hAnsi="Times New Roman" w:cs="Times New Roman"/>
          <w:color w:val="auto"/>
        </w:rPr>
        <w:t>получения материалов и данных о</w:t>
      </w:r>
      <w:r w:rsidRPr="005F59F6">
        <w:rPr>
          <w:rFonts w:ascii="Times New Roman" w:hAnsi="Times New Roman" w:cs="Times New Roman"/>
          <w:color w:val="auto"/>
        </w:rPr>
        <w:t xml:space="preserve"> геоморфологически</w:t>
      </w:r>
      <w:r w:rsidR="002D6CA2" w:rsidRPr="005F59F6">
        <w:rPr>
          <w:rFonts w:ascii="Times New Roman" w:hAnsi="Times New Roman" w:cs="Times New Roman"/>
          <w:color w:val="auto"/>
        </w:rPr>
        <w:t>х</w:t>
      </w:r>
      <w:r w:rsidRPr="005F59F6">
        <w:rPr>
          <w:rFonts w:ascii="Times New Roman" w:hAnsi="Times New Roman" w:cs="Times New Roman"/>
          <w:color w:val="auto"/>
        </w:rPr>
        <w:t xml:space="preserve"> услови</w:t>
      </w:r>
      <w:r w:rsidR="002D6CA2" w:rsidRPr="005F59F6">
        <w:rPr>
          <w:rFonts w:ascii="Times New Roman" w:hAnsi="Times New Roman" w:cs="Times New Roman"/>
          <w:color w:val="auto"/>
        </w:rPr>
        <w:t>ях</w:t>
      </w:r>
      <w:r w:rsidR="000F427E" w:rsidRPr="005F59F6">
        <w:rPr>
          <w:rFonts w:ascii="Times New Roman" w:hAnsi="Times New Roman" w:cs="Times New Roman"/>
          <w:color w:val="auto"/>
        </w:rPr>
        <w:t xml:space="preserve">, </w:t>
      </w:r>
      <w:r w:rsidRPr="005F59F6">
        <w:rPr>
          <w:rFonts w:ascii="Times New Roman" w:hAnsi="Times New Roman" w:cs="Times New Roman"/>
          <w:color w:val="auto"/>
        </w:rPr>
        <w:t>геологическо</w:t>
      </w:r>
      <w:r w:rsidR="002D6CA2" w:rsidRPr="005F59F6">
        <w:rPr>
          <w:rFonts w:ascii="Times New Roman" w:hAnsi="Times New Roman" w:cs="Times New Roman"/>
          <w:color w:val="auto"/>
        </w:rPr>
        <w:t>м</w:t>
      </w:r>
      <w:r w:rsidRPr="005F59F6">
        <w:rPr>
          <w:rFonts w:ascii="Times New Roman" w:hAnsi="Times New Roman" w:cs="Times New Roman"/>
          <w:color w:val="auto"/>
        </w:rPr>
        <w:t xml:space="preserve"> строени</w:t>
      </w:r>
      <w:r w:rsidR="002D6CA2" w:rsidRPr="005F59F6">
        <w:rPr>
          <w:rFonts w:ascii="Times New Roman" w:hAnsi="Times New Roman" w:cs="Times New Roman"/>
          <w:color w:val="auto"/>
        </w:rPr>
        <w:t>и</w:t>
      </w:r>
      <w:r w:rsidR="000F427E" w:rsidRPr="005F59F6">
        <w:rPr>
          <w:rFonts w:ascii="Times New Roman" w:hAnsi="Times New Roman" w:cs="Times New Roman"/>
          <w:color w:val="auto"/>
        </w:rPr>
        <w:t xml:space="preserve">, </w:t>
      </w:r>
      <w:r w:rsidRPr="005F59F6">
        <w:rPr>
          <w:rFonts w:ascii="Times New Roman" w:hAnsi="Times New Roman" w:cs="Times New Roman"/>
          <w:color w:val="auto"/>
        </w:rPr>
        <w:t>гидрогеологически</w:t>
      </w:r>
      <w:r w:rsidR="002D6CA2" w:rsidRPr="005F59F6">
        <w:rPr>
          <w:rFonts w:ascii="Times New Roman" w:hAnsi="Times New Roman" w:cs="Times New Roman"/>
          <w:color w:val="auto"/>
        </w:rPr>
        <w:t>х</w:t>
      </w:r>
      <w:r w:rsidRPr="005F59F6">
        <w:rPr>
          <w:rFonts w:ascii="Times New Roman" w:hAnsi="Times New Roman" w:cs="Times New Roman"/>
          <w:color w:val="auto"/>
        </w:rPr>
        <w:t xml:space="preserve"> условия</w:t>
      </w:r>
      <w:r w:rsidR="002D6CA2" w:rsidRPr="005F59F6">
        <w:rPr>
          <w:rFonts w:ascii="Times New Roman" w:hAnsi="Times New Roman" w:cs="Times New Roman"/>
          <w:color w:val="auto"/>
        </w:rPr>
        <w:t>х</w:t>
      </w:r>
      <w:r w:rsidR="000F427E" w:rsidRPr="005F59F6">
        <w:rPr>
          <w:rFonts w:ascii="Times New Roman" w:hAnsi="Times New Roman" w:cs="Times New Roman"/>
          <w:color w:val="auto"/>
        </w:rPr>
        <w:t>,</w:t>
      </w:r>
      <w:r w:rsidRPr="005F59F6">
        <w:rPr>
          <w:rFonts w:ascii="Times New Roman" w:hAnsi="Times New Roman" w:cs="Times New Roman"/>
          <w:color w:val="auto"/>
        </w:rPr>
        <w:t xml:space="preserve"> состав</w:t>
      </w:r>
      <w:r w:rsidR="002D6CA2" w:rsidRPr="005F59F6">
        <w:rPr>
          <w:rFonts w:ascii="Times New Roman" w:hAnsi="Times New Roman" w:cs="Times New Roman"/>
          <w:color w:val="auto"/>
        </w:rPr>
        <w:t>е</w:t>
      </w:r>
      <w:r w:rsidRPr="005F59F6">
        <w:rPr>
          <w:rFonts w:ascii="Times New Roman" w:hAnsi="Times New Roman" w:cs="Times New Roman"/>
          <w:color w:val="auto"/>
        </w:rPr>
        <w:t>, состояни</w:t>
      </w:r>
      <w:r w:rsidR="002D6CA2" w:rsidRPr="005F59F6">
        <w:rPr>
          <w:rFonts w:ascii="Times New Roman" w:hAnsi="Times New Roman" w:cs="Times New Roman"/>
          <w:color w:val="auto"/>
        </w:rPr>
        <w:t xml:space="preserve">и </w:t>
      </w:r>
      <w:r w:rsidRPr="005F59F6">
        <w:rPr>
          <w:rFonts w:ascii="Times New Roman" w:hAnsi="Times New Roman" w:cs="Times New Roman"/>
          <w:color w:val="auto"/>
        </w:rPr>
        <w:t>и свойств</w:t>
      </w:r>
      <w:r w:rsidR="002D6CA2" w:rsidRPr="005F59F6">
        <w:rPr>
          <w:rFonts w:ascii="Times New Roman" w:hAnsi="Times New Roman" w:cs="Times New Roman"/>
          <w:color w:val="auto"/>
        </w:rPr>
        <w:t>ах</w:t>
      </w:r>
      <w:r w:rsidRPr="005F59F6">
        <w:rPr>
          <w:rFonts w:ascii="Times New Roman" w:hAnsi="Times New Roman" w:cs="Times New Roman"/>
          <w:color w:val="auto"/>
        </w:rPr>
        <w:t xml:space="preserve"> грунтов</w:t>
      </w:r>
      <w:r w:rsidR="000F427E" w:rsidRPr="005F59F6">
        <w:rPr>
          <w:rFonts w:ascii="Times New Roman" w:hAnsi="Times New Roman" w:cs="Times New Roman"/>
          <w:color w:val="auto"/>
        </w:rPr>
        <w:t>,</w:t>
      </w:r>
      <w:r w:rsidRPr="005F59F6">
        <w:rPr>
          <w:rFonts w:ascii="Times New Roman" w:hAnsi="Times New Roman" w:cs="Times New Roman"/>
          <w:color w:val="auto"/>
        </w:rPr>
        <w:t xml:space="preserve"> геологически</w:t>
      </w:r>
      <w:r w:rsidR="002D6CA2" w:rsidRPr="005F59F6">
        <w:rPr>
          <w:rFonts w:ascii="Times New Roman" w:hAnsi="Times New Roman" w:cs="Times New Roman"/>
          <w:color w:val="auto"/>
        </w:rPr>
        <w:t>х</w:t>
      </w:r>
      <w:r w:rsidRPr="005F59F6">
        <w:rPr>
          <w:rFonts w:ascii="Times New Roman" w:hAnsi="Times New Roman" w:cs="Times New Roman"/>
          <w:color w:val="auto"/>
        </w:rPr>
        <w:t xml:space="preserve"> и инженерно-геологически</w:t>
      </w:r>
      <w:r w:rsidR="002D6CA2" w:rsidRPr="005F59F6">
        <w:rPr>
          <w:rFonts w:ascii="Times New Roman" w:hAnsi="Times New Roman" w:cs="Times New Roman"/>
          <w:color w:val="auto"/>
        </w:rPr>
        <w:t>х</w:t>
      </w:r>
      <w:r w:rsidRPr="005F59F6">
        <w:rPr>
          <w:rFonts w:ascii="Times New Roman" w:hAnsi="Times New Roman" w:cs="Times New Roman"/>
          <w:color w:val="auto"/>
        </w:rPr>
        <w:t xml:space="preserve"> процесс</w:t>
      </w:r>
      <w:r w:rsidR="002D6CA2" w:rsidRPr="005F59F6">
        <w:rPr>
          <w:rFonts w:ascii="Times New Roman" w:hAnsi="Times New Roman" w:cs="Times New Roman"/>
          <w:color w:val="auto"/>
        </w:rPr>
        <w:t>а</w:t>
      </w:r>
      <w:r w:rsidR="000F427E" w:rsidRPr="005F59F6">
        <w:rPr>
          <w:rFonts w:ascii="Times New Roman" w:hAnsi="Times New Roman" w:cs="Times New Roman"/>
          <w:color w:val="auto"/>
        </w:rPr>
        <w:t>х,</w:t>
      </w:r>
      <w:r w:rsidRPr="005F59F6">
        <w:rPr>
          <w:rFonts w:ascii="Times New Roman" w:hAnsi="Times New Roman" w:cs="Times New Roman"/>
          <w:color w:val="auto"/>
        </w:rPr>
        <w:t xml:space="preserve"> сейсмически</w:t>
      </w:r>
      <w:r w:rsidR="002D6CA2" w:rsidRPr="005F59F6">
        <w:rPr>
          <w:rFonts w:ascii="Times New Roman" w:hAnsi="Times New Roman" w:cs="Times New Roman"/>
          <w:color w:val="auto"/>
        </w:rPr>
        <w:t>х</w:t>
      </w:r>
      <w:r w:rsidRPr="005F59F6">
        <w:rPr>
          <w:rFonts w:ascii="Times New Roman" w:hAnsi="Times New Roman" w:cs="Times New Roman"/>
          <w:color w:val="auto"/>
        </w:rPr>
        <w:t xml:space="preserve"> и сейсмотектонически</w:t>
      </w:r>
      <w:r w:rsidR="002D6CA2" w:rsidRPr="005F59F6">
        <w:rPr>
          <w:rFonts w:ascii="Times New Roman" w:hAnsi="Times New Roman" w:cs="Times New Roman"/>
          <w:color w:val="auto"/>
        </w:rPr>
        <w:t>х</w:t>
      </w:r>
      <w:r w:rsidRPr="005F59F6">
        <w:rPr>
          <w:rFonts w:ascii="Times New Roman" w:hAnsi="Times New Roman" w:cs="Times New Roman"/>
          <w:color w:val="auto"/>
        </w:rPr>
        <w:t xml:space="preserve"> услови</w:t>
      </w:r>
      <w:r w:rsidR="002D6CA2" w:rsidRPr="005F59F6">
        <w:rPr>
          <w:rFonts w:ascii="Times New Roman" w:hAnsi="Times New Roman" w:cs="Times New Roman"/>
          <w:color w:val="auto"/>
        </w:rPr>
        <w:t>й</w:t>
      </w:r>
      <w:r w:rsidR="000F427E" w:rsidRPr="005F59F6">
        <w:rPr>
          <w:rFonts w:ascii="Times New Roman" w:hAnsi="Times New Roman" w:cs="Times New Roman"/>
          <w:color w:val="auto"/>
        </w:rPr>
        <w:t>,</w:t>
      </w:r>
      <w:r w:rsidRPr="005F59F6">
        <w:rPr>
          <w:rFonts w:ascii="Times New Roman" w:hAnsi="Times New Roman" w:cs="Times New Roman"/>
          <w:color w:val="auto"/>
        </w:rPr>
        <w:t xml:space="preserve"> техногенны</w:t>
      </w:r>
      <w:r w:rsidR="002D6CA2" w:rsidRPr="005F59F6">
        <w:rPr>
          <w:rFonts w:ascii="Times New Roman" w:hAnsi="Times New Roman" w:cs="Times New Roman"/>
          <w:color w:val="auto"/>
        </w:rPr>
        <w:t>х</w:t>
      </w:r>
      <w:r w:rsidRPr="005F59F6">
        <w:rPr>
          <w:rFonts w:ascii="Times New Roman" w:hAnsi="Times New Roman" w:cs="Times New Roman"/>
          <w:color w:val="auto"/>
        </w:rPr>
        <w:t xml:space="preserve"> воздействия</w:t>
      </w:r>
      <w:r w:rsidR="002D6CA2" w:rsidRPr="005F59F6">
        <w:rPr>
          <w:rFonts w:ascii="Times New Roman" w:hAnsi="Times New Roman" w:cs="Times New Roman"/>
          <w:color w:val="auto"/>
        </w:rPr>
        <w:t>х</w:t>
      </w:r>
      <w:r w:rsidRPr="005F59F6">
        <w:rPr>
          <w:rFonts w:ascii="Times New Roman" w:hAnsi="Times New Roman" w:cs="Times New Roman"/>
          <w:color w:val="auto"/>
        </w:rPr>
        <w:t>.</w:t>
      </w:r>
    </w:p>
    <w:p w:rsidR="006C67F3" w:rsidRPr="005F59F6" w:rsidRDefault="006C67F3" w:rsidP="00463C70">
      <w:pPr>
        <w:ind w:firstLine="709"/>
        <w:jc w:val="both"/>
        <w:rPr>
          <w:rFonts w:ascii="Times New Roman" w:hAnsi="Times New Roman" w:cs="Times New Roman"/>
          <w:color w:val="auto"/>
        </w:rPr>
      </w:pPr>
      <w:r w:rsidRPr="005F59F6">
        <w:rPr>
          <w:rFonts w:ascii="Times New Roman" w:hAnsi="Times New Roman" w:cs="Times New Roman"/>
          <w:b/>
          <w:color w:val="auto"/>
        </w:rPr>
        <w:t>Инженерно-гидрометеорологические</w:t>
      </w:r>
      <w:r w:rsidRPr="005F59F6">
        <w:rPr>
          <w:rFonts w:ascii="Times New Roman" w:hAnsi="Times New Roman" w:cs="Times New Roman"/>
          <w:color w:val="auto"/>
        </w:rPr>
        <w:t xml:space="preserve"> изыскания выполняются </w:t>
      </w:r>
      <w:r w:rsidR="00CF7FF1" w:rsidRPr="005F59F6">
        <w:rPr>
          <w:rFonts w:ascii="Times New Roman" w:hAnsi="Times New Roman" w:cs="Times New Roman"/>
          <w:color w:val="auto"/>
        </w:rPr>
        <w:t>для получения материалов и данных о гидрологическом</w:t>
      </w:r>
      <w:r w:rsidRPr="005F59F6">
        <w:rPr>
          <w:rFonts w:ascii="Times New Roman" w:hAnsi="Times New Roman" w:cs="Times New Roman"/>
          <w:color w:val="auto"/>
        </w:rPr>
        <w:t xml:space="preserve"> режим</w:t>
      </w:r>
      <w:r w:rsidR="00CF7FF1" w:rsidRPr="005F59F6">
        <w:rPr>
          <w:rFonts w:ascii="Times New Roman" w:hAnsi="Times New Roman" w:cs="Times New Roman"/>
          <w:color w:val="auto"/>
        </w:rPr>
        <w:t>е</w:t>
      </w:r>
      <w:r w:rsidRPr="005F59F6">
        <w:rPr>
          <w:rFonts w:ascii="Times New Roman" w:hAnsi="Times New Roman" w:cs="Times New Roman"/>
          <w:color w:val="auto"/>
        </w:rPr>
        <w:t xml:space="preserve"> (рек, озер, водохранилищ, морей, болот, устьевых участков рек, ручьев, временных водотоков), климатически</w:t>
      </w:r>
      <w:r w:rsidR="00CF7FF1" w:rsidRPr="005F59F6">
        <w:rPr>
          <w:rFonts w:ascii="Times New Roman" w:hAnsi="Times New Roman" w:cs="Times New Roman"/>
          <w:color w:val="auto"/>
        </w:rPr>
        <w:t>х</w:t>
      </w:r>
      <w:r w:rsidRPr="005F59F6">
        <w:rPr>
          <w:rFonts w:ascii="Times New Roman" w:hAnsi="Times New Roman" w:cs="Times New Roman"/>
          <w:color w:val="auto"/>
        </w:rPr>
        <w:t xml:space="preserve"> услови</w:t>
      </w:r>
      <w:r w:rsidR="000F427E" w:rsidRPr="005F59F6">
        <w:rPr>
          <w:rFonts w:ascii="Times New Roman" w:hAnsi="Times New Roman" w:cs="Times New Roman"/>
          <w:color w:val="auto"/>
        </w:rPr>
        <w:t>ях</w:t>
      </w:r>
      <w:r w:rsidRPr="005F59F6">
        <w:rPr>
          <w:rFonts w:ascii="Times New Roman" w:hAnsi="Times New Roman" w:cs="Times New Roman"/>
          <w:color w:val="auto"/>
        </w:rPr>
        <w:t xml:space="preserve"> и отдельны</w:t>
      </w:r>
      <w:r w:rsidR="00CF7FF1" w:rsidRPr="005F59F6">
        <w:rPr>
          <w:rFonts w:ascii="Times New Roman" w:hAnsi="Times New Roman" w:cs="Times New Roman"/>
          <w:color w:val="auto"/>
        </w:rPr>
        <w:t>х</w:t>
      </w:r>
      <w:r w:rsidRPr="005F59F6">
        <w:rPr>
          <w:rFonts w:ascii="Times New Roman" w:hAnsi="Times New Roman" w:cs="Times New Roman"/>
          <w:color w:val="auto"/>
        </w:rPr>
        <w:t xml:space="preserve"> метеорологически</w:t>
      </w:r>
      <w:r w:rsidR="00CF7FF1" w:rsidRPr="005F59F6">
        <w:rPr>
          <w:rFonts w:ascii="Times New Roman" w:hAnsi="Times New Roman" w:cs="Times New Roman"/>
          <w:color w:val="auto"/>
        </w:rPr>
        <w:t>х</w:t>
      </w:r>
      <w:r w:rsidRPr="005F59F6">
        <w:rPr>
          <w:rFonts w:ascii="Times New Roman" w:hAnsi="Times New Roman" w:cs="Times New Roman"/>
          <w:color w:val="auto"/>
        </w:rPr>
        <w:t xml:space="preserve"> характеристик</w:t>
      </w:r>
      <w:r w:rsidR="00CF7FF1" w:rsidRPr="005F59F6">
        <w:rPr>
          <w:rFonts w:ascii="Times New Roman" w:hAnsi="Times New Roman" w:cs="Times New Roman"/>
          <w:color w:val="auto"/>
        </w:rPr>
        <w:t>ах</w:t>
      </w:r>
      <w:r w:rsidRPr="005F59F6">
        <w:rPr>
          <w:rFonts w:ascii="Times New Roman" w:hAnsi="Times New Roman" w:cs="Times New Roman"/>
          <w:color w:val="auto"/>
        </w:rPr>
        <w:t>, опасны</w:t>
      </w:r>
      <w:r w:rsidR="00CF7FF1" w:rsidRPr="005F59F6">
        <w:rPr>
          <w:rFonts w:ascii="Times New Roman" w:hAnsi="Times New Roman" w:cs="Times New Roman"/>
          <w:color w:val="auto"/>
        </w:rPr>
        <w:t>х</w:t>
      </w:r>
      <w:r w:rsidRPr="005F59F6">
        <w:rPr>
          <w:rFonts w:ascii="Times New Roman" w:hAnsi="Times New Roman" w:cs="Times New Roman"/>
          <w:color w:val="auto"/>
        </w:rPr>
        <w:t xml:space="preserve"> гидрометеорологически</w:t>
      </w:r>
      <w:r w:rsidR="00CF7FF1" w:rsidRPr="005F59F6">
        <w:rPr>
          <w:rFonts w:ascii="Times New Roman" w:hAnsi="Times New Roman" w:cs="Times New Roman"/>
          <w:color w:val="auto"/>
        </w:rPr>
        <w:t>х</w:t>
      </w:r>
      <w:r w:rsidRPr="005F59F6">
        <w:rPr>
          <w:rFonts w:ascii="Times New Roman" w:hAnsi="Times New Roman" w:cs="Times New Roman"/>
          <w:color w:val="auto"/>
        </w:rPr>
        <w:t xml:space="preserve"> процесс</w:t>
      </w:r>
      <w:r w:rsidR="00CF7FF1" w:rsidRPr="005F59F6">
        <w:rPr>
          <w:rFonts w:ascii="Times New Roman" w:hAnsi="Times New Roman" w:cs="Times New Roman"/>
          <w:color w:val="auto"/>
        </w:rPr>
        <w:t>ах</w:t>
      </w:r>
      <w:r w:rsidRPr="005F59F6">
        <w:rPr>
          <w:rFonts w:ascii="Times New Roman" w:hAnsi="Times New Roman" w:cs="Times New Roman"/>
          <w:color w:val="auto"/>
        </w:rPr>
        <w:t xml:space="preserve"> и явления</w:t>
      </w:r>
      <w:r w:rsidR="00CF7FF1" w:rsidRPr="005F59F6">
        <w:rPr>
          <w:rFonts w:ascii="Times New Roman" w:hAnsi="Times New Roman" w:cs="Times New Roman"/>
          <w:color w:val="auto"/>
        </w:rPr>
        <w:t>х</w:t>
      </w:r>
      <w:r w:rsidRPr="005F59F6">
        <w:rPr>
          <w:rFonts w:ascii="Times New Roman" w:hAnsi="Times New Roman" w:cs="Times New Roman"/>
          <w:color w:val="auto"/>
        </w:rPr>
        <w:t>, изменени</w:t>
      </w:r>
      <w:r w:rsidR="000F427E" w:rsidRPr="005F59F6">
        <w:rPr>
          <w:rFonts w:ascii="Times New Roman" w:hAnsi="Times New Roman" w:cs="Times New Roman"/>
          <w:color w:val="auto"/>
        </w:rPr>
        <w:t>ях</w:t>
      </w:r>
      <w:r w:rsidRPr="005F59F6">
        <w:rPr>
          <w:rFonts w:ascii="Times New Roman" w:hAnsi="Times New Roman" w:cs="Times New Roman"/>
          <w:color w:val="auto"/>
        </w:rPr>
        <w:t xml:space="preserve"> гидрологических и климатических условий или их отдельных характеристик под влиянием техногенных факторов.</w:t>
      </w:r>
    </w:p>
    <w:p w:rsidR="006C67F3" w:rsidRPr="005F59F6" w:rsidRDefault="006C67F3" w:rsidP="00463C70">
      <w:pPr>
        <w:ind w:firstLine="709"/>
        <w:jc w:val="both"/>
        <w:rPr>
          <w:rFonts w:ascii="Times New Roman" w:hAnsi="Times New Roman" w:cs="Times New Roman"/>
          <w:color w:val="auto"/>
        </w:rPr>
      </w:pPr>
      <w:r w:rsidRPr="005F59F6">
        <w:rPr>
          <w:rFonts w:ascii="Times New Roman" w:hAnsi="Times New Roman" w:cs="Times New Roman"/>
          <w:b/>
          <w:color w:val="auto"/>
        </w:rPr>
        <w:t>Инженерно-экологические</w:t>
      </w:r>
      <w:r w:rsidRPr="005F59F6">
        <w:rPr>
          <w:rFonts w:ascii="Times New Roman" w:hAnsi="Times New Roman" w:cs="Times New Roman"/>
          <w:color w:val="auto"/>
        </w:rPr>
        <w:t xml:space="preserve"> изыскания выполняются для получения материалов и данных о состоянии компонентов окружающей среды и возможных</w:t>
      </w:r>
      <w:r w:rsidR="005F59F6" w:rsidRPr="005F59F6">
        <w:rPr>
          <w:rFonts w:ascii="Times New Roman" w:hAnsi="Times New Roman" w:cs="Times New Roman"/>
          <w:color w:val="auto"/>
        </w:rPr>
        <w:t xml:space="preserve"> источниках ее загрязнения.</w:t>
      </w:r>
    </w:p>
    <w:p w:rsidR="001F72DC" w:rsidRPr="005F59F6" w:rsidRDefault="001F72DC" w:rsidP="00463C70">
      <w:pPr>
        <w:ind w:firstLine="709"/>
        <w:jc w:val="both"/>
        <w:rPr>
          <w:rStyle w:val="412pt"/>
          <w:rFonts w:eastAsia="Tahoma"/>
          <w:b w:val="0"/>
          <w:color w:val="auto"/>
        </w:rPr>
      </w:pPr>
      <w:r w:rsidRPr="005F59F6">
        <w:rPr>
          <w:rStyle w:val="412pt"/>
          <w:rFonts w:eastAsia="Tahoma"/>
          <w:color w:val="auto"/>
        </w:rPr>
        <w:t>Коэффициент застройки</w:t>
      </w:r>
      <w:r w:rsidRPr="005F59F6">
        <w:rPr>
          <w:rStyle w:val="412pt"/>
          <w:rFonts w:eastAsia="Tahoma"/>
          <w:b w:val="0"/>
          <w:color w:val="auto"/>
        </w:rPr>
        <w:t xml:space="preserve"> - отношение площади, занятой под зданиями и сооружениями к площади участка.</w:t>
      </w:r>
    </w:p>
    <w:p w:rsidR="001F72DC" w:rsidRPr="005F59F6" w:rsidRDefault="001F72DC" w:rsidP="00463C70">
      <w:pPr>
        <w:ind w:firstLine="709"/>
        <w:jc w:val="both"/>
        <w:rPr>
          <w:rStyle w:val="412pt"/>
          <w:rFonts w:eastAsia="Tahoma"/>
          <w:b w:val="0"/>
          <w:color w:val="auto"/>
        </w:rPr>
      </w:pPr>
      <w:r w:rsidRPr="005F59F6">
        <w:rPr>
          <w:rStyle w:val="412pt"/>
          <w:rFonts w:eastAsia="Tahoma"/>
          <w:color w:val="auto"/>
        </w:rPr>
        <w:lastRenderedPageBreak/>
        <w:t>Коэффициент плотности застройки</w:t>
      </w:r>
      <w:r w:rsidRPr="005F59F6">
        <w:rPr>
          <w:rStyle w:val="412pt"/>
          <w:rFonts w:eastAsia="Tahoma"/>
          <w:b w:val="0"/>
          <w:color w:val="auto"/>
        </w:rPr>
        <w:t xml:space="preserve"> - отношение площади всех этажей зданий и сооружений к площади участка.</w:t>
      </w:r>
    </w:p>
    <w:p w:rsidR="00B62801" w:rsidRPr="005F59F6" w:rsidRDefault="001F72DC" w:rsidP="00463C70">
      <w:pPr>
        <w:ind w:firstLine="709"/>
        <w:jc w:val="both"/>
        <w:rPr>
          <w:rFonts w:ascii="Times New Roman" w:hAnsi="Times New Roman" w:cs="Times New Roman"/>
          <w:color w:val="auto"/>
        </w:rPr>
      </w:pPr>
      <w:r w:rsidRPr="005F59F6">
        <w:rPr>
          <w:rStyle w:val="412pt"/>
          <w:rFonts w:eastAsia="Tahoma"/>
          <w:color w:val="auto"/>
        </w:rPr>
        <w:t>Красн</w:t>
      </w:r>
      <w:r w:rsidR="00F60176" w:rsidRPr="005F59F6">
        <w:rPr>
          <w:rStyle w:val="412pt"/>
          <w:rFonts w:eastAsia="Tahoma"/>
          <w:color w:val="auto"/>
        </w:rPr>
        <w:t>ые</w:t>
      </w:r>
      <w:r w:rsidRPr="005F59F6">
        <w:rPr>
          <w:rStyle w:val="412pt"/>
          <w:rFonts w:eastAsia="Tahoma"/>
          <w:color w:val="auto"/>
        </w:rPr>
        <w:t xml:space="preserve"> лини</w:t>
      </w:r>
      <w:r w:rsidR="00F60176" w:rsidRPr="005F59F6">
        <w:rPr>
          <w:rStyle w:val="412pt"/>
          <w:rFonts w:eastAsia="Tahoma"/>
          <w:color w:val="auto"/>
        </w:rPr>
        <w:t>и</w:t>
      </w:r>
      <w:r w:rsidRPr="005F59F6">
        <w:rPr>
          <w:rStyle w:val="412pt"/>
          <w:rFonts w:eastAsia="Tahoma"/>
          <w:color w:val="auto"/>
        </w:rPr>
        <w:t xml:space="preserve"> </w:t>
      </w:r>
      <w:r w:rsidRPr="005F59F6">
        <w:rPr>
          <w:rFonts w:ascii="Times New Roman" w:hAnsi="Times New Roman" w:cs="Times New Roman"/>
          <w:color w:val="auto"/>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границы, отделяющие территории кварталов, микрорайонов и других элементов планировочной структуры от улиц, проездов и площадей в городских и сельских поселениях.</w:t>
      </w:r>
    </w:p>
    <w:p w:rsidR="00360ABC" w:rsidRPr="005F59F6" w:rsidRDefault="001F72DC" w:rsidP="00463C70">
      <w:pPr>
        <w:ind w:firstLine="709"/>
        <w:jc w:val="both"/>
        <w:rPr>
          <w:rFonts w:ascii="Times New Roman" w:hAnsi="Times New Roman" w:cs="Times New Roman"/>
          <w:color w:val="auto"/>
        </w:rPr>
      </w:pPr>
      <w:r w:rsidRPr="005F59F6">
        <w:rPr>
          <w:rStyle w:val="412pt"/>
          <w:rFonts w:eastAsia="Tahoma"/>
          <w:color w:val="auto"/>
        </w:rPr>
        <w:t>Линейны</w:t>
      </w:r>
      <w:r w:rsidR="00F60176" w:rsidRPr="005F59F6">
        <w:rPr>
          <w:rStyle w:val="412pt"/>
          <w:rFonts w:eastAsia="Tahoma"/>
          <w:color w:val="auto"/>
        </w:rPr>
        <w:t>й</w:t>
      </w:r>
      <w:r w:rsidRPr="005F59F6">
        <w:rPr>
          <w:rStyle w:val="412pt"/>
          <w:rFonts w:eastAsia="Tahoma"/>
          <w:color w:val="auto"/>
        </w:rPr>
        <w:t xml:space="preserve"> объект </w:t>
      </w:r>
      <w:r w:rsidRPr="005F59F6">
        <w:rPr>
          <w:rFonts w:ascii="Times New Roman" w:hAnsi="Times New Roman" w:cs="Times New Roman"/>
          <w:color w:val="auto"/>
        </w:rPr>
        <w:t xml:space="preserve">- </w:t>
      </w:r>
      <w:r w:rsidR="000B0ED0" w:rsidRPr="005F59F6">
        <w:rPr>
          <w:rFonts w:ascii="Times New Roman" w:hAnsi="Times New Roman" w:cs="Times New Roman"/>
          <w:color w:val="auto"/>
        </w:rPr>
        <w:t>сооружение инженерно-технического обеспечения, транспорта, связи, электр</w:t>
      </w:r>
      <w:proofErr w:type="gramStart"/>
      <w:r w:rsidR="000B0ED0" w:rsidRPr="005F59F6">
        <w:rPr>
          <w:rFonts w:ascii="Times New Roman" w:hAnsi="Times New Roman" w:cs="Times New Roman"/>
          <w:color w:val="auto"/>
        </w:rPr>
        <w:t>о-</w:t>
      </w:r>
      <w:proofErr w:type="gramEnd"/>
      <w:r w:rsidR="000B0ED0" w:rsidRPr="005F59F6">
        <w:rPr>
          <w:rFonts w:ascii="Times New Roman" w:hAnsi="Times New Roman" w:cs="Times New Roman"/>
          <w:color w:val="auto"/>
        </w:rPr>
        <w:t>, газо-, водоснабжения и водоотведения, характеризующееся линейно протяженной конфигурацией, длина которого несоизмеримо превышает геометрические параметры своего поперечного сечения (ширину, высоту, диаметр).</w:t>
      </w:r>
      <w:r w:rsidR="00FA335B" w:rsidRPr="005F59F6">
        <w:rPr>
          <w:rFonts w:ascii="Times New Roman" w:hAnsi="Times New Roman" w:cs="Times New Roman"/>
          <w:color w:val="auto"/>
        </w:rPr>
        <w:t xml:space="preserve"> </w:t>
      </w:r>
      <w:r w:rsidR="00FA335B" w:rsidRPr="005F59F6">
        <w:rPr>
          <w:rFonts w:ascii="Times New Roman" w:hAnsi="Times New Roman" w:cs="Times New Roman"/>
          <w:b/>
          <w:i/>
          <w:color w:val="auto"/>
        </w:rPr>
        <w:t>Трасса:</w:t>
      </w:r>
      <w:r w:rsidR="00FA335B" w:rsidRPr="005F59F6">
        <w:rPr>
          <w:rFonts w:ascii="Times New Roman" w:hAnsi="Times New Roman" w:cs="Times New Roman"/>
          <w:color w:val="auto"/>
        </w:rPr>
        <w:t xml:space="preserve"> условная линия, которая определяет ось линейного сооружения, соответствующая проектному поло</w:t>
      </w:r>
      <w:r w:rsidR="00360ABC" w:rsidRPr="005F59F6">
        <w:rPr>
          <w:rFonts w:ascii="Times New Roman" w:hAnsi="Times New Roman" w:cs="Times New Roman"/>
          <w:color w:val="auto"/>
        </w:rPr>
        <w:t>жению на местности; положение оси на местности определяется двумя проекциями: горизонтальной (планом) и вертикальной (продольным профилем).</w:t>
      </w:r>
    </w:p>
    <w:p w:rsidR="001F72DC" w:rsidRPr="005F59F6" w:rsidRDefault="001F72DC" w:rsidP="00463C70">
      <w:pPr>
        <w:ind w:firstLine="709"/>
        <w:jc w:val="both"/>
        <w:rPr>
          <w:rFonts w:ascii="Times New Roman" w:hAnsi="Times New Roman" w:cs="Times New Roman"/>
          <w:color w:val="auto"/>
        </w:rPr>
      </w:pPr>
      <w:r w:rsidRPr="005F59F6">
        <w:rPr>
          <w:rStyle w:val="412pt"/>
          <w:rFonts w:eastAsia="Tahoma"/>
          <w:color w:val="auto"/>
        </w:rPr>
        <w:t xml:space="preserve">Линия регулирования застройки </w:t>
      </w:r>
      <w:r w:rsidRPr="005F59F6">
        <w:rPr>
          <w:rFonts w:ascii="Times New Roman" w:hAnsi="Times New Roman" w:cs="Times New Roman"/>
          <w:color w:val="auto"/>
        </w:rPr>
        <w:t>- граница застройки, устанавливаемая при размещении зданий, строений и сооружений, с отступом от красной линии или от границ земельного участка.</w:t>
      </w:r>
    </w:p>
    <w:p w:rsidR="001F72DC" w:rsidRPr="005F59F6" w:rsidRDefault="001F72DC" w:rsidP="00463C70">
      <w:pPr>
        <w:ind w:firstLine="709"/>
        <w:jc w:val="both"/>
        <w:rPr>
          <w:rFonts w:ascii="Times New Roman" w:hAnsi="Times New Roman" w:cs="Times New Roman"/>
          <w:color w:val="auto"/>
        </w:rPr>
      </w:pPr>
      <w:r w:rsidRPr="005F59F6">
        <w:rPr>
          <w:rStyle w:val="412pt"/>
          <w:rFonts w:eastAsia="Tahoma"/>
          <w:color w:val="auto"/>
        </w:rPr>
        <w:t xml:space="preserve">Маломобильные группы населения (МГН) </w:t>
      </w:r>
      <w:r w:rsidRPr="005F59F6">
        <w:rPr>
          <w:rFonts w:ascii="Times New Roman" w:hAnsi="Times New Roman" w:cs="Times New Roman"/>
          <w:color w:val="auto"/>
        </w:rPr>
        <w:t>-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преклонного возраста, люди с детскими колясками и т.п.</w:t>
      </w:r>
    </w:p>
    <w:p w:rsidR="001F72DC" w:rsidRPr="005F59F6" w:rsidRDefault="001F72DC" w:rsidP="00463C70">
      <w:pPr>
        <w:ind w:firstLine="709"/>
        <w:jc w:val="both"/>
        <w:rPr>
          <w:rFonts w:ascii="Times New Roman" w:hAnsi="Times New Roman" w:cs="Times New Roman"/>
          <w:color w:val="auto"/>
        </w:rPr>
      </w:pPr>
      <w:r w:rsidRPr="005F59F6">
        <w:rPr>
          <w:rStyle w:val="412pt"/>
          <w:rFonts w:eastAsia="Tahoma"/>
          <w:color w:val="auto"/>
        </w:rPr>
        <w:t xml:space="preserve">Доступные для МГН здания и сооружения </w:t>
      </w:r>
      <w:r w:rsidRPr="005F59F6">
        <w:rPr>
          <w:rFonts w:ascii="Times New Roman" w:hAnsi="Times New Roman" w:cs="Times New Roman"/>
          <w:color w:val="auto"/>
        </w:rPr>
        <w:t xml:space="preserve">- здания и сооружения, в которых реализован комплекс архитектурно-планировочных, инженерно-технических, </w:t>
      </w:r>
      <w:bookmarkStart w:id="4" w:name="bookmark38"/>
      <w:r w:rsidRPr="005F59F6">
        <w:rPr>
          <w:rFonts w:ascii="Times New Roman" w:hAnsi="Times New Roman" w:cs="Times New Roman"/>
          <w:color w:val="auto"/>
        </w:rPr>
        <w:t>эргономических, конструкционных и организационных мероприятий, отвечающих нормативным требованиям обеспечения доступности и безопасности МГН этих зданий и сооружений.</w:t>
      </w:r>
      <w:bookmarkEnd w:id="4"/>
    </w:p>
    <w:p w:rsidR="001F72DC" w:rsidRPr="005F59F6" w:rsidRDefault="001F72DC" w:rsidP="00463C70">
      <w:pPr>
        <w:ind w:firstLine="709"/>
        <w:jc w:val="both"/>
        <w:rPr>
          <w:rFonts w:ascii="Times New Roman" w:hAnsi="Times New Roman" w:cs="Times New Roman"/>
          <w:color w:val="auto"/>
        </w:rPr>
      </w:pPr>
      <w:r w:rsidRPr="005F59F6">
        <w:rPr>
          <w:rStyle w:val="412pt"/>
          <w:rFonts w:eastAsia="Tahoma"/>
          <w:color w:val="auto"/>
        </w:rPr>
        <w:t xml:space="preserve">Машино-место </w:t>
      </w:r>
      <w:r w:rsidRPr="005F59F6">
        <w:rPr>
          <w:rFonts w:ascii="Times New Roman" w:hAnsi="Times New Roman" w:cs="Times New Roman"/>
          <w:color w:val="auto"/>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F72DC" w:rsidRPr="005F59F6" w:rsidRDefault="001F72DC" w:rsidP="00463C70">
      <w:pPr>
        <w:ind w:firstLine="709"/>
        <w:jc w:val="both"/>
        <w:rPr>
          <w:rFonts w:ascii="Times New Roman" w:hAnsi="Times New Roman" w:cs="Times New Roman"/>
          <w:color w:val="auto"/>
        </w:rPr>
      </w:pPr>
      <w:proofErr w:type="gramStart"/>
      <w:r w:rsidRPr="005F59F6">
        <w:rPr>
          <w:rStyle w:val="412pt"/>
          <w:rFonts w:eastAsia="Tahoma"/>
          <w:color w:val="auto"/>
        </w:rPr>
        <w:t xml:space="preserve">Нормативы градостроительного проектирования </w:t>
      </w:r>
      <w:r w:rsidRPr="005F59F6">
        <w:rPr>
          <w:rFonts w:ascii="Times New Roman" w:hAnsi="Times New Roman" w:cs="Times New Roman"/>
          <w:color w:val="auto"/>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5F59F6">
        <w:rPr>
          <w:rFonts w:ascii="Times New Roman" w:hAnsi="Times New Roman" w:cs="Times New Roman"/>
          <w:color w:val="auto"/>
        </w:rPr>
        <w:t>ГрК</w:t>
      </w:r>
      <w:proofErr w:type="spellEnd"/>
      <w:r w:rsidRPr="005F59F6">
        <w:rPr>
          <w:rFonts w:ascii="Times New Roman" w:hAnsi="Times New Roman" w:cs="Times New Roman"/>
          <w:color w:val="auto"/>
        </w:rPr>
        <w:t xml:space="preserve">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1F72DC" w:rsidRPr="005F59F6" w:rsidRDefault="001F72DC" w:rsidP="00463C70">
      <w:pPr>
        <w:ind w:firstLine="709"/>
        <w:jc w:val="both"/>
        <w:rPr>
          <w:rFonts w:ascii="Times New Roman" w:hAnsi="Times New Roman" w:cs="Times New Roman"/>
          <w:color w:val="auto"/>
        </w:rPr>
      </w:pPr>
      <w:r w:rsidRPr="005F59F6">
        <w:rPr>
          <w:rStyle w:val="412pt"/>
          <w:rFonts w:eastAsia="Tahoma"/>
          <w:color w:val="auto"/>
        </w:rPr>
        <w:t xml:space="preserve">Общая площадь квартиры </w:t>
      </w:r>
      <w:r w:rsidRPr="005F59F6">
        <w:rPr>
          <w:rFonts w:ascii="Times New Roman" w:hAnsi="Times New Roman" w:cs="Times New Roman"/>
          <w:color w:val="auto"/>
        </w:rPr>
        <w:t>-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F72DC" w:rsidRPr="005F59F6" w:rsidRDefault="001F72DC" w:rsidP="00463C70">
      <w:pPr>
        <w:ind w:firstLine="709"/>
        <w:jc w:val="both"/>
        <w:rPr>
          <w:rFonts w:ascii="Times New Roman" w:hAnsi="Times New Roman" w:cs="Times New Roman"/>
          <w:color w:val="auto"/>
        </w:rPr>
      </w:pPr>
      <w:r w:rsidRPr="005F59F6">
        <w:rPr>
          <w:rStyle w:val="412pt"/>
          <w:rFonts w:eastAsia="Tahoma"/>
          <w:color w:val="auto"/>
        </w:rPr>
        <w:t>Объект капитального строительства</w:t>
      </w:r>
      <w:r w:rsidR="005F52CA" w:rsidRPr="005F59F6">
        <w:rPr>
          <w:rStyle w:val="412pt"/>
          <w:rFonts w:eastAsia="Tahoma"/>
          <w:color w:val="auto"/>
        </w:rPr>
        <w:t xml:space="preserve"> (ОКС)</w:t>
      </w:r>
      <w:r w:rsidRPr="005F59F6">
        <w:rPr>
          <w:rStyle w:val="412pt"/>
          <w:rFonts w:eastAsia="Tahoma"/>
          <w:color w:val="auto"/>
        </w:rPr>
        <w:t xml:space="preserve"> </w:t>
      </w:r>
      <w:r w:rsidRPr="005F59F6">
        <w:rPr>
          <w:rFonts w:ascii="Times New Roman" w:hAnsi="Times New Roman" w:cs="Times New Roman"/>
          <w:color w:val="auto"/>
        </w:rPr>
        <w:t>-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1F72DC" w:rsidRPr="005F59F6" w:rsidRDefault="001F72DC" w:rsidP="00463C70">
      <w:pPr>
        <w:ind w:firstLine="709"/>
        <w:jc w:val="both"/>
        <w:rPr>
          <w:rFonts w:ascii="Times New Roman" w:hAnsi="Times New Roman" w:cs="Times New Roman"/>
          <w:color w:val="auto"/>
        </w:rPr>
      </w:pPr>
      <w:proofErr w:type="gramStart"/>
      <w:r w:rsidRPr="005F59F6">
        <w:rPr>
          <w:rStyle w:val="412pt"/>
          <w:rFonts w:eastAsia="Tahoma"/>
          <w:color w:val="auto"/>
        </w:rPr>
        <w:t xml:space="preserve">Объекты федерального значения </w:t>
      </w:r>
      <w:r w:rsidRPr="005F59F6">
        <w:rPr>
          <w:rFonts w:ascii="Times New Roman" w:hAnsi="Times New Roman" w:cs="Times New Roman"/>
          <w:color w:val="auto"/>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w:t>
      </w:r>
      <w:r w:rsidRPr="005F59F6">
        <w:rPr>
          <w:rFonts w:ascii="Times New Roman" w:hAnsi="Times New Roman" w:cs="Times New Roman"/>
          <w:color w:val="auto"/>
        </w:rPr>
        <w:lastRenderedPageBreak/>
        <w:t>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5F59F6">
        <w:rPr>
          <w:rFonts w:ascii="Times New Roman" w:hAnsi="Times New Roman" w:cs="Times New Roman"/>
          <w:color w:val="auto"/>
        </w:rPr>
        <w:t xml:space="preserve"> </w:t>
      </w:r>
      <w:proofErr w:type="gramStart"/>
      <w:r w:rsidRPr="005F59F6">
        <w:rPr>
          <w:rFonts w:ascii="Times New Roman" w:hAnsi="Times New Roman" w:cs="Times New Roman"/>
          <w:color w:val="auto"/>
        </w:rPr>
        <w:t xml:space="preserve">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w:t>
      </w:r>
      <w:proofErr w:type="spellStart"/>
      <w:r w:rsidRPr="005F59F6">
        <w:rPr>
          <w:rFonts w:ascii="Times New Roman" w:hAnsi="Times New Roman" w:cs="Times New Roman"/>
          <w:color w:val="auto"/>
        </w:rPr>
        <w:t>ГрК</w:t>
      </w:r>
      <w:proofErr w:type="spellEnd"/>
      <w:r w:rsidRPr="005F59F6">
        <w:rPr>
          <w:rFonts w:ascii="Times New Roman" w:hAnsi="Times New Roman" w:cs="Times New Roman"/>
          <w:color w:val="auto"/>
        </w:rPr>
        <w:t xml:space="preserve">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5F59F6">
        <w:rPr>
          <w:rFonts w:ascii="Times New Roman" w:hAnsi="Times New Roman" w:cs="Times New Roman"/>
          <w:color w:val="auto"/>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F72DC" w:rsidRPr="005F59F6" w:rsidRDefault="001F72DC" w:rsidP="00463C70">
      <w:pPr>
        <w:ind w:firstLine="709"/>
        <w:jc w:val="both"/>
        <w:rPr>
          <w:rFonts w:ascii="Times New Roman" w:hAnsi="Times New Roman" w:cs="Times New Roman"/>
          <w:color w:val="auto"/>
        </w:rPr>
      </w:pPr>
      <w:proofErr w:type="gramStart"/>
      <w:r w:rsidRPr="005F59F6">
        <w:rPr>
          <w:rStyle w:val="412pt"/>
          <w:rFonts w:eastAsia="Tahoma"/>
          <w:color w:val="auto"/>
        </w:rPr>
        <w:t xml:space="preserve">Объекты регионального значения </w:t>
      </w:r>
      <w:r w:rsidRPr="005F59F6">
        <w:rPr>
          <w:rFonts w:ascii="Times New Roman" w:hAnsi="Times New Roman" w:cs="Times New Roman"/>
          <w:color w:val="auto"/>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5F59F6">
        <w:rPr>
          <w:rFonts w:ascii="Times New Roman" w:hAnsi="Times New Roman" w:cs="Times New Roman"/>
          <w:color w:val="auto"/>
        </w:rPr>
        <w:t xml:space="preserve"> развитие субъекта Российской Федерации. </w:t>
      </w:r>
      <w:proofErr w:type="gramStart"/>
      <w:r w:rsidRPr="005F59F6">
        <w:rPr>
          <w:rFonts w:ascii="Times New Roman" w:hAnsi="Times New Roman" w:cs="Times New Roman"/>
          <w:color w:val="auto"/>
        </w:rPr>
        <w:t xml:space="preserve">Виды объектов регионального значения в указанных в части 3 статьи 14 </w:t>
      </w:r>
      <w:proofErr w:type="spellStart"/>
      <w:r w:rsidRPr="005F59F6">
        <w:rPr>
          <w:rFonts w:ascii="Times New Roman" w:hAnsi="Times New Roman" w:cs="Times New Roman"/>
          <w:color w:val="auto"/>
        </w:rPr>
        <w:t>ГрК</w:t>
      </w:r>
      <w:proofErr w:type="spellEnd"/>
      <w:r w:rsidRPr="005F59F6">
        <w:rPr>
          <w:rFonts w:ascii="Times New Roman" w:hAnsi="Times New Roman" w:cs="Times New Roman"/>
          <w:color w:val="auto"/>
        </w:rPr>
        <w:t xml:space="preserve">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1F72DC" w:rsidRPr="005F59F6" w:rsidRDefault="001F72DC" w:rsidP="00463C70">
      <w:pPr>
        <w:ind w:firstLine="709"/>
        <w:jc w:val="both"/>
        <w:rPr>
          <w:rFonts w:ascii="Times New Roman" w:hAnsi="Times New Roman" w:cs="Times New Roman"/>
          <w:color w:val="auto"/>
        </w:rPr>
      </w:pPr>
      <w:proofErr w:type="gramStart"/>
      <w:r w:rsidRPr="005F59F6">
        <w:rPr>
          <w:rStyle w:val="412pt"/>
          <w:rFonts w:eastAsia="Tahoma"/>
          <w:color w:val="auto"/>
        </w:rPr>
        <w:t xml:space="preserve">Объекты местного значения </w:t>
      </w:r>
      <w:r w:rsidRPr="005F59F6">
        <w:rPr>
          <w:rFonts w:ascii="Times New Roman" w:hAnsi="Times New Roman" w:cs="Times New Roman"/>
          <w:color w:val="auto"/>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5F59F6">
        <w:rPr>
          <w:rFonts w:ascii="Times New Roman" w:hAnsi="Times New Roman" w:cs="Times New Roman"/>
          <w:color w:val="auto"/>
        </w:rPr>
        <w:t xml:space="preserve"> </w:t>
      </w:r>
      <w:proofErr w:type="gramStart"/>
      <w:r w:rsidRPr="005F59F6">
        <w:rPr>
          <w:rFonts w:ascii="Times New Roman" w:hAnsi="Times New Roman" w:cs="Times New Roman"/>
          <w:color w:val="auto"/>
        </w:rPr>
        <w:t xml:space="preserve">Виды объектов местного значения муниципального района, поселения, городского области в указанных в пункте 1 части 3 статьи 19 и пункте 1 части 5 статьи 23 </w:t>
      </w:r>
      <w:proofErr w:type="spellStart"/>
      <w:r w:rsidRPr="005F59F6">
        <w:rPr>
          <w:rFonts w:ascii="Times New Roman" w:hAnsi="Times New Roman" w:cs="Times New Roman"/>
          <w:color w:val="auto"/>
        </w:rPr>
        <w:t>ГрК</w:t>
      </w:r>
      <w:proofErr w:type="spellEnd"/>
      <w:r w:rsidRPr="005F59F6">
        <w:rPr>
          <w:rFonts w:ascii="Times New Roman" w:hAnsi="Times New Roman" w:cs="Times New Roman"/>
          <w:color w:val="auto"/>
        </w:rPr>
        <w:t xml:space="preserve"> РФ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roofErr w:type="gramEnd"/>
    </w:p>
    <w:p w:rsidR="001F72DC" w:rsidRPr="005F59F6" w:rsidRDefault="001F72DC" w:rsidP="00463C70">
      <w:pPr>
        <w:ind w:firstLine="709"/>
        <w:jc w:val="both"/>
        <w:rPr>
          <w:rFonts w:ascii="Times New Roman" w:hAnsi="Times New Roman" w:cs="Times New Roman"/>
          <w:color w:val="auto"/>
        </w:rPr>
      </w:pPr>
      <w:r w:rsidRPr="005F59F6">
        <w:rPr>
          <w:rStyle w:val="412pt"/>
          <w:rFonts w:eastAsia="Tahoma"/>
          <w:color w:val="auto"/>
        </w:rPr>
        <w:t xml:space="preserve">Озелененные территории </w:t>
      </w:r>
      <w:r w:rsidRPr="005F59F6">
        <w:rPr>
          <w:rFonts w:ascii="Times New Roman" w:hAnsi="Times New Roman" w:cs="Times New Roman"/>
          <w:color w:val="auto"/>
        </w:rPr>
        <w:t>-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 поверхности которых занято зелеными насаждениями и другим растительным покровом.</w:t>
      </w:r>
    </w:p>
    <w:p w:rsidR="001F72DC" w:rsidRPr="005F59F6" w:rsidRDefault="00B62801" w:rsidP="00463C70">
      <w:pPr>
        <w:ind w:firstLine="709"/>
        <w:jc w:val="both"/>
        <w:rPr>
          <w:rFonts w:ascii="Times New Roman" w:hAnsi="Times New Roman" w:cs="Times New Roman"/>
          <w:color w:val="auto"/>
        </w:rPr>
      </w:pPr>
      <w:r w:rsidRPr="005F59F6">
        <w:rPr>
          <w:rStyle w:val="412pt"/>
          <w:rFonts w:eastAsia="Tahoma"/>
          <w:color w:val="auto"/>
        </w:rPr>
        <w:t>П</w:t>
      </w:r>
      <w:r w:rsidR="001F72DC" w:rsidRPr="005F59F6">
        <w:rPr>
          <w:rStyle w:val="412pt"/>
          <w:rFonts w:eastAsia="Tahoma"/>
          <w:color w:val="auto"/>
        </w:rPr>
        <w:t xml:space="preserve">арковочное место </w:t>
      </w:r>
      <w:r w:rsidR="001F72DC" w:rsidRPr="005F59F6">
        <w:rPr>
          <w:rFonts w:ascii="Times New Roman" w:hAnsi="Times New Roman" w:cs="Times New Roman"/>
          <w:color w:val="auto"/>
        </w:rPr>
        <w:t xml:space="preserve">- специально обозначенное и при необходимости обустроенное и оборудованное место, </w:t>
      </w:r>
      <w:proofErr w:type="gramStart"/>
      <w:r w:rsidR="001F72DC" w:rsidRPr="005F59F6">
        <w:rPr>
          <w:rFonts w:ascii="Times New Roman" w:hAnsi="Times New Roman" w:cs="Times New Roman"/>
          <w:color w:val="auto"/>
        </w:rPr>
        <w:t>являющееся</w:t>
      </w:r>
      <w:proofErr w:type="gramEnd"/>
      <w:r w:rsidR="001F72DC" w:rsidRPr="005F59F6">
        <w:rPr>
          <w:rFonts w:ascii="Times New Roman" w:hAnsi="Times New Roman" w:cs="Times New Roman"/>
          <w:color w:val="auto"/>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1F72DC" w:rsidRPr="005F59F6">
        <w:rPr>
          <w:rFonts w:ascii="Times New Roman" w:hAnsi="Times New Roman" w:cs="Times New Roman"/>
          <w:color w:val="auto"/>
        </w:rPr>
        <w:t>подэстакадных</w:t>
      </w:r>
      <w:proofErr w:type="spellEnd"/>
      <w:r w:rsidR="001F72DC" w:rsidRPr="005F59F6">
        <w:rPr>
          <w:rFonts w:ascii="Times New Roman" w:hAnsi="Times New Roman" w:cs="Times New Roman"/>
          <w:color w:val="auto"/>
        </w:rPr>
        <w:t xml:space="preserve"> или </w:t>
      </w:r>
      <w:proofErr w:type="spellStart"/>
      <w:r w:rsidR="001F72DC" w:rsidRPr="005F59F6">
        <w:rPr>
          <w:rFonts w:ascii="Times New Roman" w:hAnsi="Times New Roman" w:cs="Times New Roman"/>
          <w:color w:val="auto"/>
        </w:rPr>
        <w:t>подмостовых</w:t>
      </w:r>
      <w:proofErr w:type="spellEnd"/>
      <w:r w:rsidR="001F72DC" w:rsidRPr="005F59F6">
        <w:rPr>
          <w:rFonts w:ascii="Times New Roman" w:hAnsi="Times New Roman" w:cs="Times New Roman"/>
          <w:color w:val="auto"/>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F72DC" w:rsidRPr="005F59F6" w:rsidRDefault="001F72DC" w:rsidP="00463C70">
      <w:pPr>
        <w:ind w:firstLine="709"/>
        <w:jc w:val="both"/>
        <w:rPr>
          <w:rFonts w:ascii="Times New Roman" w:hAnsi="Times New Roman" w:cs="Times New Roman"/>
          <w:color w:val="auto"/>
        </w:rPr>
      </w:pPr>
      <w:r w:rsidRPr="005F59F6">
        <w:rPr>
          <w:rStyle w:val="412pt"/>
          <w:rFonts w:eastAsia="Tahoma"/>
          <w:color w:val="auto"/>
        </w:rPr>
        <w:t xml:space="preserve">Плотность застройки </w:t>
      </w:r>
      <w:r w:rsidRPr="005F59F6">
        <w:rPr>
          <w:rFonts w:ascii="Times New Roman" w:hAnsi="Times New Roman" w:cs="Times New Roman"/>
          <w:color w:val="auto"/>
        </w:rPr>
        <w:t>-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(микрорайона) (тыс. кв. м/</w:t>
      </w:r>
      <w:proofErr w:type="gramStart"/>
      <w:r w:rsidRPr="005F59F6">
        <w:rPr>
          <w:rFonts w:ascii="Times New Roman" w:hAnsi="Times New Roman" w:cs="Times New Roman"/>
          <w:color w:val="auto"/>
        </w:rPr>
        <w:t>га</w:t>
      </w:r>
      <w:proofErr w:type="gramEnd"/>
      <w:r w:rsidRPr="005F59F6">
        <w:rPr>
          <w:rFonts w:ascii="Times New Roman" w:hAnsi="Times New Roman" w:cs="Times New Roman"/>
          <w:color w:val="auto"/>
        </w:rPr>
        <w:t>).</w:t>
      </w:r>
    </w:p>
    <w:p w:rsidR="00597849" w:rsidRPr="005F59F6" w:rsidRDefault="00597849" w:rsidP="00463C70">
      <w:pPr>
        <w:ind w:firstLine="709"/>
        <w:jc w:val="both"/>
        <w:rPr>
          <w:rFonts w:ascii="Times New Roman" w:hAnsi="Times New Roman" w:cs="Times New Roman"/>
          <w:color w:val="auto"/>
        </w:rPr>
      </w:pPr>
      <w:r w:rsidRPr="005F59F6">
        <w:rPr>
          <w:rStyle w:val="412pt"/>
          <w:rFonts w:eastAsia="Tahoma"/>
          <w:color w:val="auto"/>
        </w:rPr>
        <w:t xml:space="preserve">Процент застройки </w:t>
      </w:r>
      <w:r w:rsidRPr="005F59F6">
        <w:rPr>
          <w:rFonts w:ascii="Times New Roman" w:hAnsi="Times New Roman" w:cs="Times New Roman"/>
          <w:color w:val="auto"/>
        </w:rPr>
        <w:t>- отношение суммарной площади земельного участка, которая может быть застроена, ко всей площади земельного участка.</w:t>
      </w:r>
    </w:p>
    <w:p w:rsidR="001F72DC" w:rsidRPr="005F59F6" w:rsidRDefault="001F72DC" w:rsidP="00463C70">
      <w:pPr>
        <w:ind w:firstLine="709"/>
        <w:jc w:val="both"/>
        <w:rPr>
          <w:rFonts w:ascii="Times New Roman" w:hAnsi="Times New Roman" w:cs="Times New Roman"/>
          <w:color w:val="auto"/>
        </w:rPr>
      </w:pPr>
      <w:r w:rsidRPr="005F59F6">
        <w:rPr>
          <w:rStyle w:val="412pt"/>
          <w:rFonts w:eastAsia="Tahoma"/>
          <w:color w:val="auto"/>
        </w:rPr>
        <w:t xml:space="preserve">Площадь </w:t>
      </w:r>
      <w:proofErr w:type="gramStart"/>
      <w:r w:rsidRPr="005F59F6">
        <w:rPr>
          <w:rStyle w:val="412pt"/>
          <w:rFonts w:eastAsia="Tahoma"/>
          <w:color w:val="auto"/>
        </w:rPr>
        <w:t>застройки здания</w:t>
      </w:r>
      <w:proofErr w:type="gramEnd"/>
      <w:r w:rsidRPr="005F59F6">
        <w:rPr>
          <w:rStyle w:val="412pt"/>
          <w:rFonts w:eastAsia="Tahoma"/>
          <w:color w:val="auto"/>
        </w:rPr>
        <w:t xml:space="preserve">, сооружения - </w:t>
      </w:r>
      <w:r w:rsidRPr="005F59F6">
        <w:rPr>
          <w:rFonts w:ascii="Times New Roman" w:hAnsi="Times New Roman" w:cs="Times New Roman"/>
          <w:color w:val="auto"/>
        </w:rPr>
        <w:t xml:space="preserve">это площадь горизонтального сечения </w:t>
      </w:r>
      <w:r w:rsidRPr="005F59F6">
        <w:rPr>
          <w:rFonts w:ascii="Times New Roman" w:hAnsi="Times New Roman" w:cs="Times New Roman"/>
          <w:color w:val="auto"/>
        </w:rPr>
        <w:lastRenderedPageBreak/>
        <w:t>по внешнему обводу здания, сооружения на уровне цоколя, включая выступающие части, в том числе крыльца и террасы. Площадь под зданием, сооружением, расположенным на опорах, а также проезды под ним включаются в площадь застройки.</w:t>
      </w:r>
    </w:p>
    <w:p w:rsidR="00597849" w:rsidRPr="005F59F6" w:rsidRDefault="00597849" w:rsidP="00463C70">
      <w:pPr>
        <w:ind w:firstLine="709"/>
        <w:jc w:val="both"/>
        <w:rPr>
          <w:rStyle w:val="412pt"/>
          <w:rFonts w:eastAsia="Tahoma"/>
          <w:b w:val="0"/>
          <w:color w:val="auto"/>
        </w:rPr>
      </w:pPr>
      <w:r w:rsidRPr="005F59F6">
        <w:rPr>
          <w:rStyle w:val="412pt"/>
          <w:rFonts w:eastAsia="Tahoma"/>
          <w:color w:val="auto"/>
        </w:rPr>
        <w:t>Суммарная поэтажная площадь</w:t>
      </w:r>
      <w:r w:rsidRPr="005F59F6">
        <w:rPr>
          <w:rStyle w:val="412pt"/>
          <w:rFonts w:eastAsia="Tahoma"/>
          <w:b w:val="0"/>
          <w:color w:val="auto"/>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1F72DC" w:rsidRPr="005F59F6" w:rsidRDefault="001F72DC" w:rsidP="00463C70">
      <w:pPr>
        <w:ind w:firstLine="709"/>
        <w:jc w:val="both"/>
        <w:rPr>
          <w:rFonts w:ascii="Times New Roman" w:hAnsi="Times New Roman" w:cs="Times New Roman"/>
          <w:color w:val="auto"/>
        </w:rPr>
      </w:pPr>
      <w:r w:rsidRPr="005F59F6">
        <w:rPr>
          <w:rStyle w:val="412pt"/>
          <w:rFonts w:eastAsia="Tahoma"/>
          <w:color w:val="auto"/>
        </w:rPr>
        <w:t xml:space="preserve">Реконструкция линейных объектов </w:t>
      </w:r>
      <w:r w:rsidRPr="005F59F6">
        <w:rPr>
          <w:rFonts w:ascii="Times New Roman" w:hAnsi="Times New Roman" w:cs="Times New Roman"/>
          <w:color w:val="auto"/>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5F59F6">
        <w:rPr>
          <w:rFonts w:ascii="Times New Roman" w:hAnsi="Times New Roman" w:cs="Times New Roman"/>
          <w:color w:val="auto"/>
        </w:rPr>
        <w:t>котором</w:t>
      </w:r>
      <w:proofErr w:type="gramEnd"/>
      <w:r w:rsidRPr="005F59F6">
        <w:rPr>
          <w:rFonts w:ascii="Times New Roman" w:hAnsi="Times New Roman" w:cs="Times New Roman"/>
          <w:color w:val="auto"/>
        </w:rPr>
        <w:t xml:space="preserve"> требуется изменение границ полос отвода и (или) охранных зон таких объектов.</w:t>
      </w:r>
    </w:p>
    <w:p w:rsidR="001F72DC" w:rsidRPr="005F59F6" w:rsidRDefault="001F72DC" w:rsidP="00463C70">
      <w:pPr>
        <w:ind w:firstLine="709"/>
        <w:jc w:val="both"/>
        <w:rPr>
          <w:rFonts w:ascii="Times New Roman" w:hAnsi="Times New Roman" w:cs="Times New Roman"/>
          <w:color w:val="auto"/>
        </w:rPr>
      </w:pPr>
      <w:proofErr w:type="gramStart"/>
      <w:r w:rsidRPr="005F59F6">
        <w:rPr>
          <w:rStyle w:val="412pt"/>
          <w:rFonts w:eastAsia="Tahoma"/>
          <w:color w:val="auto"/>
        </w:rPr>
        <w:t xml:space="preserve">Реконструкция объектов капитального строительства </w:t>
      </w:r>
      <w:r w:rsidRPr="005F59F6">
        <w:rPr>
          <w:rFonts w:ascii="Times New Roman" w:hAnsi="Times New Roman" w:cs="Times New Roman"/>
          <w:color w:val="auto"/>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5F59F6">
        <w:rPr>
          <w:rFonts w:ascii="Times New Roman" w:hAnsi="Times New Roman" w:cs="Times New Roman"/>
          <w:color w:val="auto"/>
        </w:rPr>
        <w:t xml:space="preserve"> указанных элементов.</w:t>
      </w:r>
    </w:p>
    <w:p w:rsidR="001F72DC" w:rsidRPr="005F59F6" w:rsidRDefault="001F72DC" w:rsidP="00463C70">
      <w:pPr>
        <w:ind w:firstLine="709"/>
        <w:jc w:val="both"/>
        <w:rPr>
          <w:rFonts w:ascii="Times New Roman" w:hAnsi="Times New Roman" w:cs="Times New Roman"/>
          <w:color w:val="auto"/>
        </w:rPr>
      </w:pPr>
      <w:r w:rsidRPr="005F59F6">
        <w:rPr>
          <w:rStyle w:val="412pt"/>
          <w:rFonts w:eastAsia="Tahoma"/>
          <w:color w:val="auto"/>
        </w:rPr>
        <w:t xml:space="preserve">Строительство </w:t>
      </w:r>
      <w:r w:rsidRPr="005F59F6">
        <w:rPr>
          <w:rFonts w:ascii="Times New Roman" w:hAnsi="Times New Roman" w:cs="Times New Roman"/>
          <w:color w:val="auto"/>
        </w:rPr>
        <w:t>- создание зданий, строений, сооружений (в том числе на месте сносимых объектов капитального строительства).</w:t>
      </w:r>
    </w:p>
    <w:p w:rsidR="001F72DC" w:rsidRPr="005F59F6" w:rsidRDefault="001F72DC" w:rsidP="00463C70">
      <w:pPr>
        <w:ind w:firstLine="709"/>
        <w:jc w:val="both"/>
        <w:rPr>
          <w:rFonts w:ascii="Times New Roman" w:hAnsi="Times New Roman" w:cs="Times New Roman"/>
          <w:color w:val="auto"/>
        </w:rPr>
      </w:pPr>
      <w:r w:rsidRPr="005F59F6">
        <w:rPr>
          <w:rStyle w:val="412pt"/>
          <w:rFonts w:eastAsia="Tahoma"/>
          <w:color w:val="auto"/>
        </w:rPr>
        <w:t xml:space="preserve">Территории общего пользования </w:t>
      </w:r>
      <w:r w:rsidRPr="005F59F6">
        <w:rPr>
          <w:rFonts w:ascii="Times New Roman" w:hAnsi="Times New Roman" w:cs="Times New Roman"/>
          <w:color w:val="auto"/>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F72DC" w:rsidRPr="005F59F6" w:rsidRDefault="001F72DC" w:rsidP="00463C70">
      <w:pPr>
        <w:ind w:firstLine="709"/>
        <w:jc w:val="both"/>
        <w:rPr>
          <w:rStyle w:val="412pt"/>
          <w:rFonts w:eastAsia="Tahoma"/>
          <w:color w:val="auto"/>
        </w:rPr>
      </w:pPr>
      <w:r w:rsidRPr="005F59F6">
        <w:rPr>
          <w:rStyle w:val="412pt"/>
          <w:rFonts w:eastAsia="Tahoma"/>
          <w:color w:val="auto"/>
        </w:rPr>
        <w:t xml:space="preserve">Улично-дорожная сеть (УДС) </w:t>
      </w:r>
      <w:r w:rsidRPr="005F59F6">
        <w:rPr>
          <w:rStyle w:val="412pt"/>
          <w:rFonts w:eastAsia="Tahoma"/>
          <w:b w:val="0"/>
          <w:color w:val="auto"/>
        </w:rPr>
        <w:t>-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w:t>
      </w:r>
    </w:p>
    <w:p w:rsidR="001F72DC" w:rsidRPr="005F59F6" w:rsidRDefault="001F72DC" w:rsidP="00463C70">
      <w:pPr>
        <w:ind w:firstLine="709"/>
        <w:jc w:val="both"/>
        <w:rPr>
          <w:rStyle w:val="412pt"/>
          <w:rFonts w:eastAsia="Tahoma"/>
          <w:b w:val="0"/>
          <w:color w:val="auto"/>
        </w:rPr>
      </w:pPr>
      <w:r w:rsidRPr="005F59F6">
        <w:rPr>
          <w:rStyle w:val="412pt"/>
          <w:rFonts w:eastAsia="Tahoma"/>
          <w:color w:val="auto"/>
        </w:rPr>
        <w:t xml:space="preserve">Устойчивое развитие территорий </w:t>
      </w:r>
      <w:r w:rsidRPr="005F59F6">
        <w:rPr>
          <w:rStyle w:val="412pt"/>
          <w:rFonts w:eastAsia="Tahoma"/>
          <w:b w:val="0"/>
          <w:color w:val="auto"/>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F72DC" w:rsidRPr="005F59F6" w:rsidRDefault="001F72DC" w:rsidP="00463C70">
      <w:pPr>
        <w:ind w:firstLine="709"/>
        <w:jc w:val="both"/>
        <w:rPr>
          <w:rStyle w:val="412pt"/>
          <w:rFonts w:eastAsia="Tahoma"/>
          <w:b w:val="0"/>
          <w:color w:val="auto"/>
        </w:rPr>
      </w:pPr>
      <w:r w:rsidRPr="005F59F6">
        <w:rPr>
          <w:rStyle w:val="412pt"/>
          <w:rFonts w:eastAsia="Tahoma"/>
          <w:color w:val="auto"/>
        </w:rPr>
        <w:t xml:space="preserve">Элемент планировочной структуры </w:t>
      </w:r>
      <w:r w:rsidRPr="005F59F6">
        <w:rPr>
          <w:rStyle w:val="412pt"/>
          <w:rFonts w:eastAsia="Tahoma"/>
          <w:b w:val="0"/>
          <w:color w:val="auto"/>
        </w:rPr>
        <w:t>- часть территории поселения, городского округа или межселенной территории муниципального района (район; микрорайон; квартал; улично-дорожная сеть; территория общего пользования; территория садоводческого, огороднического или дачного некоммерческого объединения граждан; территория транспортно-пересадочного узла; территория, занятая линейным объектом и (или) предназначенная для размещения линейного объекта).</w:t>
      </w:r>
    </w:p>
    <w:p w:rsidR="001F72DC" w:rsidRPr="005F59F6" w:rsidRDefault="001F72DC" w:rsidP="00463C70">
      <w:pPr>
        <w:ind w:firstLine="709"/>
        <w:jc w:val="both"/>
        <w:rPr>
          <w:rStyle w:val="412pt"/>
          <w:rFonts w:eastAsia="Tahoma"/>
          <w:b w:val="0"/>
          <w:color w:val="auto"/>
        </w:rPr>
      </w:pPr>
      <w:r w:rsidRPr="005F59F6">
        <w:rPr>
          <w:rStyle w:val="412pt"/>
          <w:rFonts w:eastAsia="Tahoma"/>
          <w:color w:val="auto"/>
        </w:rPr>
        <w:t>Этаж</w:t>
      </w:r>
      <w:r w:rsidRPr="005F59F6">
        <w:rPr>
          <w:rStyle w:val="412pt"/>
          <w:rFonts w:eastAsia="Tahoma"/>
          <w:b w:val="0"/>
          <w:color w:val="auto"/>
        </w:rPr>
        <w:t xml:space="preserve"> - часть здания между отметками верха перекрытия или пола по грунту и отметкой верха расположенного над ним перекрытия (покрытия). Отнесение этажа к </w:t>
      </w:r>
      <w:proofErr w:type="gramStart"/>
      <w:r w:rsidRPr="005F59F6">
        <w:rPr>
          <w:rStyle w:val="412pt"/>
          <w:rFonts w:eastAsia="Tahoma"/>
          <w:b w:val="0"/>
          <w:color w:val="auto"/>
        </w:rPr>
        <w:t>надземному</w:t>
      </w:r>
      <w:proofErr w:type="gramEnd"/>
      <w:r w:rsidRPr="005F59F6">
        <w:rPr>
          <w:rStyle w:val="412pt"/>
          <w:rFonts w:eastAsia="Tahoma"/>
          <w:b w:val="0"/>
          <w:color w:val="auto"/>
        </w:rPr>
        <w:t>, цокольному, подвальному и подземному осуществляется исходя из взаимного расположения отметки пола и планировочной отметки земли.</w:t>
      </w:r>
    </w:p>
    <w:p w:rsidR="001F72DC" w:rsidRPr="005F59F6" w:rsidRDefault="001F72DC" w:rsidP="00463C70">
      <w:pPr>
        <w:pStyle w:val="20"/>
        <w:shd w:val="clear" w:color="auto" w:fill="auto"/>
        <w:tabs>
          <w:tab w:val="left" w:pos="1434"/>
        </w:tabs>
        <w:spacing w:after="0" w:line="240" w:lineRule="auto"/>
        <w:ind w:firstLine="709"/>
        <w:jc w:val="both"/>
        <w:rPr>
          <w:rStyle w:val="412pt"/>
          <w:rFonts w:eastAsia="Tahoma"/>
          <w:b w:val="0"/>
          <w:color w:val="auto"/>
        </w:rPr>
      </w:pPr>
      <w:r w:rsidRPr="005F59F6">
        <w:rPr>
          <w:rStyle w:val="412pt"/>
          <w:rFonts w:eastAsia="Tahoma"/>
          <w:color w:val="auto"/>
        </w:rPr>
        <w:t>Этажность здания</w:t>
      </w:r>
      <w:r w:rsidRPr="005F59F6">
        <w:rPr>
          <w:rStyle w:val="412pt"/>
          <w:rFonts w:eastAsia="Tahoma"/>
          <w:b w:val="0"/>
          <w:color w:val="auto"/>
        </w:rPr>
        <w:t xml:space="preserve"> - число этажей здания, включая все надземные этажи, а также технический и цокольный этажи, если верх их перекрытия находится выше средней планировочной отметки земли не менее чем на 2 м.</w:t>
      </w:r>
    </w:p>
    <w:p w:rsidR="00B94FBE" w:rsidRPr="005F59F6" w:rsidRDefault="00B94FBE" w:rsidP="00463C70">
      <w:pPr>
        <w:pStyle w:val="20"/>
        <w:shd w:val="clear" w:color="auto" w:fill="auto"/>
        <w:tabs>
          <w:tab w:val="left" w:pos="1434"/>
        </w:tabs>
        <w:spacing w:after="0" w:line="240" w:lineRule="auto"/>
        <w:ind w:firstLine="709"/>
        <w:jc w:val="both"/>
        <w:rPr>
          <w:rStyle w:val="412pt"/>
          <w:rFonts w:eastAsia="Tahoma"/>
          <w:b w:val="0"/>
          <w:color w:val="auto"/>
        </w:rPr>
      </w:pPr>
    </w:p>
    <w:p w:rsidR="00990D15" w:rsidRPr="005F59F6" w:rsidRDefault="00990D15" w:rsidP="00463C70">
      <w:pPr>
        <w:ind w:firstLine="709"/>
        <w:jc w:val="both"/>
        <w:rPr>
          <w:rFonts w:ascii="Times New Roman" w:hAnsi="Times New Roman" w:cs="Times New Roman"/>
          <w:b/>
          <w:color w:val="auto"/>
        </w:rPr>
      </w:pPr>
      <w:r w:rsidRPr="005F59F6">
        <w:rPr>
          <w:rFonts w:ascii="Times New Roman" w:hAnsi="Times New Roman" w:cs="Times New Roman"/>
          <w:b/>
          <w:color w:val="auto"/>
        </w:rPr>
        <w:t>3.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w:t>
      </w:r>
    </w:p>
    <w:p w:rsidR="00990D15" w:rsidRPr="005F59F6" w:rsidRDefault="00990D15" w:rsidP="00463C70">
      <w:pPr>
        <w:ind w:firstLine="709"/>
        <w:jc w:val="both"/>
        <w:rPr>
          <w:rFonts w:ascii="Times New Roman" w:hAnsi="Times New Roman" w:cs="Times New Roman"/>
          <w:b/>
          <w:color w:val="auto"/>
        </w:rPr>
      </w:pPr>
      <w:r w:rsidRPr="005F59F6">
        <w:rPr>
          <w:rFonts w:ascii="Times New Roman" w:hAnsi="Times New Roman" w:cs="Times New Roman"/>
          <w:b/>
          <w:color w:val="auto"/>
        </w:rPr>
        <w:lastRenderedPageBreak/>
        <w:t>3.1. Транспортная инфраструктура.</w:t>
      </w:r>
    </w:p>
    <w:p w:rsidR="00AD0DC1" w:rsidRPr="005F59F6" w:rsidRDefault="00990D15" w:rsidP="00463C70">
      <w:pPr>
        <w:ind w:firstLine="709"/>
        <w:jc w:val="both"/>
        <w:rPr>
          <w:rFonts w:ascii="Times New Roman" w:hAnsi="Times New Roman" w:cs="Times New Roman"/>
          <w:color w:val="auto"/>
        </w:rPr>
      </w:pPr>
      <w:r w:rsidRPr="005F59F6">
        <w:rPr>
          <w:rFonts w:ascii="Times New Roman" w:hAnsi="Times New Roman" w:cs="Times New Roman"/>
          <w:color w:val="auto"/>
        </w:rPr>
        <w:t xml:space="preserve">3.1.1. </w:t>
      </w:r>
      <w:proofErr w:type="gramStart"/>
      <w:r w:rsidR="00AD0DC1" w:rsidRPr="005F59F6">
        <w:rPr>
          <w:rFonts w:ascii="Times New Roman" w:hAnsi="Times New Roman" w:cs="Times New Roman"/>
          <w:color w:val="auto"/>
        </w:rPr>
        <w:t>Строительство и реконструкцию улиц и дорог поселени</w:t>
      </w:r>
      <w:r w:rsidR="00E8203A" w:rsidRPr="005F59F6">
        <w:rPr>
          <w:rFonts w:ascii="Times New Roman" w:hAnsi="Times New Roman" w:cs="Times New Roman"/>
          <w:color w:val="auto"/>
        </w:rPr>
        <w:t>я</w:t>
      </w:r>
      <w:r w:rsidR="00AD0DC1" w:rsidRPr="005F59F6">
        <w:rPr>
          <w:rFonts w:ascii="Times New Roman" w:hAnsi="Times New Roman" w:cs="Times New Roman"/>
          <w:color w:val="auto"/>
        </w:rPr>
        <w:t xml:space="preserve"> следует осуществлять с целью повышения единства и связности сети, достижения возможно большего разделения основных и местных транспортных потоков, их дифференциации по видам транспорта и скорости движения, изоляции транзитного и грузового автомобильного движения от жилой застройки, а также при необходимости повышения уровня благоустройства территории и оздоровления окружающей среды.</w:t>
      </w:r>
      <w:proofErr w:type="gramEnd"/>
    </w:p>
    <w:p w:rsidR="00AD0DC1" w:rsidRPr="005F59F6" w:rsidRDefault="004151B9" w:rsidP="00463C70">
      <w:pPr>
        <w:ind w:firstLine="709"/>
        <w:jc w:val="both"/>
        <w:rPr>
          <w:rFonts w:ascii="Times New Roman" w:hAnsi="Times New Roman" w:cs="Times New Roman"/>
          <w:color w:val="auto"/>
        </w:rPr>
      </w:pPr>
      <w:r w:rsidRPr="005F59F6">
        <w:rPr>
          <w:rFonts w:ascii="Times New Roman" w:hAnsi="Times New Roman" w:cs="Times New Roman"/>
          <w:color w:val="auto"/>
        </w:rPr>
        <w:t xml:space="preserve">3.1.2. </w:t>
      </w:r>
      <w:r w:rsidR="00AD0DC1" w:rsidRPr="005F59F6">
        <w:rPr>
          <w:rFonts w:ascii="Times New Roman" w:hAnsi="Times New Roman" w:cs="Times New Roman"/>
          <w:color w:val="auto"/>
        </w:rPr>
        <w:t>Разработка проектов на строительство и реконструкцию улиц и дорог осуществляется на основании технического задания местных органов управления и в соответствии с решениями генерального плана поселения, комплексной схемой развития всех видов транспорта, проектов застройки кварталов и микрорайонов.</w:t>
      </w:r>
    </w:p>
    <w:p w:rsidR="002F2700" w:rsidRPr="005F59F6" w:rsidRDefault="008C1866" w:rsidP="00463C70">
      <w:pPr>
        <w:ind w:firstLine="709"/>
        <w:jc w:val="both"/>
        <w:rPr>
          <w:rFonts w:ascii="Times New Roman" w:hAnsi="Times New Roman" w:cs="Times New Roman"/>
          <w:color w:val="auto"/>
        </w:rPr>
      </w:pPr>
      <w:r w:rsidRPr="005F59F6">
        <w:rPr>
          <w:rFonts w:ascii="Times New Roman" w:hAnsi="Times New Roman" w:cs="Times New Roman"/>
          <w:color w:val="auto"/>
        </w:rPr>
        <w:t>При проектировании (реконструкции) в</w:t>
      </w:r>
      <w:r w:rsidR="002F2700" w:rsidRPr="005F59F6">
        <w:rPr>
          <w:rFonts w:ascii="Times New Roman" w:hAnsi="Times New Roman" w:cs="Times New Roman"/>
          <w:color w:val="auto"/>
        </w:rPr>
        <w:t>нешни</w:t>
      </w:r>
      <w:r w:rsidRPr="005F59F6">
        <w:rPr>
          <w:rFonts w:ascii="Times New Roman" w:hAnsi="Times New Roman" w:cs="Times New Roman"/>
          <w:color w:val="auto"/>
        </w:rPr>
        <w:t>х</w:t>
      </w:r>
      <w:r w:rsidR="002F2700" w:rsidRPr="005F59F6">
        <w:rPr>
          <w:rFonts w:ascii="Times New Roman" w:hAnsi="Times New Roman" w:cs="Times New Roman"/>
          <w:color w:val="auto"/>
        </w:rPr>
        <w:t xml:space="preserve"> автомобильны</w:t>
      </w:r>
      <w:r w:rsidRPr="005F59F6">
        <w:rPr>
          <w:rFonts w:ascii="Times New Roman" w:hAnsi="Times New Roman" w:cs="Times New Roman"/>
          <w:color w:val="auto"/>
        </w:rPr>
        <w:t>х</w:t>
      </w:r>
      <w:r w:rsidR="002F2700" w:rsidRPr="005F59F6">
        <w:rPr>
          <w:rFonts w:ascii="Times New Roman" w:hAnsi="Times New Roman" w:cs="Times New Roman"/>
          <w:color w:val="auto"/>
        </w:rPr>
        <w:t xml:space="preserve"> дорог</w:t>
      </w:r>
      <w:r w:rsidRPr="005F59F6">
        <w:rPr>
          <w:rFonts w:ascii="Times New Roman" w:hAnsi="Times New Roman" w:cs="Times New Roman"/>
          <w:color w:val="auto"/>
        </w:rPr>
        <w:t xml:space="preserve"> </w:t>
      </w:r>
      <w:r w:rsidR="002F2700" w:rsidRPr="005F59F6">
        <w:rPr>
          <w:rFonts w:ascii="Times New Roman" w:hAnsi="Times New Roman" w:cs="Times New Roman"/>
          <w:color w:val="auto"/>
        </w:rPr>
        <w:t xml:space="preserve">на территории муниципального образования следует </w:t>
      </w:r>
      <w:r w:rsidRPr="005F59F6">
        <w:rPr>
          <w:rFonts w:ascii="Times New Roman" w:hAnsi="Times New Roman" w:cs="Times New Roman"/>
          <w:color w:val="auto"/>
        </w:rPr>
        <w:t>руководствоваться СП 34.13330</w:t>
      </w:r>
      <w:r w:rsidR="006E5607" w:rsidRPr="005F59F6">
        <w:rPr>
          <w:rFonts w:ascii="Times New Roman" w:hAnsi="Times New Roman" w:cs="Times New Roman"/>
          <w:color w:val="auto"/>
        </w:rPr>
        <w:t>.2012</w:t>
      </w:r>
      <w:r w:rsidR="00AD0DC1" w:rsidRPr="005F59F6">
        <w:rPr>
          <w:rFonts w:ascii="Times New Roman" w:hAnsi="Times New Roman" w:cs="Times New Roman"/>
          <w:color w:val="auto"/>
        </w:rPr>
        <w:t>, у</w:t>
      </w:r>
      <w:r w:rsidRPr="005F59F6">
        <w:rPr>
          <w:rFonts w:ascii="Times New Roman" w:hAnsi="Times New Roman" w:cs="Times New Roman"/>
          <w:color w:val="auto"/>
        </w:rPr>
        <w:t>читывать</w:t>
      </w:r>
      <w:r w:rsidR="002F2700" w:rsidRPr="005F59F6">
        <w:rPr>
          <w:rFonts w:ascii="Times New Roman" w:hAnsi="Times New Roman" w:cs="Times New Roman"/>
          <w:color w:val="auto"/>
        </w:rPr>
        <w:t xml:space="preserve"> требовани</w:t>
      </w:r>
      <w:r w:rsidRPr="005F59F6">
        <w:rPr>
          <w:rFonts w:ascii="Times New Roman" w:hAnsi="Times New Roman" w:cs="Times New Roman"/>
          <w:color w:val="auto"/>
        </w:rPr>
        <w:t>я</w:t>
      </w:r>
      <w:r w:rsidR="002F2700" w:rsidRPr="005F59F6">
        <w:rPr>
          <w:rFonts w:ascii="Times New Roman" w:hAnsi="Times New Roman" w:cs="Times New Roman"/>
          <w:color w:val="auto"/>
        </w:rPr>
        <w:t xml:space="preserve"> РНГП</w:t>
      </w:r>
      <w:r w:rsidRPr="005F59F6">
        <w:rPr>
          <w:rFonts w:ascii="Times New Roman" w:hAnsi="Times New Roman" w:cs="Times New Roman"/>
          <w:color w:val="auto"/>
        </w:rPr>
        <w:t xml:space="preserve"> Воронежской области</w:t>
      </w:r>
      <w:r w:rsidR="002F2700" w:rsidRPr="005F59F6">
        <w:rPr>
          <w:rFonts w:ascii="Times New Roman" w:hAnsi="Times New Roman" w:cs="Times New Roman"/>
          <w:color w:val="auto"/>
        </w:rPr>
        <w:t>.</w:t>
      </w:r>
    </w:p>
    <w:p w:rsidR="00990D15" w:rsidRPr="005F59F6" w:rsidRDefault="00990D15" w:rsidP="00463C70">
      <w:pPr>
        <w:ind w:firstLine="709"/>
        <w:jc w:val="both"/>
        <w:rPr>
          <w:rFonts w:ascii="Times New Roman" w:hAnsi="Times New Roman" w:cs="Times New Roman"/>
          <w:color w:val="auto"/>
        </w:rPr>
      </w:pPr>
      <w:r w:rsidRPr="005F59F6">
        <w:rPr>
          <w:rFonts w:ascii="Times New Roman" w:hAnsi="Times New Roman" w:cs="Times New Roman"/>
          <w:color w:val="auto"/>
        </w:rPr>
        <w:t>3.1.</w:t>
      </w:r>
      <w:r w:rsidR="002B3A69" w:rsidRPr="005F59F6">
        <w:rPr>
          <w:rFonts w:ascii="Times New Roman" w:hAnsi="Times New Roman" w:cs="Times New Roman"/>
          <w:color w:val="auto"/>
        </w:rPr>
        <w:t>3</w:t>
      </w:r>
      <w:r w:rsidRPr="005F59F6">
        <w:rPr>
          <w:rFonts w:ascii="Times New Roman" w:hAnsi="Times New Roman" w:cs="Times New Roman"/>
          <w:color w:val="auto"/>
        </w:rPr>
        <w:t xml:space="preserve">. </w:t>
      </w:r>
      <w:proofErr w:type="gramStart"/>
      <w:r w:rsidRPr="005F59F6">
        <w:rPr>
          <w:rFonts w:ascii="Times New Roman" w:hAnsi="Times New Roman" w:cs="Times New Roman"/>
          <w:color w:val="auto"/>
        </w:rPr>
        <w:t>Автомобильные дороги должны обеспечивать: безопасное и удобное движение автомобильных и других транспортных средств со скоростями, нагрузками и габаритами, установленными СП 34.13330</w:t>
      </w:r>
      <w:r w:rsidR="006E5607" w:rsidRPr="005F59F6">
        <w:rPr>
          <w:rFonts w:ascii="Times New Roman" w:hAnsi="Times New Roman" w:cs="Times New Roman"/>
          <w:color w:val="auto"/>
        </w:rPr>
        <w:t>.2012</w:t>
      </w:r>
      <w:r w:rsidRPr="005F59F6">
        <w:rPr>
          <w:rFonts w:ascii="Times New Roman" w:hAnsi="Times New Roman" w:cs="Times New Roman"/>
          <w:color w:val="auto"/>
        </w:rPr>
        <w:t>, а также сервисное обслуживание пользователей автомобильными дорогами и безопасное движение пешеходов, соблюдение принципа зрительного ориентирования водителей; удобное и безопасное расположение примыканий и пересечений; необходимое обустройство автомобильных дорог, в том числе защитными дорожными сооружениями.</w:t>
      </w:r>
      <w:proofErr w:type="gramEnd"/>
      <w:r w:rsidRPr="005F59F6">
        <w:rPr>
          <w:rFonts w:ascii="Times New Roman" w:hAnsi="Times New Roman" w:cs="Times New Roman"/>
          <w:color w:val="auto"/>
        </w:rPr>
        <w:t xml:space="preserve"> Надежность конструкций и </w:t>
      </w:r>
      <w:proofErr w:type="gramStart"/>
      <w:r w:rsidRPr="005F59F6">
        <w:rPr>
          <w:rFonts w:ascii="Times New Roman" w:hAnsi="Times New Roman" w:cs="Times New Roman"/>
          <w:color w:val="auto"/>
        </w:rPr>
        <w:t>сооружений</w:t>
      </w:r>
      <w:proofErr w:type="gramEnd"/>
      <w:r w:rsidRPr="005F59F6">
        <w:rPr>
          <w:rFonts w:ascii="Times New Roman" w:hAnsi="Times New Roman" w:cs="Times New Roman"/>
          <w:color w:val="auto"/>
        </w:rPr>
        <w:t xml:space="preserve"> автомобильных дорог должна соответствовать требованиям </w:t>
      </w:r>
      <w:r w:rsidRPr="005F59F6">
        <w:rPr>
          <w:rFonts w:ascii="Times New Roman" w:eastAsiaTheme="minorHAnsi" w:hAnsi="Times New Roman" w:cs="Times New Roman"/>
          <w:color w:val="auto"/>
          <w:lang w:eastAsia="en-US" w:bidi="ar-SA"/>
        </w:rPr>
        <w:t>ГОСТ 27751-2014</w:t>
      </w:r>
      <w:r w:rsidRPr="005F59F6">
        <w:rPr>
          <w:rFonts w:ascii="Times New Roman" w:hAnsi="Times New Roman" w:cs="Times New Roman"/>
          <w:color w:val="auto"/>
        </w:rPr>
        <w:t>.</w:t>
      </w:r>
    </w:p>
    <w:p w:rsidR="00816C70" w:rsidRPr="005F59F6" w:rsidRDefault="00816C70" w:rsidP="00463C70">
      <w:pPr>
        <w:ind w:firstLine="709"/>
        <w:jc w:val="both"/>
        <w:rPr>
          <w:rFonts w:ascii="Times New Roman" w:hAnsi="Times New Roman" w:cs="Times New Roman"/>
          <w:color w:val="auto"/>
        </w:rPr>
      </w:pPr>
      <w:r w:rsidRPr="005F59F6">
        <w:rPr>
          <w:rFonts w:ascii="Times New Roman" w:hAnsi="Times New Roman" w:cs="Times New Roman"/>
          <w:color w:val="auto"/>
        </w:rPr>
        <w:t>Технические решения проектов новых и реконструируемых улиц и дорог должны приниматься на основе технико-экономических обоснований. Проектное решение должно обеспечивать:</w:t>
      </w:r>
    </w:p>
    <w:p w:rsidR="00816C70" w:rsidRPr="005F59F6" w:rsidRDefault="00816C70" w:rsidP="00463C70">
      <w:pPr>
        <w:ind w:firstLine="709"/>
        <w:jc w:val="both"/>
        <w:rPr>
          <w:rFonts w:ascii="Times New Roman" w:hAnsi="Times New Roman" w:cs="Times New Roman"/>
          <w:color w:val="auto"/>
        </w:rPr>
      </w:pPr>
      <w:r w:rsidRPr="005F59F6">
        <w:rPr>
          <w:rFonts w:ascii="Times New Roman" w:hAnsi="Times New Roman" w:cs="Times New Roman"/>
          <w:color w:val="auto"/>
        </w:rPr>
        <w:t>- нормативную скорость, пропускную способность и безопасность движения расчетных потоков транспортных средств и пешеходов в соответствии с установленной категорией улицы и дороги;</w:t>
      </w:r>
    </w:p>
    <w:p w:rsidR="00816C70" w:rsidRPr="005F59F6" w:rsidRDefault="00816C70" w:rsidP="00463C70">
      <w:pPr>
        <w:ind w:firstLine="709"/>
        <w:jc w:val="both"/>
        <w:rPr>
          <w:rFonts w:ascii="Times New Roman" w:hAnsi="Times New Roman" w:cs="Times New Roman"/>
          <w:color w:val="auto"/>
        </w:rPr>
      </w:pPr>
      <w:r w:rsidRPr="005F59F6">
        <w:rPr>
          <w:rFonts w:ascii="Times New Roman" w:hAnsi="Times New Roman" w:cs="Times New Roman"/>
          <w:color w:val="auto"/>
        </w:rPr>
        <w:t>- экономичность эксплуатации транспорта (расходование топлива и электроэнергии, снижение уровня отрицательного воздействия транспорта на окружающую среду);</w:t>
      </w:r>
    </w:p>
    <w:p w:rsidR="00816C70" w:rsidRPr="005F59F6" w:rsidRDefault="00816C70" w:rsidP="00463C70">
      <w:pPr>
        <w:ind w:firstLine="709"/>
        <w:jc w:val="both"/>
        <w:rPr>
          <w:rFonts w:ascii="Times New Roman" w:hAnsi="Times New Roman" w:cs="Times New Roman"/>
          <w:color w:val="auto"/>
        </w:rPr>
      </w:pPr>
      <w:r w:rsidRPr="005F59F6">
        <w:rPr>
          <w:rFonts w:ascii="Times New Roman" w:hAnsi="Times New Roman" w:cs="Times New Roman"/>
          <w:color w:val="auto"/>
        </w:rPr>
        <w:t>- комплексность архитектурно</w:t>
      </w:r>
      <w:r w:rsidR="00D67DFF" w:rsidRPr="005F59F6">
        <w:rPr>
          <w:rFonts w:ascii="Times New Roman" w:hAnsi="Times New Roman" w:cs="Times New Roman"/>
          <w:color w:val="auto"/>
        </w:rPr>
        <w:t>-</w:t>
      </w:r>
      <w:r w:rsidRPr="005F59F6">
        <w:rPr>
          <w:rFonts w:ascii="Times New Roman" w:hAnsi="Times New Roman" w:cs="Times New Roman"/>
          <w:color w:val="auto"/>
        </w:rPr>
        <w:t>планировочной организации и технических решений транспортно-пешеходных путей сообщения;</w:t>
      </w:r>
    </w:p>
    <w:p w:rsidR="00816C70" w:rsidRPr="005F59F6" w:rsidRDefault="00816C70" w:rsidP="00463C70">
      <w:pPr>
        <w:ind w:firstLine="709"/>
        <w:jc w:val="both"/>
        <w:rPr>
          <w:rFonts w:ascii="Times New Roman" w:hAnsi="Times New Roman" w:cs="Times New Roman"/>
          <w:color w:val="auto"/>
        </w:rPr>
      </w:pPr>
      <w:r w:rsidRPr="005F59F6">
        <w:rPr>
          <w:rFonts w:ascii="Times New Roman" w:hAnsi="Times New Roman" w:cs="Times New Roman"/>
          <w:color w:val="auto"/>
        </w:rPr>
        <w:t>- надежность, прочность, долговечность и высокие эстетические качества транспортных устройств, сооружений и оборудования;</w:t>
      </w:r>
    </w:p>
    <w:p w:rsidR="00816C70" w:rsidRPr="005F59F6" w:rsidRDefault="00816C70" w:rsidP="00463C70">
      <w:pPr>
        <w:ind w:firstLine="709"/>
        <w:jc w:val="both"/>
        <w:rPr>
          <w:rFonts w:ascii="Times New Roman" w:hAnsi="Times New Roman" w:cs="Times New Roman"/>
          <w:color w:val="auto"/>
        </w:rPr>
      </w:pPr>
      <w:r w:rsidRPr="005F59F6">
        <w:rPr>
          <w:rFonts w:ascii="Times New Roman" w:hAnsi="Times New Roman" w:cs="Times New Roman"/>
          <w:color w:val="auto"/>
        </w:rPr>
        <w:t>- защиту прилегающей застройки от транспортного шума и загазованности;</w:t>
      </w:r>
    </w:p>
    <w:p w:rsidR="00816C70" w:rsidRPr="005F59F6" w:rsidRDefault="00816C70" w:rsidP="00463C70">
      <w:pPr>
        <w:ind w:firstLine="709"/>
        <w:jc w:val="both"/>
        <w:rPr>
          <w:rFonts w:ascii="Times New Roman" w:hAnsi="Times New Roman" w:cs="Times New Roman"/>
          <w:color w:val="auto"/>
        </w:rPr>
      </w:pPr>
      <w:r w:rsidRPr="005F59F6">
        <w:rPr>
          <w:rFonts w:ascii="Times New Roman" w:hAnsi="Times New Roman" w:cs="Times New Roman"/>
          <w:color w:val="auto"/>
        </w:rPr>
        <w:t>- комплексность решений вертикальной планировки, систем водоотвода и природоохранных мероприятий;</w:t>
      </w:r>
    </w:p>
    <w:p w:rsidR="00816C70" w:rsidRPr="005F59F6" w:rsidRDefault="00816C70" w:rsidP="00463C70">
      <w:pPr>
        <w:ind w:firstLine="709"/>
        <w:jc w:val="both"/>
        <w:rPr>
          <w:rFonts w:ascii="Times New Roman" w:hAnsi="Times New Roman" w:cs="Times New Roman"/>
          <w:color w:val="auto"/>
        </w:rPr>
      </w:pPr>
      <w:r w:rsidRPr="005F59F6">
        <w:rPr>
          <w:rFonts w:ascii="Times New Roman" w:hAnsi="Times New Roman" w:cs="Times New Roman"/>
          <w:color w:val="auto"/>
        </w:rPr>
        <w:t>- предотвращение повышения уровня грунтовых вод в районах застройки;</w:t>
      </w:r>
    </w:p>
    <w:p w:rsidR="00816C70" w:rsidRPr="005F59F6" w:rsidRDefault="00816C70" w:rsidP="00463C70">
      <w:pPr>
        <w:ind w:firstLine="709"/>
        <w:jc w:val="both"/>
        <w:rPr>
          <w:rFonts w:ascii="Times New Roman" w:hAnsi="Times New Roman" w:cs="Times New Roman"/>
          <w:color w:val="auto"/>
        </w:rPr>
      </w:pPr>
      <w:r w:rsidRPr="005F59F6">
        <w:rPr>
          <w:rFonts w:ascii="Times New Roman" w:hAnsi="Times New Roman" w:cs="Times New Roman"/>
          <w:color w:val="auto"/>
        </w:rPr>
        <w:t>- эффективное использование физико-механических свой</w:t>
      </w:r>
      <w:proofErr w:type="gramStart"/>
      <w:r w:rsidRPr="005F59F6">
        <w:rPr>
          <w:rFonts w:ascii="Times New Roman" w:hAnsi="Times New Roman" w:cs="Times New Roman"/>
          <w:color w:val="auto"/>
        </w:rPr>
        <w:t>ств гр</w:t>
      </w:r>
      <w:proofErr w:type="gramEnd"/>
      <w:r w:rsidRPr="005F59F6">
        <w:rPr>
          <w:rFonts w:ascii="Times New Roman" w:hAnsi="Times New Roman" w:cs="Times New Roman"/>
          <w:color w:val="auto"/>
        </w:rPr>
        <w:t>унтов и материалов, применяемых для устройства земляного полотна, дорожных одежд, искусственных сооружений;</w:t>
      </w:r>
    </w:p>
    <w:p w:rsidR="00816C70" w:rsidRPr="005F59F6" w:rsidRDefault="00816C70" w:rsidP="00463C70">
      <w:pPr>
        <w:ind w:firstLine="709"/>
        <w:jc w:val="both"/>
        <w:rPr>
          <w:rFonts w:ascii="Times New Roman" w:hAnsi="Times New Roman" w:cs="Times New Roman"/>
          <w:color w:val="auto"/>
        </w:rPr>
      </w:pPr>
      <w:r w:rsidRPr="005F59F6">
        <w:rPr>
          <w:rFonts w:ascii="Times New Roman" w:hAnsi="Times New Roman" w:cs="Times New Roman"/>
          <w:color w:val="auto"/>
        </w:rPr>
        <w:t>- широкое использование местных строительных материалов, отходов и побочных экологически чистых продуктов промышленного производства;</w:t>
      </w:r>
    </w:p>
    <w:p w:rsidR="00816C70" w:rsidRPr="005F59F6" w:rsidRDefault="00816C70" w:rsidP="00463C70">
      <w:pPr>
        <w:ind w:firstLine="709"/>
        <w:jc w:val="both"/>
        <w:rPr>
          <w:rFonts w:ascii="Times New Roman" w:hAnsi="Times New Roman" w:cs="Times New Roman"/>
          <w:color w:val="auto"/>
        </w:rPr>
      </w:pPr>
      <w:r w:rsidRPr="005F59F6">
        <w:rPr>
          <w:rFonts w:ascii="Times New Roman" w:hAnsi="Times New Roman" w:cs="Times New Roman"/>
          <w:color w:val="auto"/>
        </w:rPr>
        <w:t>- высокий уровень индустриализации, механизации и технологичности строительных работ;</w:t>
      </w:r>
    </w:p>
    <w:p w:rsidR="00816C70" w:rsidRPr="005F59F6" w:rsidRDefault="00816C70" w:rsidP="00463C70">
      <w:pPr>
        <w:ind w:firstLine="709"/>
        <w:jc w:val="both"/>
        <w:rPr>
          <w:rFonts w:ascii="Times New Roman" w:hAnsi="Times New Roman" w:cs="Times New Roman"/>
          <w:color w:val="auto"/>
        </w:rPr>
      </w:pPr>
      <w:r w:rsidRPr="005F59F6">
        <w:rPr>
          <w:rFonts w:ascii="Times New Roman" w:hAnsi="Times New Roman" w:cs="Times New Roman"/>
          <w:color w:val="auto"/>
        </w:rPr>
        <w:t>- эффективное использование единовременных капитальных затрат на строительство транспортных устройств и сооружений, возможность их поэтапного возведения, а при необходимости расширения и усиления.</w:t>
      </w:r>
    </w:p>
    <w:p w:rsidR="00770888" w:rsidRPr="005F59F6" w:rsidRDefault="002B5CC1" w:rsidP="00463C70">
      <w:pPr>
        <w:ind w:firstLine="709"/>
        <w:jc w:val="both"/>
        <w:rPr>
          <w:rFonts w:ascii="Times New Roman" w:hAnsi="Times New Roman" w:cs="Times New Roman"/>
          <w:color w:val="auto"/>
        </w:rPr>
      </w:pPr>
      <w:r w:rsidRPr="005F59F6">
        <w:rPr>
          <w:rFonts w:ascii="Times New Roman" w:hAnsi="Times New Roman" w:cs="Times New Roman"/>
          <w:color w:val="auto"/>
        </w:rPr>
        <w:t>3.1.</w:t>
      </w:r>
      <w:r w:rsidR="002B3A69" w:rsidRPr="005F59F6">
        <w:rPr>
          <w:rFonts w:ascii="Times New Roman" w:hAnsi="Times New Roman" w:cs="Times New Roman"/>
          <w:color w:val="auto"/>
        </w:rPr>
        <w:t>4</w:t>
      </w:r>
      <w:r w:rsidRPr="005F59F6">
        <w:rPr>
          <w:rFonts w:ascii="Times New Roman" w:hAnsi="Times New Roman" w:cs="Times New Roman"/>
          <w:color w:val="auto"/>
        </w:rPr>
        <w:t xml:space="preserve">. </w:t>
      </w:r>
      <w:r w:rsidR="00770888" w:rsidRPr="005F59F6">
        <w:rPr>
          <w:rFonts w:ascii="Times New Roman" w:hAnsi="Times New Roman" w:cs="Times New Roman"/>
          <w:color w:val="auto"/>
        </w:rPr>
        <w:t>Улично-дорожная сеть территории поселени</w:t>
      </w:r>
      <w:r w:rsidR="00E8203A" w:rsidRPr="005F59F6">
        <w:rPr>
          <w:rFonts w:ascii="Times New Roman" w:hAnsi="Times New Roman" w:cs="Times New Roman"/>
          <w:color w:val="auto"/>
        </w:rPr>
        <w:t>я</w:t>
      </w:r>
      <w:r w:rsidR="00770888" w:rsidRPr="005F59F6">
        <w:rPr>
          <w:rFonts w:ascii="Times New Roman" w:hAnsi="Times New Roman" w:cs="Times New Roman"/>
          <w:color w:val="auto"/>
        </w:rPr>
        <w:t xml:space="preserve">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w:t>
      </w:r>
      <w:r w:rsidR="00770888" w:rsidRPr="005F59F6">
        <w:rPr>
          <w:rFonts w:ascii="Times New Roman" w:hAnsi="Times New Roman" w:cs="Times New Roman"/>
          <w:color w:val="auto"/>
        </w:rPr>
        <w:lastRenderedPageBreak/>
        <w:t xml:space="preserve">зеленых насаждений и </w:t>
      </w:r>
      <w:proofErr w:type="spellStart"/>
      <w:r w:rsidR="00770888" w:rsidRPr="005F59F6">
        <w:rPr>
          <w:rFonts w:ascii="Times New Roman" w:hAnsi="Times New Roman" w:cs="Times New Roman"/>
          <w:color w:val="auto"/>
        </w:rPr>
        <w:t>шумозащитных</w:t>
      </w:r>
      <w:proofErr w:type="spellEnd"/>
      <w:r w:rsidR="00770888" w:rsidRPr="005F59F6">
        <w:rPr>
          <w:rFonts w:ascii="Times New Roman" w:hAnsi="Times New Roman" w:cs="Times New Roman"/>
          <w:color w:val="auto"/>
        </w:rPr>
        <w:t xml:space="preserve"> устройств, установки технических средств информации и организации движения; территория, занимаемая УДС, относится к землям общего пользования.</w:t>
      </w:r>
    </w:p>
    <w:p w:rsidR="00590328" w:rsidRPr="005F59F6" w:rsidRDefault="00590328" w:rsidP="00463C70">
      <w:pPr>
        <w:ind w:firstLine="709"/>
        <w:jc w:val="both"/>
        <w:rPr>
          <w:rFonts w:ascii="Times New Roman" w:hAnsi="Times New Roman" w:cs="Times New Roman"/>
          <w:color w:val="auto"/>
        </w:rPr>
      </w:pPr>
      <w:r w:rsidRPr="005F59F6">
        <w:rPr>
          <w:rFonts w:ascii="Times New Roman" w:hAnsi="Times New Roman" w:cs="Times New Roman"/>
          <w:color w:val="auto"/>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w:t>
      </w:r>
      <w:r w:rsidR="00FC2560" w:rsidRPr="005F59F6">
        <w:rPr>
          <w:rFonts w:ascii="Times New Roman" w:hAnsi="Times New Roman" w:cs="Times New Roman"/>
          <w:color w:val="auto"/>
        </w:rPr>
        <w:t>и</w:t>
      </w:r>
      <w:r w:rsidRPr="005F59F6">
        <w:rPr>
          <w:rFonts w:ascii="Times New Roman" w:hAnsi="Times New Roman" w:cs="Times New Roman"/>
          <w:color w:val="auto"/>
        </w:rPr>
        <w:t xml:space="preserve"> поселени</w:t>
      </w:r>
      <w:r w:rsidR="00E8203A" w:rsidRPr="005F59F6">
        <w:rPr>
          <w:rFonts w:ascii="Times New Roman" w:hAnsi="Times New Roman" w:cs="Times New Roman"/>
          <w:color w:val="auto"/>
        </w:rPr>
        <w:t>я</w:t>
      </w:r>
      <w:r w:rsidRPr="005F59F6">
        <w:rPr>
          <w:rFonts w:ascii="Times New Roman" w:hAnsi="Times New Roman" w:cs="Times New Roman"/>
          <w:color w:val="auto"/>
        </w:rPr>
        <w:t>.</w:t>
      </w:r>
      <w:r w:rsidR="00B44B92" w:rsidRPr="005F59F6">
        <w:rPr>
          <w:rFonts w:ascii="Times New Roman" w:hAnsi="Times New Roman" w:cs="Times New Roman"/>
          <w:color w:val="auto"/>
        </w:rPr>
        <w:t xml:space="preserve"> Установление (изменение или отмена) красных линий играет основополагающую роль при выполнении мероприятий по организации строительства (реконструкции) объектов дорожно-транспортной инфраструктуры и инженерно-технического обеспечения.</w:t>
      </w:r>
    </w:p>
    <w:p w:rsidR="00022BA4" w:rsidRPr="005F59F6" w:rsidRDefault="00022BA4" w:rsidP="00463C70">
      <w:pPr>
        <w:ind w:firstLine="709"/>
        <w:jc w:val="both"/>
        <w:rPr>
          <w:rFonts w:ascii="Times New Roman" w:hAnsi="Times New Roman" w:cs="Times New Roman"/>
          <w:color w:val="auto"/>
        </w:rPr>
      </w:pPr>
      <w:r w:rsidRPr="005F59F6">
        <w:rPr>
          <w:rFonts w:ascii="Times New Roman" w:hAnsi="Times New Roman" w:cs="Times New Roman"/>
          <w:color w:val="auto"/>
        </w:rPr>
        <w:t>3.1.5. Подъезд пожарных автомобилей к зданиям и сооружениям различного функционального назначения должен быть обеспечен в соответствии с требованиями СП 4.13130.2013. Ширина проездов для пожарной техники, расстояние от внутреннего края проезда до стены здания или сооружения определяется в зависимости от высоты зданий или сооружений.</w:t>
      </w:r>
    </w:p>
    <w:p w:rsidR="00022BA4" w:rsidRPr="005F59F6" w:rsidRDefault="00022BA4" w:rsidP="00463C70">
      <w:pPr>
        <w:ind w:firstLine="709"/>
        <w:jc w:val="both"/>
        <w:rPr>
          <w:rFonts w:ascii="Times New Roman" w:hAnsi="Times New Roman" w:cs="Times New Roman"/>
          <w:color w:val="auto"/>
        </w:rPr>
      </w:pPr>
      <w:r w:rsidRPr="005F59F6">
        <w:rPr>
          <w:rFonts w:ascii="Times New Roman" w:hAnsi="Times New Roman" w:cs="Times New Roman"/>
          <w:color w:val="auto"/>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w:t>
      </w:r>
    </w:p>
    <w:p w:rsidR="00022BA4" w:rsidRPr="005F59F6" w:rsidRDefault="00022BA4" w:rsidP="00463C70">
      <w:pPr>
        <w:ind w:firstLine="709"/>
        <w:jc w:val="both"/>
        <w:rPr>
          <w:rFonts w:ascii="Times New Roman" w:hAnsi="Times New Roman" w:cs="Times New Roman"/>
          <w:color w:val="auto"/>
        </w:rPr>
      </w:pPr>
      <w:proofErr w:type="gramStart"/>
      <w:r w:rsidRPr="005F59F6">
        <w:rPr>
          <w:rFonts w:ascii="Times New Roman" w:hAnsi="Times New Roman" w:cs="Times New Roman"/>
          <w:color w:val="auto"/>
        </w:rPr>
        <w:t>При проектировании новых, реконструкции существующих, а также подлежащих капитальному ремонту и приспособлению зданий и сооружений следует выполнять требования СП 59.13330.2016 по обеспечению доступности зданий и сооружений для МГН, которые распространяются в т. ч. на подходы к зданиям и сооружениям, входные узлы, пути эвакуации, помещения проживания и для предоставления услуг (обслуживания) и места приложения труда.</w:t>
      </w:r>
      <w:proofErr w:type="gramEnd"/>
    </w:p>
    <w:p w:rsidR="00B94FBE" w:rsidRPr="005F59F6" w:rsidRDefault="00990D15" w:rsidP="00463C70">
      <w:pPr>
        <w:pStyle w:val="20"/>
        <w:shd w:val="clear" w:color="auto" w:fill="auto"/>
        <w:tabs>
          <w:tab w:val="left" w:pos="1434"/>
        </w:tabs>
        <w:spacing w:after="0" w:line="240" w:lineRule="auto"/>
        <w:ind w:firstLine="709"/>
        <w:jc w:val="both"/>
        <w:rPr>
          <w:sz w:val="24"/>
          <w:szCs w:val="24"/>
        </w:rPr>
      </w:pPr>
      <w:r w:rsidRPr="005F59F6">
        <w:rPr>
          <w:sz w:val="24"/>
          <w:szCs w:val="24"/>
        </w:rPr>
        <w:t>3.1.</w:t>
      </w:r>
      <w:r w:rsidR="00022BA4" w:rsidRPr="005F59F6">
        <w:rPr>
          <w:sz w:val="24"/>
          <w:szCs w:val="24"/>
        </w:rPr>
        <w:t>6</w:t>
      </w:r>
      <w:r w:rsidRPr="005F59F6">
        <w:rPr>
          <w:sz w:val="24"/>
          <w:szCs w:val="24"/>
        </w:rPr>
        <w:t>. Расчетные показатели минимально допустимого уровня обеспеченности объектами местного значения, относящихся к транспортной инфраструктуре и расчетные показатели максимально допустимого уровня территориальной доступности таких объектов приведены в табл. 1.</w:t>
      </w:r>
    </w:p>
    <w:p w:rsidR="00C80306" w:rsidRPr="00704E38" w:rsidRDefault="00C80306" w:rsidP="00463C70">
      <w:pPr>
        <w:pStyle w:val="20"/>
        <w:shd w:val="clear" w:color="auto" w:fill="auto"/>
        <w:tabs>
          <w:tab w:val="left" w:pos="1434"/>
        </w:tabs>
        <w:spacing w:after="0" w:line="240" w:lineRule="auto"/>
        <w:ind w:firstLine="709"/>
        <w:jc w:val="both"/>
        <w:rPr>
          <w:sz w:val="24"/>
          <w:szCs w:val="24"/>
        </w:rPr>
      </w:pPr>
    </w:p>
    <w:p w:rsidR="00C80306" w:rsidRPr="00704E38" w:rsidRDefault="00C80306" w:rsidP="005F59F6">
      <w:pPr>
        <w:pStyle w:val="20"/>
        <w:shd w:val="clear" w:color="auto" w:fill="auto"/>
        <w:tabs>
          <w:tab w:val="left" w:pos="1434"/>
        </w:tabs>
        <w:spacing w:after="0" w:line="240" w:lineRule="auto"/>
        <w:ind w:firstLine="709"/>
        <w:jc w:val="right"/>
        <w:rPr>
          <w:b/>
          <w:sz w:val="20"/>
          <w:szCs w:val="20"/>
        </w:rPr>
      </w:pPr>
      <w:r w:rsidRPr="00704E38">
        <w:rPr>
          <w:b/>
          <w:sz w:val="20"/>
          <w:szCs w:val="20"/>
        </w:rPr>
        <w:t>Таблица 1</w:t>
      </w:r>
    </w:p>
    <w:tbl>
      <w:tblPr>
        <w:tblStyle w:val="a3"/>
        <w:tblW w:w="9601" w:type="dxa"/>
        <w:tblLayout w:type="fixed"/>
        <w:tblLook w:val="04A0" w:firstRow="1" w:lastRow="0" w:firstColumn="1" w:lastColumn="0" w:noHBand="0" w:noVBand="1"/>
      </w:tblPr>
      <w:tblGrid>
        <w:gridCol w:w="673"/>
        <w:gridCol w:w="1562"/>
        <w:gridCol w:w="2551"/>
        <w:gridCol w:w="1134"/>
        <w:gridCol w:w="425"/>
        <w:gridCol w:w="709"/>
        <w:gridCol w:w="846"/>
        <w:gridCol w:w="572"/>
        <w:gridCol w:w="1129"/>
      </w:tblGrid>
      <w:tr w:rsidR="00A978E9" w:rsidRPr="00704E38" w:rsidTr="005F59F6">
        <w:tc>
          <w:tcPr>
            <w:tcW w:w="673" w:type="dxa"/>
            <w:vAlign w:val="center"/>
          </w:tcPr>
          <w:p w:rsidR="00A978E9" w:rsidRPr="00704E38" w:rsidRDefault="00A978E9" w:rsidP="005F59F6">
            <w:pPr>
              <w:pStyle w:val="20"/>
              <w:shd w:val="clear" w:color="auto" w:fill="auto"/>
              <w:spacing w:after="60" w:line="240" w:lineRule="auto"/>
              <w:jc w:val="both"/>
              <w:rPr>
                <w:sz w:val="20"/>
                <w:szCs w:val="20"/>
              </w:rPr>
            </w:pPr>
            <w:bookmarkStart w:id="5" w:name="bookmark23"/>
            <w:r w:rsidRPr="00704E38">
              <w:rPr>
                <w:rStyle w:val="210pt"/>
                <w:color w:val="auto"/>
              </w:rPr>
              <w:t xml:space="preserve">№ </w:t>
            </w:r>
            <w:proofErr w:type="gramStart"/>
            <w:r w:rsidRPr="00704E38">
              <w:rPr>
                <w:rStyle w:val="210pt"/>
                <w:color w:val="auto"/>
              </w:rPr>
              <w:t>п</w:t>
            </w:r>
            <w:proofErr w:type="gramEnd"/>
            <w:r w:rsidRPr="00704E38">
              <w:rPr>
                <w:rStyle w:val="210pt"/>
                <w:color w:val="auto"/>
              </w:rPr>
              <w:t>/п</w:t>
            </w:r>
          </w:p>
        </w:tc>
        <w:tc>
          <w:tcPr>
            <w:tcW w:w="1562" w:type="dxa"/>
            <w:vAlign w:val="center"/>
          </w:tcPr>
          <w:p w:rsidR="00A978E9" w:rsidRPr="00704E38" w:rsidRDefault="00A978E9" w:rsidP="005F59F6">
            <w:pPr>
              <w:jc w:val="both"/>
              <w:rPr>
                <w:rFonts w:ascii="Times New Roman" w:hAnsi="Times New Roman" w:cs="Times New Roman"/>
                <w:color w:val="auto"/>
                <w:sz w:val="20"/>
                <w:szCs w:val="20"/>
              </w:rPr>
            </w:pPr>
            <w:r w:rsidRPr="00704E38">
              <w:rPr>
                <w:rStyle w:val="210pt"/>
                <w:rFonts w:eastAsia="Tahoma"/>
                <w:color w:val="auto"/>
              </w:rPr>
              <w:t>Наименование объекта</w:t>
            </w:r>
          </w:p>
        </w:tc>
        <w:tc>
          <w:tcPr>
            <w:tcW w:w="2551" w:type="dxa"/>
            <w:vAlign w:val="center"/>
          </w:tcPr>
          <w:p w:rsidR="00A978E9" w:rsidRPr="00704E38" w:rsidRDefault="00A978E9"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Расчетный показатель, ед. изм.</w:t>
            </w:r>
          </w:p>
        </w:tc>
        <w:tc>
          <w:tcPr>
            <w:tcW w:w="4815" w:type="dxa"/>
            <w:gridSpan w:val="6"/>
            <w:vAlign w:val="center"/>
          </w:tcPr>
          <w:p w:rsidR="00A978E9" w:rsidRPr="00704E38" w:rsidRDefault="00A978E9" w:rsidP="005F59F6">
            <w:pPr>
              <w:jc w:val="both"/>
              <w:rPr>
                <w:rFonts w:ascii="Times New Roman" w:hAnsi="Times New Roman" w:cs="Times New Roman"/>
                <w:color w:val="auto"/>
                <w:sz w:val="20"/>
                <w:szCs w:val="20"/>
              </w:rPr>
            </w:pPr>
            <w:r w:rsidRPr="00704E38">
              <w:rPr>
                <w:rStyle w:val="210pt"/>
                <w:rFonts w:eastAsia="Tahoma"/>
                <w:color w:val="auto"/>
              </w:rPr>
              <w:t>Значение расчетного показателя</w:t>
            </w:r>
          </w:p>
        </w:tc>
      </w:tr>
      <w:tr w:rsidR="00335C0F" w:rsidRPr="00704E38" w:rsidTr="005F59F6">
        <w:tc>
          <w:tcPr>
            <w:tcW w:w="673" w:type="dxa"/>
            <w:vAlign w:val="center"/>
          </w:tcPr>
          <w:p w:rsidR="00335C0F" w:rsidRPr="00704E38" w:rsidRDefault="00335C0F" w:rsidP="005F59F6">
            <w:pPr>
              <w:pStyle w:val="20"/>
              <w:shd w:val="clear" w:color="auto" w:fill="auto"/>
              <w:spacing w:after="60" w:line="240" w:lineRule="auto"/>
              <w:jc w:val="both"/>
              <w:rPr>
                <w:rStyle w:val="210pt"/>
                <w:color w:val="auto"/>
              </w:rPr>
            </w:pPr>
            <w:r w:rsidRPr="00704E38">
              <w:rPr>
                <w:rStyle w:val="210pt"/>
                <w:color w:val="auto"/>
              </w:rPr>
              <w:t>1</w:t>
            </w:r>
          </w:p>
        </w:tc>
        <w:tc>
          <w:tcPr>
            <w:tcW w:w="8928" w:type="dxa"/>
            <w:gridSpan w:val="8"/>
            <w:vAlign w:val="center"/>
          </w:tcPr>
          <w:p w:rsidR="00335C0F" w:rsidRPr="00704E38" w:rsidRDefault="00335C0F" w:rsidP="005F59F6">
            <w:pPr>
              <w:jc w:val="both"/>
              <w:rPr>
                <w:rStyle w:val="210pt"/>
                <w:rFonts w:eastAsia="Tahoma"/>
                <w:color w:val="auto"/>
              </w:rPr>
            </w:pPr>
            <w:r w:rsidRPr="00704E38">
              <w:rPr>
                <w:rStyle w:val="210pt"/>
                <w:rFonts w:eastAsia="Tahoma"/>
                <w:color w:val="auto"/>
              </w:rPr>
              <w:t>Автомобильные дороги общего пользования местного значения</w:t>
            </w:r>
          </w:p>
        </w:tc>
      </w:tr>
      <w:tr w:rsidR="00335C0F" w:rsidRPr="00704E38" w:rsidTr="005F59F6">
        <w:tc>
          <w:tcPr>
            <w:tcW w:w="673" w:type="dxa"/>
            <w:vMerge w:val="restart"/>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1.1</w:t>
            </w:r>
          </w:p>
        </w:tc>
        <w:tc>
          <w:tcPr>
            <w:tcW w:w="1562" w:type="dxa"/>
            <w:vMerge w:val="restart"/>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Общественный пассажирский транспорт</w:t>
            </w:r>
          </w:p>
        </w:tc>
        <w:tc>
          <w:tcPr>
            <w:tcW w:w="2551" w:type="dxa"/>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Норма</w:t>
            </w:r>
            <w:r w:rsidRPr="00704E38">
              <w:rPr>
                <w:color w:val="auto"/>
              </w:rPr>
              <w:t xml:space="preserve"> </w:t>
            </w:r>
            <w:r w:rsidRPr="00704E38">
              <w:rPr>
                <w:rStyle w:val="210pt"/>
                <w:rFonts w:eastAsia="Tahoma"/>
                <w:color w:val="auto"/>
              </w:rPr>
              <w:t>наполнения подвижного состава общественного пассажирского транспорта на расчетный срок, чел./</w:t>
            </w:r>
            <w:proofErr w:type="spellStart"/>
            <w:r w:rsidRPr="00704E38">
              <w:rPr>
                <w:rStyle w:val="210pt"/>
                <w:rFonts w:eastAsia="Tahoma"/>
                <w:color w:val="auto"/>
              </w:rPr>
              <w:t>кв</w:t>
            </w:r>
            <w:proofErr w:type="gramStart"/>
            <w:r w:rsidRPr="00704E38">
              <w:rPr>
                <w:rStyle w:val="210pt"/>
                <w:rFonts w:eastAsia="Tahoma"/>
                <w:color w:val="auto"/>
              </w:rPr>
              <w:t>.м</w:t>
            </w:r>
            <w:proofErr w:type="spellEnd"/>
            <w:proofErr w:type="gramEnd"/>
            <w:r w:rsidRPr="00704E38">
              <w:rPr>
                <w:rStyle w:val="210pt"/>
                <w:rFonts w:eastAsia="Tahoma"/>
                <w:color w:val="auto"/>
              </w:rPr>
              <w:t xml:space="preserve"> свободной площади пола пассажирского салона</w:t>
            </w:r>
          </w:p>
        </w:tc>
        <w:tc>
          <w:tcPr>
            <w:tcW w:w="4815" w:type="dxa"/>
            <w:gridSpan w:val="6"/>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4</w:t>
            </w:r>
          </w:p>
        </w:tc>
      </w:tr>
      <w:tr w:rsidR="00335C0F" w:rsidRPr="00704E38" w:rsidTr="005F59F6">
        <w:tc>
          <w:tcPr>
            <w:tcW w:w="673" w:type="dxa"/>
            <w:vMerge/>
          </w:tcPr>
          <w:p w:rsidR="00335C0F" w:rsidRPr="00704E38" w:rsidRDefault="00335C0F" w:rsidP="005F59F6">
            <w:pPr>
              <w:jc w:val="both"/>
              <w:rPr>
                <w:rFonts w:ascii="Times New Roman" w:hAnsi="Times New Roman" w:cs="Times New Roman"/>
                <w:color w:val="auto"/>
                <w:sz w:val="20"/>
                <w:szCs w:val="20"/>
              </w:rPr>
            </w:pPr>
          </w:p>
        </w:tc>
        <w:tc>
          <w:tcPr>
            <w:tcW w:w="1562" w:type="dxa"/>
            <w:vMerge/>
          </w:tcPr>
          <w:p w:rsidR="00335C0F" w:rsidRPr="00704E38" w:rsidRDefault="00335C0F" w:rsidP="005F59F6">
            <w:pPr>
              <w:jc w:val="both"/>
              <w:rPr>
                <w:rFonts w:ascii="Times New Roman" w:hAnsi="Times New Roman" w:cs="Times New Roman"/>
                <w:color w:val="auto"/>
                <w:sz w:val="20"/>
                <w:szCs w:val="20"/>
              </w:rPr>
            </w:pPr>
          </w:p>
        </w:tc>
        <w:tc>
          <w:tcPr>
            <w:tcW w:w="2551" w:type="dxa"/>
          </w:tcPr>
          <w:p w:rsidR="00335C0F" w:rsidRPr="00704E38" w:rsidRDefault="00335C0F" w:rsidP="005F59F6">
            <w:pPr>
              <w:jc w:val="both"/>
              <w:rPr>
                <w:rFonts w:ascii="Times New Roman" w:hAnsi="Times New Roman" w:cs="Times New Roman"/>
                <w:color w:val="auto"/>
                <w:sz w:val="20"/>
                <w:szCs w:val="20"/>
              </w:rPr>
            </w:pPr>
            <w:r w:rsidRPr="00704E38">
              <w:rPr>
                <w:rStyle w:val="210pt"/>
                <w:rFonts w:eastAsia="Tahoma"/>
                <w:color w:val="auto"/>
              </w:rPr>
              <w:t xml:space="preserve">Расчетная скорость движения, </w:t>
            </w:r>
            <w:proofErr w:type="gramStart"/>
            <w:r w:rsidRPr="00704E38">
              <w:rPr>
                <w:rStyle w:val="210pt"/>
                <w:rFonts w:eastAsia="Tahoma"/>
                <w:color w:val="auto"/>
              </w:rPr>
              <w:t>км</w:t>
            </w:r>
            <w:proofErr w:type="gramEnd"/>
            <w:r w:rsidRPr="00704E38">
              <w:rPr>
                <w:rStyle w:val="210pt"/>
                <w:rFonts w:eastAsia="Tahoma"/>
                <w:color w:val="auto"/>
              </w:rPr>
              <w:t>/ч</w:t>
            </w:r>
          </w:p>
        </w:tc>
        <w:tc>
          <w:tcPr>
            <w:tcW w:w="4815" w:type="dxa"/>
            <w:gridSpan w:val="6"/>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40</w:t>
            </w:r>
          </w:p>
        </w:tc>
      </w:tr>
      <w:tr w:rsidR="00335C0F" w:rsidRPr="00704E38" w:rsidTr="005F59F6">
        <w:trPr>
          <w:trHeight w:val="1306"/>
        </w:trPr>
        <w:tc>
          <w:tcPr>
            <w:tcW w:w="673" w:type="dxa"/>
            <w:vMerge/>
          </w:tcPr>
          <w:p w:rsidR="00335C0F" w:rsidRPr="00704E38" w:rsidRDefault="00335C0F" w:rsidP="005F59F6">
            <w:pPr>
              <w:jc w:val="both"/>
              <w:rPr>
                <w:rFonts w:ascii="Times New Roman" w:hAnsi="Times New Roman" w:cs="Times New Roman"/>
                <w:color w:val="auto"/>
                <w:sz w:val="20"/>
                <w:szCs w:val="20"/>
              </w:rPr>
            </w:pPr>
          </w:p>
        </w:tc>
        <w:tc>
          <w:tcPr>
            <w:tcW w:w="1562" w:type="dxa"/>
            <w:vMerge/>
          </w:tcPr>
          <w:p w:rsidR="00335C0F" w:rsidRPr="00704E38" w:rsidRDefault="00335C0F" w:rsidP="005F59F6">
            <w:pPr>
              <w:jc w:val="both"/>
              <w:rPr>
                <w:rFonts w:ascii="Times New Roman" w:hAnsi="Times New Roman" w:cs="Times New Roman"/>
                <w:color w:val="auto"/>
                <w:sz w:val="20"/>
                <w:szCs w:val="20"/>
              </w:rPr>
            </w:pPr>
          </w:p>
        </w:tc>
        <w:tc>
          <w:tcPr>
            <w:tcW w:w="2551" w:type="dxa"/>
          </w:tcPr>
          <w:p w:rsidR="00335C0F" w:rsidRPr="00704E38" w:rsidRDefault="00335C0F" w:rsidP="005F59F6">
            <w:pPr>
              <w:jc w:val="both"/>
              <w:rPr>
                <w:rFonts w:ascii="Times New Roman" w:hAnsi="Times New Roman" w:cs="Times New Roman"/>
                <w:color w:val="auto"/>
                <w:sz w:val="20"/>
                <w:szCs w:val="20"/>
              </w:rPr>
            </w:pPr>
            <w:r w:rsidRPr="00704E38">
              <w:rPr>
                <w:rStyle w:val="210pt"/>
                <w:rFonts w:eastAsia="Tahoma"/>
                <w:color w:val="auto"/>
              </w:rPr>
              <w:t xml:space="preserve">Максимальное расстояние между остановочными пунктами на линиях общественного пассажирского транспорта, </w:t>
            </w:r>
            <w:proofErr w:type="gramStart"/>
            <w:r w:rsidRPr="00704E38">
              <w:rPr>
                <w:rStyle w:val="210pt"/>
                <w:rFonts w:eastAsia="Tahoma"/>
                <w:color w:val="auto"/>
              </w:rPr>
              <w:t>м</w:t>
            </w:r>
            <w:proofErr w:type="gramEnd"/>
          </w:p>
        </w:tc>
        <w:tc>
          <w:tcPr>
            <w:tcW w:w="4815" w:type="dxa"/>
            <w:gridSpan w:val="6"/>
          </w:tcPr>
          <w:p w:rsidR="00335C0F" w:rsidRPr="00704E38" w:rsidRDefault="00335C0F" w:rsidP="005F59F6">
            <w:pPr>
              <w:jc w:val="both"/>
              <w:rPr>
                <w:rFonts w:ascii="Times New Roman" w:hAnsi="Times New Roman" w:cs="Times New Roman"/>
                <w:color w:val="auto"/>
                <w:sz w:val="20"/>
                <w:szCs w:val="20"/>
              </w:rPr>
            </w:pPr>
            <w:r w:rsidRPr="00704E38">
              <w:rPr>
                <w:rStyle w:val="210pt"/>
                <w:rFonts w:eastAsia="Tahoma"/>
                <w:color w:val="auto"/>
              </w:rPr>
              <w:t xml:space="preserve">В пределах населенных пунктов </w:t>
            </w:r>
            <w:r w:rsidRPr="00704E38">
              <w:rPr>
                <w:rFonts w:ascii="Times New Roman" w:hAnsi="Times New Roman" w:cs="Times New Roman"/>
                <w:color w:val="auto"/>
                <w:sz w:val="20"/>
                <w:szCs w:val="20"/>
              </w:rPr>
              <w:t>–</w:t>
            </w:r>
            <w:r w:rsidRPr="00704E38">
              <w:rPr>
                <w:rStyle w:val="210pt"/>
                <w:rFonts w:eastAsia="Tahoma"/>
                <w:color w:val="auto"/>
              </w:rPr>
              <w:t>800</w:t>
            </w:r>
          </w:p>
        </w:tc>
      </w:tr>
      <w:tr w:rsidR="00335C0F" w:rsidRPr="00704E38" w:rsidTr="005F59F6">
        <w:trPr>
          <w:trHeight w:val="639"/>
        </w:trPr>
        <w:tc>
          <w:tcPr>
            <w:tcW w:w="673" w:type="dxa"/>
            <w:vMerge/>
          </w:tcPr>
          <w:p w:rsidR="00335C0F" w:rsidRPr="00704E38" w:rsidRDefault="00335C0F" w:rsidP="005F59F6">
            <w:pPr>
              <w:jc w:val="both"/>
              <w:rPr>
                <w:rFonts w:ascii="Times New Roman" w:hAnsi="Times New Roman" w:cs="Times New Roman"/>
                <w:color w:val="auto"/>
                <w:sz w:val="20"/>
                <w:szCs w:val="20"/>
              </w:rPr>
            </w:pPr>
          </w:p>
        </w:tc>
        <w:tc>
          <w:tcPr>
            <w:tcW w:w="1562" w:type="dxa"/>
            <w:vMerge/>
          </w:tcPr>
          <w:p w:rsidR="00335C0F" w:rsidRPr="00704E38" w:rsidRDefault="00335C0F" w:rsidP="005F59F6">
            <w:pPr>
              <w:jc w:val="both"/>
              <w:rPr>
                <w:rFonts w:ascii="Times New Roman" w:hAnsi="Times New Roman" w:cs="Times New Roman"/>
                <w:color w:val="auto"/>
                <w:sz w:val="20"/>
                <w:szCs w:val="20"/>
              </w:rPr>
            </w:pPr>
          </w:p>
        </w:tc>
        <w:tc>
          <w:tcPr>
            <w:tcW w:w="2551" w:type="dxa"/>
          </w:tcPr>
          <w:p w:rsidR="00335C0F" w:rsidRPr="00704E38" w:rsidRDefault="00335C0F" w:rsidP="005F59F6">
            <w:pPr>
              <w:jc w:val="both"/>
              <w:rPr>
                <w:rFonts w:ascii="Times New Roman" w:hAnsi="Times New Roman" w:cs="Times New Roman"/>
                <w:color w:val="auto"/>
                <w:sz w:val="20"/>
                <w:szCs w:val="20"/>
              </w:rPr>
            </w:pPr>
            <w:r w:rsidRPr="00704E38">
              <w:rPr>
                <w:rStyle w:val="210pt"/>
                <w:rFonts w:eastAsia="Tahoma"/>
                <w:color w:val="auto"/>
              </w:rPr>
              <w:t>Размещение остановочных площадок автобусов</w:t>
            </w:r>
          </w:p>
        </w:tc>
        <w:tc>
          <w:tcPr>
            <w:tcW w:w="4815" w:type="dxa"/>
            <w:gridSpan w:val="6"/>
          </w:tcPr>
          <w:p w:rsidR="00335C0F" w:rsidRPr="00704E38" w:rsidRDefault="00335C0F" w:rsidP="005F59F6">
            <w:pPr>
              <w:jc w:val="both"/>
              <w:rPr>
                <w:rFonts w:ascii="Times New Roman" w:hAnsi="Times New Roman" w:cs="Times New Roman"/>
                <w:color w:val="auto"/>
                <w:sz w:val="20"/>
                <w:szCs w:val="20"/>
              </w:rPr>
            </w:pPr>
            <w:r w:rsidRPr="00704E38">
              <w:rPr>
                <w:rStyle w:val="210pt"/>
                <w:rFonts w:eastAsia="Tahoma"/>
                <w:color w:val="auto"/>
              </w:rPr>
              <w:t xml:space="preserve">За перекрестками </w:t>
            </w:r>
            <w:r w:rsidRPr="00704E38">
              <w:rPr>
                <w:rFonts w:ascii="Times New Roman" w:hAnsi="Times New Roman" w:cs="Times New Roman"/>
                <w:color w:val="auto"/>
                <w:sz w:val="20"/>
                <w:szCs w:val="20"/>
              </w:rPr>
              <w:t>–</w:t>
            </w:r>
            <w:r w:rsidRPr="00704E38">
              <w:rPr>
                <w:rStyle w:val="210pt"/>
                <w:rFonts w:eastAsia="Tahoma"/>
                <w:color w:val="auto"/>
              </w:rPr>
              <w:t xml:space="preserve"> не менее 25 м до </w:t>
            </w:r>
            <w:proofErr w:type="gramStart"/>
            <w:r w:rsidRPr="00704E38">
              <w:rPr>
                <w:rStyle w:val="210pt"/>
                <w:rFonts w:eastAsia="Tahoma"/>
                <w:color w:val="auto"/>
              </w:rPr>
              <w:t>стоп-линии</w:t>
            </w:r>
            <w:proofErr w:type="gramEnd"/>
            <w:r w:rsidRPr="00704E38">
              <w:rPr>
                <w:rStyle w:val="210pt"/>
                <w:rFonts w:eastAsia="Tahoma"/>
                <w:color w:val="auto"/>
              </w:rPr>
              <w:t xml:space="preserve">; перед перекрестками </w:t>
            </w:r>
            <w:r w:rsidRPr="00704E38">
              <w:rPr>
                <w:rFonts w:ascii="Times New Roman" w:hAnsi="Times New Roman" w:cs="Times New Roman"/>
                <w:color w:val="auto"/>
                <w:sz w:val="20"/>
                <w:szCs w:val="20"/>
              </w:rPr>
              <w:t>–</w:t>
            </w:r>
            <w:r w:rsidRPr="00704E38">
              <w:rPr>
                <w:rStyle w:val="210pt"/>
                <w:rFonts w:eastAsia="Tahoma"/>
                <w:color w:val="auto"/>
              </w:rPr>
              <w:t xml:space="preserve"> не менее 40 м до стоп-линии; за пешеходными переходами </w:t>
            </w:r>
            <w:r w:rsidRPr="00704E38">
              <w:rPr>
                <w:rFonts w:ascii="Times New Roman" w:hAnsi="Times New Roman" w:cs="Times New Roman"/>
                <w:color w:val="auto"/>
                <w:sz w:val="20"/>
                <w:szCs w:val="20"/>
              </w:rPr>
              <w:t>–</w:t>
            </w:r>
            <w:r w:rsidRPr="00704E38">
              <w:rPr>
                <w:rStyle w:val="210pt"/>
                <w:rFonts w:eastAsia="Tahoma"/>
                <w:color w:val="auto"/>
              </w:rPr>
              <w:t xml:space="preserve"> не менее 5 м</w:t>
            </w:r>
          </w:p>
        </w:tc>
      </w:tr>
      <w:tr w:rsidR="00335C0F" w:rsidRPr="00704E38" w:rsidTr="005F59F6">
        <w:tc>
          <w:tcPr>
            <w:tcW w:w="673" w:type="dxa"/>
            <w:vMerge/>
          </w:tcPr>
          <w:p w:rsidR="00335C0F" w:rsidRPr="00704E38" w:rsidRDefault="00335C0F" w:rsidP="005F59F6">
            <w:pPr>
              <w:jc w:val="both"/>
              <w:rPr>
                <w:rFonts w:ascii="Times New Roman" w:hAnsi="Times New Roman" w:cs="Times New Roman"/>
                <w:color w:val="auto"/>
                <w:sz w:val="20"/>
                <w:szCs w:val="20"/>
              </w:rPr>
            </w:pPr>
          </w:p>
        </w:tc>
        <w:tc>
          <w:tcPr>
            <w:tcW w:w="1562" w:type="dxa"/>
            <w:vMerge/>
          </w:tcPr>
          <w:p w:rsidR="00335C0F" w:rsidRPr="00704E38" w:rsidRDefault="00335C0F" w:rsidP="005F59F6">
            <w:pPr>
              <w:jc w:val="both"/>
              <w:rPr>
                <w:rFonts w:ascii="Times New Roman" w:hAnsi="Times New Roman" w:cs="Times New Roman"/>
                <w:color w:val="auto"/>
                <w:sz w:val="20"/>
                <w:szCs w:val="20"/>
              </w:rPr>
            </w:pPr>
          </w:p>
        </w:tc>
        <w:tc>
          <w:tcPr>
            <w:tcW w:w="2551" w:type="dxa"/>
          </w:tcPr>
          <w:p w:rsidR="00335C0F" w:rsidRPr="00704E38" w:rsidRDefault="00335C0F" w:rsidP="005F59F6">
            <w:pPr>
              <w:jc w:val="both"/>
              <w:rPr>
                <w:rFonts w:ascii="Times New Roman" w:hAnsi="Times New Roman" w:cs="Times New Roman"/>
                <w:color w:val="auto"/>
                <w:sz w:val="20"/>
                <w:szCs w:val="20"/>
              </w:rPr>
            </w:pPr>
            <w:r w:rsidRPr="00704E38">
              <w:rPr>
                <w:rStyle w:val="210pt"/>
                <w:rFonts w:eastAsia="Tahoma"/>
                <w:color w:val="auto"/>
              </w:rPr>
              <w:t xml:space="preserve">Длина остановочной площадки, </w:t>
            </w:r>
            <w:proofErr w:type="gramStart"/>
            <w:r w:rsidRPr="00704E38">
              <w:rPr>
                <w:rStyle w:val="210pt"/>
                <w:rFonts w:eastAsia="Tahoma"/>
                <w:color w:val="auto"/>
              </w:rPr>
              <w:t>м</w:t>
            </w:r>
            <w:proofErr w:type="gramEnd"/>
          </w:p>
        </w:tc>
        <w:tc>
          <w:tcPr>
            <w:tcW w:w="4815" w:type="dxa"/>
            <w:gridSpan w:val="6"/>
          </w:tcPr>
          <w:p w:rsidR="00335C0F" w:rsidRPr="00704E38" w:rsidRDefault="00335C0F" w:rsidP="005F59F6">
            <w:pPr>
              <w:jc w:val="both"/>
              <w:rPr>
                <w:rFonts w:ascii="Times New Roman" w:hAnsi="Times New Roman" w:cs="Times New Roman"/>
                <w:color w:val="auto"/>
                <w:sz w:val="20"/>
                <w:szCs w:val="20"/>
              </w:rPr>
            </w:pPr>
            <w:r w:rsidRPr="00704E38">
              <w:rPr>
                <w:rStyle w:val="210pt"/>
                <w:rFonts w:eastAsia="Tahoma"/>
                <w:color w:val="auto"/>
              </w:rPr>
              <w:t>20 м на один автобус, но не более 60 м</w:t>
            </w:r>
          </w:p>
        </w:tc>
      </w:tr>
      <w:tr w:rsidR="00335C0F" w:rsidRPr="00704E38" w:rsidTr="005F59F6">
        <w:tc>
          <w:tcPr>
            <w:tcW w:w="673" w:type="dxa"/>
            <w:vMerge/>
          </w:tcPr>
          <w:p w:rsidR="00335C0F" w:rsidRPr="00704E38" w:rsidRDefault="00335C0F" w:rsidP="005F59F6">
            <w:pPr>
              <w:jc w:val="both"/>
              <w:rPr>
                <w:rFonts w:ascii="Times New Roman" w:hAnsi="Times New Roman" w:cs="Times New Roman"/>
                <w:color w:val="auto"/>
                <w:sz w:val="20"/>
                <w:szCs w:val="20"/>
              </w:rPr>
            </w:pPr>
          </w:p>
        </w:tc>
        <w:tc>
          <w:tcPr>
            <w:tcW w:w="1562" w:type="dxa"/>
            <w:vMerge/>
          </w:tcPr>
          <w:p w:rsidR="00335C0F" w:rsidRPr="00704E38" w:rsidRDefault="00335C0F" w:rsidP="005F59F6">
            <w:pPr>
              <w:jc w:val="both"/>
              <w:rPr>
                <w:rFonts w:ascii="Times New Roman" w:hAnsi="Times New Roman" w:cs="Times New Roman"/>
                <w:color w:val="auto"/>
                <w:sz w:val="20"/>
                <w:szCs w:val="20"/>
              </w:rPr>
            </w:pPr>
          </w:p>
        </w:tc>
        <w:tc>
          <w:tcPr>
            <w:tcW w:w="2551" w:type="dxa"/>
          </w:tcPr>
          <w:p w:rsidR="00335C0F" w:rsidRPr="00704E38" w:rsidRDefault="00335C0F" w:rsidP="005F59F6">
            <w:pPr>
              <w:jc w:val="both"/>
              <w:rPr>
                <w:rFonts w:ascii="Times New Roman" w:hAnsi="Times New Roman" w:cs="Times New Roman"/>
                <w:color w:val="auto"/>
                <w:sz w:val="20"/>
                <w:szCs w:val="20"/>
              </w:rPr>
            </w:pPr>
            <w:r w:rsidRPr="00704E38">
              <w:rPr>
                <w:rStyle w:val="210pt"/>
                <w:rFonts w:eastAsia="Tahoma"/>
                <w:color w:val="auto"/>
              </w:rPr>
              <w:t xml:space="preserve">Ширина остановочной площадки в заездном кармане, </w:t>
            </w:r>
            <w:proofErr w:type="gramStart"/>
            <w:r w:rsidRPr="00704E38">
              <w:rPr>
                <w:rStyle w:val="210pt"/>
                <w:rFonts w:eastAsia="Tahoma"/>
                <w:color w:val="auto"/>
              </w:rPr>
              <w:t>м</w:t>
            </w:r>
            <w:proofErr w:type="gramEnd"/>
          </w:p>
        </w:tc>
        <w:tc>
          <w:tcPr>
            <w:tcW w:w="4815" w:type="dxa"/>
            <w:gridSpan w:val="6"/>
          </w:tcPr>
          <w:p w:rsidR="00335C0F" w:rsidRPr="00704E38" w:rsidRDefault="00335C0F" w:rsidP="005F59F6">
            <w:pPr>
              <w:jc w:val="both"/>
              <w:rPr>
                <w:rFonts w:ascii="Times New Roman" w:hAnsi="Times New Roman" w:cs="Times New Roman"/>
                <w:color w:val="auto"/>
                <w:sz w:val="20"/>
                <w:szCs w:val="20"/>
              </w:rPr>
            </w:pPr>
            <w:r w:rsidRPr="00704E38">
              <w:rPr>
                <w:rStyle w:val="210pt"/>
                <w:rFonts w:eastAsia="Tahoma"/>
                <w:color w:val="auto"/>
              </w:rPr>
              <w:t>Равно ширине основных полос проезжей части</w:t>
            </w:r>
          </w:p>
        </w:tc>
      </w:tr>
      <w:tr w:rsidR="00335C0F" w:rsidRPr="00704E38" w:rsidTr="005F59F6">
        <w:tc>
          <w:tcPr>
            <w:tcW w:w="673" w:type="dxa"/>
            <w:vMerge/>
          </w:tcPr>
          <w:p w:rsidR="00335C0F" w:rsidRPr="00704E38" w:rsidRDefault="00335C0F" w:rsidP="005F59F6">
            <w:pPr>
              <w:jc w:val="both"/>
              <w:rPr>
                <w:rFonts w:ascii="Times New Roman" w:hAnsi="Times New Roman" w:cs="Times New Roman"/>
                <w:color w:val="auto"/>
                <w:sz w:val="20"/>
                <w:szCs w:val="20"/>
              </w:rPr>
            </w:pPr>
          </w:p>
        </w:tc>
        <w:tc>
          <w:tcPr>
            <w:tcW w:w="1562" w:type="dxa"/>
            <w:vMerge/>
          </w:tcPr>
          <w:p w:rsidR="00335C0F" w:rsidRPr="00704E38" w:rsidRDefault="00335C0F" w:rsidP="005F59F6">
            <w:pPr>
              <w:jc w:val="both"/>
              <w:rPr>
                <w:rFonts w:ascii="Times New Roman" w:hAnsi="Times New Roman" w:cs="Times New Roman"/>
                <w:color w:val="auto"/>
                <w:sz w:val="20"/>
                <w:szCs w:val="20"/>
              </w:rPr>
            </w:pPr>
          </w:p>
        </w:tc>
        <w:tc>
          <w:tcPr>
            <w:tcW w:w="2551" w:type="dxa"/>
          </w:tcPr>
          <w:p w:rsidR="00335C0F" w:rsidRPr="00704E38" w:rsidRDefault="00335C0F" w:rsidP="005F59F6">
            <w:pPr>
              <w:jc w:val="both"/>
              <w:rPr>
                <w:rFonts w:ascii="Times New Roman" w:hAnsi="Times New Roman" w:cs="Times New Roman"/>
                <w:color w:val="auto"/>
                <w:sz w:val="20"/>
                <w:szCs w:val="20"/>
              </w:rPr>
            </w:pPr>
            <w:r w:rsidRPr="00704E38">
              <w:rPr>
                <w:rStyle w:val="210pt"/>
                <w:rFonts w:eastAsia="Tahoma"/>
                <w:color w:val="auto"/>
              </w:rPr>
              <w:t>Максимально допустимый уровень территориальной доступности (дальность пешеходного подхода до ближайшей остановки общественного транспорта, м)</w:t>
            </w:r>
          </w:p>
        </w:tc>
        <w:tc>
          <w:tcPr>
            <w:tcW w:w="4815" w:type="dxa"/>
            <w:gridSpan w:val="6"/>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В жилых районах –800</w:t>
            </w:r>
          </w:p>
        </w:tc>
      </w:tr>
      <w:tr w:rsidR="00335C0F" w:rsidRPr="00704E38" w:rsidTr="005A1005">
        <w:tc>
          <w:tcPr>
            <w:tcW w:w="673" w:type="dxa"/>
            <w:vMerge w:val="restart"/>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1.2</w:t>
            </w:r>
          </w:p>
        </w:tc>
        <w:tc>
          <w:tcPr>
            <w:tcW w:w="1562" w:type="dxa"/>
            <w:vMerge w:val="restart"/>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Улично-дорожная сеть</w:t>
            </w:r>
          </w:p>
        </w:tc>
        <w:tc>
          <w:tcPr>
            <w:tcW w:w="2551" w:type="dxa"/>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Категория</w:t>
            </w:r>
          </w:p>
        </w:tc>
        <w:tc>
          <w:tcPr>
            <w:tcW w:w="1134" w:type="dxa"/>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Основные улицы</w:t>
            </w:r>
          </w:p>
        </w:tc>
        <w:tc>
          <w:tcPr>
            <w:tcW w:w="1134"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Местные улицы</w:t>
            </w:r>
          </w:p>
        </w:tc>
        <w:tc>
          <w:tcPr>
            <w:tcW w:w="1418"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Местные дороги</w:t>
            </w:r>
          </w:p>
        </w:tc>
        <w:tc>
          <w:tcPr>
            <w:tcW w:w="1129" w:type="dxa"/>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Проезды</w:t>
            </w:r>
          </w:p>
        </w:tc>
      </w:tr>
      <w:tr w:rsidR="00335C0F" w:rsidRPr="00704E38" w:rsidTr="005A1005">
        <w:tc>
          <w:tcPr>
            <w:tcW w:w="673" w:type="dxa"/>
            <w:vMerge/>
          </w:tcPr>
          <w:p w:rsidR="00335C0F" w:rsidRPr="00704E38" w:rsidRDefault="00335C0F" w:rsidP="005F59F6">
            <w:pPr>
              <w:jc w:val="both"/>
              <w:rPr>
                <w:rFonts w:ascii="Times New Roman" w:hAnsi="Times New Roman" w:cs="Times New Roman"/>
                <w:color w:val="auto"/>
                <w:sz w:val="20"/>
                <w:szCs w:val="20"/>
              </w:rPr>
            </w:pPr>
          </w:p>
        </w:tc>
        <w:tc>
          <w:tcPr>
            <w:tcW w:w="1562" w:type="dxa"/>
            <w:vMerge/>
          </w:tcPr>
          <w:p w:rsidR="00335C0F" w:rsidRPr="00704E38" w:rsidRDefault="00335C0F" w:rsidP="005F59F6">
            <w:pPr>
              <w:jc w:val="both"/>
              <w:rPr>
                <w:rFonts w:ascii="Times New Roman" w:hAnsi="Times New Roman" w:cs="Times New Roman"/>
                <w:color w:val="auto"/>
                <w:sz w:val="20"/>
                <w:szCs w:val="20"/>
              </w:rPr>
            </w:pPr>
          </w:p>
        </w:tc>
        <w:tc>
          <w:tcPr>
            <w:tcW w:w="2551" w:type="dxa"/>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Назначение</w:t>
            </w:r>
          </w:p>
        </w:tc>
        <w:tc>
          <w:tcPr>
            <w:tcW w:w="1134" w:type="dxa"/>
          </w:tcPr>
          <w:p w:rsidR="00335C0F" w:rsidRPr="00704E38" w:rsidRDefault="00335C0F" w:rsidP="005F59F6">
            <w:pPr>
              <w:jc w:val="both"/>
              <w:rPr>
                <w:rFonts w:ascii="Times New Roman" w:hAnsi="Times New Roman" w:cs="Times New Roman"/>
                <w:color w:val="auto"/>
                <w:sz w:val="20"/>
                <w:szCs w:val="20"/>
              </w:rPr>
            </w:pPr>
            <w:r w:rsidRPr="00704E38">
              <w:rPr>
                <w:rStyle w:val="210pt"/>
                <w:rFonts w:eastAsia="Tahoma"/>
                <w:color w:val="auto"/>
              </w:rPr>
              <w:t>Осуществление связей с внешними дорогами, основных транспортных и пешеходных связей на всей территории населенного пункта</w:t>
            </w:r>
          </w:p>
        </w:tc>
        <w:tc>
          <w:tcPr>
            <w:tcW w:w="1134" w:type="dxa"/>
            <w:gridSpan w:val="2"/>
          </w:tcPr>
          <w:p w:rsidR="00335C0F" w:rsidRPr="00704E38" w:rsidRDefault="00335C0F" w:rsidP="005F59F6">
            <w:pPr>
              <w:jc w:val="both"/>
              <w:rPr>
                <w:rFonts w:ascii="Times New Roman" w:hAnsi="Times New Roman" w:cs="Times New Roman"/>
                <w:color w:val="auto"/>
                <w:sz w:val="20"/>
                <w:szCs w:val="20"/>
              </w:rPr>
            </w:pPr>
            <w:r w:rsidRPr="00704E38">
              <w:rPr>
                <w:rStyle w:val="210pt"/>
                <w:rFonts w:eastAsia="Tahoma"/>
                <w:color w:val="auto"/>
              </w:rPr>
              <w:t>Обеспечение связи жилой застройки с основными улицами</w:t>
            </w:r>
          </w:p>
        </w:tc>
        <w:tc>
          <w:tcPr>
            <w:tcW w:w="1418" w:type="dxa"/>
            <w:gridSpan w:val="2"/>
          </w:tcPr>
          <w:p w:rsidR="00335C0F" w:rsidRPr="00704E38" w:rsidRDefault="00335C0F" w:rsidP="005F59F6">
            <w:pPr>
              <w:jc w:val="both"/>
              <w:rPr>
                <w:rFonts w:ascii="Times New Roman" w:hAnsi="Times New Roman" w:cs="Times New Roman"/>
                <w:color w:val="auto"/>
                <w:sz w:val="20"/>
                <w:szCs w:val="20"/>
              </w:rPr>
            </w:pPr>
            <w:r w:rsidRPr="00704E38">
              <w:rPr>
                <w:rStyle w:val="210pt"/>
                <w:rFonts w:eastAsia="Tahoma"/>
                <w:color w:val="auto"/>
              </w:rPr>
              <w:t>Обеспечение связи жилых и производственных территорий, обслуживание производственных территорий</w:t>
            </w:r>
          </w:p>
        </w:tc>
        <w:tc>
          <w:tcPr>
            <w:tcW w:w="1129" w:type="dxa"/>
          </w:tcPr>
          <w:p w:rsidR="00335C0F" w:rsidRPr="00704E38" w:rsidRDefault="00335C0F" w:rsidP="005F59F6">
            <w:pPr>
              <w:jc w:val="both"/>
              <w:rPr>
                <w:rFonts w:ascii="Times New Roman" w:hAnsi="Times New Roman" w:cs="Times New Roman"/>
                <w:color w:val="auto"/>
                <w:sz w:val="20"/>
                <w:szCs w:val="20"/>
              </w:rPr>
            </w:pPr>
            <w:r w:rsidRPr="00704E38">
              <w:rPr>
                <w:rStyle w:val="210pt"/>
                <w:rFonts w:eastAsia="Tahoma"/>
                <w:color w:val="auto"/>
              </w:rPr>
              <w:t>Обеспечение непосредственного подъезда к участкам жилой, производственной и общественной застройки</w:t>
            </w:r>
          </w:p>
        </w:tc>
      </w:tr>
      <w:tr w:rsidR="00335C0F" w:rsidRPr="00704E38" w:rsidTr="005A1005">
        <w:tc>
          <w:tcPr>
            <w:tcW w:w="673" w:type="dxa"/>
            <w:vMerge/>
          </w:tcPr>
          <w:p w:rsidR="00335C0F" w:rsidRPr="00704E38" w:rsidRDefault="00335C0F" w:rsidP="005F59F6">
            <w:pPr>
              <w:jc w:val="both"/>
              <w:rPr>
                <w:rFonts w:ascii="Times New Roman" w:hAnsi="Times New Roman" w:cs="Times New Roman"/>
                <w:color w:val="auto"/>
                <w:sz w:val="20"/>
                <w:szCs w:val="20"/>
              </w:rPr>
            </w:pPr>
          </w:p>
        </w:tc>
        <w:tc>
          <w:tcPr>
            <w:tcW w:w="1562" w:type="dxa"/>
            <w:vMerge/>
          </w:tcPr>
          <w:p w:rsidR="00335C0F" w:rsidRPr="00704E38" w:rsidRDefault="00335C0F" w:rsidP="005F59F6">
            <w:pPr>
              <w:jc w:val="both"/>
              <w:rPr>
                <w:rFonts w:ascii="Times New Roman" w:hAnsi="Times New Roman" w:cs="Times New Roman"/>
                <w:color w:val="auto"/>
                <w:sz w:val="20"/>
                <w:szCs w:val="20"/>
              </w:rPr>
            </w:pPr>
          </w:p>
        </w:tc>
        <w:tc>
          <w:tcPr>
            <w:tcW w:w="2551" w:type="dxa"/>
          </w:tcPr>
          <w:p w:rsidR="00335C0F" w:rsidRPr="00704E38" w:rsidRDefault="00335C0F" w:rsidP="005F59F6">
            <w:pPr>
              <w:jc w:val="both"/>
              <w:rPr>
                <w:rFonts w:ascii="Times New Roman" w:hAnsi="Times New Roman" w:cs="Times New Roman"/>
                <w:color w:val="auto"/>
                <w:sz w:val="20"/>
                <w:szCs w:val="20"/>
              </w:rPr>
            </w:pPr>
            <w:r w:rsidRPr="00704E38">
              <w:rPr>
                <w:rStyle w:val="210pt"/>
                <w:rFonts w:eastAsia="Tahoma"/>
                <w:color w:val="auto"/>
              </w:rPr>
              <w:t xml:space="preserve">Расчетная скорость движения, </w:t>
            </w:r>
            <w:proofErr w:type="gramStart"/>
            <w:r w:rsidRPr="00704E38">
              <w:rPr>
                <w:rStyle w:val="210pt"/>
                <w:rFonts w:eastAsia="Tahoma"/>
                <w:color w:val="auto"/>
              </w:rPr>
              <w:t>км</w:t>
            </w:r>
            <w:proofErr w:type="gramEnd"/>
            <w:r w:rsidRPr="00704E38">
              <w:rPr>
                <w:rStyle w:val="210pt"/>
                <w:rFonts w:eastAsia="Tahoma"/>
                <w:color w:val="auto"/>
              </w:rPr>
              <w:t>/ч</w:t>
            </w:r>
          </w:p>
        </w:tc>
        <w:tc>
          <w:tcPr>
            <w:tcW w:w="1134" w:type="dxa"/>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60</w:t>
            </w:r>
          </w:p>
        </w:tc>
        <w:tc>
          <w:tcPr>
            <w:tcW w:w="1134"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40</w:t>
            </w:r>
          </w:p>
        </w:tc>
        <w:tc>
          <w:tcPr>
            <w:tcW w:w="1418"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30</w:t>
            </w:r>
          </w:p>
        </w:tc>
        <w:tc>
          <w:tcPr>
            <w:tcW w:w="1129" w:type="dxa"/>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30</w:t>
            </w:r>
          </w:p>
        </w:tc>
      </w:tr>
      <w:tr w:rsidR="00335C0F" w:rsidRPr="00704E38" w:rsidTr="005A1005">
        <w:tc>
          <w:tcPr>
            <w:tcW w:w="673" w:type="dxa"/>
            <w:vMerge/>
          </w:tcPr>
          <w:p w:rsidR="00335C0F" w:rsidRPr="00704E38" w:rsidRDefault="00335C0F" w:rsidP="005F59F6">
            <w:pPr>
              <w:jc w:val="both"/>
              <w:rPr>
                <w:rFonts w:ascii="Times New Roman" w:hAnsi="Times New Roman" w:cs="Times New Roman"/>
                <w:color w:val="auto"/>
                <w:sz w:val="20"/>
                <w:szCs w:val="20"/>
              </w:rPr>
            </w:pPr>
          </w:p>
        </w:tc>
        <w:tc>
          <w:tcPr>
            <w:tcW w:w="1562" w:type="dxa"/>
            <w:vMerge/>
          </w:tcPr>
          <w:p w:rsidR="00335C0F" w:rsidRPr="00704E38" w:rsidRDefault="00335C0F" w:rsidP="005F59F6">
            <w:pPr>
              <w:jc w:val="both"/>
              <w:rPr>
                <w:rFonts w:ascii="Times New Roman" w:hAnsi="Times New Roman" w:cs="Times New Roman"/>
                <w:color w:val="auto"/>
                <w:sz w:val="20"/>
                <w:szCs w:val="20"/>
              </w:rPr>
            </w:pPr>
          </w:p>
        </w:tc>
        <w:tc>
          <w:tcPr>
            <w:tcW w:w="2551" w:type="dxa"/>
          </w:tcPr>
          <w:p w:rsidR="00335C0F" w:rsidRPr="00704E38" w:rsidRDefault="00335C0F" w:rsidP="005F59F6">
            <w:pPr>
              <w:jc w:val="both"/>
              <w:rPr>
                <w:rFonts w:ascii="Times New Roman" w:hAnsi="Times New Roman" w:cs="Times New Roman"/>
                <w:color w:val="auto"/>
                <w:sz w:val="20"/>
                <w:szCs w:val="20"/>
              </w:rPr>
            </w:pPr>
            <w:r w:rsidRPr="00704E38">
              <w:rPr>
                <w:rStyle w:val="210pt"/>
                <w:rFonts w:eastAsia="Tahoma"/>
                <w:color w:val="auto"/>
              </w:rPr>
              <w:t xml:space="preserve">Ширина полосы движения, </w:t>
            </w:r>
            <w:proofErr w:type="gramStart"/>
            <w:r w:rsidRPr="00704E38">
              <w:rPr>
                <w:rStyle w:val="210pt"/>
                <w:rFonts w:eastAsia="Tahoma"/>
                <w:color w:val="auto"/>
              </w:rPr>
              <w:t>м</w:t>
            </w:r>
            <w:proofErr w:type="gramEnd"/>
          </w:p>
        </w:tc>
        <w:tc>
          <w:tcPr>
            <w:tcW w:w="1134" w:type="dxa"/>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3,5</w:t>
            </w:r>
          </w:p>
        </w:tc>
        <w:tc>
          <w:tcPr>
            <w:tcW w:w="1134"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3,0</w:t>
            </w:r>
          </w:p>
        </w:tc>
        <w:tc>
          <w:tcPr>
            <w:tcW w:w="1418"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2,75</w:t>
            </w:r>
          </w:p>
        </w:tc>
        <w:tc>
          <w:tcPr>
            <w:tcW w:w="1129" w:type="dxa"/>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4,5</w:t>
            </w:r>
          </w:p>
        </w:tc>
      </w:tr>
      <w:tr w:rsidR="00335C0F" w:rsidRPr="00704E38" w:rsidTr="005A1005">
        <w:tc>
          <w:tcPr>
            <w:tcW w:w="673" w:type="dxa"/>
            <w:vMerge/>
          </w:tcPr>
          <w:p w:rsidR="00335C0F" w:rsidRPr="00704E38" w:rsidRDefault="00335C0F" w:rsidP="005F59F6">
            <w:pPr>
              <w:jc w:val="both"/>
              <w:rPr>
                <w:rFonts w:ascii="Times New Roman" w:hAnsi="Times New Roman" w:cs="Times New Roman"/>
                <w:color w:val="auto"/>
                <w:sz w:val="20"/>
                <w:szCs w:val="20"/>
              </w:rPr>
            </w:pPr>
          </w:p>
        </w:tc>
        <w:tc>
          <w:tcPr>
            <w:tcW w:w="1562" w:type="dxa"/>
            <w:vMerge/>
          </w:tcPr>
          <w:p w:rsidR="00335C0F" w:rsidRPr="00704E38" w:rsidRDefault="00335C0F" w:rsidP="005F59F6">
            <w:pPr>
              <w:jc w:val="both"/>
              <w:rPr>
                <w:rFonts w:ascii="Times New Roman" w:hAnsi="Times New Roman" w:cs="Times New Roman"/>
                <w:color w:val="auto"/>
                <w:sz w:val="20"/>
                <w:szCs w:val="20"/>
              </w:rPr>
            </w:pPr>
          </w:p>
        </w:tc>
        <w:tc>
          <w:tcPr>
            <w:tcW w:w="2551" w:type="dxa"/>
          </w:tcPr>
          <w:p w:rsidR="00335C0F" w:rsidRPr="00704E38" w:rsidRDefault="00335C0F" w:rsidP="005F59F6">
            <w:pPr>
              <w:jc w:val="both"/>
              <w:rPr>
                <w:rFonts w:ascii="Times New Roman" w:hAnsi="Times New Roman" w:cs="Times New Roman"/>
                <w:color w:val="auto"/>
                <w:sz w:val="20"/>
                <w:szCs w:val="20"/>
              </w:rPr>
            </w:pPr>
            <w:r w:rsidRPr="00704E38">
              <w:rPr>
                <w:rStyle w:val="210pt"/>
                <w:rFonts w:eastAsia="Tahoma"/>
                <w:color w:val="auto"/>
              </w:rPr>
              <w:t>Число полос движения (суммарно в двух направлениях)</w:t>
            </w:r>
          </w:p>
        </w:tc>
        <w:tc>
          <w:tcPr>
            <w:tcW w:w="1134" w:type="dxa"/>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2-4</w:t>
            </w:r>
          </w:p>
        </w:tc>
        <w:tc>
          <w:tcPr>
            <w:tcW w:w="1134"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w:t>
            </w:r>
          </w:p>
        </w:tc>
        <w:tc>
          <w:tcPr>
            <w:tcW w:w="1418"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w:t>
            </w:r>
          </w:p>
        </w:tc>
        <w:tc>
          <w:tcPr>
            <w:tcW w:w="1129" w:type="dxa"/>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w:t>
            </w:r>
          </w:p>
        </w:tc>
      </w:tr>
      <w:tr w:rsidR="00335C0F" w:rsidRPr="00704E38" w:rsidTr="005A1005">
        <w:tc>
          <w:tcPr>
            <w:tcW w:w="673" w:type="dxa"/>
            <w:vMerge/>
          </w:tcPr>
          <w:p w:rsidR="00335C0F" w:rsidRPr="00704E38" w:rsidRDefault="00335C0F" w:rsidP="005F59F6">
            <w:pPr>
              <w:jc w:val="both"/>
              <w:rPr>
                <w:rFonts w:ascii="Times New Roman" w:hAnsi="Times New Roman" w:cs="Times New Roman"/>
                <w:color w:val="auto"/>
                <w:sz w:val="20"/>
                <w:szCs w:val="20"/>
              </w:rPr>
            </w:pPr>
          </w:p>
        </w:tc>
        <w:tc>
          <w:tcPr>
            <w:tcW w:w="1562" w:type="dxa"/>
            <w:vMerge/>
          </w:tcPr>
          <w:p w:rsidR="00335C0F" w:rsidRPr="00704E38" w:rsidRDefault="00335C0F" w:rsidP="005F59F6">
            <w:pPr>
              <w:jc w:val="both"/>
              <w:rPr>
                <w:rFonts w:ascii="Times New Roman" w:hAnsi="Times New Roman" w:cs="Times New Roman"/>
                <w:color w:val="auto"/>
                <w:sz w:val="20"/>
                <w:szCs w:val="20"/>
              </w:rPr>
            </w:pPr>
          </w:p>
        </w:tc>
        <w:tc>
          <w:tcPr>
            <w:tcW w:w="2551" w:type="dxa"/>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Наименьший радиус кривых в плане без виража, </w:t>
            </w:r>
            <w:proofErr w:type="gramStart"/>
            <w:r w:rsidRPr="00704E38">
              <w:rPr>
                <w:rFonts w:ascii="Times New Roman" w:hAnsi="Times New Roman" w:cs="Times New Roman"/>
                <w:color w:val="auto"/>
                <w:sz w:val="20"/>
                <w:szCs w:val="20"/>
              </w:rPr>
              <w:t>м</w:t>
            </w:r>
            <w:proofErr w:type="gramEnd"/>
          </w:p>
        </w:tc>
        <w:tc>
          <w:tcPr>
            <w:tcW w:w="1134" w:type="dxa"/>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220</w:t>
            </w:r>
          </w:p>
        </w:tc>
        <w:tc>
          <w:tcPr>
            <w:tcW w:w="1134"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80</w:t>
            </w:r>
          </w:p>
        </w:tc>
        <w:tc>
          <w:tcPr>
            <w:tcW w:w="1418"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40</w:t>
            </w:r>
          </w:p>
        </w:tc>
        <w:tc>
          <w:tcPr>
            <w:tcW w:w="1129" w:type="dxa"/>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40</w:t>
            </w:r>
          </w:p>
        </w:tc>
      </w:tr>
      <w:tr w:rsidR="00335C0F" w:rsidRPr="00704E38" w:rsidTr="005A1005">
        <w:tc>
          <w:tcPr>
            <w:tcW w:w="673" w:type="dxa"/>
            <w:vMerge/>
          </w:tcPr>
          <w:p w:rsidR="00335C0F" w:rsidRPr="00704E38" w:rsidRDefault="00335C0F" w:rsidP="005F59F6">
            <w:pPr>
              <w:jc w:val="both"/>
              <w:rPr>
                <w:rFonts w:ascii="Times New Roman" w:hAnsi="Times New Roman" w:cs="Times New Roman"/>
                <w:color w:val="auto"/>
                <w:sz w:val="20"/>
                <w:szCs w:val="20"/>
              </w:rPr>
            </w:pPr>
          </w:p>
        </w:tc>
        <w:tc>
          <w:tcPr>
            <w:tcW w:w="1562" w:type="dxa"/>
            <w:vMerge/>
          </w:tcPr>
          <w:p w:rsidR="00335C0F" w:rsidRPr="00704E38" w:rsidRDefault="00335C0F" w:rsidP="005F59F6">
            <w:pPr>
              <w:jc w:val="both"/>
              <w:rPr>
                <w:rFonts w:ascii="Times New Roman" w:hAnsi="Times New Roman" w:cs="Times New Roman"/>
                <w:color w:val="auto"/>
                <w:sz w:val="20"/>
                <w:szCs w:val="20"/>
              </w:rPr>
            </w:pPr>
          </w:p>
        </w:tc>
        <w:tc>
          <w:tcPr>
            <w:tcW w:w="2551" w:type="dxa"/>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Наибольший продольный уклон, </w:t>
            </w:r>
            <w:r w:rsidRPr="00704E38">
              <w:rPr>
                <w:rStyle w:val="210pt"/>
                <w:rFonts w:eastAsia="Tahoma"/>
                <w:color w:val="auto"/>
                <w:vertAlign w:val="subscript"/>
              </w:rPr>
              <w:t>‰</w:t>
            </w:r>
          </w:p>
        </w:tc>
        <w:tc>
          <w:tcPr>
            <w:tcW w:w="1134" w:type="dxa"/>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70</w:t>
            </w:r>
          </w:p>
        </w:tc>
        <w:tc>
          <w:tcPr>
            <w:tcW w:w="1134"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80</w:t>
            </w:r>
          </w:p>
        </w:tc>
        <w:tc>
          <w:tcPr>
            <w:tcW w:w="1418"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80</w:t>
            </w:r>
          </w:p>
        </w:tc>
        <w:tc>
          <w:tcPr>
            <w:tcW w:w="1129" w:type="dxa"/>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80</w:t>
            </w:r>
          </w:p>
        </w:tc>
      </w:tr>
      <w:tr w:rsidR="00335C0F" w:rsidRPr="00704E38" w:rsidTr="005A1005">
        <w:tc>
          <w:tcPr>
            <w:tcW w:w="673" w:type="dxa"/>
            <w:vMerge/>
          </w:tcPr>
          <w:p w:rsidR="00335C0F" w:rsidRPr="00704E38" w:rsidRDefault="00335C0F" w:rsidP="005F59F6">
            <w:pPr>
              <w:jc w:val="both"/>
              <w:rPr>
                <w:rFonts w:ascii="Times New Roman" w:hAnsi="Times New Roman" w:cs="Times New Roman"/>
                <w:color w:val="auto"/>
                <w:sz w:val="20"/>
                <w:szCs w:val="20"/>
              </w:rPr>
            </w:pPr>
          </w:p>
        </w:tc>
        <w:tc>
          <w:tcPr>
            <w:tcW w:w="1562" w:type="dxa"/>
            <w:vMerge/>
          </w:tcPr>
          <w:p w:rsidR="00335C0F" w:rsidRPr="00704E38" w:rsidRDefault="00335C0F" w:rsidP="005F59F6">
            <w:pPr>
              <w:jc w:val="both"/>
              <w:rPr>
                <w:rFonts w:ascii="Times New Roman" w:hAnsi="Times New Roman" w:cs="Times New Roman"/>
                <w:color w:val="auto"/>
                <w:sz w:val="20"/>
                <w:szCs w:val="20"/>
              </w:rPr>
            </w:pPr>
          </w:p>
        </w:tc>
        <w:tc>
          <w:tcPr>
            <w:tcW w:w="2551" w:type="dxa"/>
          </w:tcPr>
          <w:p w:rsidR="00335C0F" w:rsidRPr="00704E38" w:rsidRDefault="00335C0F" w:rsidP="005F59F6">
            <w:pPr>
              <w:pStyle w:val="20"/>
              <w:shd w:val="clear" w:color="auto" w:fill="auto"/>
              <w:spacing w:after="0" w:line="240" w:lineRule="auto"/>
              <w:jc w:val="both"/>
            </w:pPr>
            <w:r w:rsidRPr="00704E38">
              <w:rPr>
                <w:rStyle w:val="210pt"/>
                <w:color w:val="auto"/>
              </w:rPr>
              <w:t>Ширина</w:t>
            </w:r>
          </w:p>
          <w:p w:rsidR="00335C0F" w:rsidRPr="00704E38" w:rsidRDefault="00335C0F" w:rsidP="005F59F6">
            <w:pPr>
              <w:pStyle w:val="20"/>
              <w:shd w:val="clear" w:color="auto" w:fill="auto"/>
              <w:spacing w:after="0" w:line="240" w:lineRule="auto"/>
              <w:jc w:val="both"/>
            </w:pPr>
            <w:r w:rsidRPr="00704E38">
              <w:rPr>
                <w:rStyle w:val="210pt"/>
                <w:color w:val="auto"/>
              </w:rPr>
              <w:t>пешеходной</w:t>
            </w:r>
          </w:p>
          <w:p w:rsidR="00335C0F" w:rsidRPr="00704E38" w:rsidRDefault="00335C0F" w:rsidP="005F59F6">
            <w:pPr>
              <w:pStyle w:val="20"/>
              <w:shd w:val="clear" w:color="auto" w:fill="auto"/>
              <w:spacing w:after="0" w:line="240" w:lineRule="auto"/>
              <w:jc w:val="both"/>
            </w:pPr>
            <w:r w:rsidRPr="00704E38">
              <w:rPr>
                <w:rStyle w:val="210pt"/>
                <w:color w:val="auto"/>
              </w:rPr>
              <w:t>части</w:t>
            </w:r>
          </w:p>
          <w:p w:rsidR="00335C0F" w:rsidRPr="00704E38" w:rsidRDefault="00335C0F" w:rsidP="005F59F6">
            <w:pPr>
              <w:jc w:val="both"/>
              <w:rPr>
                <w:rFonts w:ascii="Times New Roman" w:hAnsi="Times New Roman" w:cs="Times New Roman"/>
                <w:color w:val="auto"/>
                <w:sz w:val="20"/>
                <w:szCs w:val="20"/>
              </w:rPr>
            </w:pPr>
            <w:r w:rsidRPr="00704E38">
              <w:rPr>
                <w:rStyle w:val="210pt"/>
                <w:rFonts w:eastAsia="Tahoma"/>
                <w:color w:val="auto"/>
              </w:rPr>
              <w:t xml:space="preserve">тротуара, </w:t>
            </w:r>
            <w:proofErr w:type="gramStart"/>
            <w:r w:rsidRPr="00704E38">
              <w:rPr>
                <w:rStyle w:val="210pt"/>
                <w:rFonts w:eastAsia="Tahoma"/>
                <w:color w:val="auto"/>
              </w:rPr>
              <w:t>м</w:t>
            </w:r>
            <w:proofErr w:type="gramEnd"/>
          </w:p>
        </w:tc>
        <w:tc>
          <w:tcPr>
            <w:tcW w:w="1134" w:type="dxa"/>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1,5-2,25</w:t>
            </w:r>
          </w:p>
        </w:tc>
        <w:tc>
          <w:tcPr>
            <w:tcW w:w="1134"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1,5</w:t>
            </w:r>
          </w:p>
        </w:tc>
        <w:tc>
          <w:tcPr>
            <w:tcW w:w="1418"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1,0 (допускается устраивать с одной стороны)</w:t>
            </w:r>
          </w:p>
        </w:tc>
        <w:tc>
          <w:tcPr>
            <w:tcW w:w="1129" w:type="dxa"/>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w:t>
            </w:r>
          </w:p>
        </w:tc>
      </w:tr>
      <w:tr w:rsidR="00335C0F" w:rsidRPr="00704E38" w:rsidTr="005F59F6">
        <w:tc>
          <w:tcPr>
            <w:tcW w:w="673" w:type="dxa"/>
            <w:vMerge/>
          </w:tcPr>
          <w:p w:rsidR="00335C0F" w:rsidRPr="00704E38" w:rsidRDefault="00335C0F" w:rsidP="005F59F6">
            <w:pPr>
              <w:jc w:val="both"/>
              <w:rPr>
                <w:rFonts w:ascii="Times New Roman" w:hAnsi="Times New Roman" w:cs="Times New Roman"/>
                <w:color w:val="auto"/>
                <w:sz w:val="20"/>
                <w:szCs w:val="20"/>
              </w:rPr>
            </w:pPr>
          </w:p>
        </w:tc>
        <w:tc>
          <w:tcPr>
            <w:tcW w:w="1562" w:type="dxa"/>
            <w:vMerge/>
          </w:tcPr>
          <w:p w:rsidR="00335C0F" w:rsidRPr="00704E38" w:rsidRDefault="00335C0F" w:rsidP="005F59F6">
            <w:pPr>
              <w:jc w:val="both"/>
              <w:rPr>
                <w:rFonts w:ascii="Times New Roman" w:hAnsi="Times New Roman" w:cs="Times New Roman"/>
                <w:color w:val="auto"/>
                <w:sz w:val="20"/>
                <w:szCs w:val="20"/>
              </w:rPr>
            </w:pPr>
          </w:p>
        </w:tc>
        <w:tc>
          <w:tcPr>
            <w:tcW w:w="2551" w:type="dxa"/>
          </w:tcPr>
          <w:p w:rsidR="00335C0F" w:rsidRPr="00704E38" w:rsidRDefault="00335C0F" w:rsidP="005F59F6">
            <w:pPr>
              <w:jc w:val="both"/>
              <w:rPr>
                <w:rFonts w:ascii="Times New Roman" w:hAnsi="Times New Roman" w:cs="Times New Roman"/>
                <w:color w:val="auto"/>
                <w:sz w:val="20"/>
                <w:szCs w:val="20"/>
              </w:rPr>
            </w:pPr>
            <w:r w:rsidRPr="00704E38">
              <w:rPr>
                <w:rStyle w:val="210pt"/>
                <w:rFonts w:eastAsia="Tahoma"/>
                <w:color w:val="auto"/>
              </w:rPr>
              <w:t>Максимально допустимый уровень территориальной доступности</w:t>
            </w:r>
          </w:p>
        </w:tc>
        <w:tc>
          <w:tcPr>
            <w:tcW w:w="4815" w:type="dxa"/>
            <w:gridSpan w:val="6"/>
          </w:tcPr>
          <w:p w:rsidR="00335C0F" w:rsidRPr="00704E38" w:rsidRDefault="00335C0F" w:rsidP="005F59F6">
            <w:pPr>
              <w:jc w:val="both"/>
              <w:rPr>
                <w:rFonts w:ascii="Times New Roman" w:hAnsi="Times New Roman" w:cs="Times New Roman"/>
                <w:color w:val="auto"/>
                <w:sz w:val="20"/>
                <w:szCs w:val="20"/>
              </w:rPr>
            </w:pPr>
            <w:r w:rsidRPr="00704E38">
              <w:rPr>
                <w:rStyle w:val="210pt"/>
                <w:rFonts w:eastAsia="Tahoma"/>
                <w:color w:val="auto"/>
              </w:rPr>
              <w:t>Не нормируется</w:t>
            </w:r>
          </w:p>
        </w:tc>
      </w:tr>
      <w:tr w:rsidR="00335C0F" w:rsidRPr="00704E38" w:rsidTr="005A1005">
        <w:trPr>
          <w:trHeight w:val="239"/>
        </w:trPr>
        <w:tc>
          <w:tcPr>
            <w:tcW w:w="673" w:type="dxa"/>
            <w:vMerge w:val="restart"/>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1.3</w:t>
            </w:r>
          </w:p>
        </w:tc>
        <w:tc>
          <w:tcPr>
            <w:tcW w:w="1562" w:type="dxa"/>
            <w:vMerge w:val="restart"/>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Парковые дороги, велосипедные дорожки</w:t>
            </w:r>
          </w:p>
        </w:tc>
        <w:tc>
          <w:tcPr>
            <w:tcW w:w="2551" w:type="dxa"/>
            <w:vMerge w:val="restart"/>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Категория</w:t>
            </w:r>
          </w:p>
        </w:tc>
        <w:tc>
          <w:tcPr>
            <w:tcW w:w="1559" w:type="dxa"/>
            <w:gridSpan w:val="2"/>
            <w:vMerge w:val="restart"/>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Парковые дороги</w:t>
            </w:r>
          </w:p>
          <w:p w:rsidR="00335C0F" w:rsidRPr="00704E38" w:rsidRDefault="00335C0F" w:rsidP="005F59F6">
            <w:pPr>
              <w:jc w:val="both"/>
              <w:rPr>
                <w:rFonts w:ascii="Times New Roman" w:hAnsi="Times New Roman" w:cs="Times New Roman"/>
                <w:color w:val="auto"/>
                <w:sz w:val="20"/>
                <w:szCs w:val="20"/>
              </w:rPr>
            </w:pPr>
          </w:p>
        </w:tc>
        <w:tc>
          <w:tcPr>
            <w:tcW w:w="3256" w:type="dxa"/>
            <w:gridSpan w:val="4"/>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Велосипедные дорожки</w:t>
            </w:r>
          </w:p>
        </w:tc>
      </w:tr>
      <w:tr w:rsidR="00335C0F" w:rsidRPr="00704E38" w:rsidTr="005A1005">
        <w:trPr>
          <w:trHeight w:val="825"/>
        </w:trPr>
        <w:tc>
          <w:tcPr>
            <w:tcW w:w="673" w:type="dxa"/>
            <w:vMerge/>
          </w:tcPr>
          <w:p w:rsidR="00335C0F" w:rsidRPr="00704E38" w:rsidRDefault="00335C0F" w:rsidP="005F59F6">
            <w:pPr>
              <w:jc w:val="both"/>
              <w:rPr>
                <w:rFonts w:ascii="Times New Roman" w:hAnsi="Times New Roman" w:cs="Times New Roman"/>
                <w:color w:val="auto"/>
                <w:sz w:val="20"/>
                <w:szCs w:val="20"/>
              </w:rPr>
            </w:pPr>
          </w:p>
        </w:tc>
        <w:tc>
          <w:tcPr>
            <w:tcW w:w="1562" w:type="dxa"/>
            <w:vMerge/>
          </w:tcPr>
          <w:p w:rsidR="00335C0F" w:rsidRPr="00704E38" w:rsidRDefault="00335C0F" w:rsidP="005F59F6">
            <w:pPr>
              <w:jc w:val="both"/>
              <w:rPr>
                <w:rFonts w:ascii="Times New Roman" w:hAnsi="Times New Roman" w:cs="Times New Roman"/>
                <w:color w:val="auto"/>
                <w:sz w:val="20"/>
                <w:szCs w:val="20"/>
              </w:rPr>
            </w:pPr>
          </w:p>
        </w:tc>
        <w:tc>
          <w:tcPr>
            <w:tcW w:w="2551" w:type="dxa"/>
            <w:vMerge/>
          </w:tcPr>
          <w:p w:rsidR="00335C0F" w:rsidRPr="00704E38" w:rsidRDefault="00335C0F" w:rsidP="005F59F6">
            <w:pPr>
              <w:jc w:val="both"/>
              <w:rPr>
                <w:rFonts w:ascii="Times New Roman" w:hAnsi="Times New Roman" w:cs="Times New Roman"/>
                <w:color w:val="auto"/>
                <w:sz w:val="20"/>
                <w:szCs w:val="20"/>
              </w:rPr>
            </w:pPr>
          </w:p>
        </w:tc>
        <w:tc>
          <w:tcPr>
            <w:tcW w:w="1559" w:type="dxa"/>
            <w:gridSpan w:val="2"/>
            <w:vMerge/>
          </w:tcPr>
          <w:p w:rsidR="00335C0F" w:rsidRPr="00704E38" w:rsidRDefault="00335C0F" w:rsidP="005F59F6">
            <w:pPr>
              <w:jc w:val="both"/>
              <w:rPr>
                <w:rFonts w:ascii="Times New Roman" w:hAnsi="Times New Roman" w:cs="Times New Roman"/>
                <w:color w:val="auto"/>
                <w:sz w:val="20"/>
                <w:szCs w:val="20"/>
              </w:rPr>
            </w:pPr>
          </w:p>
        </w:tc>
        <w:tc>
          <w:tcPr>
            <w:tcW w:w="1555"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В составе поперечного профиля УДС</w:t>
            </w:r>
          </w:p>
        </w:tc>
        <w:tc>
          <w:tcPr>
            <w:tcW w:w="1701"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На рекреационных территориях, в жилых зонах и т. д.</w:t>
            </w:r>
          </w:p>
        </w:tc>
      </w:tr>
      <w:tr w:rsidR="00335C0F" w:rsidRPr="00704E38" w:rsidTr="005A1005">
        <w:tc>
          <w:tcPr>
            <w:tcW w:w="673" w:type="dxa"/>
            <w:vMerge/>
          </w:tcPr>
          <w:p w:rsidR="00335C0F" w:rsidRPr="00704E38" w:rsidRDefault="00335C0F" w:rsidP="005F59F6">
            <w:pPr>
              <w:jc w:val="both"/>
              <w:rPr>
                <w:rFonts w:ascii="Times New Roman" w:hAnsi="Times New Roman" w:cs="Times New Roman"/>
                <w:color w:val="auto"/>
                <w:sz w:val="20"/>
                <w:szCs w:val="20"/>
              </w:rPr>
            </w:pPr>
          </w:p>
        </w:tc>
        <w:tc>
          <w:tcPr>
            <w:tcW w:w="1562" w:type="dxa"/>
            <w:vMerge/>
          </w:tcPr>
          <w:p w:rsidR="00335C0F" w:rsidRPr="00704E38" w:rsidRDefault="00335C0F" w:rsidP="005F59F6">
            <w:pPr>
              <w:jc w:val="both"/>
              <w:rPr>
                <w:rFonts w:ascii="Times New Roman" w:hAnsi="Times New Roman" w:cs="Times New Roman"/>
                <w:color w:val="auto"/>
                <w:sz w:val="20"/>
                <w:szCs w:val="20"/>
              </w:rPr>
            </w:pPr>
          </w:p>
        </w:tc>
        <w:tc>
          <w:tcPr>
            <w:tcW w:w="2551" w:type="dxa"/>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Назначение</w:t>
            </w:r>
          </w:p>
        </w:tc>
        <w:tc>
          <w:tcPr>
            <w:tcW w:w="1559"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Обслуживание посетителей и территории парка. Движение экологически чистого транспорта, велосипедов, специального транспорта</w:t>
            </w:r>
          </w:p>
        </w:tc>
        <w:tc>
          <w:tcPr>
            <w:tcW w:w="3256" w:type="dxa"/>
            <w:gridSpan w:val="4"/>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Движение велосипедного транспорта</w:t>
            </w:r>
          </w:p>
        </w:tc>
      </w:tr>
      <w:tr w:rsidR="00335C0F" w:rsidRPr="00704E38" w:rsidTr="005A1005">
        <w:tc>
          <w:tcPr>
            <w:tcW w:w="673" w:type="dxa"/>
            <w:vMerge/>
          </w:tcPr>
          <w:p w:rsidR="00335C0F" w:rsidRPr="00704E38" w:rsidRDefault="00335C0F" w:rsidP="005F59F6">
            <w:pPr>
              <w:jc w:val="both"/>
              <w:rPr>
                <w:rFonts w:ascii="Times New Roman" w:hAnsi="Times New Roman" w:cs="Times New Roman"/>
                <w:color w:val="auto"/>
                <w:sz w:val="20"/>
                <w:szCs w:val="20"/>
              </w:rPr>
            </w:pPr>
          </w:p>
        </w:tc>
        <w:tc>
          <w:tcPr>
            <w:tcW w:w="1562" w:type="dxa"/>
            <w:vMerge/>
          </w:tcPr>
          <w:p w:rsidR="00335C0F" w:rsidRPr="00704E38" w:rsidRDefault="00335C0F" w:rsidP="005F59F6">
            <w:pPr>
              <w:jc w:val="both"/>
              <w:rPr>
                <w:rFonts w:ascii="Times New Roman" w:hAnsi="Times New Roman" w:cs="Times New Roman"/>
                <w:color w:val="auto"/>
                <w:sz w:val="20"/>
                <w:szCs w:val="20"/>
              </w:rPr>
            </w:pPr>
          </w:p>
        </w:tc>
        <w:tc>
          <w:tcPr>
            <w:tcW w:w="2551" w:type="dxa"/>
          </w:tcPr>
          <w:p w:rsidR="00335C0F" w:rsidRPr="00704E38" w:rsidRDefault="00335C0F" w:rsidP="005F59F6">
            <w:pPr>
              <w:jc w:val="both"/>
              <w:rPr>
                <w:rFonts w:ascii="Times New Roman" w:hAnsi="Times New Roman" w:cs="Times New Roman"/>
                <w:color w:val="auto"/>
                <w:sz w:val="20"/>
                <w:szCs w:val="20"/>
              </w:rPr>
            </w:pPr>
            <w:r w:rsidRPr="00704E38">
              <w:rPr>
                <w:rStyle w:val="210pt"/>
                <w:rFonts w:eastAsia="Tahoma"/>
                <w:color w:val="auto"/>
              </w:rPr>
              <w:t xml:space="preserve">Расчетная скорость </w:t>
            </w:r>
            <w:r w:rsidRPr="00704E38">
              <w:rPr>
                <w:rStyle w:val="210pt"/>
                <w:rFonts w:eastAsia="Tahoma"/>
                <w:color w:val="auto"/>
              </w:rPr>
              <w:lastRenderedPageBreak/>
              <w:t xml:space="preserve">движения, </w:t>
            </w:r>
            <w:proofErr w:type="gramStart"/>
            <w:r w:rsidRPr="00704E38">
              <w:rPr>
                <w:rStyle w:val="210pt"/>
                <w:rFonts w:eastAsia="Tahoma"/>
                <w:color w:val="auto"/>
              </w:rPr>
              <w:t>км</w:t>
            </w:r>
            <w:proofErr w:type="gramEnd"/>
            <w:r w:rsidRPr="00704E38">
              <w:rPr>
                <w:rStyle w:val="210pt"/>
                <w:rFonts w:eastAsia="Tahoma"/>
                <w:color w:val="auto"/>
              </w:rPr>
              <w:t>/ч</w:t>
            </w:r>
          </w:p>
        </w:tc>
        <w:tc>
          <w:tcPr>
            <w:tcW w:w="1559"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lastRenderedPageBreak/>
              <w:t>40</w:t>
            </w:r>
          </w:p>
        </w:tc>
        <w:tc>
          <w:tcPr>
            <w:tcW w:w="1555"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w:t>
            </w:r>
          </w:p>
        </w:tc>
        <w:tc>
          <w:tcPr>
            <w:tcW w:w="1701"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20</w:t>
            </w:r>
          </w:p>
        </w:tc>
      </w:tr>
      <w:tr w:rsidR="00335C0F" w:rsidRPr="00704E38" w:rsidTr="005A1005">
        <w:tc>
          <w:tcPr>
            <w:tcW w:w="673" w:type="dxa"/>
            <w:vMerge/>
          </w:tcPr>
          <w:p w:rsidR="00335C0F" w:rsidRPr="00704E38" w:rsidRDefault="00335C0F" w:rsidP="005F59F6">
            <w:pPr>
              <w:jc w:val="both"/>
              <w:rPr>
                <w:rFonts w:ascii="Times New Roman" w:hAnsi="Times New Roman" w:cs="Times New Roman"/>
                <w:color w:val="auto"/>
                <w:sz w:val="20"/>
                <w:szCs w:val="20"/>
              </w:rPr>
            </w:pPr>
          </w:p>
        </w:tc>
        <w:tc>
          <w:tcPr>
            <w:tcW w:w="1562" w:type="dxa"/>
            <w:vMerge/>
          </w:tcPr>
          <w:p w:rsidR="00335C0F" w:rsidRPr="00704E38" w:rsidRDefault="00335C0F" w:rsidP="005F59F6">
            <w:pPr>
              <w:jc w:val="both"/>
              <w:rPr>
                <w:rFonts w:ascii="Times New Roman" w:hAnsi="Times New Roman" w:cs="Times New Roman"/>
                <w:color w:val="auto"/>
                <w:sz w:val="20"/>
                <w:szCs w:val="20"/>
              </w:rPr>
            </w:pPr>
          </w:p>
        </w:tc>
        <w:tc>
          <w:tcPr>
            <w:tcW w:w="2551" w:type="dxa"/>
            <w:vMerge w:val="restart"/>
          </w:tcPr>
          <w:p w:rsidR="00335C0F" w:rsidRPr="00704E38" w:rsidRDefault="00335C0F" w:rsidP="005F59F6">
            <w:pPr>
              <w:jc w:val="both"/>
              <w:rPr>
                <w:rFonts w:ascii="Times New Roman" w:hAnsi="Times New Roman" w:cs="Times New Roman"/>
                <w:color w:val="auto"/>
                <w:sz w:val="20"/>
                <w:szCs w:val="20"/>
              </w:rPr>
            </w:pPr>
            <w:r w:rsidRPr="00704E38">
              <w:rPr>
                <w:rStyle w:val="210pt"/>
                <w:rFonts w:eastAsia="Tahoma"/>
                <w:color w:val="auto"/>
              </w:rPr>
              <w:t xml:space="preserve">Ширина полосы движения, </w:t>
            </w:r>
            <w:proofErr w:type="gramStart"/>
            <w:r w:rsidRPr="00704E38">
              <w:rPr>
                <w:rStyle w:val="210pt"/>
                <w:rFonts w:eastAsia="Tahoma"/>
                <w:color w:val="auto"/>
              </w:rPr>
              <w:t>м</w:t>
            </w:r>
            <w:proofErr w:type="gramEnd"/>
          </w:p>
        </w:tc>
        <w:tc>
          <w:tcPr>
            <w:tcW w:w="1559" w:type="dxa"/>
            <w:gridSpan w:val="2"/>
            <w:vMerge w:val="restart"/>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3,0</w:t>
            </w:r>
          </w:p>
        </w:tc>
        <w:tc>
          <w:tcPr>
            <w:tcW w:w="1555"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1,5* / 1,0**</w:t>
            </w:r>
          </w:p>
        </w:tc>
        <w:tc>
          <w:tcPr>
            <w:tcW w:w="1701"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1,5* / 1,0**</w:t>
            </w:r>
          </w:p>
        </w:tc>
      </w:tr>
      <w:tr w:rsidR="00335C0F" w:rsidRPr="00704E38" w:rsidTr="005A1005">
        <w:tc>
          <w:tcPr>
            <w:tcW w:w="673" w:type="dxa"/>
            <w:vMerge/>
          </w:tcPr>
          <w:p w:rsidR="00335C0F" w:rsidRPr="00704E38" w:rsidRDefault="00335C0F" w:rsidP="005F59F6">
            <w:pPr>
              <w:jc w:val="both"/>
              <w:rPr>
                <w:rFonts w:ascii="Times New Roman" w:hAnsi="Times New Roman" w:cs="Times New Roman"/>
                <w:color w:val="auto"/>
                <w:sz w:val="20"/>
                <w:szCs w:val="20"/>
              </w:rPr>
            </w:pPr>
          </w:p>
        </w:tc>
        <w:tc>
          <w:tcPr>
            <w:tcW w:w="1562" w:type="dxa"/>
            <w:vMerge/>
          </w:tcPr>
          <w:p w:rsidR="00335C0F" w:rsidRPr="00704E38" w:rsidRDefault="00335C0F" w:rsidP="005F59F6">
            <w:pPr>
              <w:jc w:val="both"/>
              <w:rPr>
                <w:rFonts w:ascii="Times New Roman" w:hAnsi="Times New Roman" w:cs="Times New Roman"/>
                <w:color w:val="auto"/>
                <w:sz w:val="20"/>
                <w:szCs w:val="20"/>
              </w:rPr>
            </w:pPr>
          </w:p>
        </w:tc>
        <w:tc>
          <w:tcPr>
            <w:tcW w:w="2551" w:type="dxa"/>
            <w:vMerge/>
          </w:tcPr>
          <w:p w:rsidR="00335C0F" w:rsidRPr="00704E38" w:rsidRDefault="00335C0F" w:rsidP="005F59F6">
            <w:pPr>
              <w:jc w:val="both"/>
              <w:rPr>
                <w:rStyle w:val="210pt"/>
                <w:rFonts w:eastAsia="Tahoma"/>
                <w:color w:val="auto"/>
              </w:rPr>
            </w:pPr>
          </w:p>
        </w:tc>
        <w:tc>
          <w:tcPr>
            <w:tcW w:w="1559" w:type="dxa"/>
            <w:gridSpan w:val="2"/>
            <w:vMerge/>
          </w:tcPr>
          <w:p w:rsidR="00335C0F" w:rsidRPr="00704E38" w:rsidRDefault="00335C0F" w:rsidP="005F59F6">
            <w:pPr>
              <w:jc w:val="both"/>
              <w:rPr>
                <w:rFonts w:ascii="Times New Roman" w:hAnsi="Times New Roman" w:cs="Times New Roman"/>
                <w:color w:val="auto"/>
                <w:sz w:val="20"/>
                <w:szCs w:val="20"/>
              </w:rPr>
            </w:pPr>
          </w:p>
        </w:tc>
        <w:tc>
          <w:tcPr>
            <w:tcW w:w="3256" w:type="dxa"/>
            <w:gridSpan w:val="4"/>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*При движении в одном направлении.</w:t>
            </w:r>
          </w:p>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При движении в двух направлениях.</w:t>
            </w:r>
          </w:p>
        </w:tc>
      </w:tr>
      <w:tr w:rsidR="00335C0F" w:rsidRPr="00704E38" w:rsidTr="005A1005">
        <w:tc>
          <w:tcPr>
            <w:tcW w:w="673" w:type="dxa"/>
            <w:vMerge/>
          </w:tcPr>
          <w:p w:rsidR="00335C0F" w:rsidRPr="00704E38" w:rsidRDefault="00335C0F" w:rsidP="005F59F6">
            <w:pPr>
              <w:jc w:val="both"/>
              <w:rPr>
                <w:rFonts w:ascii="Times New Roman" w:hAnsi="Times New Roman" w:cs="Times New Roman"/>
                <w:color w:val="auto"/>
                <w:sz w:val="20"/>
                <w:szCs w:val="20"/>
              </w:rPr>
            </w:pPr>
          </w:p>
        </w:tc>
        <w:tc>
          <w:tcPr>
            <w:tcW w:w="1562" w:type="dxa"/>
            <w:vMerge/>
          </w:tcPr>
          <w:p w:rsidR="00335C0F" w:rsidRPr="00704E38" w:rsidRDefault="00335C0F" w:rsidP="005F59F6">
            <w:pPr>
              <w:jc w:val="both"/>
              <w:rPr>
                <w:rFonts w:ascii="Times New Roman" w:hAnsi="Times New Roman" w:cs="Times New Roman"/>
                <w:color w:val="auto"/>
                <w:sz w:val="20"/>
                <w:szCs w:val="20"/>
              </w:rPr>
            </w:pPr>
          </w:p>
        </w:tc>
        <w:tc>
          <w:tcPr>
            <w:tcW w:w="2551" w:type="dxa"/>
          </w:tcPr>
          <w:p w:rsidR="00335C0F" w:rsidRPr="00704E38" w:rsidRDefault="00335C0F" w:rsidP="005F59F6">
            <w:pPr>
              <w:jc w:val="both"/>
              <w:rPr>
                <w:rFonts w:ascii="Times New Roman" w:hAnsi="Times New Roman" w:cs="Times New Roman"/>
                <w:color w:val="auto"/>
                <w:sz w:val="20"/>
                <w:szCs w:val="20"/>
              </w:rPr>
            </w:pPr>
            <w:r w:rsidRPr="00704E38">
              <w:rPr>
                <w:rStyle w:val="210pt"/>
                <w:rFonts w:eastAsia="Tahoma"/>
                <w:color w:val="auto"/>
              </w:rPr>
              <w:t>Число полос движения (суммарно в двух направлениях)</w:t>
            </w:r>
          </w:p>
        </w:tc>
        <w:tc>
          <w:tcPr>
            <w:tcW w:w="1559"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w:t>
            </w:r>
          </w:p>
        </w:tc>
        <w:tc>
          <w:tcPr>
            <w:tcW w:w="1555"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1-2 / 2</w:t>
            </w:r>
          </w:p>
        </w:tc>
        <w:tc>
          <w:tcPr>
            <w:tcW w:w="1701"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1-2 / 2</w:t>
            </w:r>
          </w:p>
        </w:tc>
      </w:tr>
      <w:tr w:rsidR="00335C0F" w:rsidRPr="00704E38" w:rsidTr="005A1005">
        <w:trPr>
          <w:trHeight w:val="346"/>
        </w:trPr>
        <w:tc>
          <w:tcPr>
            <w:tcW w:w="673" w:type="dxa"/>
            <w:vMerge/>
          </w:tcPr>
          <w:p w:rsidR="00335C0F" w:rsidRPr="00704E38" w:rsidRDefault="00335C0F" w:rsidP="005F59F6">
            <w:pPr>
              <w:jc w:val="both"/>
              <w:rPr>
                <w:rFonts w:ascii="Times New Roman" w:hAnsi="Times New Roman" w:cs="Times New Roman"/>
                <w:color w:val="auto"/>
                <w:sz w:val="20"/>
                <w:szCs w:val="20"/>
              </w:rPr>
            </w:pPr>
          </w:p>
        </w:tc>
        <w:tc>
          <w:tcPr>
            <w:tcW w:w="1562" w:type="dxa"/>
            <w:vMerge/>
          </w:tcPr>
          <w:p w:rsidR="00335C0F" w:rsidRPr="00704E38" w:rsidRDefault="00335C0F" w:rsidP="005F59F6">
            <w:pPr>
              <w:jc w:val="both"/>
              <w:rPr>
                <w:rFonts w:ascii="Times New Roman" w:hAnsi="Times New Roman" w:cs="Times New Roman"/>
                <w:color w:val="auto"/>
                <w:sz w:val="20"/>
                <w:szCs w:val="20"/>
              </w:rPr>
            </w:pPr>
          </w:p>
        </w:tc>
        <w:tc>
          <w:tcPr>
            <w:tcW w:w="2551" w:type="dxa"/>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Наименьший радиус кривых в плане, </w:t>
            </w:r>
            <w:proofErr w:type="gramStart"/>
            <w:r w:rsidRPr="00704E38">
              <w:rPr>
                <w:rFonts w:ascii="Times New Roman" w:hAnsi="Times New Roman" w:cs="Times New Roman"/>
                <w:color w:val="auto"/>
                <w:sz w:val="20"/>
                <w:szCs w:val="20"/>
              </w:rPr>
              <w:t>м</w:t>
            </w:r>
            <w:proofErr w:type="gramEnd"/>
          </w:p>
        </w:tc>
        <w:tc>
          <w:tcPr>
            <w:tcW w:w="1559"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75</w:t>
            </w:r>
          </w:p>
        </w:tc>
        <w:tc>
          <w:tcPr>
            <w:tcW w:w="1555"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25</w:t>
            </w:r>
          </w:p>
        </w:tc>
        <w:tc>
          <w:tcPr>
            <w:tcW w:w="1701"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25</w:t>
            </w:r>
          </w:p>
        </w:tc>
      </w:tr>
      <w:tr w:rsidR="00335C0F" w:rsidRPr="00704E38" w:rsidTr="005A1005">
        <w:tc>
          <w:tcPr>
            <w:tcW w:w="673" w:type="dxa"/>
            <w:vMerge/>
          </w:tcPr>
          <w:p w:rsidR="00335C0F" w:rsidRPr="00704E38" w:rsidRDefault="00335C0F" w:rsidP="005F59F6">
            <w:pPr>
              <w:jc w:val="both"/>
              <w:rPr>
                <w:rFonts w:ascii="Times New Roman" w:hAnsi="Times New Roman" w:cs="Times New Roman"/>
                <w:color w:val="auto"/>
                <w:sz w:val="20"/>
                <w:szCs w:val="20"/>
              </w:rPr>
            </w:pPr>
          </w:p>
        </w:tc>
        <w:tc>
          <w:tcPr>
            <w:tcW w:w="1562" w:type="dxa"/>
            <w:vMerge/>
          </w:tcPr>
          <w:p w:rsidR="00335C0F" w:rsidRPr="00704E38" w:rsidRDefault="00335C0F" w:rsidP="005F59F6">
            <w:pPr>
              <w:jc w:val="both"/>
              <w:rPr>
                <w:rFonts w:ascii="Times New Roman" w:hAnsi="Times New Roman" w:cs="Times New Roman"/>
                <w:color w:val="auto"/>
                <w:sz w:val="20"/>
                <w:szCs w:val="20"/>
              </w:rPr>
            </w:pPr>
          </w:p>
        </w:tc>
        <w:tc>
          <w:tcPr>
            <w:tcW w:w="2551" w:type="dxa"/>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Наибольший продольный уклон, </w:t>
            </w:r>
            <w:r w:rsidRPr="00704E38">
              <w:rPr>
                <w:rStyle w:val="210pt"/>
                <w:rFonts w:eastAsia="Tahoma"/>
                <w:color w:val="auto"/>
                <w:vertAlign w:val="subscript"/>
              </w:rPr>
              <w:t>‰</w:t>
            </w:r>
          </w:p>
        </w:tc>
        <w:tc>
          <w:tcPr>
            <w:tcW w:w="1559"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80</w:t>
            </w:r>
          </w:p>
        </w:tc>
        <w:tc>
          <w:tcPr>
            <w:tcW w:w="1555"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70</w:t>
            </w:r>
          </w:p>
        </w:tc>
        <w:tc>
          <w:tcPr>
            <w:tcW w:w="1701" w:type="dxa"/>
            <w:gridSpan w:val="2"/>
          </w:tcPr>
          <w:p w:rsidR="00335C0F" w:rsidRPr="00704E38" w:rsidRDefault="00335C0F" w:rsidP="005F59F6">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70</w:t>
            </w:r>
          </w:p>
        </w:tc>
      </w:tr>
      <w:tr w:rsidR="00335C0F" w:rsidRPr="00704E38" w:rsidTr="005F59F6">
        <w:tc>
          <w:tcPr>
            <w:tcW w:w="673" w:type="dxa"/>
            <w:vMerge/>
          </w:tcPr>
          <w:p w:rsidR="00335C0F" w:rsidRPr="00704E38" w:rsidRDefault="00335C0F" w:rsidP="005F59F6">
            <w:pPr>
              <w:jc w:val="both"/>
              <w:rPr>
                <w:rFonts w:ascii="Times New Roman" w:hAnsi="Times New Roman" w:cs="Times New Roman"/>
                <w:color w:val="auto"/>
                <w:sz w:val="20"/>
                <w:szCs w:val="20"/>
              </w:rPr>
            </w:pPr>
          </w:p>
        </w:tc>
        <w:tc>
          <w:tcPr>
            <w:tcW w:w="1562" w:type="dxa"/>
            <w:vMerge/>
          </w:tcPr>
          <w:p w:rsidR="00335C0F" w:rsidRPr="00704E38" w:rsidRDefault="00335C0F" w:rsidP="005F59F6">
            <w:pPr>
              <w:jc w:val="both"/>
              <w:rPr>
                <w:rFonts w:ascii="Times New Roman" w:hAnsi="Times New Roman" w:cs="Times New Roman"/>
                <w:color w:val="auto"/>
                <w:sz w:val="20"/>
                <w:szCs w:val="20"/>
              </w:rPr>
            </w:pPr>
          </w:p>
        </w:tc>
        <w:tc>
          <w:tcPr>
            <w:tcW w:w="2551" w:type="dxa"/>
          </w:tcPr>
          <w:p w:rsidR="00335C0F" w:rsidRPr="00704E38" w:rsidRDefault="00335C0F" w:rsidP="005F59F6">
            <w:pPr>
              <w:jc w:val="both"/>
              <w:rPr>
                <w:rFonts w:ascii="Times New Roman" w:hAnsi="Times New Roman" w:cs="Times New Roman"/>
                <w:color w:val="auto"/>
                <w:sz w:val="20"/>
                <w:szCs w:val="20"/>
              </w:rPr>
            </w:pPr>
            <w:r w:rsidRPr="00704E38">
              <w:rPr>
                <w:rStyle w:val="210pt"/>
                <w:rFonts w:eastAsia="Tahoma"/>
                <w:color w:val="auto"/>
              </w:rPr>
              <w:t>Максимально допустимый уровень территориальной доступности</w:t>
            </w:r>
          </w:p>
        </w:tc>
        <w:tc>
          <w:tcPr>
            <w:tcW w:w="4815" w:type="dxa"/>
            <w:gridSpan w:val="6"/>
          </w:tcPr>
          <w:p w:rsidR="00335C0F" w:rsidRPr="00704E38" w:rsidRDefault="00335C0F" w:rsidP="005F59F6">
            <w:pPr>
              <w:jc w:val="both"/>
              <w:rPr>
                <w:rFonts w:ascii="Times New Roman" w:hAnsi="Times New Roman" w:cs="Times New Roman"/>
                <w:color w:val="auto"/>
                <w:sz w:val="20"/>
                <w:szCs w:val="20"/>
              </w:rPr>
            </w:pPr>
            <w:r w:rsidRPr="00704E38">
              <w:rPr>
                <w:rStyle w:val="210pt"/>
                <w:rFonts w:eastAsia="Tahoma"/>
                <w:color w:val="auto"/>
              </w:rPr>
              <w:t>Не нормируется</w:t>
            </w:r>
          </w:p>
        </w:tc>
      </w:tr>
      <w:tr w:rsidR="00335C0F" w:rsidRPr="00704E38" w:rsidTr="005F59F6">
        <w:tc>
          <w:tcPr>
            <w:tcW w:w="673" w:type="dxa"/>
          </w:tcPr>
          <w:p w:rsidR="00335C0F" w:rsidRPr="00704E38" w:rsidRDefault="00335C0F" w:rsidP="005F59F6">
            <w:pPr>
              <w:jc w:val="both"/>
              <w:rPr>
                <w:rFonts w:ascii="Times New Roman" w:hAnsi="Times New Roman" w:cs="Times New Roman"/>
                <w:color w:val="auto"/>
                <w:sz w:val="20"/>
                <w:szCs w:val="20"/>
              </w:rPr>
            </w:pPr>
          </w:p>
        </w:tc>
        <w:tc>
          <w:tcPr>
            <w:tcW w:w="8928" w:type="dxa"/>
            <w:gridSpan w:val="8"/>
          </w:tcPr>
          <w:p w:rsidR="00335C0F" w:rsidRPr="00704E38" w:rsidRDefault="00335C0F" w:rsidP="005F59F6">
            <w:pPr>
              <w:jc w:val="both"/>
              <w:rPr>
                <w:rStyle w:val="210pt"/>
                <w:rFonts w:eastAsia="Tahoma"/>
                <w:color w:val="auto"/>
              </w:rPr>
            </w:pPr>
            <w:r w:rsidRPr="00704E38">
              <w:rPr>
                <w:rStyle w:val="210pt"/>
                <w:rFonts w:eastAsia="Tahoma"/>
                <w:color w:val="auto"/>
              </w:rPr>
              <w:t>Примечания.</w:t>
            </w:r>
          </w:p>
          <w:p w:rsidR="00335C0F" w:rsidRPr="00704E38" w:rsidRDefault="00335C0F" w:rsidP="005F59F6">
            <w:pPr>
              <w:jc w:val="both"/>
              <w:rPr>
                <w:rStyle w:val="210pt"/>
                <w:rFonts w:eastAsia="Tahoma"/>
                <w:color w:val="auto"/>
              </w:rPr>
            </w:pPr>
            <w:r w:rsidRPr="00704E38">
              <w:rPr>
                <w:rStyle w:val="210pt"/>
                <w:rFonts w:eastAsia="Tahoma"/>
                <w:color w:val="auto"/>
              </w:rPr>
              <w:t>1) В составе УДС выделяются главные улицы, являющиеся основой архитектурно-планировочной структуры территории населенного пункта.</w:t>
            </w:r>
          </w:p>
          <w:p w:rsidR="00335C0F" w:rsidRPr="00704E38" w:rsidRDefault="00335C0F" w:rsidP="005F59F6">
            <w:pPr>
              <w:jc w:val="both"/>
              <w:rPr>
                <w:rStyle w:val="210pt"/>
                <w:rFonts w:eastAsia="Tahoma"/>
                <w:color w:val="auto"/>
              </w:rPr>
            </w:pPr>
            <w:r w:rsidRPr="00704E38">
              <w:rPr>
                <w:rStyle w:val="210pt"/>
                <w:rFonts w:eastAsia="Tahoma"/>
                <w:color w:val="auto"/>
              </w:rPr>
              <w:t xml:space="preserve">2) Ширина улиц и дорог определяется расчетом в зависимости от интенсивности транспортного движения в соответствии с требованиями СП 34.13330.2012, состава  и </w:t>
            </w:r>
            <w:proofErr w:type="gramStart"/>
            <w:r w:rsidRPr="00704E38">
              <w:rPr>
                <w:rStyle w:val="210pt"/>
                <w:rFonts w:eastAsia="Tahoma"/>
                <w:color w:val="auto"/>
              </w:rPr>
              <w:t>количества</w:t>
            </w:r>
            <w:proofErr w:type="gramEnd"/>
            <w:r w:rsidRPr="00704E38">
              <w:rPr>
                <w:rStyle w:val="210pt"/>
                <w:rFonts w:eastAsia="Tahoma"/>
                <w:color w:val="auto"/>
              </w:rPr>
              <w:t xml:space="preserve"> размещаемых в пределах поперечного профиля элементов (проезжих частей, технических полос для прокладки инженерных коммуникаций, тротуаров, зеленых насаждений и др.), с учетом санитарно-гигиенических требований и требований особых обстоятельств. Как правило, ширина улиц и дорог в красных линиях принимается: в поселках и сельских поселениях 20 - 30 м; улиц и дорог местного значения 15 - 25 м.</w:t>
            </w:r>
          </w:p>
          <w:p w:rsidR="00335C0F" w:rsidRPr="00704E38" w:rsidRDefault="00335C0F" w:rsidP="005F59F6">
            <w:pPr>
              <w:jc w:val="both"/>
              <w:rPr>
                <w:rStyle w:val="210pt"/>
                <w:rFonts w:eastAsia="Tahoma"/>
                <w:color w:val="auto"/>
              </w:rPr>
            </w:pPr>
            <w:r w:rsidRPr="00704E38">
              <w:rPr>
                <w:rStyle w:val="210pt"/>
                <w:rFonts w:eastAsia="Tahoma"/>
                <w:color w:val="auto"/>
              </w:rPr>
              <w:t xml:space="preserve">3) Поперечные уклоны элементов поперечного профиля следует принимать: для проезжей части – мин. 10 </w:t>
            </w:r>
            <w:r w:rsidRPr="00704E38">
              <w:rPr>
                <w:rStyle w:val="210pt"/>
                <w:rFonts w:eastAsia="Tahoma"/>
                <w:color w:val="auto"/>
                <w:vertAlign w:val="subscript"/>
              </w:rPr>
              <w:t>‰</w:t>
            </w:r>
            <w:r w:rsidRPr="00704E38">
              <w:rPr>
                <w:rStyle w:val="210pt"/>
                <w:rFonts w:eastAsia="Tahoma"/>
                <w:color w:val="auto"/>
              </w:rPr>
              <w:t xml:space="preserve">, макс. 30 </w:t>
            </w:r>
            <w:r w:rsidRPr="00704E38">
              <w:rPr>
                <w:rStyle w:val="210pt"/>
                <w:rFonts w:eastAsia="Tahoma"/>
                <w:color w:val="auto"/>
                <w:vertAlign w:val="subscript"/>
              </w:rPr>
              <w:t>‰</w:t>
            </w:r>
            <w:r w:rsidRPr="00704E38">
              <w:rPr>
                <w:rStyle w:val="210pt"/>
                <w:rFonts w:eastAsia="Tahoma"/>
                <w:color w:val="auto"/>
              </w:rPr>
              <w:t xml:space="preserve">; для тротуара – мин. 5 </w:t>
            </w:r>
            <w:r w:rsidRPr="00704E38">
              <w:rPr>
                <w:rStyle w:val="210pt"/>
                <w:rFonts w:eastAsia="Tahoma"/>
                <w:color w:val="auto"/>
                <w:vertAlign w:val="subscript"/>
              </w:rPr>
              <w:t>‰</w:t>
            </w:r>
            <w:r w:rsidRPr="00704E38">
              <w:rPr>
                <w:rStyle w:val="210pt"/>
                <w:rFonts w:eastAsia="Tahoma"/>
                <w:color w:val="auto"/>
              </w:rPr>
              <w:t xml:space="preserve">, макс. 20 </w:t>
            </w:r>
            <w:r w:rsidRPr="00704E38">
              <w:rPr>
                <w:rStyle w:val="210pt"/>
                <w:rFonts w:eastAsia="Tahoma"/>
                <w:color w:val="auto"/>
                <w:vertAlign w:val="subscript"/>
              </w:rPr>
              <w:t>‰</w:t>
            </w:r>
            <w:r w:rsidRPr="00704E38">
              <w:rPr>
                <w:rStyle w:val="210pt"/>
                <w:rFonts w:eastAsia="Tahoma"/>
                <w:color w:val="auto"/>
              </w:rPr>
              <w:t xml:space="preserve">; для велодорожек – мин. 5 </w:t>
            </w:r>
            <w:r w:rsidRPr="00704E38">
              <w:rPr>
                <w:rStyle w:val="210pt"/>
                <w:rFonts w:eastAsia="Tahoma"/>
                <w:color w:val="auto"/>
                <w:vertAlign w:val="subscript"/>
              </w:rPr>
              <w:t>‰</w:t>
            </w:r>
            <w:r w:rsidRPr="00704E38">
              <w:rPr>
                <w:rStyle w:val="210pt"/>
                <w:rFonts w:eastAsia="Tahoma"/>
                <w:color w:val="auto"/>
              </w:rPr>
              <w:t xml:space="preserve">, макс. 30 </w:t>
            </w:r>
            <w:r w:rsidRPr="00704E38">
              <w:rPr>
                <w:rStyle w:val="210pt"/>
                <w:rFonts w:eastAsia="Tahoma"/>
                <w:color w:val="auto"/>
                <w:vertAlign w:val="subscript"/>
              </w:rPr>
              <w:t>‰</w:t>
            </w:r>
            <w:r w:rsidRPr="00704E38">
              <w:rPr>
                <w:rStyle w:val="210pt"/>
                <w:rFonts w:eastAsia="Tahoma"/>
                <w:color w:val="auto"/>
              </w:rPr>
              <w:t>.</w:t>
            </w:r>
          </w:p>
          <w:p w:rsidR="00335C0F" w:rsidRPr="00704E38" w:rsidRDefault="00335C0F" w:rsidP="005F59F6">
            <w:pPr>
              <w:jc w:val="both"/>
              <w:rPr>
                <w:rStyle w:val="210pt"/>
                <w:rFonts w:eastAsia="Tahoma"/>
                <w:color w:val="auto"/>
              </w:rPr>
            </w:pPr>
            <w:proofErr w:type="gramStart"/>
            <w:r w:rsidRPr="00704E38">
              <w:rPr>
                <w:rStyle w:val="210pt"/>
                <w:rFonts w:eastAsia="Tahoma"/>
                <w:color w:val="auto"/>
              </w:rPr>
              <w:t xml:space="preserve">4)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704E38">
              <w:rPr>
                <w:rStyle w:val="210pt"/>
                <w:rFonts w:eastAsia="Tahoma"/>
                <w:color w:val="auto"/>
              </w:rPr>
              <w:t>шумозащитных</w:t>
            </w:r>
            <w:proofErr w:type="spellEnd"/>
            <w:r w:rsidRPr="00704E38">
              <w:rPr>
                <w:rStyle w:val="210pt"/>
                <w:rFonts w:eastAsia="Tahoma"/>
                <w:color w:val="auto"/>
              </w:rPr>
              <w:t xml:space="preserve"> сооружений, обеспечивающих требования СП 51.13330.2011 - не менее 25 м.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w:t>
            </w:r>
            <w:proofErr w:type="gramEnd"/>
            <w:r w:rsidRPr="00704E38">
              <w:rPr>
                <w:rStyle w:val="210pt"/>
                <w:rFonts w:eastAsia="Tahoma"/>
                <w:color w:val="auto"/>
              </w:rPr>
              <w:t xml:space="preserve"> предусматривать на расстоянии не ближе 5 м от линии застройки полосу шириной 6 м, пригодную для проезда пожарных машин. 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 Тупиковые проезды должны заканчиваться площадками для разворота пожарной техники размером не менее чем 15 x 15 м. Максимальная протяженность тупикового проезда не должна превышать 150 м.</w:t>
            </w:r>
          </w:p>
          <w:p w:rsidR="00335C0F" w:rsidRPr="00704E38" w:rsidRDefault="00335C0F" w:rsidP="005F59F6">
            <w:pPr>
              <w:jc w:val="both"/>
              <w:rPr>
                <w:rStyle w:val="210pt"/>
                <w:rFonts w:eastAsia="Tahoma"/>
                <w:color w:val="auto"/>
              </w:rPr>
            </w:pPr>
            <w:r w:rsidRPr="00704E38">
              <w:rPr>
                <w:rStyle w:val="210pt"/>
                <w:rFonts w:eastAsia="Tahoma"/>
                <w:color w:val="auto"/>
              </w:rPr>
              <w:t>5) Радиусы закругления бортового камня или кромки проезжей части улиц, дорог следует принимать по расчету, но не менее 6 м, при отсутствии движения допускается принимать 1,0 м. 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p>
          <w:p w:rsidR="00335C0F" w:rsidRPr="00704E38" w:rsidRDefault="00335C0F" w:rsidP="005F59F6">
            <w:pPr>
              <w:jc w:val="both"/>
              <w:rPr>
                <w:rStyle w:val="210pt"/>
                <w:rFonts w:eastAsia="Tahoma"/>
                <w:color w:val="auto"/>
              </w:rPr>
            </w:pPr>
            <w:r w:rsidRPr="00704E38">
              <w:rPr>
                <w:rStyle w:val="210pt"/>
                <w:rFonts w:eastAsia="Tahoma"/>
                <w:color w:val="auto"/>
              </w:rPr>
              <w:t>6) На нерегулируемых перекрестках и примыканиях улиц и дорог, а также на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расчету.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335C0F" w:rsidRPr="00704E38" w:rsidRDefault="00335C0F" w:rsidP="005F59F6">
            <w:pPr>
              <w:jc w:val="both"/>
              <w:rPr>
                <w:rStyle w:val="210pt"/>
                <w:rFonts w:eastAsia="Tahoma"/>
                <w:color w:val="auto"/>
              </w:rPr>
            </w:pPr>
            <w:r w:rsidRPr="00704E38">
              <w:rPr>
                <w:rStyle w:val="210pt"/>
                <w:rFonts w:eastAsia="Tahoma"/>
                <w:color w:val="auto"/>
              </w:rPr>
              <w:t>7) Улицы и дороги, а также искусственные сооружения на них должны быть оборудованы стационарными наружными осветительными установками. Наружное освещение улиц и дорог следует выполнять в соответствии с Правилами устройства электроустановок и другими утвержденными нормативными документами.</w:t>
            </w:r>
          </w:p>
          <w:p w:rsidR="00335C0F" w:rsidRPr="00704E38" w:rsidRDefault="00335C0F" w:rsidP="005F59F6">
            <w:pPr>
              <w:jc w:val="both"/>
              <w:rPr>
                <w:rStyle w:val="210pt"/>
                <w:rFonts w:eastAsia="Tahoma"/>
                <w:color w:val="auto"/>
              </w:rPr>
            </w:pPr>
            <w:r w:rsidRPr="00704E38">
              <w:rPr>
                <w:rStyle w:val="210pt"/>
                <w:rFonts w:eastAsia="Tahoma"/>
                <w:color w:val="auto"/>
              </w:rPr>
              <w:t xml:space="preserve">8)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w:t>
            </w:r>
            <w:proofErr w:type="gramStart"/>
            <w:r w:rsidRPr="00704E38">
              <w:rPr>
                <w:rStyle w:val="210pt"/>
                <w:rFonts w:eastAsia="Tahoma"/>
                <w:color w:val="auto"/>
              </w:rPr>
              <w:t>м</w:t>
            </w:r>
            <w:proofErr w:type="gramEnd"/>
            <w:r w:rsidRPr="00704E38">
              <w:rPr>
                <w:rStyle w:val="210pt"/>
                <w:rFonts w:eastAsia="Tahoma"/>
                <w:color w:val="auto"/>
              </w:rPr>
              <w:t xml:space="preserve">: до проезжей части, опор, деревьев - 0,75; до тротуаров - 0,5; до стоянок автомобилей и остановок общественного транспорта – 1,5. Допускается устраивать велосипедные полосы по краю проезжей части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Однополосные велосипедные дорожки располагают с наветренной стороны от дороги (в расчете на господствующие ветры в летний период), </w:t>
            </w:r>
            <w:proofErr w:type="spellStart"/>
            <w:r w:rsidRPr="00704E38">
              <w:rPr>
                <w:rStyle w:val="210pt"/>
                <w:rFonts w:eastAsia="Tahoma"/>
                <w:color w:val="auto"/>
              </w:rPr>
              <w:lastRenderedPageBreak/>
              <w:t>двухполосные</w:t>
            </w:r>
            <w:proofErr w:type="spellEnd"/>
            <w:r w:rsidRPr="00704E38">
              <w:rPr>
                <w:rStyle w:val="210pt"/>
                <w:rFonts w:eastAsia="Tahoma"/>
                <w:color w:val="auto"/>
              </w:rPr>
              <w:t xml:space="preserve"> – при возможности по обеим сторонам дороги. Велосипедные дорожки должны иметь твердое покрытие из асфальтобетона, бетона или каменных материалов, обработанных </w:t>
            </w:r>
            <w:proofErr w:type="spellStart"/>
            <w:r w:rsidRPr="00704E38">
              <w:rPr>
                <w:rStyle w:val="210pt"/>
                <w:rFonts w:eastAsia="Tahoma"/>
                <w:color w:val="auto"/>
              </w:rPr>
              <w:t>вящущим</w:t>
            </w:r>
            <w:proofErr w:type="spellEnd"/>
            <w:r w:rsidRPr="00704E38">
              <w:rPr>
                <w:rStyle w:val="210pt"/>
                <w:rFonts w:eastAsia="Tahoma"/>
                <w:color w:val="auto"/>
              </w:rPr>
              <w:t>.</w:t>
            </w:r>
          </w:p>
          <w:p w:rsidR="00335C0F" w:rsidRPr="00704E38" w:rsidRDefault="00335C0F" w:rsidP="005F59F6">
            <w:pPr>
              <w:jc w:val="both"/>
              <w:rPr>
                <w:rStyle w:val="210pt"/>
                <w:rFonts w:eastAsia="Tahoma"/>
                <w:color w:val="auto"/>
              </w:rPr>
            </w:pPr>
            <w:proofErr w:type="gramStart"/>
            <w:r w:rsidRPr="00704E38">
              <w:rPr>
                <w:rStyle w:val="210pt"/>
                <w:rFonts w:eastAsia="Tahoma"/>
                <w:color w:val="auto"/>
              </w:rPr>
              <w:t xml:space="preserve">9) Продольные уклоны тротуаров и пешеходных дорожек следует принимать не более 60 </w:t>
            </w:r>
            <w:r w:rsidRPr="00704E38">
              <w:rPr>
                <w:rStyle w:val="210pt"/>
                <w:rFonts w:eastAsia="Tahoma"/>
                <w:color w:val="auto"/>
                <w:vertAlign w:val="subscript"/>
              </w:rPr>
              <w:t>‰</w:t>
            </w:r>
            <w:r w:rsidRPr="00704E38">
              <w:rPr>
                <w:rStyle w:val="210pt"/>
                <w:rFonts w:eastAsia="Tahoma"/>
                <w:color w:val="auto"/>
              </w:rPr>
              <w:t xml:space="preserve">, а в горных условиях и в районах с сильно пересеченной местностью - не более 100 </w:t>
            </w:r>
            <w:r w:rsidRPr="00704E38">
              <w:rPr>
                <w:rStyle w:val="210pt"/>
                <w:rFonts w:eastAsia="Tahoma"/>
                <w:color w:val="auto"/>
                <w:vertAlign w:val="subscript"/>
              </w:rPr>
              <w:t>‰</w:t>
            </w:r>
            <w:r w:rsidRPr="00704E38">
              <w:rPr>
                <w:rStyle w:val="210pt"/>
                <w:rFonts w:eastAsia="Tahoma"/>
                <w:color w:val="auto"/>
              </w:rPr>
              <w:t xml:space="preserve"> при протяженности этого уклона не более 300 м. При больших уклонах или большей протяженности участков следует предусматривать устройство лестниц (не менее трех и не более 12 ступеней в одном марше).</w:t>
            </w:r>
            <w:proofErr w:type="gramEnd"/>
            <w:r w:rsidRPr="00704E38">
              <w:rPr>
                <w:rStyle w:val="210pt"/>
                <w:rFonts w:eastAsia="Tahoma"/>
                <w:color w:val="auto"/>
              </w:rPr>
              <w:t xml:space="preserve"> </w:t>
            </w:r>
            <w:proofErr w:type="gramStart"/>
            <w:r w:rsidRPr="00704E38">
              <w:rPr>
                <w:rStyle w:val="210pt"/>
                <w:rFonts w:eastAsia="Tahoma"/>
                <w:color w:val="auto"/>
              </w:rPr>
              <w:t xml:space="preserve">Высоту ступеней следует принимать не более 12 см, ширину - не менее 38 см; после каждого марша необходимо устраивать площадки длиной не менее 1,5 м. В районах с частыми гололедами продольный уклон тротуаров и пешеходных дорожек не должен превышать 40 </w:t>
            </w:r>
            <w:r w:rsidRPr="00704E38">
              <w:rPr>
                <w:rStyle w:val="210pt"/>
                <w:rFonts w:eastAsia="Tahoma"/>
                <w:color w:val="auto"/>
                <w:vertAlign w:val="subscript"/>
              </w:rPr>
              <w:t>‰</w:t>
            </w:r>
            <w:r w:rsidRPr="00704E38">
              <w:rPr>
                <w:rStyle w:val="210pt"/>
                <w:rFonts w:eastAsia="Tahoma"/>
                <w:color w:val="auto"/>
              </w:rPr>
              <w:t>; при продольных уклонах тротуаров более  и устройстве лестниц их следует оборудовать поручнями.</w:t>
            </w:r>
            <w:proofErr w:type="gramEnd"/>
            <w:r w:rsidRPr="00704E38">
              <w:rPr>
                <w:rStyle w:val="210pt"/>
                <w:rFonts w:eastAsia="Tahoma"/>
                <w:color w:val="auto"/>
              </w:rPr>
              <w:t xml:space="preserve"> Поперечный уклон тротуаров следует принимать 10-15 </w:t>
            </w:r>
            <w:r w:rsidRPr="00704E38">
              <w:rPr>
                <w:rStyle w:val="210pt"/>
                <w:rFonts w:eastAsia="Tahoma"/>
                <w:color w:val="auto"/>
                <w:vertAlign w:val="subscript"/>
              </w:rPr>
              <w:t>‰</w:t>
            </w:r>
            <w:r w:rsidRPr="00704E38">
              <w:rPr>
                <w:rStyle w:val="210pt"/>
                <w:rFonts w:eastAsia="Tahoma"/>
                <w:color w:val="auto"/>
              </w:rPr>
              <w:t xml:space="preserve">, в стесненных условиях и при реконструкции до 25 </w:t>
            </w:r>
            <w:r w:rsidRPr="00704E38">
              <w:rPr>
                <w:rStyle w:val="210pt"/>
                <w:rFonts w:eastAsia="Tahoma"/>
                <w:color w:val="auto"/>
                <w:vertAlign w:val="subscript"/>
              </w:rPr>
              <w:t>‰</w:t>
            </w:r>
            <w:r w:rsidRPr="00704E38">
              <w:rPr>
                <w:rStyle w:val="210pt"/>
                <w:rFonts w:eastAsia="Tahoma"/>
                <w:color w:val="auto"/>
              </w:rPr>
              <w:t>.</w:t>
            </w:r>
          </w:p>
          <w:p w:rsidR="00335C0F" w:rsidRPr="00704E38" w:rsidRDefault="00335C0F" w:rsidP="005F59F6">
            <w:pPr>
              <w:jc w:val="both"/>
              <w:rPr>
                <w:rStyle w:val="210pt"/>
                <w:rFonts w:eastAsia="Tahoma"/>
                <w:color w:val="auto"/>
              </w:rPr>
            </w:pPr>
            <w:r w:rsidRPr="00704E38">
              <w:rPr>
                <w:rStyle w:val="210pt"/>
                <w:rFonts w:eastAsia="Tahoma"/>
                <w:color w:val="auto"/>
              </w:rPr>
              <w:t>10) При непосредственном примыкании тротуаров к стенам зданий, подпорным стенкам или оградам следует увеличивать их ширину не менее чем на 0,5 м. В ширину пешеходной части тротуаров и дорожек не включаются площади, необходимые для размещения киосков, скамеек и т. п.</w:t>
            </w:r>
          </w:p>
          <w:p w:rsidR="00335C0F" w:rsidRPr="00704E38" w:rsidRDefault="00335C0F" w:rsidP="005F59F6">
            <w:pPr>
              <w:jc w:val="both"/>
              <w:rPr>
                <w:rStyle w:val="210pt"/>
                <w:rFonts w:eastAsia="Tahoma"/>
                <w:color w:val="auto"/>
              </w:rPr>
            </w:pPr>
            <w:r w:rsidRPr="00704E38">
              <w:rPr>
                <w:rStyle w:val="210pt"/>
                <w:rFonts w:eastAsia="Tahoma"/>
                <w:color w:val="auto"/>
              </w:rPr>
              <w:t>11) На путях движения пешеходов следует предусматривать условия безопасного и комфортного передвижения МГН в соответствии с СП 59.13330.2016. Должен быть обеспечен  беспрепятственный доступ  МГН к специализированным парковочным местам и остановочным пунктам общественного транспорта.</w:t>
            </w:r>
          </w:p>
          <w:p w:rsidR="00335C0F" w:rsidRPr="00704E38" w:rsidRDefault="00335C0F" w:rsidP="005F59F6">
            <w:pPr>
              <w:jc w:val="both"/>
              <w:rPr>
                <w:rStyle w:val="210pt"/>
                <w:rFonts w:eastAsia="Tahoma"/>
                <w:color w:val="auto"/>
              </w:rPr>
            </w:pPr>
            <w:r w:rsidRPr="00704E38">
              <w:rPr>
                <w:rStyle w:val="210pt"/>
                <w:rFonts w:eastAsia="Tahoma"/>
                <w:color w:val="auto"/>
              </w:rPr>
              <w:t>12) Нормы расчета сооружений и устрой</w:t>
            </w:r>
            <w:proofErr w:type="gramStart"/>
            <w:r w:rsidRPr="00704E38">
              <w:rPr>
                <w:rStyle w:val="210pt"/>
                <w:rFonts w:eastAsia="Tahoma"/>
                <w:color w:val="auto"/>
              </w:rPr>
              <w:t>ств дл</w:t>
            </w:r>
            <w:proofErr w:type="gramEnd"/>
            <w:r w:rsidRPr="00704E38">
              <w:rPr>
                <w:rStyle w:val="210pt"/>
                <w:rFonts w:eastAsia="Tahoma"/>
                <w:color w:val="auto"/>
              </w:rPr>
              <w:t>я хранения и обслуживания транспортных средств и соответствующих земельных участков следует принимать в соответствии с требованиями СП 42.13330.2016.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следует принимать с учетом СанПиН 2.2.1/2.1.1.1200, нормативных документов по пожарной безопасности и СП 113.13330.2016.</w:t>
            </w:r>
          </w:p>
        </w:tc>
      </w:tr>
      <w:bookmarkEnd w:id="5"/>
    </w:tbl>
    <w:p w:rsidR="00345C09" w:rsidRPr="00704E38" w:rsidRDefault="00345C09" w:rsidP="00463C70">
      <w:pPr>
        <w:keepNext/>
        <w:keepLines/>
        <w:tabs>
          <w:tab w:val="left" w:pos="1514"/>
        </w:tabs>
        <w:ind w:firstLine="709"/>
        <w:jc w:val="both"/>
        <w:outlineLvl w:val="1"/>
        <w:rPr>
          <w:rFonts w:ascii="Times New Roman" w:hAnsi="Times New Roman" w:cs="Times New Roman"/>
          <w:b/>
          <w:color w:val="auto"/>
        </w:rPr>
      </w:pPr>
    </w:p>
    <w:p w:rsidR="003808DE" w:rsidRPr="00704E38" w:rsidRDefault="003808DE" w:rsidP="00463C70">
      <w:pPr>
        <w:keepNext/>
        <w:keepLines/>
        <w:tabs>
          <w:tab w:val="left" w:pos="1514"/>
        </w:tabs>
        <w:ind w:firstLine="709"/>
        <w:jc w:val="both"/>
        <w:outlineLvl w:val="1"/>
        <w:rPr>
          <w:rFonts w:ascii="Times New Roman" w:hAnsi="Times New Roman" w:cs="Times New Roman"/>
          <w:b/>
          <w:color w:val="auto"/>
        </w:rPr>
      </w:pPr>
      <w:r w:rsidRPr="00704E38">
        <w:rPr>
          <w:rFonts w:ascii="Times New Roman" w:hAnsi="Times New Roman" w:cs="Times New Roman"/>
          <w:b/>
          <w:color w:val="auto"/>
        </w:rPr>
        <w:t>3.2. Инженерная инфраструктура.</w:t>
      </w:r>
    </w:p>
    <w:p w:rsidR="003808DE" w:rsidRPr="00704E38" w:rsidRDefault="003808DE" w:rsidP="00463C70">
      <w:pPr>
        <w:keepNext/>
        <w:keepLines/>
        <w:tabs>
          <w:tab w:val="left" w:pos="1514"/>
        </w:tabs>
        <w:ind w:firstLine="709"/>
        <w:jc w:val="both"/>
        <w:outlineLvl w:val="1"/>
        <w:rPr>
          <w:rFonts w:ascii="Times New Roman" w:hAnsi="Times New Roman" w:cs="Times New Roman"/>
          <w:color w:val="auto"/>
        </w:rPr>
      </w:pPr>
      <w:r w:rsidRPr="00704E38">
        <w:rPr>
          <w:rFonts w:ascii="Times New Roman" w:hAnsi="Times New Roman" w:cs="Times New Roman"/>
          <w:color w:val="auto"/>
        </w:rPr>
        <w:t xml:space="preserve">3.2.1. </w:t>
      </w:r>
      <w:r w:rsidR="00536848" w:rsidRPr="00704E38">
        <w:rPr>
          <w:rFonts w:ascii="Times New Roman" w:hAnsi="Times New Roman" w:cs="Times New Roman"/>
          <w:color w:val="auto"/>
        </w:rPr>
        <w:t>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 № 210-ФЗ «Об основах регулирования тарифов организаций коммунального комплекса»</w:t>
      </w:r>
      <w:r w:rsidR="00B3299A" w:rsidRPr="00704E38">
        <w:rPr>
          <w:rFonts w:ascii="Times New Roman" w:hAnsi="Times New Roman" w:cs="Times New Roman"/>
          <w:color w:val="auto"/>
        </w:rPr>
        <w:t xml:space="preserve"> </w:t>
      </w:r>
      <w:r w:rsidR="00D17FE7" w:rsidRPr="00704E38">
        <w:rPr>
          <w:rFonts w:ascii="Times New Roman" w:hAnsi="Times New Roman" w:cs="Times New Roman"/>
          <w:color w:val="auto"/>
        </w:rPr>
        <w:t xml:space="preserve">и </w:t>
      </w:r>
      <w:r w:rsidR="00B3299A" w:rsidRPr="00704E38">
        <w:rPr>
          <w:rFonts w:ascii="Times New Roman" w:hAnsi="Times New Roman" w:cs="Times New Roman"/>
          <w:color w:val="auto"/>
        </w:rPr>
        <w:t>схем водоснабжения, канализации, теплоснабжения, газоснабжения и энергоснабжения, разработанных и утвержденных в установленном порядке</w:t>
      </w:r>
      <w:r w:rsidR="00536848" w:rsidRPr="00704E38">
        <w:rPr>
          <w:rFonts w:ascii="Times New Roman" w:hAnsi="Times New Roman" w:cs="Times New Roman"/>
          <w:color w:val="auto"/>
        </w:rPr>
        <w:t>.</w:t>
      </w:r>
    </w:p>
    <w:p w:rsidR="00C6151B" w:rsidRPr="00704E38" w:rsidRDefault="00C6151B" w:rsidP="00463C70">
      <w:pPr>
        <w:ind w:firstLine="709"/>
        <w:jc w:val="both"/>
        <w:rPr>
          <w:rFonts w:ascii="Times New Roman" w:hAnsi="Times New Roman" w:cs="Times New Roman"/>
          <w:color w:val="auto"/>
        </w:rPr>
      </w:pPr>
      <w:r w:rsidRPr="00704E38">
        <w:rPr>
          <w:rFonts w:ascii="Times New Roman" w:eastAsia="Times New Roman" w:hAnsi="Times New Roman" w:cs="Times New Roman"/>
          <w:color w:val="auto"/>
          <w:lang w:eastAsia="en-US" w:bidi="ar-SA"/>
        </w:rPr>
        <w:t>При отсутствии</w:t>
      </w:r>
      <w:r w:rsidRPr="00704E38">
        <w:rPr>
          <w:rFonts w:ascii="Times New Roman" w:hAnsi="Times New Roman" w:cs="Times New Roman"/>
          <w:color w:val="auto"/>
        </w:rPr>
        <w:t xml:space="preserve"> централизованной системы канализации следует предусматривать по согласованию с местными органами государственного санитарно-эпидемиологического надзора сливные станции. Размещение сливных станций следует предусматривать в соответствии с СП 32.13330.2012, а их санитарно-защитные зоны принимать по СанПиН 2.2.1/2.1.1.1200.</w:t>
      </w:r>
    </w:p>
    <w:p w:rsidR="00C6151B" w:rsidRPr="00704E38" w:rsidRDefault="00C6151B" w:rsidP="00463C70">
      <w:pPr>
        <w:ind w:firstLine="709"/>
        <w:jc w:val="both"/>
        <w:rPr>
          <w:rFonts w:ascii="Times New Roman" w:hAnsi="Times New Roman" w:cs="Times New Roman"/>
          <w:color w:val="auto"/>
        </w:rPr>
      </w:pPr>
      <w:r w:rsidRPr="00704E38">
        <w:rPr>
          <w:rFonts w:ascii="Times New Roman" w:hAnsi="Times New Roman" w:cs="Times New Roman"/>
          <w:color w:val="auto"/>
        </w:rPr>
        <w:t>Воздушные линии электропередачи (</w:t>
      </w:r>
      <w:proofErr w:type="gramStart"/>
      <w:r w:rsidRPr="00704E38">
        <w:rPr>
          <w:rFonts w:ascii="Times New Roman" w:hAnsi="Times New Roman" w:cs="Times New Roman"/>
          <w:color w:val="auto"/>
        </w:rPr>
        <w:t>ВЛ</w:t>
      </w:r>
      <w:proofErr w:type="gramEnd"/>
      <w:r w:rsidRPr="00704E38">
        <w:rPr>
          <w:rFonts w:ascii="Times New Roman" w:hAnsi="Times New Roman" w:cs="Times New Roman"/>
          <w:color w:val="auto"/>
        </w:rPr>
        <w:t xml:space="preserve">) напряжением 110 </w:t>
      </w:r>
      <w:proofErr w:type="spellStart"/>
      <w:r w:rsidRPr="00704E38">
        <w:rPr>
          <w:rFonts w:ascii="Times New Roman" w:hAnsi="Times New Roman" w:cs="Times New Roman"/>
          <w:color w:val="auto"/>
        </w:rPr>
        <w:t>кВ</w:t>
      </w:r>
      <w:proofErr w:type="spellEnd"/>
      <w:r w:rsidRPr="00704E38">
        <w:rPr>
          <w:rFonts w:ascii="Times New Roman" w:hAnsi="Times New Roman" w:cs="Times New Roman"/>
          <w:color w:val="auto"/>
        </w:rPr>
        <w:t xml:space="preserve"> и выше допускается размещать только за пределами жилых и общественно-деловых зон. Транзитные линии электропередачи напряжением до 220 </w:t>
      </w:r>
      <w:proofErr w:type="spellStart"/>
      <w:r w:rsidRPr="00704E38">
        <w:rPr>
          <w:rFonts w:ascii="Times New Roman" w:hAnsi="Times New Roman" w:cs="Times New Roman"/>
          <w:color w:val="auto"/>
        </w:rPr>
        <w:t>кВ</w:t>
      </w:r>
      <w:proofErr w:type="spellEnd"/>
      <w:r w:rsidRPr="00704E38">
        <w:rPr>
          <w:rFonts w:ascii="Times New Roman" w:hAnsi="Times New Roman" w:cs="Times New Roman"/>
          <w:color w:val="auto"/>
        </w:rPr>
        <w:t xml:space="preserve">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 Прокладку электрических сетей напряжением 110 </w:t>
      </w:r>
      <w:proofErr w:type="spellStart"/>
      <w:r w:rsidRPr="00704E38">
        <w:rPr>
          <w:rFonts w:ascii="Times New Roman" w:hAnsi="Times New Roman" w:cs="Times New Roman"/>
          <w:color w:val="auto"/>
        </w:rPr>
        <w:t>кВ</w:t>
      </w:r>
      <w:proofErr w:type="spellEnd"/>
      <w:r w:rsidRPr="00704E38">
        <w:rPr>
          <w:rFonts w:ascii="Times New Roman" w:hAnsi="Times New Roman" w:cs="Times New Roman"/>
          <w:color w:val="auto"/>
        </w:rPr>
        <w:t xml:space="preserve">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C6151B" w:rsidRPr="00704E38" w:rsidRDefault="00C6151B" w:rsidP="00463C70">
      <w:pPr>
        <w:ind w:firstLine="709"/>
        <w:jc w:val="both"/>
        <w:rPr>
          <w:rFonts w:ascii="Times New Roman" w:hAnsi="Times New Roman" w:cs="Times New Roman"/>
          <w:color w:val="auto"/>
        </w:rPr>
      </w:pPr>
      <w:proofErr w:type="gramStart"/>
      <w:r w:rsidRPr="00704E38">
        <w:rPr>
          <w:rFonts w:ascii="Times New Roman" w:hAnsi="Times New Roman" w:cs="Times New Roman"/>
          <w:color w:val="auto"/>
        </w:rPr>
        <w:t xml:space="preserve">При размещении отдельно стоящих распределительных пунктов и трансформаторных подстанций напряжением 10 (6) - 20 </w:t>
      </w:r>
      <w:proofErr w:type="spellStart"/>
      <w:r w:rsidRPr="00704E38">
        <w:rPr>
          <w:rFonts w:ascii="Times New Roman" w:hAnsi="Times New Roman" w:cs="Times New Roman"/>
          <w:color w:val="auto"/>
        </w:rPr>
        <w:t>кВ</w:t>
      </w:r>
      <w:proofErr w:type="spellEnd"/>
      <w:r w:rsidRPr="00704E38">
        <w:rPr>
          <w:rFonts w:ascii="Times New Roman" w:hAnsi="Times New Roman" w:cs="Times New Roman"/>
          <w:color w:val="auto"/>
        </w:rPr>
        <w:t xml:space="preserve"> при числе трансформаторов не более двух мощностью каждого до 1000 </w:t>
      </w:r>
      <w:proofErr w:type="spellStart"/>
      <w:r w:rsidRPr="00704E38">
        <w:rPr>
          <w:rFonts w:ascii="Times New Roman" w:hAnsi="Times New Roman" w:cs="Times New Roman"/>
          <w:color w:val="auto"/>
        </w:rPr>
        <w:t>кВА</w:t>
      </w:r>
      <w:proofErr w:type="spellEnd"/>
      <w:r w:rsidRPr="00704E38">
        <w:rPr>
          <w:rFonts w:ascii="Times New Roman" w:hAnsi="Times New Roman" w:cs="Times New Roman"/>
          <w:color w:val="auto"/>
        </w:rPr>
        <w:t xml:space="preserve"> расстояние от них до окон жилых домов и общественных зданий следует принимать с учетом допустимых уровней шума и вибрации, но не менее 10 метров, а до зданий лечебно-профилактических учреждений - не менее 15 м.</w:t>
      </w:r>
      <w:proofErr w:type="gramEnd"/>
    </w:p>
    <w:p w:rsidR="00C6151B" w:rsidRPr="00704E38" w:rsidRDefault="00AB0D84" w:rsidP="00463C70">
      <w:pPr>
        <w:ind w:firstLine="709"/>
        <w:jc w:val="both"/>
        <w:rPr>
          <w:rFonts w:ascii="Times New Roman" w:hAnsi="Times New Roman" w:cs="Times New Roman"/>
          <w:color w:val="auto"/>
        </w:rPr>
      </w:pPr>
      <w:r w:rsidRPr="00704E38">
        <w:rPr>
          <w:rFonts w:ascii="Times New Roman" w:hAnsi="Times New Roman" w:cs="Times New Roman"/>
          <w:color w:val="auto"/>
        </w:rPr>
        <w:t>3.2.</w:t>
      </w:r>
      <w:r w:rsidR="00050AE7" w:rsidRPr="00704E38">
        <w:rPr>
          <w:rFonts w:ascii="Times New Roman" w:hAnsi="Times New Roman" w:cs="Times New Roman"/>
          <w:color w:val="auto"/>
        </w:rPr>
        <w:t>2</w:t>
      </w:r>
      <w:r w:rsidRPr="00704E38">
        <w:rPr>
          <w:rFonts w:ascii="Times New Roman" w:hAnsi="Times New Roman" w:cs="Times New Roman"/>
          <w:color w:val="auto"/>
        </w:rPr>
        <w:t xml:space="preserve">. </w:t>
      </w:r>
      <w:r w:rsidR="004A7BB4" w:rsidRPr="00704E38">
        <w:rPr>
          <w:rFonts w:ascii="Times New Roman" w:hAnsi="Times New Roman" w:cs="Times New Roman"/>
          <w:color w:val="auto"/>
        </w:rPr>
        <w:t xml:space="preserve">Подземные инженерные сети следует размещать в пределах поперечных профилей улиц и дорог под тротуарами или разделительными полосами в траншеях или </w:t>
      </w:r>
      <w:r w:rsidR="004A7BB4" w:rsidRPr="00704E38">
        <w:rPr>
          <w:rFonts w:ascii="Times New Roman" w:hAnsi="Times New Roman" w:cs="Times New Roman"/>
          <w:color w:val="auto"/>
        </w:rPr>
        <w:lastRenderedPageBreak/>
        <w:t>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p>
    <w:p w:rsidR="00C6151B" w:rsidRPr="00704E38" w:rsidRDefault="004A7BB4" w:rsidP="00463C70">
      <w:pPr>
        <w:ind w:firstLine="709"/>
        <w:jc w:val="both"/>
        <w:rPr>
          <w:rFonts w:ascii="Times New Roman" w:hAnsi="Times New Roman" w:cs="Times New Roman"/>
          <w:color w:val="auto"/>
        </w:rPr>
      </w:pPr>
      <w:r w:rsidRPr="00704E38">
        <w:rPr>
          <w:rFonts w:ascii="Times New Roman" w:hAnsi="Times New Roman" w:cs="Times New Roman"/>
          <w:color w:val="auto"/>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C6151B" w:rsidRPr="00704E38" w:rsidRDefault="004A7BB4" w:rsidP="00463C70">
      <w:pPr>
        <w:ind w:firstLine="709"/>
        <w:jc w:val="both"/>
        <w:rPr>
          <w:rFonts w:ascii="Times New Roman" w:hAnsi="Times New Roman" w:cs="Times New Roman"/>
          <w:color w:val="auto"/>
        </w:rPr>
      </w:pPr>
      <w:r w:rsidRPr="00704E38">
        <w:rPr>
          <w:rFonts w:ascii="Times New Roman" w:hAnsi="Times New Roman" w:cs="Times New Roman"/>
          <w:color w:val="auto"/>
        </w:rPr>
        <w:t>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C6151B" w:rsidRPr="00704E38" w:rsidRDefault="004A7BB4" w:rsidP="00463C70">
      <w:pPr>
        <w:ind w:firstLine="709"/>
        <w:jc w:val="both"/>
        <w:rPr>
          <w:rFonts w:ascii="Times New Roman" w:hAnsi="Times New Roman" w:cs="Times New Roman"/>
          <w:color w:val="auto"/>
        </w:rPr>
      </w:pPr>
      <w:r w:rsidRPr="00704E38">
        <w:rPr>
          <w:rFonts w:ascii="Times New Roman" w:hAnsi="Times New Roman" w:cs="Times New Roman"/>
          <w:color w:val="auto"/>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506280" w:rsidRPr="00704E38" w:rsidRDefault="004A7BB4" w:rsidP="00463C70">
      <w:pPr>
        <w:ind w:firstLine="709"/>
        <w:jc w:val="both"/>
        <w:rPr>
          <w:rFonts w:ascii="Times New Roman" w:hAnsi="Times New Roman" w:cs="Times New Roman"/>
          <w:color w:val="auto"/>
        </w:rPr>
      </w:pPr>
      <w:r w:rsidRPr="00704E38">
        <w:rPr>
          <w:rFonts w:ascii="Times New Roman" w:hAnsi="Times New Roman" w:cs="Times New Roman"/>
          <w:color w:val="auto"/>
        </w:rPr>
        <w:t xml:space="preserve">На участках застройки в сложных грунтовых условиях (лессовые, </w:t>
      </w:r>
      <w:proofErr w:type="spellStart"/>
      <w:r w:rsidRPr="00704E38">
        <w:rPr>
          <w:rFonts w:ascii="Times New Roman" w:hAnsi="Times New Roman" w:cs="Times New Roman"/>
          <w:color w:val="auto"/>
        </w:rPr>
        <w:t>просадочные</w:t>
      </w:r>
      <w:proofErr w:type="spellEnd"/>
      <w:r w:rsidRPr="00704E38">
        <w:rPr>
          <w:rFonts w:ascii="Times New Roman" w:hAnsi="Times New Roman" w:cs="Times New Roman"/>
          <w:color w:val="auto"/>
        </w:rPr>
        <w:t>) необходимо предусматривать прокладку инженерных сетей, как правило, в тоннелях в соответствии с СП 131.13330</w:t>
      </w:r>
      <w:r w:rsidR="006B2527" w:rsidRPr="00704E38">
        <w:rPr>
          <w:rFonts w:ascii="Times New Roman" w:hAnsi="Times New Roman" w:cs="Times New Roman"/>
          <w:color w:val="auto"/>
        </w:rPr>
        <w:t>.2012</w:t>
      </w:r>
      <w:r w:rsidRPr="00704E38">
        <w:rPr>
          <w:rFonts w:ascii="Times New Roman" w:hAnsi="Times New Roman" w:cs="Times New Roman"/>
          <w:color w:val="auto"/>
        </w:rPr>
        <w:t>, СП 32.13330</w:t>
      </w:r>
      <w:r w:rsidR="006B2527" w:rsidRPr="00704E38">
        <w:rPr>
          <w:rFonts w:ascii="Times New Roman" w:hAnsi="Times New Roman" w:cs="Times New Roman"/>
          <w:color w:val="auto"/>
        </w:rPr>
        <w:t>.2012</w:t>
      </w:r>
      <w:r w:rsidRPr="00704E38">
        <w:rPr>
          <w:rFonts w:ascii="Times New Roman" w:hAnsi="Times New Roman" w:cs="Times New Roman"/>
          <w:color w:val="auto"/>
        </w:rPr>
        <w:t xml:space="preserve"> и СП 124.13330</w:t>
      </w:r>
      <w:r w:rsidR="006B2527" w:rsidRPr="00704E38">
        <w:rPr>
          <w:rFonts w:ascii="Times New Roman" w:hAnsi="Times New Roman" w:cs="Times New Roman"/>
          <w:color w:val="auto"/>
        </w:rPr>
        <w:t>.2012</w:t>
      </w:r>
      <w:r w:rsidRPr="00704E38">
        <w:rPr>
          <w:rFonts w:ascii="Times New Roman" w:hAnsi="Times New Roman" w:cs="Times New Roman"/>
          <w:color w:val="auto"/>
        </w:rPr>
        <w:t>.</w:t>
      </w:r>
    </w:p>
    <w:p w:rsidR="00506280" w:rsidRPr="00704E38" w:rsidRDefault="00C57F03" w:rsidP="00463C70">
      <w:pPr>
        <w:ind w:firstLine="709"/>
        <w:jc w:val="both"/>
        <w:rPr>
          <w:rFonts w:ascii="Times New Roman" w:hAnsi="Times New Roman" w:cs="Times New Roman"/>
          <w:color w:val="auto"/>
        </w:rPr>
      </w:pPr>
      <w:r w:rsidRPr="00704E38">
        <w:rPr>
          <w:rFonts w:ascii="Times New Roman" w:hAnsi="Times New Roman" w:cs="Times New Roman"/>
          <w:color w:val="auto"/>
        </w:rPr>
        <w:t xml:space="preserve">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w:t>
      </w:r>
      <w:r w:rsidR="00156DB0" w:rsidRPr="00704E38">
        <w:rPr>
          <w:rFonts w:ascii="Times New Roman" w:hAnsi="Times New Roman" w:cs="Times New Roman"/>
          <w:color w:val="auto"/>
        </w:rPr>
        <w:t>т</w:t>
      </w:r>
      <w:r w:rsidRPr="00704E38">
        <w:rPr>
          <w:rFonts w:ascii="Times New Roman" w:hAnsi="Times New Roman" w:cs="Times New Roman"/>
          <w:color w:val="auto"/>
        </w:rPr>
        <w:t xml:space="preserve">ерритории </w:t>
      </w:r>
      <w:r w:rsidR="005C3D13" w:rsidRPr="00704E38">
        <w:rPr>
          <w:rFonts w:ascii="Times New Roman" w:hAnsi="Times New Roman" w:cs="Times New Roman"/>
          <w:color w:val="auto"/>
        </w:rPr>
        <w:t xml:space="preserve">жилой зоны </w:t>
      </w:r>
      <w:r w:rsidRPr="00704E38">
        <w:rPr>
          <w:rFonts w:ascii="Times New Roman" w:hAnsi="Times New Roman" w:cs="Times New Roman"/>
          <w:color w:val="auto"/>
        </w:rPr>
        <w:t>не допускается. Магистральные трубопроводы следует прокладывать за пределами территории поселени</w:t>
      </w:r>
      <w:r w:rsidR="00E8203A" w:rsidRPr="00704E38">
        <w:rPr>
          <w:rFonts w:ascii="Times New Roman" w:hAnsi="Times New Roman" w:cs="Times New Roman"/>
          <w:color w:val="auto"/>
        </w:rPr>
        <w:t>я</w:t>
      </w:r>
      <w:r w:rsidRPr="00704E38">
        <w:rPr>
          <w:rFonts w:ascii="Times New Roman" w:hAnsi="Times New Roman" w:cs="Times New Roman"/>
          <w:color w:val="auto"/>
        </w:rPr>
        <w:t xml:space="preserve"> в соответствии с СП 36.13330</w:t>
      </w:r>
      <w:r w:rsidR="007448C8" w:rsidRPr="00704E38">
        <w:rPr>
          <w:rFonts w:ascii="Times New Roman" w:hAnsi="Times New Roman" w:cs="Times New Roman"/>
          <w:color w:val="auto"/>
        </w:rPr>
        <w:t>.2012</w:t>
      </w:r>
      <w:r w:rsidRPr="00704E38">
        <w:rPr>
          <w:rFonts w:ascii="Times New Roman" w:hAnsi="Times New Roman" w:cs="Times New Roman"/>
          <w:color w:val="auto"/>
        </w:rPr>
        <w:t>. Для нефтепродуктопроводов, прокладываемых на территории поселения, следует руководствоваться СП 125.13330</w:t>
      </w:r>
      <w:r w:rsidR="007448C8" w:rsidRPr="00704E38">
        <w:rPr>
          <w:rFonts w:ascii="Times New Roman" w:hAnsi="Times New Roman" w:cs="Times New Roman"/>
          <w:color w:val="auto"/>
        </w:rPr>
        <w:t>.2012</w:t>
      </w:r>
      <w:r w:rsidRPr="00704E38">
        <w:rPr>
          <w:rFonts w:ascii="Times New Roman" w:hAnsi="Times New Roman" w:cs="Times New Roman"/>
          <w:color w:val="auto"/>
        </w:rPr>
        <w:t>.</w:t>
      </w:r>
    </w:p>
    <w:p w:rsidR="00FB20F3" w:rsidRPr="00704E38" w:rsidRDefault="00FB20F3" w:rsidP="00463C70">
      <w:pPr>
        <w:ind w:firstLine="709"/>
        <w:jc w:val="both"/>
        <w:rPr>
          <w:rFonts w:ascii="Times New Roman" w:hAnsi="Times New Roman" w:cs="Times New Roman"/>
          <w:color w:val="auto"/>
        </w:rPr>
      </w:pPr>
      <w:r w:rsidRPr="00704E38">
        <w:rPr>
          <w:rFonts w:ascii="Times New Roman" w:hAnsi="Times New Roman" w:cs="Times New Roman"/>
          <w:color w:val="auto"/>
        </w:rPr>
        <w:t>Охранные, санитарно-защитные зоны сетей инженерно-технического обеспечения приведены в Приложении 1.</w:t>
      </w:r>
    </w:p>
    <w:p w:rsidR="00D04269" w:rsidRPr="00704E38" w:rsidRDefault="003808DE" w:rsidP="00463C70">
      <w:pPr>
        <w:keepNext/>
        <w:keepLines/>
        <w:tabs>
          <w:tab w:val="left" w:pos="1514"/>
        </w:tabs>
        <w:ind w:firstLine="709"/>
        <w:jc w:val="both"/>
        <w:outlineLvl w:val="1"/>
        <w:rPr>
          <w:rFonts w:ascii="Times New Roman" w:hAnsi="Times New Roman" w:cs="Times New Roman"/>
          <w:color w:val="auto"/>
        </w:rPr>
      </w:pPr>
      <w:r w:rsidRPr="00704E38">
        <w:rPr>
          <w:rFonts w:ascii="Times New Roman" w:hAnsi="Times New Roman" w:cs="Times New Roman"/>
          <w:color w:val="auto"/>
        </w:rPr>
        <w:t>3.2.</w:t>
      </w:r>
      <w:r w:rsidR="00050AE7" w:rsidRPr="00704E38">
        <w:rPr>
          <w:rFonts w:ascii="Times New Roman" w:hAnsi="Times New Roman" w:cs="Times New Roman"/>
          <w:color w:val="auto"/>
        </w:rPr>
        <w:t>3</w:t>
      </w:r>
      <w:r w:rsidRPr="00704E38">
        <w:rPr>
          <w:rFonts w:ascii="Times New Roman" w:hAnsi="Times New Roman" w:cs="Times New Roman"/>
          <w:color w:val="auto"/>
        </w:rPr>
        <w:t xml:space="preserve">. </w:t>
      </w:r>
      <w:r w:rsidR="004A7BB4" w:rsidRPr="00704E38">
        <w:rPr>
          <w:rFonts w:ascii="Times New Roman" w:hAnsi="Times New Roman" w:cs="Times New Roman"/>
          <w:color w:val="auto"/>
        </w:rPr>
        <w:t>Расстояния по горизонтали (в свету) от ближайших подземных инженерных сетей до зданий и сооружений следует принимать согласно СП 42.13330</w:t>
      </w:r>
      <w:r w:rsidR="001B778C" w:rsidRPr="00704E38">
        <w:rPr>
          <w:rFonts w:ascii="Times New Roman" w:hAnsi="Times New Roman" w:cs="Times New Roman"/>
          <w:color w:val="auto"/>
        </w:rPr>
        <w:t>.2016</w:t>
      </w:r>
      <w:r w:rsidR="004A7BB4" w:rsidRPr="00704E38">
        <w:rPr>
          <w:rFonts w:ascii="Times New Roman" w:hAnsi="Times New Roman" w:cs="Times New Roman"/>
          <w:color w:val="auto"/>
        </w:rPr>
        <w:t>; минимальные расстояния от подземных (наземных с обвалованием) газопроводов до зданий и сооружений следует принимать в соответствии с СП 62.13330</w:t>
      </w:r>
      <w:r w:rsidR="007448C8" w:rsidRPr="00704E38">
        <w:rPr>
          <w:rFonts w:ascii="Times New Roman" w:hAnsi="Times New Roman" w:cs="Times New Roman"/>
          <w:color w:val="auto"/>
        </w:rPr>
        <w:t>.2011</w:t>
      </w:r>
      <w:r w:rsidR="004A7BB4" w:rsidRPr="00704E38">
        <w:rPr>
          <w:rFonts w:ascii="Times New Roman" w:hAnsi="Times New Roman" w:cs="Times New Roman"/>
          <w:color w:val="auto"/>
        </w:rPr>
        <w:t>.</w:t>
      </w:r>
    </w:p>
    <w:p w:rsidR="00D04269" w:rsidRPr="00704E38" w:rsidRDefault="002D0E49" w:rsidP="00463C70">
      <w:pPr>
        <w:pStyle w:val="20"/>
        <w:shd w:val="clear" w:color="auto" w:fill="auto"/>
        <w:tabs>
          <w:tab w:val="left" w:pos="1435"/>
        </w:tabs>
        <w:spacing w:after="0" w:line="240" w:lineRule="auto"/>
        <w:ind w:firstLine="709"/>
        <w:jc w:val="both"/>
        <w:rPr>
          <w:sz w:val="24"/>
          <w:szCs w:val="24"/>
        </w:rPr>
      </w:pPr>
      <w:proofErr w:type="gramStart"/>
      <w:r w:rsidRPr="00704E38">
        <w:rPr>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w:t>
      </w:r>
      <w:r w:rsidR="00A96335" w:rsidRPr="00704E38">
        <w:rPr>
          <w:sz w:val="24"/>
          <w:szCs w:val="24"/>
        </w:rPr>
        <w:t>согласно СП 42.13330</w:t>
      </w:r>
      <w:r w:rsidR="001B778C" w:rsidRPr="00704E38">
        <w:rPr>
          <w:sz w:val="24"/>
          <w:szCs w:val="24"/>
        </w:rPr>
        <w:t>.2016</w:t>
      </w:r>
      <w:r w:rsidRPr="00704E38">
        <w:rPr>
          <w:sz w:val="24"/>
          <w:szCs w:val="24"/>
        </w:rPr>
        <w:t>, а на вводах инженерных сетей в зданиях сельск</w:t>
      </w:r>
      <w:r w:rsidR="00E8203A" w:rsidRPr="00704E38">
        <w:rPr>
          <w:sz w:val="24"/>
          <w:szCs w:val="24"/>
        </w:rPr>
        <w:t>ого</w:t>
      </w:r>
      <w:r w:rsidRPr="00704E38">
        <w:rPr>
          <w:sz w:val="24"/>
          <w:szCs w:val="24"/>
        </w:rPr>
        <w:t xml:space="preserve"> поселени</w:t>
      </w:r>
      <w:r w:rsidR="00E8203A" w:rsidRPr="00704E38">
        <w:rPr>
          <w:sz w:val="24"/>
          <w:szCs w:val="24"/>
        </w:rPr>
        <w:t>я</w:t>
      </w:r>
      <w:r w:rsidRPr="00704E38">
        <w:rPr>
          <w:sz w:val="24"/>
          <w:szCs w:val="24"/>
        </w:rPr>
        <w:t xml:space="preserve"> - не менее 0,5 м. При разнице в глубине заложения смежных трубопроводов свыше 0,4 м расстояния, указанные в </w:t>
      </w:r>
      <w:r w:rsidR="00A96335" w:rsidRPr="00704E38">
        <w:rPr>
          <w:sz w:val="24"/>
          <w:szCs w:val="24"/>
        </w:rPr>
        <w:t>СП 42.13330</w:t>
      </w:r>
      <w:r w:rsidR="001B778C" w:rsidRPr="00704E38">
        <w:rPr>
          <w:sz w:val="24"/>
          <w:szCs w:val="24"/>
        </w:rPr>
        <w:t>.2016</w:t>
      </w:r>
      <w:r w:rsidRPr="00704E38">
        <w:rPr>
          <w:sz w:val="24"/>
          <w:szCs w:val="24"/>
        </w:rPr>
        <w:t>, следует увеличивать с учетом крутизны откосов траншей, но не менее глубины траншеи до</w:t>
      </w:r>
      <w:proofErr w:type="gramEnd"/>
      <w:r w:rsidRPr="00704E38">
        <w:rPr>
          <w:sz w:val="24"/>
          <w:szCs w:val="24"/>
        </w:rPr>
        <w:t xml:space="preserve">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r w:rsidR="006F26A1" w:rsidRPr="00704E38">
        <w:rPr>
          <w:sz w:val="24"/>
          <w:szCs w:val="24"/>
        </w:rPr>
        <w:t>.2011</w:t>
      </w:r>
      <w:r w:rsidRPr="00704E38">
        <w:rPr>
          <w:sz w:val="24"/>
          <w:szCs w:val="24"/>
        </w:rPr>
        <w:t>.</w:t>
      </w:r>
    </w:p>
    <w:p w:rsidR="004A7BB4" w:rsidRPr="00704E38" w:rsidRDefault="00D04269" w:rsidP="00463C70">
      <w:pPr>
        <w:pStyle w:val="20"/>
        <w:shd w:val="clear" w:color="auto" w:fill="auto"/>
        <w:tabs>
          <w:tab w:val="left" w:pos="1435"/>
        </w:tabs>
        <w:spacing w:after="0" w:line="240" w:lineRule="auto"/>
        <w:ind w:firstLine="709"/>
        <w:jc w:val="both"/>
        <w:rPr>
          <w:sz w:val="24"/>
          <w:szCs w:val="24"/>
        </w:rPr>
      </w:pPr>
      <w:r w:rsidRPr="00704E38">
        <w:rPr>
          <w:sz w:val="24"/>
          <w:szCs w:val="24"/>
        </w:rPr>
        <w:t>При пересечении инженерных сетей между собой расстояния по вертикали (в свету) следует принимать в соответствии с требованиями СП 18.13330</w:t>
      </w:r>
      <w:r w:rsidR="006F26A1" w:rsidRPr="00704E38">
        <w:rPr>
          <w:sz w:val="24"/>
          <w:szCs w:val="24"/>
        </w:rPr>
        <w:t>.2011</w:t>
      </w:r>
      <w:r w:rsidRPr="00704E38">
        <w:rPr>
          <w:sz w:val="24"/>
          <w:szCs w:val="24"/>
        </w:rPr>
        <w:t>. Указанные в СП 42.13330</w:t>
      </w:r>
      <w:r w:rsidR="00D248C5" w:rsidRPr="00704E38">
        <w:rPr>
          <w:sz w:val="24"/>
          <w:szCs w:val="24"/>
        </w:rPr>
        <w:t>.2016</w:t>
      </w:r>
      <w:r w:rsidRPr="00704E38">
        <w:rPr>
          <w:sz w:val="24"/>
          <w:szCs w:val="24"/>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4F1DCE" w:rsidRPr="00704E38" w:rsidRDefault="002B3A69" w:rsidP="00463C70">
      <w:pPr>
        <w:pStyle w:val="20"/>
        <w:shd w:val="clear" w:color="auto" w:fill="auto"/>
        <w:tabs>
          <w:tab w:val="left" w:pos="1435"/>
        </w:tabs>
        <w:spacing w:after="0" w:line="240" w:lineRule="auto"/>
        <w:ind w:firstLine="709"/>
        <w:jc w:val="both"/>
        <w:rPr>
          <w:rFonts w:eastAsia="Tahoma"/>
          <w:sz w:val="24"/>
          <w:szCs w:val="24"/>
          <w:lang w:eastAsia="ru-RU" w:bidi="ru-RU"/>
        </w:rPr>
      </w:pPr>
      <w:r w:rsidRPr="00704E38">
        <w:rPr>
          <w:sz w:val="24"/>
          <w:szCs w:val="24"/>
        </w:rPr>
        <w:t>3.2.</w:t>
      </w:r>
      <w:r w:rsidR="00314D7E" w:rsidRPr="00704E38">
        <w:rPr>
          <w:sz w:val="24"/>
          <w:szCs w:val="24"/>
        </w:rPr>
        <w:t>4</w:t>
      </w:r>
      <w:r w:rsidRPr="00704E38">
        <w:rPr>
          <w:sz w:val="24"/>
          <w:szCs w:val="24"/>
        </w:rPr>
        <w:t xml:space="preserve">. </w:t>
      </w:r>
      <w:r w:rsidR="004F1DCE" w:rsidRPr="00704E38">
        <w:rPr>
          <w:sz w:val="24"/>
          <w:szCs w:val="24"/>
        </w:rPr>
        <w:t>Водоотводная сеть улиц и дорог является составной частью общей системы организации поверхностного стока и водоотвода с территории поселени</w:t>
      </w:r>
      <w:r w:rsidR="00E8203A" w:rsidRPr="00704E38">
        <w:rPr>
          <w:sz w:val="24"/>
          <w:szCs w:val="24"/>
        </w:rPr>
        <w:t>я</w:t>
      </w:r>
      <w:r w:rsidR="004F1DCE" w:rsidRPr="00704E38">
        <w:rPr>
          <w:sz w:val="24"/>
          <w:szCs w:val="24"/>
        </w:rPr>
        <w:t>; проектирование этой сети необходимо проводить в комплексной увязке с техническими решениями инженерной подготовки, благоустройства, инфраструктуры.</w:t>
      </w:r>
    </w:p>
    <w:p w:rsidR="006D4707" w:rsidRPr="00704E38" w:rsidRDefault="002B3A69" w:rsidP="00463C70">
      <w:pPr>
        <w:pStyle w:val="20"/>
        <w:shd w:val="clear" w:color="auto" w:fill="auto"/>
        <w:tabs>
          <w:tab w:val="left" w:pos="1435"/>
        </w:tabs>
        <w:spacing w:after="0" w:line="240" w:lineRule="auto"/>
        <w:ind w:firstLine="709"/>
        <w:jc w:val="both"/>
        <w:rPr>
          <w:sz w:val="24"/>
          <w:szCs w:val="24"/>
        </w:rPr>
      </w:pPr>
      <w:proofErr w:type="gramStart"/>
      <w:r w:rsidRPr="00704E38">
        <w:rPr>
          <w:sz w:val="24"/>
          <w:szCs w:val="24"/>
        </w:rPr>
        <w:t>Водоотводные системы и сооружения улиц и предназначены для сбора и транспортировки поверхностного стока с прилегающих территорий и непосредственно с улично-дорожной сети, включая отвод дождевых и талых вод, прием и удаление вод от полива улиц, из сбросных систем водопропускных коммуникаций и сооружений, городских дренажных систем мелкого заложения, производственных вод, допускаемых к спуску без специальной очистки или после пропуска через очистные сооружения</w:t>
      </w:r>
      <w:proofErr w:type="gramEnd"/>
      <w:r w:rsidRPr="00704E38">
        <w:rPr>
          <w:sz w:val="24"/>
          <w:szCs w:val="24"/>
        </w:rPr>
        <w:t xml:space="preserve">, удаление вод от мойки транспортных средств с необходимой очисткой. Водоотводные </w:t>
      </w:r>
      <w:r w:rsidRPr="00704E38">
        <w:rPr>
          <w:sz w:val="24"/>
          <w:szCs w:val="24"/>
        </w:rPr>
        <w:lastRenderedPageBreak/>
        <w:t>сооружения на участках улично-дорожной сети, имеющих характер автомобильных дорог местного значения, проектируется в соответствии с требованиями СП 34.13330</w:t>
      </w:r>
      <w:r w:rsidR="00B8222B" w:rsidRPr="00704E38">
        <w:rPr>
          <w:sz w:val="24"/>
          <w:szCs w:val="24"/>
        </w:rPr>
        <w:t>.2012</w:t>
      </w:r>
      <w:r w:rsidRPr="00704E38">
        <w:rPr>
          <w:sz w:val="24"/>
          <w:szCs w:val="24"/>
        </w:rPr>
        <w:t>.</w:t>
      </w:r>
      <w:r w:rsidR="004F1DCE" w:rsidRPr="00704E38">
        <w:rPr>
          <w:sz w:val="24"/>
          <w:szCs w:val="24"/>
        </w:rPr>
        <w:t xml:space="preserve"> </w:t>
      </w:r>
      <w:r w:rsidR="00E560FD" w:rsidRPr="00704E38">
        <w:rPr>
          <w:rFonts w:eastAsia="Tahoma"/>
          <w:sz w:val="24"/>
          <w:szCs w:val="24"/>
          <w:lang w:eastAsia="ru-RU" w:bidi="ru-RU"/>
        </w:rPr>
        <w:t>Проектирование дождевой канализации следует осуществлять на основании Водного кодекса РФ, СП 32.13330</w:t>
      </w:r>
      <w:r w:rsidR="00B8222B" w:rsidRPr="00704E38">
        <w:rPr>
          <w:rFonts w:eastAsia="Tahoma"/>
          <w:sz w:val="24"/>
          <w:szCs w:val="24"/>
          <w:lang w:eastAsia="ru-RU" w:bidi="ru-RU"/>
        </w:rPr>
        <w:t>.2012</w:t>
      </w:r>
      <w:r w:rsidR="00E560FD" w:rsidRPr="00704E38">
        <w:rPr>
          <w:rFonts w:eastAsia="Tahoma"/>
          <w:sz w:val="24"/>
          <w:szCs w:val="24"/>
          <w:lang w:eastAsia="ru-RU" w:bidi="ru-RU"/>
        </w:rPr>
        <w:t xml:space="preserve"> и СанПиН 2.1.5.980.</w:t>
      </w:r>
    </w:p>
    <w:p w:rsidR="007664E0" w:rsidRPr="00704E38" w:rsidRDefault="003808DE"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Применение открытых водоотводящих устройств - канав, кюветов, лотков допускается в районах одно-, двухэтажной застройки </w:t>
      </w:r>
      <w:r w:rsidR="00CD7E55" w:rsidRPr="00704E38">
        <w:rPr>
          <w:sz w:val="24"/>
          <w:szCs w:val="24"/>
        </w:rPr>
        <w:t xml:space="preserve"> в</w:t>
      </w:r>
      <w:r w:rsidRPr="00704E38">
        <w:rPr>
          <w:sz w:val="24"/>
          <w:szCs w:val="24"/>
        </w:rPr>
        <w:t xml:space="preserve"> сельских поселениях, а также на территории парков с устройством мостиков или труб на пересечении с улицами, дорогами, проездами и тротуарами.</w:t>
      </w:r>
    </w:p>
    <w:p w:rsidR="00F22C90" w:rsidRPr="00704E38" w:rsidRDefault="00693225"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3.2.5. </w:t>
      </w:r>
      <w:r w:rsidR="00F22C90" w:rsidRPr="00704E38">
        <w:rPr>
          <w:sz w:val="24"/>
          <w:szCs w:val="24"/>
        </w:rPr>
        <w:t>Санитарная очистка территории поселения должна обеспечивать во взаимосвязи с системой канализации сбор и утилизацию (удаление, обезвреживание) коммунальных и производственных отходов с учетом экологических и ресурсосберегающих требований.</w:t>
      </w:r>
    </w:p>
    <w:p w:rsidR="00F22C90" w:rsidRPr="00704E38" w:rsidRDefault="00F22C90"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Нормы накопления бытовых отходов принимаются в соответствии с территориальными нормативами накопления твердых бытовых отходов, действующими в населённых пунктах, а в случае отсутствия утвержденных нормативов – </w:t>
      </w:r>
      <w:r w:rsidR="00D15F31" w:rsidRPr="00704E38">
        <w:rPr>
          <w:sz w:val="24"/>
          <w:szCs w:val="24"/>
        </w:rPr>
        <w:t>по СП 42.13330.2016</w:t>
      </w:r>
      <w:r w:rsidRPr="00704E38">
        <w:rPr>
          <w:sz w:val="24"/>
          <w:szCs w:val="24"/>
        </w:rPr>
        <w:t>.</w:t>
      </w:r>
    </w:p>
    <w:p w:rsidR="003808DE" w:rsidRPr="00704E38" w:rsidRDefault="003808DE" w:rsidP="00463C70">
      <w:pPr>
        <w:pStyle w:val="20"/>
        <w:shd w:val="clear" w:color="auto" w:fill="auto"/>
        <w:tabs>
          <w:tab w:val="left" w:pos="1435"/>
        </w:tabs>
        <w:spacing w:after="0" w:line="240" w:lineRule="auto"/>
        <w:ind w:firstLine="709"/>
        <w:jc w:val="both"/>
        <w:rPr>
          <w:sz w:val="24"/>
          <w:szCs w:val="24"/>
        </w:rPr>
      </w:pPr>
      <w:r w:rsidRPr="00704E38">
        <w:rPr>
          <w:sz w:val="24"/>
          <w:szCs w:val="24"/>
        </w:rPr>
        <w:t>3.2.</w:t>
      </w:r>
      <w:r w:rsidR="004457B3" w:rsidRPr="00704E38">
        <w:rPr>
          <w:sz w:val="24"/>
          <w:szCs w:val="24"/>
        </w:rPr>
        <w:t>6</w:t>
      </w:r>
      <w:r w:rsidRPr="00704E38">
        <w:rPr>
          <w:sz w:val="24"/>
          <w:szCs w:val="24"/>
        </w:rPr>
        <w:t>. Расчетные показатели минимально допустимого уровня обеспеченности объектами местного значения, относящихся к инженерной инфраструктуре, и расчетные показатели максимально допустимого уровня территориальной доступности таких объектов приведены в табл. 2.</w:t>
      </w:r>
    </w:p>
    <w:p w:rsidR="0064108F" w:rsidRPr="00704E38" w:rsidRDefault="0064108F" w:rsidP="00463C70">
      <w:pPr>
        <w:pStyle w:val="20"/>
        <w:shd w:val="clear" w:color="auto" w:fill="auto"/>
        <w:tabs>
          <w:tab w:val="left" w:pos="1435"/>
        </w:tabs>
        <w:spacing w:after="0" w:line="240" w:lineRule="auto"/>
        <w:ind w:firstLine="709"/>
        <w:jc w:val="both"/>
        <w:rPr>
          <w:sz w:val="24"/>
          <w:szCs w:val="24"/>
        </w:rPr>
      </w:pPr>
    </w:p>
    <w:p w:rsidR="0064108F" w:rsidRPr="00704E38" w:rsidRDefault="0064108F" w:rsidP="00463C70">
      <w:pPr>
        <w:pStyle w:val="20"/>
        <w:shd w:val="clear" w:color="auto" w:fill="auto"/>
        <w:tabs>
          <w:tab w:val="left" w:pos="1435"/>
        </w:tabs>
        <w:spacing w:after="0" w:line="240" w:lineRule="auto"/>
        <w:ind w:firstLine="709"/>
        <w:jc w:val="right"/>
        <w:rPr>
          <w:b/>
          <w:sz w:val="20"/>
          <w:szCs w:val="20"/>
        </w:rPr>
      </w:pPr>
      <w:r w:rsidRPr="00704E38">
        <w:rPr>
          <w:b/>
          <w:sz w:val="20"/>
          <w:szCs w:val="20"/>
        </w:rPr>
        <w:t>Таблица 2</w:t>
      </w:r>
    </w:p>
    <w:tbl>
      <w:tblPr>
        <w:tblStyle w:val="a3"/>
        <w:tblW w:w="9606" w:type="dxa"/>
        <w:tblLayout w:type="fixed"/>
        <w:tblLook w:val="04A0" w:firstRow="1" w:lastRow="0" w:firstColumn="1" w:lastColumn="0" w:noHBand="0" w:noVBand="1"/>
      </w:tblPr>
      <w:tblGrid>
        <w:gridCol w:w="534"/>
        <w:gridCol w:w="1559"/>
        <w:gridCol w:w="2386"/>
        <w:gridCol w:w="1281"/>
        <w:gridCol w:w="18"/>
        <w:gridCol w:w="426"/>
        <w:gridCol w:w="838"/>
        <w:gridCol w:w="12"/>
        <w:gridCol w:w="851"/>
        <w:gridCol w:w="419"/>
        <w:gridCol w:w="6"/>
        <w:gridCol w:w="1276"/>
      </w:tblGrid>
      <w:tr w:rsidR="00C80306" w:rsidRPr="00704E38" w:rsidTr="005A1005">
        <w:tc>
          <w:tcPr>
            <w:tcW w:w="534" w:type="dxa"/>
            <w:vAlign w:val="center"/>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 xml:space="preserve">№ </w:t>
            </w:r>
            <w:proofErr w:type="gramStart"/>
            <w:r w:rsidRPr="00704E38">
              <w:rPr>
                <w:rStyle w:val="210pt"/>
                <w:rFonts w:eastAsia="Tahoma"/>
                <w:color w:val="auto"/>
              </w:rPr>
              <w:t>п</w:t>
            </w:r>
            <w:proofErr w:type="gramEnd"/>
            <w:r w:rsidRPr="00704E38">
              <w:rPr>
                <w:rStyle w:val="210pt"/>
                <w:rFonts w:eastAsia="Tahoma"/>
                <w:color w:val="auto"/>
              </w:rPr>
              <w:t>/п</w:t>
            </w:r>
          </w:p>
        </w:tc>
        <w:tc>
          <w:tcPr>
            <w:tcW w:w="1559" w:type="dxa"/>
            <w:vAlign w:val="center"/>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Наименование объекта</w:t>
            </w:r>
          </w:p>
        </w:tc>
        <w:tc>
          <w:tcPr>
            <w:tcW w:w="2386" w:type="dxa"/>
            <w:vAlign w:val="center"/>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Расчетный показатель, ед. изм.</w:t>
            </w:r>
          </w:p>
        </w:tc>
        <w:tc>
          <w:tcPr>
            <w:tcW w:w="5127" w:type="dxa"/>
            <w:gridSpan w:val="9"/>
            <w:vAlign w:val="center"/>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Значение расчетного показателя</w:t>
            </w:r>
          </w:p>
        </w:tc>
      </w:tr>
      <w:tr w:rsidR="00C80306" w:rsidRPr="00704E38" w:rsidTr="005A1005">
        <w:tc>
          <w:tcPr>
            <w:tcW w:w="534"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w:t>
            </w:r>
          </w:p>
        </w:tc>
        <w:tc>
          <w:tcPr>
            <w:tcW w:w="9072" w:type="dxa"/>
            <w:gridSpan w:val="11"/>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Водоснабжение и водоотведение</w:t>
            </w:r>
          </w:p>
        </w:tc>
      </w:tr>
      <w:tr w:rsidR="00C80306" w:rsidRPr="00704E38" w:rsidTr="005A1005">
        <w:tc>
          <w:tcPr>
            <w:tcW w:w="534" w:type="dxa"/>
            <w:vMerge w:val="restart"/>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1.1</w:t>
            </w:r>
          </w:p>
        </w:tc>
        <w:tc>
          <w:tcPr>
            <w:tcW w:w="1559" w:type="dxa"/>
            <w:vMerge w:val="restart"/>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Районы жилой застройки</w:t>
            </w:r>
          </w:p>
        </w:tc>
        <w:tc>
          <w:tcPr>
            <w:tcW w:w="2386" w:type="dxa"/>
            <w:vMerge w:val="restart"/>
          </w:tcPr>
          <w:p w:rsidR="00C80306" w:rsidRPr="00704E38" w:rsidRDefault="0076313C"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Минимально допустимый уровень обеспеченности</w:t>
            </w:r>
            <w:r w:rsidR="00C80306" w:rsidRPr="00704E38">
              <w:rPr>
                <w:rFonts w:ascii="Times New Roman" w:hAnsi="Times New Roman" w:cs="Times New Roman"/>
                <w:color w:val="auto"/>
                <w:sz w:val="20"/>
                <w:szCs w:val="20"/>
              </w:rPr>
              <w:t xml:space="preserve"> (минимальная норма удельного хозяйственно-питьевого водопотребления (водоотведения) на одного жителя среднесуточная (за год) л/</w:t>
            </w:r>
            <w:proofErr w:type="spellStart"/>
            <w:r w:rsidR="00C80306" w:rsidRPr="00704E38">
              <w:rPr>
                <w:rFonts w:ascii="Times New Roman" w:hAnsi="Times New Roman" w:cs="Times New Roman"/>
                <w:color w:val="auto"/>
                <w:sz w:val="20"/>
                <w:szCs w:val="20"/>
              </w:rPr>
              <w:t>сут</w:t>
            </w:r>
            <w:proofErr w:type="spellEnd"/>
            <w:r w:rsidR="00C80306" w:rsidRPr="00704E38">
              <w:rPr>
                <w:rFonts w:ascii="Times New Roman" w:hAnsi="Times New Roman" w:cs="Times New Roman"/>
                <w:color w:val="auto"/>
                <w:sz w:val="20"/>
                <w:szCs w:val="20"/>
              </w:rPr>
              <w:t xml:space="preserve">. </w:t>
            </w:r>
            <w:proofErr w:type="gramStart"/>
            <w:r w:rsidR="00C80306" w:rsidRPr="00704E38">
              <w:rPr>
                <w:rFonts w:ascii="Times New Roman" w:hAnsi="Times New Roman" w:cs="Times New Roman"/>
                <w:color w:val="auto"/>
                <w:sz w:val="20"/>
                <w:szCs w:val="20"/>
              </w:rPr>
              <w:t>на</w:t>
            </w:r>
            <w:proofErr w:type="gramEnd"/>
            <w:r w:rsidR="00C80306" w:rsidRPr="00704E38">
              <w:rPr>
                <w:rFonts w:ascii="Times New Roman" w:hAnsi="Times New Roman" w:cs="Times New Roman"/>
                <w:color w:val="auto"/>
                <w:sz w:val="20"/>
                <w:szCs w:val="20"/>
              </w:rPr>
              <w:t xml:space="preserve"> чел.)</w:t>
            </w:r>
          </w:p>
        </w:tc>
        <w:tc>
          <w:tcPr>
            <w:tcW w:w="3851" w:type="dxa"/>
            <w:gridSpan w:val="8"/>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Застройка зданиями, оборудованными внутренним водопроводом и канализацией, без ванн</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125</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Fonts w:ascii="Times New Roman" w:hAnsi="Times New Roman" w:cs="Times New Roman"/>
                <w:color w:val="auto"/>
                <w:sz w:val="20"/>
                <w:szCs w:val="20"/>
              </w:rPr>
            </w:pPr>
          </w:p>
        </w:tc>
        <w:tc>
          <w:tcPr>
            <w:tcW w:w="3851" w:type="dxa"/>
            <w:gridSpan w:val="8"/>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Застройка зданиями, оборудованными внутренним водопроводом и канализацией, с ванными и местными водонагревателями</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160</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Fonts w:ascii="Times New Roman" w:hAnsi="Times New Roman" w:cs="Times New Roman"/>
                <w:color w:val="auto"/>
                <w:sz w:val="20"/>
                <w:szCs w:val="20"/>
              </w:rPr>
            </w:pPr>
          </w:p>
        </w:tc>
        <w:tc>
          <w:tcPr>
            <w:tcW w:w="3851" w:type="dxa"/>
            <w:gridSpan w:val="8"/>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Застройка зданиями, оборудованными внутренним водопроводом и канализацией, с ванными и централизованным горячим водоснабжением</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220</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Fonts w:ascii="Times New Roman" w:hAnsi="Times New Roman" w:cs="Times New Roman"/>
                <w:color w:val="auto"/>
                <w:sz w:val="20"/>
                <w:szCs w:val="20"/>
              </w:rPr>
            </w:pPr>
          </w:p>
        </w:tc>
        <w:tc>
          <w:tcPr>
            <w:tcW w:w="3851" w:type="dxa"/>
            <w:gridSpan w:val="8"/>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Для районов застройки зданиями с водопользованием из водоразборных колонок*</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30-50</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7513" w:type="dxa"/>
            <w:gridSpan w:val="10"/>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Примечания.</w:t>
            </w:r>
          </w:p>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 Значение показателя удельного водопотребления.</w:t>
            </w:r>
          </w:p>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 Расчетные расходы воды на противопожарные нужды принимать в соответствии:</w:t>
            </w:r>
          </w:p>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 xml:space="preserve">– </w:t>
            </w:r>
            <w:r w:rsidRPr="00704E38">
              <w:rPr>
                <w:rFonts w:ascii="Times New Roman" w:hAnsi="Times New Roman" w:cs="Times New Roman"/>
                <w:color w:val="auto"/>
                <w:sz w:val="20"/>
                <w:szCs w:val="20"/>
              </w:rPr>
              <w:t xml:space="preserve">с СП 8.13130.2009 для </w:t>
            </w:r>
            <w:r w:rsidRPr="00704E38">
              <w:rPr>
                <w:rStyle w:val="210pt"/>
                <w:rFonts w:eastAsia="Tahoma"/>
                <w:color w:val="auto"/>
              </w:rPr>
              <w:t>наружных систем</w:t>
            </w:r>
            <w:r w:rsidRPr="00704E38">
              <w:rPr>
                <w:rFonts w:ascii="Times New Roman" w:hAnsi="Times New Roman" w:cs="Times New Roman"/>
                <w:color w:val="auto"/>
                <w:sz w:val="20"/>
                <w:szCs w:val="20"/>
              </w:rPr>
              <w:t>;</w:t>
            </w:r>
          </w:p>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 xml:space="preserve">– с </w:t>
            </w:r>
            <w:r w:rsidRPr="00704E38">
              <w:rPr>
                <w:rFonts w:ascii="Times New Roman" w:hAnsi="Times New Roman" w:cs="Times New Roman"/>
                <w:color w:val="auto"/>
                <w:sz w:val="20"/>
                <w:szCs w:val="20"/>
              </w:rPr>
              <w:t>СП 10.13130.2009 для в</w:t>
            </w:r>
            <w:r w:rsidRPr="00704E38">
              <w:rPr>
                <w:rStyle w:val="210pt"/>
                <w:rFonts w:eastAsia="Tahoma"/>
                <w:color w:val="auto"/>
              </w:rPr>
              <w:t>нутренних систем</w:t>
            </w:r>
            <w:r w:rsidRPr="00704E38">
              <w:rPr>
                <w:rFonts w:ascii="Times New Roman" w:hAnsi="Times New Roman" w:cs="Times New Roman"/>
                <w:color w:val="auto"/>
                <w:sz w:val="20"/>
                <w:szCs w:val="20"/>
              </w:rPr>
              <w:t>;</w:t>
            </w:r>
          </w:p>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 xml:space="preserve">– с </w:t>
            </w:r>
            <w:r w:rsidRPr="00704E38">
              <w:rPr>
                <w:rFonts w:ascii="Times New Roman" w:hAnsi="Times New Roman" w:cs="Times New Roman"/>
                <w:color w:val="auto"/>
                <w:sz w:val="20"/>
                <w:szCs w:val="20"/>
              </w:rPr>
              <w:t>СП 5.13130.2009 для а</w:t>
            </w:r>
            <w:r w:rsidRPr="00704E38">
              <w:rPr>
                <w:rStyle w:val="210pt"/>
                <w:rFonts w:eastAsia="Tahoma"/>
                <w:color w:val="auto"/>
              </w:rPr>
              <w:t>втоматических систем.</w:t>
            </w:r>
          </w:p>
        </w:tc>
      </w:tr>
      <w:tr w:rsidR="00C80306" w:rsidRPr="00704E38" w:rsidTr="005A1005">
        <w:tc>
          <w:tcPr>
            <w:tcW w:w="534" w:type="dxa"/>
            <w:vMerge w:val="restart"/>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1.2</w:t>
            </w:r>
          </w:p>
        </w:tc>
        <w:tc>
          <w:tcPr>
            <w:tcW w:w="1559" w:type="dxa"/>
            <w:vMerge w:val="restart"/>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Поливка</w:t>
            </w:r>
          </w:p>
        </w:tc>
        <w:tc>
          <w:tcPr>
            <w:tcW w:w="2386" w:type="dxa"/>
            <w:vMerge w:val="restart"/>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 xml:space="preserve">Средние за год расчетные суточные расходы воды на 1 кв. м. территории, </w:t>
            </w:r>
            <w:proofErr w:type="gramStart"/>
            <w:r w:rsidRPr="00704E38">
              <w:rPr>
                <w:rStyle w:val="210pt"/>
                <w:rFonts w:eastAsia="Tahoma"/>
                <w:color w:val="auto"/>
              </w:rPr>
              <w:t>л</w:t>
            </w:r>
            <w:proofErr w:type="gramEnd"/>
            <w:r w:rsidRPr="00704E38">
              <w:rPr>
                <w:rStyle w:val="210pt"/>
                <w:rFonts w:eastAsia="Tahoma"/>
                <w:color w:val="auto"/>
              </w:rPr>
              <w:t>/</w:t>
            </w:r>
            <w:proofErr w:type="spellStart"/>
            <w:r w:rsidRPr="00704E38">
              <w:rPr>
                <w:rStyle w:val="210pt"/>
                <w:rFonts w:eastAsia="Tahoma"/>
                <w:color w:val="auto"/>
              </w:rPr>
              <w:t>сут</w:t>
            </w:r>
            <w:proofErr w:type="spellEnd"/>
            <w:r w:rsidRPr="00704E38">
              <w:rPr>
                <w:rStyle w:val="210pt"/>
                <w:rFonts w:eastAsia="Tahoma"/>
                <w:color w:val="auto"/>
              </w:rPr>
              <w:t>.</w:t>
            </w:r>
          </w:p>
        </w:tc>
        <w:tc>
          <w:tcPr>
            <w:tcW w:w="3851" w:type="dxa"/>
            <w:gridSpan w:val="8"/>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Травяное покрытие</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Fonts w:ascii="Times New Roman" w:hAnsi="Times New Roman" w:cs="Times New Roman"/>
                <w:color w:val="auto"/>
                <w:sz w:val="20"/>
                <w:szCs w:val="20"/>
              </w:rPr>
            </w:pPr>
          </w:p>
        </w:tc>
        <w:tc>
          <w:tcPr>
            <w:tcW w:w="3851" w:type="dxa"/>
            <w:gridSpan w:val="8"/>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Футбольное поле</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0,5</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Fonts w:ascii="Times New Roman" w:hAnsi="Times New Roman" w:cs="Times New Roman"/>
                <w:color w:val="auto"/>
                <w:sz w:val="20"/>
                <w:szCs w:val="20"/>
              </w:rPr>
            </w:pPr>
          </w:p>
        </w:tc>
        <w:tc>
          <w:tcPr>
            <w:tcW w:w="3851" w:type="dxa"/>
            <w:gridSpan w:val="8"/>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Спортивные площадки</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1,5</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Fonts w:ascii="Times New Roman" w:hAnsi="Times New Roman" w:cs="Times New Roman"/>
                <w:color w:val="auto"/>
                <w:sz w:val="20"/>
                <w:szCs w:val="20"/>
              </w:rPr>
            </w:pPr>
          </w:p>
        </w:tc>
        <w:tc>
          <w:tcPr>
            <w:tcW w:w="3851" w:type="dxa"/>
            <w:gridSpan w:val="8"/>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Тротуары, площади</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0,5</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Fonts w:ascii="Times New Roman" w:hAnsi="Times New Roman" w:cs="Times New Roman"/>
                <w:color w:val="auto"/>
                <w:sz w:val="20"/>
                <w:szCs w:val="20"/>
              </w:rPr>
            </w:pPr>
          </w:p>
        </w:tc>
        <w:tc>
          <w:tcPr>
            <w:tcW w:w="3851" w:type="dxa"/>
            <w:gridSpan w:val="8"/>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Газоны</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Fonts w:ascii="Times New Roman" w:hAnsi="Times New Roman" w:cs="Times New Roman"/>
                <w:color w:val="auto"/>
                <w:sz w:val="20"/>
                <w:szCs w:val="20"/>
              </w:rPr>
            </w:pPr>
          </w:p>
        </w:tc>
        <w:tc>
          <w:tcPr>
            <w:tcW w:w="3851" w:type="dxa"/>
            <w:gridSpan w:val="8"/>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Цветники, клумбы</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6</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Fonts w:ascii="Times New Roman" w:hAnsi="Times New Roman" w:cs="Times New Roman"/>
                <w:color w:val="auto"/>
                <w:sz w:val="20"/>
                <w:szCs w:val="20"/>
              </w:rPr>
            </w:pPr>
          </w:p>
        </w:tc>
        <w:tc>
          <w:tcPr>
            <w:tcW w:w="3851" w:type="dxa"/>
            <w:gridSpan w:val="8"/>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При отсутствии данных по площадям, требующим поливки, расчетные расходы воды на поливку следует принимать</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50-90</w:t>
            </w:r>
          </w:p>
        </w:tc>
      </w:tr>
      <w:tr w:rsidR="00C80306" w:rsidRPr="00704E38" w:rsidTr="005A1005">
        <w:trPr>
          <w:trHeight w:val="206"/>
        </w:trPr>
        <w:tc>
          <w:tcPr>
            <w:tcW w:w="534" w:type="dxa"/>
            <w:vMerge w:val="restart"/>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1.3</w:t>
            </w:r>
          </w:p>
        </w:tc>
        <w:tc>
          <w:tcPr>
            <w:tcW w:w="1559" w:type="dxa"/>
            <w:vMerge w:val="restart"/>
          </w:tcPr>
          <w:p w:rsidR="00C80306" w:rsidRPr="00704E38" w:rsidRDefault="00B24559"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Водонапорные башни, водопровод</w:t>
            </w:r>
          </w:p>
        </w:tc>
        <w:tc>
          <w:tcPr>
            <w:tcW w:w="2386" w:type="dxa"/>
            <w:vMerge w:val="restart"/>
          </w:tcPr>
          <w:p w:rsidR="00C80306" w:rsidRPr="00704E38" w:rsidRDefault="00C80306" w:rsidP="005A1005">
            <w:pPr>
              <w:jc w:val="both"/>
              <w:rPr>
                <w:rStyle w:val="210pt"/>
                <w:rFonts w:eastAsia="Tahoma"/>
                <w:color w:val="auto"/>
              </w:rPr>
            </w:pPr>
            <w:r w:rsidRPr="00704E38">
              <w:rPr>
                <w:rStyle w:val="210pt"/>
                <w:rFonts w:eastAsia="Tahoma"/>
                <w:color w:val="auto"/>
              </w:rPr>
              <w:t>Размер земельного участка</w:t>
            </w:r>
          </w:p>
        </w:tc>
        <w:tc>
          <w:tcPr>
            <w:tcW w:w="2575" w:type="dxa"/>
            <w:gridSpan w:val="5"/>
          </w:tcPr>
          <w:p w:rsidR="00C80306" w:rsidRPr="00704E38" w:rsidRDefault="00C80306" w:rsidP="005A1005">
            <w:pPr>
              <w:jc w:val="both"/>
              <w:rPr>
                <w:rStyle w:val="210pt"/>
                <w:rFonts w:eastAsia="Tahoma"/>
                <w:color w:val="auto"/>
              </w:rPr>
            </w:pPr>
            <w:r w:rsidRPr="00704E38">
              <w:rPr>
                <w:rFonts w:ascii="Times New Roman" w:hAnsi="Times New Roman" w:cs="Times New Roman"/>
                <w:color w:val="auto"/>
                <w:sz w:val="20"/>
                <w:szCs w:val="20"/>
              </w:rPr>
              <w:t>Производительность, тыс. куб. м/</w:t>
            </w:r>
            <w:proofErr w:type="spellStart"/>
            <w:r w:rsidRPr="00704E38">
              <w:rPr>
                <w:rFonts w:ascii="Times New Roman" w:hAnsi="Times New Roman" w:cs="Times New Roman"/>
                <w:color w:val="auto"/>
                <w:sz w:val="20"/>
                <w:szCs w:val="20"/>
              </w:rPr>
              <w:t>сут</w:t>
            </w:r>
            <w:proofErr w:type="spellEnd"/>
            <w:r w:rsidRPr="00704E38">
              <w:rPr>
                <w:rFonts w:ascii="Times New Roman" w:hAnsi="Times New Roman" w:cs="Times New Roman"/>
                <w:color w:val="auto"/>
                <w:sz w:val="20"/>
                <w:szCs w:val="20"/>
              </w:rPr>
              <w:t>.</w:t>
            </w:r>
          </w:p>
        </w:tc>
        <w:tc>
          <w:tcPr>
            <w:tcW w:w="2552"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Размер, </w:t>
            </w:r>
            <w:proofErr w:type="gramStart"/>
            <w:r w:rsidRPr="00704E38">
              <w:rPr>
                <w:rFonts w:ascii="Times New Roman" w:hAnsi="Times New Roman" w:cs="Times New Roman"/>
                <w:color w:val="auto"/>
                <w:sz w:val="20"/>
                <w:szCs w:val="20"/>
              </w:rPr>
              <w:t>га</w:t>
            </w:r>
            <w:proofErr w:type="gramEnd"/>
          </w:p>
        </w:tc>
      </w:tr>
      <w:tr w:rsidR="00C80306" w:rsidRPr="00704E38" w:rsidTr="005A1005">
        <w:trPr>
          <w:trHeight w:val="206"/>
        </w:trPr>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Fonts w:ascii="Times New Roman" w:hAnsi="Times New Roman" w:cs="Times New Roman"/>
                <w:color w:val="auto"/>
                <w:sz w:val="20"/>
                <w:szCs w:val="20"/>
              </w:rPr>
            </w:pPr>
          </w:p>
        </w:tc>
        <w:tc>
          <w:tcPr>
            <w:tcW w:w="2575" w:type="dxa"/>
            <w:gridSpan w:val="5"/>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До 0,1</w:t>
            </w:r>
          </w:p>
        </w:tc>
        <w:tc>
          <w:tcPr>
            <w:tcW w:w="2552"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0,1</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Style w:val="210pt"/>
                <w:rFonts w:eastAsia="Tahoma"/>
                <w:color w:val="auto"/>
              </w:rPr>
            </w:pPr>
          </w:p>
        </w:tc>
        <w:tc>
          <w:tcPr>
            <w:tcW w:w="2575" w:type="dxa"/>
            <w:gridSpan w:val="5"/>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св.</w:t>
            </w:r>
            <w:r w:rsidRPr="00704E38">
              <w:rPr>
                <w:rStyle w:val="210pt"/>
                <w:rFonts w:eastAsia="Tahoma"/>
                <w:color w:val="auto"/>
              </w:rPr>
              <w:t xml:space="preserve"> 0,1 до 0,2</w:t>
            </w:r>
          </w:p>
        </w:tc>
        <w:tc>
          <w:tcPr>
            <w:tcW w:w="2552"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0,25</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Style w:val="210pt"/>
                <w:rFonts w:eastAsia="Tahoma"/>
                <w:color w:val="auto"/>
              </w:rPr>
            </w:pPr>
          </w:p>
        </w:tc>
        <w:tc>
          <w:tcPr>
            <w:tcW w:w="2575" w:type="dxa"/>
            <w:gridSpan w:val="5"/>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св.</w:t>
            </w:r>
            <w:r w:rsidRPr="00704E38">
              <w:rPr>
                <w:rStyle w:val="210pt"/>
                <w:rFonts w:eastAsia="Tahoma"/>
                <w:color w:val="auto"/>
              </w:rPr>
              <w:t xml:space="preserve"> 0,2 до 0,4</w:t>
            </w:r>
          </w:p>
        </w:tc>
        <w:tc>
          <w:tcPr>
            <w:tcW w:w="2552"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0,4</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Style w:val="210pt"/>
                <w:rFonts w:eastAsia="Tahoma"/>
                <w:color w:val="auto"/>
              </w:rPr>
            </w:pPr>
          </w:p>
        </w:tc>
        <w:tc>
          <w:tcPr>
            <w:tcW w:w="2575" w:type="dxa"/>
            <w:gridSpan w:val="5"/>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св.</w:t>
            </w:r>
            <w:r w:rsidRPr="00704E38">
              <w:rPr>
                <w:rStyle w:val="210pt"/>
                <w:rFonts w:eastAsia="Tahoma"/>
                <w:color w:val="auto"/>
              </w:rPr>
              <w:t xml:space="preserve"> 0,4 до 0,8</w:t>
            </w:r>
          </w:p>
        </w:tc>
        <w:tc>
          <w:tcPr>
            <w:tcW w:w="2552"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Style w:val="210pt"/>
                <w:rFonts w:eastAsia="Tahoma"/>
                <w:color w:val="auto"/>
              </w:rPr>
            </w:pPr>
          </w:p>
        </w:tc>
        <w:tc>
          <w:tcPr>
            <w:tcW w:w="2575" w:type="dxa"/>
            <w:gridSpan w:val="5"/>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св.</w:t>
            </w:r>
            <w:r w:rsidRPr="00704E38">
              <w:rPr>
                <w:rStyle w:val="210pt"/>
                <w:rFonts w:eastAsia="Tahoma"/>
                <w:color w:val="auto"/>
              </w:rPr>
              <w:t xml:space="preserve"> 0,8 до 12</w:t>
            </w:r>
          </w:p>
        </w:tc>
        <w:tc>
          <w:tcPr>
            <w:tcW w:w="2552"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Style w:val="210pt"/>
                <w:rFonts w:eastAsia="Tahoma"/>
                <w:color w:val="auto"/>
              </w:rPr>
            </w:pPr>
          </w:p>
        </w:tc>
        <w:tc>
          <w:tcPr>
            <w:tcW w:w="2575" w:type="dxa"/>
            <w:gridSpan w:val="5"/>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св.</w:t>
            </w:r>
            <w:r w:rsidRPr="00704E38">
              <w:rPr>
                <w:rStyle w:val="210pt"/>
                <w:rFonts w:eastAsia="Tahoma"/>
                <w:color w:val="auto"/>
              </w:rPr>
              <w:t xml:space="preserve"> 12 до 32</w:t>
            </w:r>
          </w:p>
        </w:tc>
        <w:tc>
          <w:tcPr>
            <w:tcW w:w="2552"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Style w:val="210pt"/>
                <w:rFonts w:eastAsia="Tahoma"/>
                <w:color w:val="auto"/>
              </w:rPr>
            </w:pPr>
          </w:p>
        </w:tc>
        <w:tc>
          <w:tcPr>
            <w:tcW w:w="2575" w:type="dxa"/>
            <w:gridSpan w:val="5"/>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св.</w:t>
            </w:r>
            <w:r w:rsidRPr="00704E38">
              <w:rPr>
                <w:rStyle w:val="210pt"/>
                <w:rFonts w:eastAsia="Tahoma"/>
                <w:color w:val="auto"/>
              </w:rPr>
              <w:t xml:space="preserve"> 32 до 80</w:t>
            </w:r>
          </w:p>
        </w:tc>
        <w:tc>
          <w:tcPr>
            <w:tcW w:w="2552"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4</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Style w:val="210pt"/>
                <w:rFonts w:eastAsia="Tahoma"/>
                <w:color w:val="auto"/>
              </w:rPr>
            </w:pPr>
          </w:p>
        </w:tc>
        <w:tc>
          <w:tcPr>
            <w:tcW w:w="2575" w:type="dxa"/>
            <w:gridSpan w:val="5"/>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св. </w:t>
            </w:r>
            <w:r w:rsidRPr="00704E38">
              <w:rPr>
                <w:rStyle w:val="210pt"/>
                <w:rFonts w:eastAsia="Tahoma"/>
                <w:color w:val="auto"/>
              </w:rPr>
              <w:t>80 до 125</w:t>
            </w:r>
          </w:p>
        </w:tc>
        <w:tc>
          <w:tcPr>
            <w:tcW w:w="2552"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6</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Style w:val="210pt"/>
                <w:rFonts w:eastAsia="Tahoma"/>
                <w:color w:val="auto"/>
              </w:rPr>
            </w:pPr>
          </w:p>
        </w:tc>
        <w:tc>
          <w:tcPr>
            <w:tcW w:w="2575" w:type="dxa"/>
            <w:gridSpan w:val="5"/>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св.</w:t>
            </w:r>
            <w:r w:rsidRPr="00704E38">
              <w:rPr>
                <w:rStyle w:val="210pt"/>
                <w:rFonts w:eastAsia="Tahoma"/>
                <w:color w:val="auto"/>
              </w:rPr>
              <w:t xml:space="preserve"> 125 до 250</w:t>
            </w:r>
          </w:p>
        </w:tc>
        <w:tc>
          <w:tcPr>
            <w:tcW w:w="2552"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12</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Style w:val="210pt"/>
                <w:rFonts w:eastAsia="Tahoma"/>
                <w:color w:val="auto"/>
              </w:rPr>
            </w:pPr>
          </w:p>
        </w:tc>
        <w:tc>
          <w:tcPr>
            <w:tcW w:w="2575" w:type="dxa"/>
            <w:gridSpan w:val="5"/>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св.</w:t>
            </w:r>
            <w:r w:rsidRPr="00704E38">
              <w:rPr>
                <w:rStyle w:val="210pt"/>
                <w:rFonts w:eastAsia="Tahoma"/>
                <w:color w:val="auto"/>
              </w:rPr>
              <w:t xml:space="preserve"> 250 до 400</w:t>
            </w:r>
          </w:p>
        </w:tc>
        <w:tc>
          <w:tcPr>
            <w:tcW w:w="2552"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18</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Style w:val="210pt"/>
                <w:rFonts w:eastAsia="Tahoma"/>
                <w:color w:val="auto"/>
              </w:rPr>
            </w:pPr>
          </w:p>
        </w:tc>
        <w:tc>
          <w:tcPr>
            <w:tcW w:w="2575" w:type="dxa"/>
            <w:gridSpan w:val="5"/>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св.</w:t>
            </w:r>
            <w:r w:rsidRPr="00704E38">
              <w:rPr>
                <w:rStyle w:val="210pt"/>
                <w:rFonts w:eastAsia="Tahoma"/>
                <w:color w:val="auto"/>
              </w:rPr>
              <w:t xml:space="preserve"> 400 до 800</w:t>
            </w:r>
          </w:p>
        </w:tc>
        <w:tc>
          <w:tcPr>
            <w:tcW w:w="2552"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24</w:t>
            </w:r>
          </w:p>
        </w:tc>
      </w:tr>
      <w:tr w:rsidR="00C80306" w:rsidRPr="00704E38" w:rsidTr="005A1005">
        <w:tc>
          <w:tcPr>
            <w:tcW w:w="534" w:type="dxa"/>
            <w:vMerge w:val="restart"/>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1.4</w:t>
            </w:r>
          </w:p>
        </w:tc>
        <w:tc>
          <w:tcPr>
            <w:tcW w:w="1559" w:type="dxa"/>
            <w:vMerge w:val="restart"/>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Канализационные очистные сооружения (КОС)</w:t>
            </w:r>
          </w:p>
        </w:tc>
        <w:tc>
          <w:tcPr>
            <w:tcW w:w="2386" w:type="dxa"/>
            <w:vMerge w:val="restart"/>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Размер земельного участка</w:t>
            </w:r>
          </w:p>
        </w:tc>
        <w:tc>
          <w:tcPr>
            <w:tcW w:w="1299" w:type="dxa"/>
            <w:gridSpan w:val="2"/>
            <w:vMerge w:val="restart"/>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Производительность, тыс. куб. м/</w:t>
            </w:r>
            <w:proofErr w:type="spellStart"/>
            <w:r w:rsidRPr="00704E38">
              <w:rPr>
                <w:rFonts w:ascii="Times New Roman" w:hAnsi="Times New Roman" w:cs="Times New Roman"/>
                <w:color w:val="auto"/>
                <w:sz w:val="20"/>
                <w:szCs w:val="20"/>
              </w:rPr>
              <w:t>сут</w:t>
            </w:r>
            <w:proofErr w:type="spellEnd"/>
            <w:r w:rsidRPr="00704E38">
              <w:rPr>
                <w:rFonts w:ascii="Times New Roman" w:hAnsi="Times New Roman" w:cs="Times New Roman"/>
                <w:color w:val="auto"/>
                <w:sz w:val="20"/>
                <w:szCs w:val="20"/>
              </w:rPr>
              <w:t>.</w:t>
            </w:r>
          </w:p>
        </w:tc>
        <w:tc>
          <w:tcPr>
            <w:tcW w:w="3828" w:type="dxa"/>
            <w:gridSpan w:val="7"/>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Размер, </w:t>
            </w:r>
            <w:proofErr w:type="gramStart"/>
            <w:r w:rsidRPr="00704E38">
              <w:rPr>
                <w:rFonts w:ascii="Times New Roman" w:hAnsi="Times New Roman" w:cs="Times New Roman"/>
                <w:color w:val="auto"/>
                <w:sz w:val="20"/>
                <w:szCs w:val="20"/>
              </w:rPr>
              <w:t>га</w:t>
            </w:r>
            <w:proofErr w:type="gramEnd"/>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Style w:val="210pt"/>
                <w:rFonts w:eastAsia="Tahoma"/>
                <w:color w:val="auto"/>
              </w:rPr>
            </w:pPr>
          </w:p>
        </w:tc>
        <w:tc>
          <w:tcPr>
            <w:tcW w:w="2386" w:type="dxa"/>
            <w:vMerge/>
          </w:tcPr>
          <w:p w:rsidR="00C80306" w:rsidRPr="00704E38" w:rsidRDefault="00C80306" w:rsidP="005A1005">
            <w:pPr>
              <w:jc w:val="both"/>
              <w:rPr>
                <w:rStyle w:val="210pt"/>
                <w:rFonts w:eastAsia="Tahoma"/>
                <w:color w:val="auto"/>
              </w:rPr>
            </w:pPr>
          </w:p>
        </w:tc>
        <w:tc>
          <w:tcPr>
            <w:tcW w:w="1299" w:type="dxa"/>
            <w:gridSpan w:val="2"/>
            <w:vMerge/>
          </w:tcPr>
          <w:p w:rsidR="00C80306" w:rsidRPr="00704E38" w:rsidRDefault="00C80306" w:rsidP="005A1005">
            <w:pPr>
              <w:jc w:val="both"/>
              <w:rPr>
                <w:rFonts w:ascii="Times New Roman" w:hAnsi="Times New Roman" w:cs="Times New Roman"/>
                <w:color w:val="auto"/>
                <w:sz w:val="20"/>
                <w:szCs w:val="20"/>
              </w:rPr>
            </w:pPr>
          </w:p>
        </w:tc>
        <w:tc>
          <w:tcPr>
            <w:tcW w:w="1276"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Очистные </w:t>
            </w:r>
            <w:r w:rsidR="00B55791" w:rsidRPr="00704E38">
              <w:rPr>
                <w:rFonts w:ascii="Times New Roman" w:hAnsi="Times New Roman" w:cs="Times New Roman"/>
                <w:color w:val="auto"/>
                <w:sz w:val="20"/>
                <w:szCs w:val="20"/>
              </w:rPr>
              <w:t>сооруже</w:t>
            </w:r>
            <w:r w:rsidRPr="00704E38">
              <w:rPr>
                <w:rFonts w:ascii="Times New Roman" w:hAnsi="Times New Roman" w:cs="Times New Roman"/>
                <w:color w:val="auto"/>
                <w:sz w:val="20"/>
                <w:szCs w:val="20"/>
              </w:rPr>
              <w:t>ния</w:t>
            </w:r>
          </w:p>
        </w:tc>
        <w:tc>
          <w:tcPr>
            <w:tcW w:w="1276"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Иловые площадки</w:t>
            </w:r>
          </w:p>
        </w:tc>
        <w:tc>
          <w:tcPr>
            <w:tcW w:w="1276" w:type="dxa"/>
          </w:tcPr>
          <w:p w:rsidR="00C80306" w:rsidRPr="00704E38" w:rsidRDefault="00B55791"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Биологи</w:t>
            </w:r>
            <w:r w:rsidR="00C80306" w:rsidRPr="00704E38">
              <w:rPr>
                <w:rFonts w:ascii="Times New Roman" w:hAnsi="Times New Roman" w:cs="Times New Roman"/>
                <w:color w:val="auto"/>
                <w:sz w:val="20"/>
                <w:szCs w:val="20"/>
              </w:rPr>
              <w:t>ческие пруды глубокой очистки</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Style w:val="210pt"/>
                <w:rFonts w:eastAsia="Tahoma"/>
                <w:color w:val="auto"/>
              </w:rPr>
            </w:pPr>
          </w:p>
        </w:tc>
        <w:tc>
          <w:tcPr>
            <w:tcW w:w="2386" w:type="dxa"/>
            <w:vMerge/>
          </w:tcPr>
          <w:p w:rsidR="00C80306" w:rsidRPr="00704E38" w:rsidRDefault="00C80306" w:rsidP="005A1005">
            <w:pPr>
              <w:jc w:val="both"/>
              <w:rPr>
                <w:rStyle w:val="210pt"/>
                <w:rFonts w:eastAsia="Tahoma"/>
                <w:color w:val="auto"/>
              </w:rPr>
            </w:pPr>
          </w:p>
        </w:tc>
        <w:tc>
          <w:tcPr>
            <w:tcW w:w="1299" w:type="dxa"/>
            <w:gridSpan w:val="2"/>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до 0,7</w:t>
            </w:r>
          </w:p>
        </w:tc>
        <w:tc>
          <w:tcPr>
            <w:tcW w:w="1276"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0,5</w:t>
            </w:r>
          </w:p>
        </w:tc>
        <w:tc>
          <w:tcPr>
            <w:tcW w:w="1276"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0,2</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Style w:val="210pt"/>
                <w:rFonts w:eastAsia="Tahoma"/>
                <w:color w:val="auto"/>
              </w:rPr>
            </w:pPr>
          </w:p>
        </w:tc>
        <w:tc>
          <w:tcPr>
            <w:tcW w:w="2386" w:type="dxa"/>
            <w:vMerge/>
          </w:tcPr>
          <w:p w:rsidR="00C80306" w:rsidRPr="00704E38" w:rsidRDefault="00C80306" w:rsidP="005A1005">
            <w:pPr>
              <w:jc w:val="both"/>
              <w:rPr>
                <w:rStyle w:val="210pt"/>
                <w:rFonts w:eastAsia="Tahoma"/>
                <w:color w:val="auto"/>
              </w:rPr>
            </w:pPr>
          </w:p>
        </w:tc>
        <w:tc>
          <w:tcPr>
            <w:tcW w:w="1299" w:type="dxa"/>
            <w:gridSpan w:val="2"/>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св. 0,7 до 17</w:t>
            </w:r>
          </w:p>
        </w:tc>
        <w:tc>
          <w:tcPr>
            <w:tcW w:w="1276"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4</w:t>
            </w:r>
          </w:p>
        </w:tc>
        <w:tc>
          <w:tcPr>
            <w:tcW w:w="1276"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Style w:val="210pt"/>
                <w:rFonts w:eastAsia="Tahoma"/>
                <w:color w:val="auto"/>
              </w:rPr>
            </w:pPr>
          </w:p>
        </w:tc>
        <w:tc>
          <w:tcPr>
            <w:tcW w:w="2386" w:type="dxa"/>
            <w:vMerge/>
          </w:tcPr>
          <w:p w:rsidR="00C80306" w:rsidRPr="00704E38" w:rsidRDefault="00C80306" w:rsidP="005A1005">
            <w:pPr>
              <w:jc w:val="both"/>
              <w:rPr>
                <w:rStyle w:val="210pt"/>
                <w:rFonts w:eastAsia="Tahoma"/>
                <w:color w:val="auto"/>
              </w:rPr>
            </w:pPr>
          </w:p>
        </w:tc>
        <w:tc>
          <w:tcPr>
            <w:tcW w:w="1299" w:type="dxa"/>
            <w:gridSpan w:val="2"/>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св. 17 до 40</w:t>
            </w:r>
          </w:p>
        </w:tc>
        <w:tc>
          <w:tcPr>
            <w:tcW w:w="1276"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6</w:t>
            </w:r>
          </w:p>
        </w:tc>
        <w:tc>
          <w:tcPr>
            <w:tcW w:w="1276"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9</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6</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Style w:val="210pt"/>
                <w:rFonts w:eastAsia="Tahoma"/>
                <w:color w:val="auto"/>
              </w:rPr>
            </w:pPr>
          </w:p>
        </w:tc>
        <w:tc>
          <w:tcPr>
            <w:tcW w:w="2386" w:type="dxa"/>
            <w:vMerge/>
          </w:tcPr>
          <w:p w:rsidR="00C80306" w:rsidRPr="00704E38" w:rsidRDefault="00C80306" w:rsidP="005A1005">
            <w:pPr>
              <w:jc w:val="both"/>
              <w:rPr>
                <w:rStyle w:val="210pt"/>
                <w:rFonts w:eastAsia="Tahoma"/>
                <w:color w:val="auto"/>
              </w:rPr>
            </w:pPr>
          </w:p>
        </w:tc>
        <w:tc>
          <w:tcPr>
            <w:tcW w:w="1299" w:type="dxa"/>
            <w:gridSpan w:val="2"/>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св. 40 до 130</w:t>
            </w:r>
          </w:p>
        </w:tc>
        <w:tc>
          <w:tcPr>
            <w:tcW w:w="1276"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12</w:t>
            </w:r>
          </w:p>
        </w:tc>
        <w:tc>
          <w:tcPr>
            <w:tcW w:w="1276"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25</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20</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Style w:val="210pt"/>
                <w:rFonts w:eastAsia="Tahoma"/>
                <w:color w:val="auto"/>
              </w:rPr>
            </w:pPr>
          </w:p>
        </w:tc>
        <w:tc>
          <w:tcPr>
            <w:tcW w:w="2386" w:type="dxa"/>
            <w:vMerge/>
          </w:tcPr>
          <w:p w:rsidR="00C80306" w:rsidRPr="00704E38" w:rsidRDefault="00C80306" w:rsidP="005A1005">
            <w:pPr>
              <w:jc w:val="both"/>
              <w:rPr>
                <w:rStyle w:val="210pt"/>
                <w:rFonts w:eastAsia="Tahoma"/>
                <w:color w:val="auto"/>
              </w:rPr>
            </w:pPr>
          </w:p>
        </w:tc>
        <w:tc>
          <w:tcPr>
            <w:tcW w:w="1299" w:type="dxa"/>
            <w:gridSpan w:val="2"/>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св. 130 до 175</w:t>
            </w:r>
          </w:p>
        </w:tc>
        <w:tc>
          <w:tcPr>
            <w:tcW w:w="1276"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14</w:t>
            </w:r>
          </w:p>
        </w:tc>
        <w:tc>
          <w:tcPr>
            <w:tcW w:w="1276"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30</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30</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Style w:val="210pt"/>
                <w:rFonts w:eastAsia="Tahoma"/>
                <w:color w:val="auto"/>
              </w:rPr>
            </w:pPr>
          </w:p>
        </w:tc>
        <w:tc>
          <w:tcPr>
            <w:tcW w:w="2386" w:type="dxa"/>
            <w:vMerge/>
          </w:tcPr>
          <w:p w:rsidR="00C80306" w:rsidRPr="00704E38" w:rsidRDefault="00C80306" w:rsidP="005A1005">
            <w:pPr>
              <w:jc w:val="both"/>
              <w:rPr>
                <w:rStyle w:val="210pt"/>
                <w:rFonts w:eastAsia="Tahoma"/>
                <w:color w:val="auto"/>
              </w:rPr>
            </w:pPr>
          </w:p>
        </w:tc>
        <w:tc>
          <w:tcPr>
            <w:tcW w:w="1299" w:type="dxa"/>
            <w:gridSpan w:val="2"/>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св. 175 до 280</w:t>
            </w:r>
          </w:p>
        </w:tc>
        <w:tc>
          <w:tcPr>
            <w:tcW w:w="1276"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18</w:t>
            </w:r>
          </w:p>
        </w:tc>
        <w:tc>
          <w:tcPr>
            <w:tcW w:w="1276"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55</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Style w:val="210pt"/>
                <w:rFonts w:eastAsia="Tahoma"/>
                <w:color w:val="auto"/>
              </w:rPr>
            </w:pPr>
          </w:p>
        </w:tc>
        <w:tc>
          <w:tcPr>
            <w:tcW w:w="2386" w:type="dxa"/>
            <w:vMerge/>
          </w:tcPr>
          <w:p w:rsidR="00C80306" w:rsidRPr="00704E38" w:rsidRDefault="00C80306" w:rsidP="005A1005">
            <w:pPr>
              <w:jc w:val="both"/>
              <w:rPr>
                <w:rStyle w:val="210pt"/>
                <w:rFonts w:eastAsia="Tahoma"/>
                <w:color w:val="auto"/>
              </w:rPr>
            </w:pPr>
          </w:p>
        </w:tc>
        <w:tc>
          <w:tcPr>
            <w:tcW w:w="1299" w:type="dxa"/>
            <w:gridSpan w:val="2"/>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св. 280</w:t>
            </w:r>
          </w:p>
        </w:tc>
        <w:tc>
          <w:tcPr>
            <w:tcW w:w="3828" w:type="dxa"/>
            <w:gridSpan w:val="7"/>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Следует принимать по проектам, разработанным при согласовании с органами санэпиднадзора</w:t>
            </w:r>
          </w:p>
        </w:tc>
      </w:tr>
      <w:tr w:rsidR="00C80306" w:rsidRPr="00704E38" w:rsidTr="005A1005">
        <w:tc>
          <w:tcPr>
            <w:tcW w:w="534"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w:t>
            </w:r>
            <w:r w:rsidR="00F742E7" w:rsidRPr="00704E38">
              <w:rPr>
                <w:rFonts w:ascii="Times New Roman" w:hAnsi="Times New Roman" w:cs="Times New Roman"/>
                <w:color w:val="auto"/>
                <w:sz w:val="20"/>
                <w:szCs w:val="20"/>
              </w:rPr>
              <w:t>5</w:t>
            </w:r>
          </w:p>
        </w:tc>
        <w:tc>
          <w:tcPr>
            <w:tcW w:w="1559"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Очистные сооружения локальных систем канализации (ЛОС)</w:t>
            </w:r>
          </w:p>
        </w:tc>
        <w:tc>
          <w:tcPr>
            <w:tcW w:w="2386" w:type="dxa"/>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Размер земельного участка (ориентировочный)</w:t>
            </w:r>
          </w:p>
        </w:tc>
        <w:tc>
          <w:tcPr>
            <w:tcW w:w="5127" w:type="dxa"/>
            <w:gridSpan w:val="9"/>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Следует принимать в зависимости от грунтовых условий и количества сточных вод, но не более 0,25 га</w:t>
            </w:r>
          </w:p>
        </w:tc>
      </w:tr>
      <w:tr w:rsidR="00C80306" w:rsidRPr="00704E38" w:rsidTr="005A1005">
        <w:tc>
          <w:tcPr>
            <w:tcW w:w="534" w:type="dxa"/>
          </w:tcPr>
          <w:p w:rsidR="00C80306" w:rsidRPr="00704E38" w:rsidRDefault="00C80306" w:rsidP="005A1005">
            <w:pPr>
              <w:jc w:val="both"/>
              <w:rPr>
                <w:rFonts w:ascii="Times New Roman" w:hAnsi="Times New Roman" w:cs="Times New Roman"/>
                <w:color w:val="auto"/>
                <w:sz w:val="20"/>
                <w:szCs w:val="20"/>
              </w:rPr>
            </w:pPr>
          </w:p>
        </w:tc>
        <w:tc>
          <w:tcPr>
            <w:tcW w:w="3945" w:type="dxa"/>
            <w:gridSpan w:val="2"/>
          </w:tcPr>
          <w:p w:rsidR="00C80306" w:rsidRPr="00704E38" w:rsidRDefault="00C80306" w:rsidP="005A1005">
            <w:pPr>
              <w:jc w:val="both"/>
              <w:rPr>
                <w:rStyle w:val="210pt"/>
                <w:rFonts w:eastAsia="Tahoma"/>
                <w:color w:val="auto"/>
              </w:rPr>
            </w:pPr>
            <w:r w:rsidRPr="00704E38">
              <w:rPr>
                <w:rStyle w:val="210pt"/>
                <w:rFonts w:eastAsia="Tahoma"/>
                <w:color w:val="auto"/>
              </w:rPr>
              <w:t>Максимально допустимый уровень территориальной доступности (объекты 1.3-1.8)</w:t>
            </w:r>
          </w:p>
        </w:tc>
        <w:tc>
          <w:tcPr>
            <w:tcW w:w="5127" w:type="dxa"/>
            <w:gridSpan w:val="9"/>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Не нормируется</w:t>
            </w:r>
          </w:p>
        </w:tc>
      </w:tr>
      <w:tr w:rsidR="00C80306" w:rsidRPr="00704E38" w:rsidTr="005A1005">
        <w:tc>
          <w:tcPr>
            <w:tcW w:w="534" w:type="dxa"/>
          </w:tcPr>
          <w:p w:rsidR="00C80306" w:rsidRPr="00704E38" w:rsidRDefault="00C80306" w:rsidP="005A1005">
            <w:pPr>
              <w:jc w:val="both"/>
              <w:rPr>
                <w:rFonts w:ascii="Times New Roman" w:hAnsi="Times New Roman" w:cs="Times New Roman"/>
                <w:color w:val="auto"/>
                <w:sz w:val="20"/>
                <w:szCs w:val="20"/>
              </w:rPr>
            </w:pPr>
          </w:p>
        </w:tc>
        <w:tc>
          <w:tcPr>
            <w:tcW w:w="9072" w:type="dxa"/>
            <w:gridSpan w:val="11"/>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Примечание (</w:t>
            </w:r>
            <w:r w:rsidRPr="00704E38">
              <w:rPr>
                <w:rStyle w:val="210pt"/>
                <w:rFonts w:eastAsia="Tahoma"/>
                <w:color w:val="auto"/>
              </w:rPr>
              <w:t>объекты 1.4-1.8</w:t>
            </w:r>
            <w:r w:rsidRPr="00704E38">
              <w:rPr>
                <w:rFonts w:ascii="Times New Roman" w:hAnsi="Times New Roman" w:cs="Times New Roman"/>
                <w:color w:val="auto"/>
                <w:sz w:val="20"/>
                <w:szCs w:val="20"/>
              </w:rPr>
              <w:t>).</w:t>
            </w:r>
          </w:p>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 Расстояние до жилых и общественных зданий следует принимать в соответствии с табл. 7.1.2 СанПиН 2.2.1/2.1.1.1200-03.</w:t>
            </w:r>
          </w:p>
        </w:tc>
      </w:tr>
      <w:tr w:rsidR="00C80306" w:rsidRPr="00704E38" w:rsidTr="005A1005">
        <w:tc>
          <w:tcPr>
            <w:tcW w:w="534"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w:t>
            </w:r>
          </w:p>
        </w:tc>
        <w:tc>
          <w:tcPr>
            <w:tcW w:w="9072" w:type="dxa"/>
            <w:gridSpan w:val="11"/>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Газоснабжение</w:t>
            </w:r>
          </w:p>
        </w:tc>
      </w:tr>
      <w:tr w:rsidR="00C80306" w:rsidRPr="00704E38" w:rsidTr="005A1005">
        <w:trPr>
          <w:trHeight w:val="183"/>
        </w:trPr>
        <w:tc>
          <w:tcPr>
            <w:tcW w:w="534" w:type="dxa"/>
            <w:vMerge w:val="restart"/>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2.1</w:t>
            </w:r>
          </w:p>
        </w:tc>
        <w:tc>
          <w:tcPr>
            <w:tcW w:w="3945" w:type="dxa"/>
            <w:gridSpan w:val="2"/>
            <w:vMerge w:val="restart"/>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К</w:t>
            </w:r>
            <w:r w:rsidRPr="00704E38">
              <w:rPr>
                <w:rStyle w:val="210pt"/>
                <w:rFonts w:eastAsia="Tahoma"/>
                <w:color w:val="auto"/>
              </w:rPr>
              <w:t>оммунальные услуги / у</w:t>
            </w:r>
            <w:r w:rsidRPr="00704E38">
              <w:rPr>
                <w:rFonts w:ascii="Times New Roman" w:hAnsi="Times New Roman" w:cs="Times New Roman"/>
                <w:color w:val="auto"/>
                <w:sz w:val="20"/>
                <w:szCs w:val="20"/>
              </w:rPr>
              <w:t>ровень обеспеченности (по виду потребления)</w:t>
            </w:r>
          </w:p>
        </w:tc>
        <w:tc>
          <w:tcPr>
            <w:tcW w:w="5127" w:type="dxa"/>
            <w:gridSpan w:val="9"/>
          </w:tcPr>
          <w:p w:rsidR="00C80306" w:rsidRPr="00704E38" w:rsidRDefault="00C80306" w:rsidP="005A1005">
            <w:pPr>
              <w:jc w:val="both"/>
              <w:rPr>
                <w:rStyle w:val="210pt"/>
                <w:rFonts w:eastAsia="Tahoma"/>
                <w:color w:val="auto"/>
              </w:rPr>
            </w:pPr>
            <w:r w:rsidRPr="00704E38">
              <w:rPr>
                <w:rStyle w:val="210pt"/>
                <w:rFonts w:eastAsia="Tahoma"/>
                <w:color w:val="auto"/>
              </w:rPr>
              <w:t>Норматив потребления</w:t>
            </w:r>
          </w:p>
        </w:tc>
      </w:tr>
      <w:tr w:rsidR="00C80306" w:rsidRPr="00704E38" w:rsidTr="005A1005">
        <w:trPr>
          <w:trHeight w:val="608"/>
        </w:trPr>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3945" w:type="dxa"/>
            <w:gridSpan w:val="2"/>
            <w:vMerge/>
          </w:tcPr>
          <w:p w:rsidR="00C80306" w:rsidRPr="00704E38" w:rsidRDefault="00C80306" w:rsidP="005A1005">
            <w:pPr>
              <w:jc w:val="both"/>
              <w:rPr>
                <w:rFonts w:ascii="Times New Roman" w:hAnsi="Times New Roman" w:cs="Times New Roman"/>
                <w:color w:val="auto"/>
                <w:sz w:val="20"/>
                <w:szCs w:val="20"/>
              </w:rPr>
            </w:pPr>
          </w:p>
        </w:tc>
        <w:tc>
          <w:tcPr>
            <w:tcW w:w="2575" w:type="dxa"/>
            <w:gridSpan w:val="5"/>
          </w:tcPr>
          <w:p w:rsidR="00C80306" w:rsidRPr="00704E38" w:rsidRDefault="00C80306" w:rsidP="005A1005">
            <w:pPr>
              <w:jc w:val="both"/>
              <w:rPr>
                <w:rStyle w:val="210pt"/>
                <w:rFonts w:eastAsia="Tahoma"/>
                <w:color w:val="auto"/>
              </w:rPr>
            </w:pPr>
            <w:r w:rsidRPr="00704E38">
              <w:rPr>
                <w:rStyle w:val="210pt"/>
                <w:rFonts w:eastAsia="Tahoma"/>
                <w:color w:val="auto"/>
              </w:rPr>
              <w:t>Природный газ, куб. м в месяц (куб. м в год) на 1 чел.</w:t>
            </w:r>
          </w:p>
        </w:tc>
        <w:tc>
          <w:tcPr>
            <w:tcW w:w="2552" w:type="dxa"/>
            <w:gridSpan w:val="4"/>
          </w:tcPr>
          <w:p w:rsidR="00C80306" w:rsidRPr="00704E38" w:rsidRDefault="00C80306" w:rsidP="005A1005">
            <w:pPr>
              <w:jc w:val="both"/>
              <w:rPr>
                <w:rStyle w:val="210pt"/>
                <w:rFonts w:eastAsia="Tahoma"/>
                <w:color w:val="auto"/>
              </w:rPr>
            </w:pPr>
            <w:r w:rsidRPr="00704E38">
              <w:rPr>
                <w:rStyle w:val="210pt"/>
                <w:rFonts w:eastAsia="Tahoma"/>
                <w:color w:val="auto"/>
              </w:rPr>
              <w:t xml:space="preserve">Сжиженный газ, </w:t>
            </w:r>
            <w:proofErr w:type="gramStart"/>
            <w:r w:rsidRPr="00704E38">
              <w:rPr>
                <w:rStyle w:val="210pt"/>
                <w:rFonts w:eastAsia="Tahoma"/>
                <w:color w:val="auto"/>
              </w:rPr>
              <w:t>кг</w:t>
            </w:r>
            <w:proofErr w:type="gramEnd"/>
            <w:r w:rsidRPr="00704E38">
              <w:rPr>
                <w:rStyle w:val="210pt"/>
                <w:rFonts w:eastAsia="Tahoma"/>
                <w:color w:val="auto"/>
              </w:rPr>
              <w:t xml:space="preserve"> в месяц (куб. м в год) на 1 чел.</w:t>
            </w:r>
          </w:p>
        </w:tc>
      </w:tr>
      <w:tr w:rsidR="00C80306" w:rsidRPr="00704E38" w:rsidTr="005A1005">
        <w:trPr>
          <w:trHeight w:val="920"/>
        </w:trPr>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3945" w:type="dxa"/>
            <w:gridSpan w:val="2"/>
          </w:tcPr>
          <w:p w:rsidR="00C80306"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Приготовление пищи с использованием газовой плиты при наличии централизованного отопления и централизованного горячего водоснабжения</w:t>
            </w:r>
          </w:p>
          <w:p w:rsidR="005A1005" w:rsidRPr="00704E38" w:rsidRDefault="005A1005" w:rsidP="005A1005">
            <w:pPr>
              <w:jc w:val="both"/>
              <w:rPr>
                <w:rFonts w:ascii="Times New Roman" w:hAnsi="Times New Roman" w:cs="Times New Roman"/>
                <w:color w:val="auto"/>
                <w:sz w:val="20"/>
                <w:szCs w:val="20"/>
              </w:rPr>
            </w:pPr>
          </w:p>
        </w:tc>
        <w:tc>
          <w:tcPr>
            <w:tcW w:w="2575" w:type="dxa"/>
            <w:gridSpan w:val="5"/>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12 (144)</w:t>
            </w:r>
          </w:p>
        </w:tc>
        <w:tc>
          <w:tcPr>
            <w:tcW w:w="2552" w:type="dxa"/>
            <w:gridSpan w:val="4"/>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6,96 (123)</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3945" w:type="dxa"/>
            <w:gridSpan w:val="2"/>
          </w:tcPr>
          <w:p w:rsidR="00C80306"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Приготовление пищи и горячей воды в условиях отсутствия централизованного горячего водоснабжения с использованием газового водонагревателя</w:t>
            </w:r>
          </w:p>
          <w:p w:rsidR="005A1005" w:rsidRPr="00704E38" w:rsidRDefault="005A1005" w:rsidP="005A1005">
            <w:pPr>
              <w:jc w:val="both"/>
              <w:rPr>
                <w:rFonts w:ascii="Times New Roman" w:hAnsi="Times New Roman" w:cs="Times New Roman"/>
                <w:color w:val="auto"/>
                <w:sz w:val="20"/>
                <w:szCs w:val="20"/>
              </w:rPr>
            </w:pPr>
          </w:p>
        </w:tc>
        <w:tc>
          <w:tcPr>
            <w:tcW w:w="2575" w:type="dxa"/>
            <w:gridSpan w:val="5"/>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24,7 (296)</w:t>
            </w:r>
          </w:p>
        </w:tc>
        <w:tc>
          <w:tcPr>
            <w:tcW w:w="2552" w:type="dxa"/>
            <w:gridSpan w:val="4"/>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16,99 (300)</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3945" w:type="dxa"/>
            <w:gridSpan w:val="2"/>
          </w:tcPr>
          <w:p w:rsidR="00C80306"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Приготовление пищи и горячей воды в условиях отсутствия централизованного горячего водоснабжения и при отсутствии газового водонагревателя</w:t>
            </w:r>
          </w:p>
          <w:p w:rsidR="005A1005" w:rsidRPr="00704E38" w:rsidRDefault="005A1005" w:rsidP="005A1005">
            <w:pPr>
              <w:jc w:val="both"/>
              <w:rPr>
                <w:rFonts w:ascii="Times New Roman" w:hAnsi="Times New Roman" w:cs="Times New Roman"/>
                <w:color w:val="auto"/>
                <w:sz w:val="20"/>
                <w:szCs w:val="20"/>
              </w:rPr>
            </w:pPr>
          </w:p>
        </w:tc>
        <w:tc>
          <w:tcPr>
            <w:tcW w:w="2575" w:type="dxa"/>
            <w:gridSpan w:val="5"/>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15,4 (210)</w:t>
            </w:r>
          </w:p>
        </w:tc>
        <w:tc>
          <w:tcPr>
            <w:tcW w:w="2552" w:type="dxa"/>
            <w:gridSpan w:val="4"/>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10,48 (185)</w:t>
            </w:r>
          </w:p>
        </w:tc>
      </w:tr>
      <w:tr w:rsidR="00C80306" w:rsidRPr="00704E38" w:rsidTr="005A1005">
        <w:trPr>
          <w:trHeight w:val="325"/>
        </w:trPr>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3945" w:type="dxa"/>
            <w:gridSpan w:val="2"/>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Индивидуальное (поквартирное) отопление жилых помещений</w:t>
            </w:r>
          </w:p>
        </w:tc>
        <w:tc>
          <w:tcPr>
            <w:tcW w:w="2575" w:type="dxa"/>
            <w:gridSpan w:val="5"/>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7,9 (95)</w:t>
            </w:r>
          </w:p>
        </w:tc>
        <w:tc>
          <w:tcPr>
            <w:tcW w:w="2552"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w:t>
            </w:r>
          </w:p>
        </w:tc>
      </w:tr>
      <w:tr w:rsidR="00C80306" w:rsidRPr="00704E38" w:rsidTr="005A1005">
        <w:trPr>
          <w:trHeight w:val="172"/>
        </w:trPr>
        <w:tc>
          <w:tcPr>
            <w:tcW w:w="534" w:type="dxa"/>
            <w:vMerge w:val="restart"/>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lastRenderedPageBreak/>
              <w:t>2.2</w:t>
            </w:r>
          </w:p>
        </w:tc>
        <w:tc>
          <w:tcPr>
            <w:tcW w:w="1559" w:type="dxa"/>
            <w:vMerge w:val="restart"/>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ПРГ, ГНС, ГНП, ПСБ</w:t>
            </w:r>
          </w:p>
        </w:tc>
        <w:tc>
          <w:tcPr>
            <w:tcW w:w="2386" w:type="dxa"/>
            <w:vMerge w:val="restart"/>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Размер земельного участка</w:t>
            </w:r>
          </w:p>
        </w:tc>
        <w:tc>
          <w:tcPr>
            <w:tcW w:w="5127" w:type="dxa"/>
            <w:gridSpan w:val="9"/>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Пункты редуцирования газа – от 4 кв. м</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Fonts w:ascii="Times New Roman" w:hAnsi="Times New Roman" w:cs="Times New Roman"/>
                <w:color w:val="auto"/>
                <w:sz w:val="20"/>
                <w:szCs w:val="20"/>
              </w:rPr>
            </w:pPr>
          </w:p>
        </w:tc>
        <w:tc>
          <w:tcPr>
            <w:tcW w:w="1725" w:type="dxa"/>
            <w:gridSpan w:val="3"/>
            <w:vMerge w:val="restart"/>
          </w:tcPr>
          <w:p w:rsidR="00C80306" w:rsidRPr="00704E38" w:rsidRDefault="00B55791" w:rsidP="005A1005">
            <w:pPr>
              <w:jc w:val="both"/>
              <w:rPr>
                <w:rFonts w:ascii="Times New Roman" w:hAnsi="Times New Roman" w:cs="Times New Roman"/>
                <w:color w:val="auto"/>
                <w:sz w:val="20"/>
                <w:szCs w:val="20"/>
              </w:rPr>
            </w:pPr>
            <w:r w:rsidRPr="00704E38">
              <w:rPr>
                <w:rStyle w:val="210pt"/>
                <w:rFonts w:eastAsia="Tahoma"/>
                <w:color w:val="auto"/>
              </w:rPr>
              <w:t>Газонаполни</w:t>
            </w:r>
            <w:r w:rsidR="00C80306" w:rsidRPr="00704E38">
              <w:rPr>
                <w:rStyle w:val="210pt"/>
                <w:rFonts w:eastAsia="Tahoma"/>
                <w:color w:val="auto"/>
              </w:rPr>
              <w:t>тельные станции</w:t>
            </w:r>
          </w:p>
        </w:tc>
        <w:tc>
          <w:tcPr>
            <w:tcW w:w="1701" w:type="dxa"/>
            <w:gridSpan w:val="3"/>
          </w:tcPr>
          <w:p w:rsidR="00C80306" w:rsidRPr="00704E38" w:rsidRDefault="00B55791" w:rsidP="005A1005">
            <w:pPr>
              <w:jc w:val="both"/>
              <w:rPr>
                <w:rFonts w:ascii="Times New Roman" w:hAnsi="Times New Roman" w:cs="Times New Roman"/>
                <w:color w:val="auto"/>
                <w:sz w:val="20"/>
                <w:szCs w:val="20"/>
              </w:rPr>
            </w:pPr>
            <w:r w:rsidRPr="00704E38">
              <w:rPr>
                <w:rStyle w:val="210pt"/>
                <w:rFonts w:eastAsia="Tahoma"/>
                <w:color w:val="auto"/>
              </w:rPr>
              <w:t>Производитель</w:t>
            </w:r>
            <w:r w:rsidR="00C80306" w:rsidRPr="00704E38">
              <w:rPr>
                <w:rStyle w:val="210pt"/>
                <w:rFonts w:eastAsia="Tahoma"/>
                <w:color w:val="auto"/>
              </w:rPr>
              <w:t>ность, тыс. т/год</w:t>
            </w:r>
          </w:p>
        </w:tc>
        <w:tc>
          <w:tcPr>
            <w:tcW w:w="1701"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Размер, </w:t>
            </w:r>
            <w:proofErr w:type="gramStart"/>
            <w:r w:rsidRPr="00704E38">
              <w:rPr>
                <w:rFonts w:ascii="Times New Roman" w:hAnsi="Times New Roman" w:cs="Times New Roman"/>
                <w:color w:val="auto"/>
                <w:sz w:val="20"/>
                <w:szCs w:val="20"/>
              </w:rPr>
              <w:t>га</w:t>
            </w:r>
            <w:proofErr w:type="gramEnd"/>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Fonts w:ascii="Times New Roman" w:hAnsi="Times New Roman" w:cs="Times New Roman"/>
                <w:color w:val="auto"/>
                <w:sz w:val="20"/>
                <w:szCs w:val="20"/>
              </w:rPr>
            </w:pPr>
          </w:p>
        </w:tc>
        <w:tc>
          <w:tcPr>
            <w:tcW w:w="1725" w:type="dxa"/>
            <w:gridSpan w:val="3"/>
            <w:vMerge/>
          </w:tcPr>
          <w:p w:rsidR="00C80306" w:rsidRPr="00704E38" w:rsidRDefault="00C80306" w:rsidP="005A1005">
            <w:pPr>
              <w:jc w:val="both"/>
              <w:rPr>
                <w:rStyle w:val="210pt"/>
                <w:rFonts w:eastAsia="Tahoma"/>
                <w:color w:val="auto"/>
              </w:rPr>
            </w:pPr>
          </w:p>
        </w:tc>
        <w:tc>
          <w:tcPr>
            <w:tcW w:w="1701" w:type="dxa"/>
            <w:gridSpan w:val="3"/>
          </w:tcPr>
          <w:p w:rsidR="00C80306" w:rsidRPr="00704E38" w:rsidRDefault="00C80306" w:rsidP="005A1005">
            <w:pPr>
              <w:jc w:val="both"/>
              <w:rPr>
                <w:rStyle w:val="210pt"/>
                <w:rFonts w:eastAsia="Tahoma"/>
                <w:color w:val="auto"/>
              </w:rPr>
            </w:pPr>
            <w:r w:rsidRPr="00704E38">
              <w:rPr>
                <w:rStyle w:val="210pt"/>
                <w:rFonts w:eastAsia="Tahoma"/>
                <w:color w:val="auto"/>
              </w:rPr>
              <w:t>10</w:t>
            </w:r>
          </w:p>
        </w:tc>
        <w:tc>
          <w:tcPr>
            <w:tcW w:w="1701" w:type="dxa"/>
            <w:gridSpan w:val="3"/>
          </w:tcPr>
          <w:p w:rsidR="00C80306" w:rsidRPr="00704E38" w:rsidRDefault="00C80306" w:rsidP="005A1005">
            <w:pPr>
              <w:jc w:val="both"/>
              <w:rPr>
                <w:rStyle w:val="210pt"/>
                <w:rFonts w:eastAsia="Tahoma"/>
                <w:color w:val="auto"/>
              </w:rPr>
            </w:pPr>
            <w:r w:rsidRPr="00704E38">
              <w:rPr>
                <w:rStyle w:val="210pt"/>
                <w:rFonts w:eastAsia="Tahoma"/>
                <w:color w:val="auto"/>
              </w:rPr>
              <w:t>6</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Fonts w:ascii="Times New Roman" w:hAnsi="Times New Roman" w:cs="Times New Roman"/>
                <w:color w:val="auto"/>
                <w:sz w:val="20"/>
                <w:szCs w:val="20"/>
              </w:rPr>
            </w:pPr>
          </w:p>
        </w:tc>
        <w:tc>
          <w:tcPr>
            <w:tcW w:w="1725" w:type="dxa"/>
            <w:gridSpan w:val="3"/>
            <w:vMerge/>
          </w:tcPr>
          <w:p w:rsidR="00C80306" w:rsidRPr="00704E38" w:rsidRDefault="00C80306" w:rsidP="005A1005">
            <w:pPr>
              <w:jc w:val="both"/>
              <w:rPr>
                <w:rStyle w:val="210pt"/>
                <w:rFonts w:eastAsia="Tahoma"/>
                <w:color w:val="auto"/>
              </w:rPr>
            </w:pPr>
          </w:p>
        </w:tc>
        <w:tc>
          <w:tcPr>
            <w:tcW w:w="1701" w:type="dxa"/>
            <w:gridSpan w:val="3"/>
          </w:tcPr>
          <w:p w:rsidR="00C80306" w:rsidRPr="00704E38" w:rsidRDefault="00C80306" w:rsidP="005A1005">
            <w:pPr>
              <w:jc w:val="both"/>
              <w:rPr>
                <w:rStyle w:val="210pt"/>
                <w:rFonts w:eastAsia="Tahoma"/>
                <w:color w:val="auto"/>
              </w:rPr>
            </w:pPr>
            <w:r w:rsidRPr="00704E38">
              <w:rPr>
                <w:rStyle w:val="210pt"/>
                <w:rFonts w:eastAsia="Tahoma"/>
                <w:color w:val="auto"/>
              </w:rPr>
              <w:t>20</w:t>
            </w:r>
          </w:p>
        </w:tc>
        <w:tc>
          <w:tcPr>
            <w:tcW w:w="1701" w:type="dxa"/>
            <w:gridSpan w:val="3"/>
          </w:tcPr>
          <w:p w:rsidR="00C80306" w:rsidRPr="00704E38" w:rsidRDefault="00C80306" w:rsidP="005A1005">
            <w:pPr>
              <w:jc w:val="both"/>
              <w:rPr>
                <w:rStyle w:val="210pt"/>
                <w:rFonts w:eastAsia="Tahoma"/>
                <w:color w:val="auto"/>
              </w:rPr>
            </w:pPr>
            <w:r w:rsidRPr="00704E38">
              <w:rPr>
                <w:rStyle w:val="210pt"/>
                <w:rFonts w:eastAsia="Tahoma"/>
                <w:color w:val="auto"/>
              </w:rPr>
              <w:t>7</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Fonts w:ascii="Times New Roman" w:hAnsi="Times New Roman" w:cs="Times New Roman"/>
                <w:color w:val="auto"/>
                <w:sz w:val="20"/>
                <w:szCs w:val="20"/>
              </w:rPr>
            </w:pPr>
          </w:p>
        </w:tc>
        <w:tc>
          <w:tcPr>
            <w:tcW w:w="1725" w:type="dxa"/>
            <w:gridSpan w:val="3"/>
            <w:vMerge/>
          </w:tcPr>
          <w:p w:rsidR="00C80306" w:rsidRPr="00704E38" w:rsidRDefault="00C80306" w:rsidP="005A1005">
            <w:pPr>
              <w:jc w:val="both"/>
              <w:rPr>
                <w:rStyle w:val="210pt"/>
                <w:rFonts w:eastAsia="Tahoma"/>
                <w:color w:val="auto"/>
              </w:rPr>
            </w:pPr>
          </w:p>
        </w:tc>
        <w:tc>
          <w:tcPr>
            <w:tcW w:w="1701" w:type="dxa"/>
            <w:gridSpan w:val="3"/>
          </w:tcPr>
          <w:p w:rsidR="00C80306" w:rsidRPr="00704E38" w:rsidRDefault="00C80306" w:rsidP="005A1005">
            <w:pPr>
              <w:jc w:val="both"/>
              <w:rPr>
                <w:rStyle w:val="210pt"/>
                <w:rFonts w:eastAsia="Tahoma"/>
                <w:color w:val="auto"/>
              </w:rPr>
            </w:pPr>
            <w:r w:rsidRPr="00704E38">
              <w:rPr>
                <w:rStyle w:val="210pt"/>
                <w:rFonts w:eastAsia="Tahoma"/>
                <w:color w:val="auto"/>
              </w:rPr>
              <w:t>40</w:t>
            </w:r>
          </w:p>
        </w:tc>
        <w:tc>
          <w:tcPr>
            <w:tcW w:w="1701" w:type="dxa"/>
            <w:gridSpan w:val="3"/>
          </w:tcPr>
          <w:p w:rsidR="00C80306" w:rsidRPr="00704E38" w:rsidRDefault="00C80306" w:rsidP="005A1005">
            <w:pPr>
              <w:jc w:val="both"/>
              <w:rPr>
                <w:rStyle w:val="210pt"/>
                <w:rFonts w:eastAsia="Tahoma"/>
                <w:color w:val="auto"/>
              </w:rPr>
            </w:pPr>
            <w:r w:rsidRPr="00704E38">
              <w:rPr>
                <w:rStyle w:val="210pt"/>
                <w:rFonts w:eastAsia="Tahoma"/>
                <w:color w:val="auto"/>
              </w:rPr>
              <w:t>8</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Fonts w:ascii="Times New Roman" w:hAnsi="Times New Roman" w:cs="Times New Roman"/>
                <w:color w:val="auto"/>
                <w:sz w:val="20"/>
                <w:szCs w:val="20"/>
              </w:rPr>
            </w:pPr>
          </w:p>
        </w:tc>
        <w:tc>
          <w:tcPr>
            <w:tcW w:w="5127" w:type="dxa"/>
            <w:gridSpan w:val="9"/>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Газонаполнительных пункты и промежуточные склады баллонов – не более 0,6 га</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Максимально допустимый уровень территориальной доступности</w:t>
            </w:r>
          </w:p>
        </w:tc>
        <w:tc>
          <w:tcPr>
            <w:tcW w:w="5127" w:type="dxa"/>
            <w:gridSpan w:val="9"/>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Не нормируется</w:t>
            </w:r>
          </w:p>
        </w:tc>
      </w:tr>
      <w:tr w:rsidR="00C80306" w:rsidRPr="00704E38" w:rsidTr="005A1005">
        <w:tc>
          <w:tcPr>
            <w:tcW w:w="534"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w:t>
            </w:r>
          </w:p>
        </w:tc>
        <w:tc>
          <w:tcPr>
            <w:tcW w:w="9072" w:type="dxa"/>
            <w:gridSpan w:val="11"/>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Электроснабжение</w:t>
            </w:r>
          </w:p>
        </w:tc>
      </w:tr>
      <w:tr w:rsidR="00C80306" w:rsidRPr="00704E38" w:rsidTr="005A1005">
        <w:tc>
          <w:tcPr>
            <w:tcW w:w="534" w:type="dxa"/>
            <w:vMerge w:val="restart"/>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3.1</w:t>
            </w:r>
          </w:p>
        </w:tc>
        <w:tc>
          <w:tcPr>
            <w:tcW w:w="1559" w:type="dxa"/>
            <w:vMerge w:val="restart"/>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Укрупненные показатели электропотребления</w:t>
            </w:r>
          </w:p>
        </w:tc>
        <w:tc>
          <w:tcPr>
            <w:tcW w:w="2386" w:type="dxa"/>
          </w:tcPr>
          <w:p w:rsidR="00C80306" w:rsidRPr="00704E38" w:rsidRDefault="0076313C"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Минимально допустимый уровень обеспеченности</w:t>
            </w:r>
            <w:r w:rsidR="00C80306" w:rsidRPr="00704E38">
              <w:rPr>
                <w:rFonts w:ascii="Times New Roman" w:hAnsi="Times New Roman" w:cs="Times New Roman"/>
                <w:color w:val="auto"/>
                <w:sz w:val="20"/>
                <w:szCs w:val="20"/>
              </w:rPr>
              <w:t xml:space="preserve">, кВт </w:t>
            </w:r>
            <w:proofErr w:type="gramStart"/>
            <w:r w:rsidR="00C80306" w:rsidRPr="00704E38">
              <w:rPr>
                <w:rFonts w:ascii="Times New Roman" w:hAnsi="Times New Roman" w:cs="Times New Roman"/>
                <w:color w:val="auto"/>
                <w:sz w:val="20"/>
                <w:szCs w:val="20"/>
              </w:rPr>
              <w:t>ч</w:t>
            </w:r>
            <w:proofErr w:type="gramEnd"/>
            <w:r w:rsidR="00C80306" w:rsidRPr="00704E38">
              <w:rPr>
                <w:rFonts w:ascii="Times New Roman" w:hAnsi="Times New Roman" w:cs="Times New Roman"/>
                <w:color w:val="auto"/>
                <w:sz w:val="20"/>
                <w:szCs w:val="20"/>
              </w:rPr>
              <w:t>/год на 1 чел.</w:t>
            </w:r>
          </w:p>
        </w:tc>
        <w:tc>
          <w:tcPr>
            <w:tcW w:w="5127" w:type="dxa"/>
            <w:gridSpan w:val="9"/>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 xml:space="preserve">Не </w:t>
            </w:r>
            <w:proofErr w:type="gramStart"/>
            <w:r w:rsidRPr="00704E38">
              <w:rPr>
                <w:rStyle w:val="210pt"/>
                <w:rFonts w:eastAsia="Tahoma"/>
                <w:color w:val="auto"/>
              </w:rPr>
              <w:t>оборудованные</w:t>
            </w:r>
            <w:proofErr w:type="gramEnd"/>
            <w:r w:rsidRPr="00704E38">
              <w:rPr>
                <w:rStyle w:val="210pt"/>
                <w:rFonts w:eastAsia="Tahoma"/>
                <w:color w:val="auto"/>
              </w:rPr>
              <w:t xml:space="preserve"> стационарными электроплитами – 950; оборудованные стационарными электроплитами (100% охвата) – 1350</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7513" w:type="dxa"/>
            <w:gridSpan w:val="10"/>
          </w:tcPr>
          <w:p w:rsidR="00C80306" w:rsidRPr="00704E38" w:rsidRDefault="00C80306" w:rsidP="005A1005">
            <w:pPr>
              <w:jc w:val="both"/>
              <w:rPr>
                <w:rStyle w:val="210pt"/>
                <w:rFonts w:eastAsia="Tahoma"/>
                <w:color w:val="auto"/>
              </w:rPr>
            </w:pPr>
            <w:r w:rsidRPr="00704E38">
              <w:rPr>
                <w:rStyle w:val="210pt"/>
                <w:rFonts w:eastAsia="Tahoma"/>
                <w:color w:val="auto"/>
              </w:rPr>
              <w:t>Примечание.</w:t>
            </w:r>
          </w:p>
          <w:p w:rsidR="00C80306" w:rsidRPr="00704E38" w:rsidRDefault="00C80306" w:rsidP="005A1005">
            <w:pPr>
              <w:jc w:val="both"/>
              <w:rPr>
                <w:rStyle w:val="210pt"/>
                <w:rFonts w:eastAsia="Tahoma"/>
                <w:color w:val="auto"/>
              </w:rPr>
            </w:pPr>
            <w:r w:rsidRPr="00704E38">
              <w:rPr>
                <w:rStyle w:val="210pt"/>
                <w:rFonts w:eastAsia="Tahoma"/>
                <w:color w:val="auto"/>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r w:rsidR="00C80306" w:rsidRPr="00704E38" w:rsidTr="005A1005">
        <w:tc>
          <w:tcPr>
            <w:tcW w:w="534" w:type="dxa"/>
            <w:vMerge w:val="restart"/>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3.2</w:t>
            </w:r>
          </w:p>
        </w:tc>
        <w:tc>
          <w:tcPr>
            <w:tcW w:w="1559" w:type="dxa"/>
            <w:vMerge w:val="restart"/>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К</w:t>
            </w:r>
            <w:r w:rsidRPr="00704E38">
              <w:rPr>
                <w:rStyle w:val="210pt"/>
                <w:rFonts w:eastAsia="Tahoma"/>
                <w:color w:val="auto"/>
              </w:rPr>
              <w:t>оммунальные услуги (жилые дома)</w:t>
            </w:r>
          </w:p>
        </w:tc>
        <w:tc>
          <w:tcPr>
            <w:tcW w:w="2386" w:type="dxa"/>
            <w:vMerge w:val="restart"/>
          </w:tcPr>
          <w:p w:rsidR="00C80306" w:rsidRPr="00704E38" w:rsidRDefault="0076313C"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Минимально допустимый уровень обеспеченности</w:t>
            </w:r>
            <w:r w:rsidR="00C80306" w:rsidRPr="00704E38">
              <w:rPr>
                <w:rFonts w:ascii="Times New Roman" w:hAnsi="Times New Roman" w:cs="Times New Roman"/>
                <w:color w:val="auto"/>
                <w:sz w:val="20"/>
                <w:szCs w:val="20"/>
              </w:rPr>
              <w:t xml:space="preserve"> (</w:t>
            </w:r>
            <w:r w:rsidR="00C80306" w:rsidRPr="00704E38">
              <w:rPr>
                <w:rStyle w:val="210pt"/>
                <w:rFonts w:eastAsia="Tahoma"/>
                <w:color w:val="auto"/>
              </w:rPr>
              <w:t>при количестве проживающих, чел.</w:t>
            </w:r>
            <w:r w:rsidR="00C80306" w:rsidRPr="00704E38">
              <w:rPr>
                <w:rFonts w:ascii="Times New Roman" w:hAnsi="Times New Roman" w:cs="Times New Roman"/>
                <w:color w:val="auto"/>
                <w:sz w:val="20"/>
                <w:szCs w:val="20"/>
              </w:rPr>
              <w:t>)</w:t>
            </w:r>
          </w:p>
        </w:tc>
        <w:tc>
          <w:tcPr>
            <w:tcW w:w="5127" w:type="dxa"/>
            <w:gridSpan w:val="9"/>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 xml:space="preserve">Норматив потребления, кВт </w:t>
            </w:r>
            <w:proofErr w:type="gramStart"/>
            <w:r w:rsidRPr="00704E38">
              <w:rPr>
                <w:rStyle w:val="210pt"/>
                <w:rFonts w:eastAsia="Tahoma"/>
                <w:color w:val="auto"/>
              </w:rPr>
              <w:t>ч</w:t>
            </w:r>
            <w:proofErr w:type="gramEnd"/>
            <w:r w:rsidRPr="00704E38">
              <w:rPr>
                <w:rStyle w:val="210pt"/>
                <w:rFonts w:eastAsia="Tahoma"/>
                <w:color w:val="auto"/>
              </w:rPr>
              <w:t>/чел./мес. (при наличии плиты: электрической / газовой)</w:t>
            </w:r>
          </w:p>
        </w:tc>
      </w:tr>
      <w:tr w:rsidR="00C80306" w:rsidRPr="00704E38" w:rsidTr="005A1005">
        <w:trPr>
          <w:trHeight w:val="225"/>
        </w:trPr>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Fonts w:ascii="Times New Roman" w:hAnsi="Times New Roman" w:cs="Times New Roman"/>
                <w:color w:val="auto"/>
                <w:sz w:val="20"/>
                <w:szCs w:val="20"/>
              </w:rPr>
            </w:pPr>
          </w:p>
        </w:tc>
        <w:tc>
          <w:tcPr>
            <w:tcW w:w="5127" w:type="dxa"/>
            <w:gridSpan w:val="9"/>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Количество комнат</w:t>
            </w:r>
          </w:p>
        </w:tc>
      </w:tr>
      <w:tr w:rsidR="00C80306" w:rsidRPr="00704E38" w:rsidTr="005A1005">
        <w:trPr>
          <w:trHeight w:val="225"/>
        </w:trPr>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Fonts w:ascii="Times New Roman" w:hAnsi="Times New Roman" w:cs="Times New Roman"/>
                <w:color w:val="auto"/>
                <w:sz w:val="20"/>
                <w:szCs w:val="20"/>
              </w:rPr>
            </w:pPr>
          </w:p>
        </w:tc>
        <w:tc>
          <w:tcPr>
            <w:tcW w:w="1299" w:type="dxa"/>
            <w:gridSpan w:val="2"/>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w:t>
            </w:r>
          </w:p>
        </w:tc>
        <w:tc>
          <w:tcPr>
            <w:tcW w:w="1276"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w:t>
            </w:r>
          </w:p>
        </w:tc>
        <w:tc>
          <w:tcPr>
            <w:tcW w:w="1276"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4 и более</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w:t>
            </w:r>
          </w:p>
        </w:tc>
        <w:tc>
          <w:tcPr>
            <w:tcW w:w="1299" w:type="dxa"/>
            <w:gridSpan w:val="2"/>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125 / 71</w:t>
            </w:r>
          </w:p>
        </w:tc>
        <w:tc>
          <w:tcPr>
            <w:tcW w:w="1276"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148 / 92</w:t>
            </w:r>
          </w:p>
        </w:tc>
        <w:tc>
          <w:tcPr>
            <w:tcW w:w="1276"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162 / 104</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172 / 113</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w:t>
            </w:r>
          </w:p>
        </w:tc>
        <w:tc>
          <w:tcPr>
            <w:tcW w:w="1299" w:type="dxa"/>
            <w:gridSpan w:val="2"/>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78 / 44</w:t>
            </w:r>
          </w:p>
        </w:tc>
        <w:tc>
          <w:tcPr>
            <w:tcW w:w="1276"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92 / 57</w:t>
            </w:r>
          </w:p>
        </w:tc>
        <w:tc>
          <w:tcPr>
            <w:tcW w:w="1276"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100 / 65</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107 / 70</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w:t>
            </w:r>
          </w:p>
        </w:tc>
        <w:tc>
          <w:tcPr>
            <w:tcW w:w="1299" w:type="dxa"/>
            <w:gridSpan w:val="2"/>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60 / 34</w:t>
            </w:r>
          </w:p>
        </w:tc>
        <w:tc>
          <w:tcPr>
            <w:tcW w:w="1276"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71 / 44</w:t>
            </w:r>
          </w:p>
        </w:tc>
        <w:tc>
          <w:tcPr>
            <w:tcW w:w="1276"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78 / 50</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82 / 54</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4 </w:t>
            </w:r>
          </w:p>
        </w:tc>
        <w:tc>
          <w:tcPr>
            <w:tcW w:w="1299" w:type="dxa"/>
            <w:gridSpan w:val="2"/>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49 / 28</w:t>
            </w:r>
          </w:p>
        </w:tc>
        <w:tc>
          <w:tcPr>
            <w:tcW w:w="1276"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58 / 36</w:t>
            </w:r>
          </w:p>
        </w:tc>
        <w:tc>
          <w:tcPr>
            <w:tcW w:w="1276"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63 / 41</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67 / 44</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5 и более</w:t>
            </w:r>
          </w:p>
        </w:tc>
        <w:tc>
          <w:tcPr>
            <w:tcW w:w="1299" w:type="dxa"/>
            <w:gridSpan w:val="2"/>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43 / 24</w:t>
            </w:r>
          </w:p>
        </w:tc>
        <w:tc>
          <w:tcPr>
            <w:tcW w:w="1276"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50 / 31</w:t>
            </w:r>
          </w:p>
        </w:tc>
        <w:tc>
          <w:tcPr>
            <w:tcW w:w="1276"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55 / 35</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58 / 38</w:t>
            </w:r>
          </w:p>
        </w:tc>
      </w:tr>
      <w:tr w:rsidR="00C80306" w:rsidRPr="00704E38" w:rsidTr="005A1005">
        <w:tc>
          <w:tcPr>
            <w:tcW w:w="534" w:type="dxa"/>
            <w:vMerge w:val="restart"/>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3.3</w:t>
            </w:r>
          </w:p>
        </w:tc>
        <w:tc>
          <w:tcPr>
            <w:tcW w:w="1559" w:type="dxa"/>
            <w:vMerge w:val="restart"/>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Электростанции, подстанция 35 </w:t>
            </w:r>
            <w:proofErr w:type="spellStart"/>
            <w:r w:rsidRPr="00704E38">
              <w:rPr>
                <w:rFonts w:ascii="Times New Roman" w:hAnsi="Times New Roman" w:cs="Times New Roman"/>
                <w:color w:val="auto"/>
                <w:sz w:val="20"/>
                <w:szCs w:val="20"/>
              </w:rPr>
              <w:t>кВ</w:t>
            </w:r>
            <w:proofErr w:type="spellEnd"/>
            <w:r w:rsidRPr="00704E38">
              <w:rPr>
                <w:rFonts w:ascii="Times New Roman" w:hAnsi="Times New Roman" w:cs="Times New Roman"/>
                <w:color w:val="auto"/>
                <w:sz w:val="20"/>
                <w:szCs w:val="20"/>
              </w:rPr>
              <w:t>, переключа</w:t>
            </w:r>
            <w:r w:rsidR="00B20DE7" w:rsidRPr="00704E38">
              <w:rPr>
                <w:rFonts w:ascii="Times New Roman" w:hAnsi="Times New Roman" w:cs="Times New Roman"/>
                <w:color w:val="auto"/>
                <w:sz w:val="20"/>
                <w:szCs w:val="20"/>
              </w:rPr>
              <w:t>тельны</w:t>
            </w:r>
            <w:r w:rsidRPr="00704E38">
              <w:rPr>
                <w:rFonts w:ascii="Times New Roman" w:hAnsi="Times New Roman" w:cs="Times New Roman"/>
                <w:color w:val="auto"/>
                <w:sz w:val="20"/>
                <w:szCs w:val="20"/>
              </w:rPr>
              <w:t>е пункты, ТП, линии</w:t>
            </w:r>
          </w:p>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электропередачи 35 </w:t>
            </w:r>
            <w:proofErr w:type="spellStart"/>
            <w:r w:rsidRPr="00704E38">
              <w:rPr>
                <w:rFonts w:ascii="Times New Roman" w:hAnsi="Times New Roman" w:cs="Times New Roman"/>
                <w:color w:val="auto"/>
                <w:sz w:val="20"/>
                <w:szCs w:val="20"/>
              </w:rPr>
              <w:t>кВ</w:t>
            </w:r>
            <w:proofErr w:type="spellEnd"/>
            <w:r w:rsidRPr="00704E38">
              <w:rPr>
                <w:rFonts w:ascii="Times New Roman" w:hAnsi="Times New Roman" w:cs="Times New Roman"/>
                <w:color w:val="auto"/>
                <w:sz w:val="20"/>
                <w:szCs w:val="20"/>
              </w:rPr>
              <w:t xml:space="preserve">, линии электропередачи 10 </w:t>
            </w:r>
            <w:proofErr w:type="spellStart"/>
            <w:r w:rsidRPr="00704E38">
              <w:rPr>
                <w:rFonts w:ascii="Times New Roman" w:hAnsi="Times New Roman" w:cs="Times New Roman"/>
                <w:color w:val="auto"/>
                <w:sz w:val="20"/>
                <w:szCs w:val="20"/>
              </w:rPr>
              <w:t>кВ</w:t>
            </w:r>
            <w:proofErr w:type="spellEnd"/>
          </w:p>
        </w:tc>
        <w:tc>
          <w:tcPr>
            <w:tcW w:w="2386" w:type="dxa"/>
            <w:vMerge w:val="restart"/>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Размер земельного участка, кв. м</w:t>
            </w:r>
          </w:p>
        </w:tc>
        <w:tc>
          <w:tcPr>
            <w:tcW w:w="3426" w:type="dxa"/>
            <w:gridSpan w:val="6"/>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Понизительные подстанции 35 </w:t>
            </w:r>
            <w:proofErr w:type="spellStart"/>
            <w:r w:rsidRPr="00704E38">
              <w:rPr>
                <w:rFonts w:ascii="Times New Roman" w:hAnsi="Times New Roman" w:cs="Times New Roman"/>
                <w:color w:val="auto"/>
                <w:sz w:val="20"/>
                <w:szCs w:val="20"/>
              </w:rPr>
              <w:t>кВ</w:t>
            </w:r>
            <w:proofErr w:type="spellEnd"/>
            <w:r w:rsidRPr="00704E38">
              <w:rPr>
                <w:rFonts w:ascii="Times New Roman" w:hAnsi="Times New Roman" w:cs="Times New Roman"/>
                <w:color w:val="auto"/>
                <w:sz w:val="20"/>
                <w:szCs w:val="20"/>
              </w:rPr>
              <w:t xml:space="preserve"> и переключательные пункты</w:t>
            </w:r>
          </w:p>
        </w:tc>
        <w:tc>
          <w:tcPr>
            <w:tcW w:w="1701"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5000</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Fonts w:ascii="Times New Roman" w:hAnsi="Times New Roman" w:cs="Times New Roman"/>
                <w:color w:val="auto"/>
                <w:sz w:val="20"/>
                <w:szCs w:val="20"/>
              </w:rPr>
            </w:pPr>
          </w:p>
        </w:tc>
        <w:tc>
          <w:tcPr>
            <w:tcW w:w="3426" w:type="dxa"/>
            <w:gridSpan w:val="6"/>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Мачтовые подстанции мощностью от 25 до 250 </w:t>
            </w:r>
            <w:proofErr w:type="spellStart"/>
            <w:r w:rsidRPr="00704E38">
              <w:rPr>
                <w:rFonts w:ascii="Times New Roman" w:hAnsi="Times New Roman" w:cs="Times New Roman"/>
                <w:color w:val="auto"/>
                <w:sz w:val="20"/>
                <w:szCs w:val="20"/>
              </w:rPr>
              <w:t>кВА</w:t>
            </w:r>
            <w:proofErr w:type="spellEnd"/>
          </w:p>
        </w:tc>
        <w:tc>
          <w:tcPr>
            <w:tcW w:w="1701"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Не более 50</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Fonts w:ascii="Times New Roman" w:hAnsi="Times New Roman" w:cs="Times New Roman"/>
                <w:color w:val="auto"/>
                <w:sz w:val="20"/>
                <w:szCs w:val="20"/>
              </w:rPr>
            </w:pPr>
          </w:p>
        </w:tc>
        <w:tc>
          <w:tcPr>
            <w:tcW w:w="3426" w:type="dxa"/>
            <w:gridSpan w:val="6"/>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Комплектные подстанции с одним трансформатором мощностью от 25 до 630 </w:t>
            </w:r>
            <w:proofErr w:type="spellStart"/>
            <w:r w:rsidRPr="00704E38">
              <w:rPr>
                <w:rFonts w:ascii="Times New Roman" w:hAnsi="Times New Roman" w:cs="Times New Roman"/>
                <w:color w:val="auto"/>
                <w:sz w:val="20"/>
                <w:szCs w:val="20"/>
              </w:rPr>
              <w:t>кВА</w:t>
            </w:r>
            <w:proofErr w:type="spellEnd"/>
          </w:p>
        </w:tc>
        <w:tc>
          <w:tcPr>
            <w:tcW w:w="1701"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Не более 50</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Fonts w:ascii="Times New Roman" w:hAnsi="Times New Roman" w:cs="Times New Roman"/>
                <w:color w:val="auto"/>
                <w:sz w:val="20"/>
                <w:szCs w:val="20"/>
              </w:rPr>
            </w:pPr>
          </w:p>
        </w:tc>
        <w:tc>
          <w:tcPr>
            <w:tcW w:w="3426" w:type="dxa"/>
            <w:gridSpan w:val="6"/>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Комплектные подстанции с двумя трансформаторами мощностью от 160 до 630 </w:t>
            </w:r>
            <w:proofErr w:type="spellStart"/>
            <w:r w:rsidRPr="00704E38">
              <w:rPr>
                <w:rFonts w:ascii="Times New Roman" w:hAnsi="Times New Roman" w:cs="Times New Roman"/>
                <w:color w:val="auto"/>
                <w:sz w:val="20"/>
                <w:szCs w:val="20"/>
              </w:rPr>
              <w:t>кВА</w:t>
            </w:r>
            <w:proofErr w:type="spellEnd"/>
          </w:p>
        </w:tc>
        <w:tc>
          <w:tcPr>
            <w:tcW w:w="1701"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Не более 80</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Fonts w:ascii="Times New Roman" w:hAnsi="Times New Roman" w:cs="Times New Roman"/>
                <w:color w:val="auto"/>
                <w:sz w:val="20"/>
                <w:szCs w:val="20"/>
              </w:rPr>
            </w:pPr>
          </w:p>
        </w:tc>
        <w:tc>
          <w:tcPr>
            <w:tcW w:w="3426" w:type="dxa"/>
            <w:gridSpan w:val="6"/>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Подстанции с двумя трансформаторами закрытого типа мощностью от 160 до 630 </w:t>
            </w:r>
            <w:proofErr w:type="spellStart"/>
            <w:r w:rsidRPr="00704E38">
              <w:rPr>
                <w:rFonts w:ascii="Times New Roman" w:hAnsi="Times New Roman" w:cs="Times New Roman"/>
                <w:color w:val="auto"/>
                <w:sz w:val="20"/>
                <w:szCs w:val="20"/>
              </w:rPr>
              <w:t>кВА</w:t>
            </w:r>
            <w:proofErr w:type="spellEnd"/>
          </w:p>
        </w:tc>
        <w:tc>
          <w:tcPr>
            <w:tcW w:w="1701"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Не более 150</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Fonts w:ascii="Times New Roman" w:hAnsi="Times New Roman" w:cs="Times New Roman"/>
                <w:color w:val="auto"/>
                <w:sz w:val="20"/>
                <w:szCs w:val="20"/>
              </w:rPr>
            </w:pPr>
          </w:p>
        </w:tc>
        <w:tc>
          <w:tcPr>
            <w:tcW w:w="3426" w:type="dxa"/>
            <w:gridSpan w:val="6"/>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Распределительные пункты наружной установки</w:t>
            </w:r>
          </w:p>
        </w:tc>
        <w:tc>
          <w:tcPr>
            <w:tcW w:w="1701"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Не более 250</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Fonts w:ascii="Times New Roman" w:hAnsi="Times New Roman" w:cs="Times New Roman"/>
                <w:color w:val="auto"/>
                <w:sz w:val="20"/>
                <w:szCs w:val="20"/>
              </w:rPr>
            </w:pPr>
          </w:p>
        </w:tc>
        <w:tc>
          <w:tcPr>
            <w:tcW w:w="3426" w:type="dxa"/>
            <w:gridSpan w:val="6"/>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Распределительные пункты закрытого типа</w:t>
            </w:r>
          </w:p>
        </w:tc>
        <w:tc>
          <w:tcPr>
            <w:tcW w:w="1701"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Не более 200</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Fonts w:ascii="Times New Roman" w:hAnsi="Times New Roman" w:cs="Times New Roman"/>
                <w:color w:val="auto"/>
                <w:sz w:val="20"/>
                <w:szCs w:val="20"/>
              </w:rPr>
            </w:pPr>
          </w:p>
        </w:tc>
        <w:tc>
          <w:tcPr>
            <w:tcW w:w="3426" w:type="dxa"/>
            <w:gridSpan w:val="6"/>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Секционирующие пункты</w:t>
            </w:r>
          </w:p>
        </w:tc>
        <w:tc>
          <w:tcPr>
            <w:tcW w:w="1701"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Не более 80</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Максимально допустимый уровень территориальной доступности</w:t>
            </w:r>
          </w:p>
        </w:tc>
        <w:tc>
          <w:tcPr>
            <w:tcW w:w="5127" w:type="dxa"/>
            <w:gridSpan w:val="9"/>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Не нормируется</w:t>
            </w:r>
          </w:p>
        </w:tc>
      </w:tr>
      <w:tr w:rsidR="00C80306" w:rsidRPr="00704E38" w:rsidTr="005A1005">
        <w:tc>
          <w:tcPr>
            <w:tcW w:w="534"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4</w:t>
            </w:r>
          </w:p>
        </w:tc>
        <w:tc>
          <w:tcPr>
            <w:tcW w:w="9072" w:type="dxa"/>
            <w:gridSpan w:val="11"/>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Теплоснабжение</w:t>
            </w:r>
          </w:p>
        </w:tc>
      </w:tr>
      <w:tr w:rsidR="00C80306" w:rsidRPr="00704E38" w:rsidTr="005A1005">
        <w:tc>
          <w:tcPr>
            <w:tcW w:w="534" w:type="dxa"/>
            <w:vMerge w:val="restart"/>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4.1</w:t>
            </w:r>
          </w:p>
        </w:tc>
        <w:tc>
          <w:tcPr>
            <w:tcW w:w="1559" w:type="dxa"/>
            <w:vMerge w:val="restart"/>
          </w:tcPr>
          <w:p w:rsidR="00C80306" w:rsidRPr="00704E38" w:rsidRDefault="00F742E7" w:rsidP="005A1005">
            <w:pPr>
              <w:jc w:val="both"/>
              <w:rPr>
                <w:rFonts w:ascii="Times New Roman" w:hAnsi="Times New Roman" w:cs="Times New Roman"/>
                <w:color w:val="auto"/>
                <w:sz w:val="20"/>
                <w:szCs w:val="20"/>
              </w:rPr>
            </w:pPr>
            <w:r w:rsidRPr="00704E38">
              <w:rPr>
                <w:rFonts w:ascii="Times New Roman" w:eastAsia="Times New Roman" w:hAnsi="Times New Roman" w:cs="Times New Roman"/>
                <w:color w:val="auto"/>
                <w:sz w:val="20"/>
                <w:szCs w:val="20"/>
              </w:rPr>
              <w:t>Котельные, тепловые перекачивающие насосные станции, ЦТП, теплопровод магистральный</w:t>
            </w:r>
          </w:p>
        </w:tc>
        <w:tc>
          <w:tcPr>
            <w:tcW w:w="2386" w:type="dxa"/>
            <w:vMerge w:val="restart"/>
          </w:tcPr>
          <w:p w:rsidR="00C80306" w:rsidRPr="00704E38" w:rsidRDefault="0076313C"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Минимально допустимый уровень обеспеченности</w:t>
            </w:r>
            <w:r w:rsidR="00C80306" w:rsidRPr="00704E38">
              <w:rPr>
                <w:rFonts w:ascii="Times New Roman" w:hAnsi="Times New Roman" w:cs="Times New Roman"/>
                <w:color w:val="auto"/>
                <w:sz w:val="20"/>
                <w:szCs w:val="20"/>
              </w:rPr>
              <w:t xml:space="preserve"> (по </w:t>
            </w:r>
            <w:r w:rsidR="00C80306" w:rsidRPr="00704E38">
              <w:rPr>
                <w:rStyle w:val="210pt"/>
                <w:rFonts w:eastAsia="Tahoma"/>
                <w:color w:val="auto"/>
              </w:rPr>
              <w:t>отапливаемой площади здания, кв. м)</w:t>
            </w:r>
          </w:p>
        </w:tc>
        <w:tc>
          <w:tcPr>
            <w:tcW w:w="5127" w:type="dxa"/>
            <w:gridSpan w:val="9"/>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Удельные расходы тепла, кДж/(кв. м °</w:t>
            </w:r>
            <w:proofErr w:type="spellStart"/>
            <w:r w:rsidRPr="00704E38">
              <w:rPr>
                <w:rStyle w:val="210pt"/>
                <w:rFonts w:eastAsia="Tahoma"/>
                <w:color w:val="auto"/>
              </w:rPr>
              <w:t>Ссут</w:t>
            </w:r>
            <w:proofErr w:type="spellEnd"/>
            <w:r w:rsidRPr="00704E38">
              <w:rPr>
                <w:rStyle w:val="210pt"/>
                <w:rFonts w:eastAsia="Tahoma"/>
                <w:color w:val="auto"/>
              </w:rPr>
              <w:t>)</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Fonts w:ascii="Times New Roman" w:hAnsi="Times New Roman" w:cs="Times New Roman"/>
                <w:color w:val="auto"/>
                <w:sz w:val="20"/>
                <w:szCs w:val="20"/>
              </w:rPr>
            </w:pPr>
          </w:p>
        </w:tc>
        <w:tc>
          <w:tcPr>
            <w:tcW w:w="5127" w:type="dxa"/>
            <w:gridSpan w:val="9"/>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Этажность здания</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Fonts w:ascii="Times New Roman" w:hAnsi="Times New Roman" w:cs="Times New Roman"/>
                <w:color w:val="auto"/>
                <w:sz w:val="20"/>
                <w:szCs w:val="20"/>
              </w:rPr>
            </w:pPr>
          </w:p>
        </w:tc>
        <w:tc>
          <w:tcPr>
            <w:tcW w:w="1281"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w:t>
            </w:r>
          </w:p>
        </w:tc>
        <w:tc>
          <w:tcPr>
            <w:tcW w:w="1282"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w:t>
            </w:r>
          </w:p>
        </w:tc>
        <w:tc>
          <w:tcPr>
            <w:tcW w:w="1288"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4, 5</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60 и менее</w:t>
            </w:r>
          </w:p>
        </w:tc>
        <w:tc>
          <w:tcPr>
            <w:tcW w:w="1281"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140</w:t>
            </w:r>
          </w:p>
        </w:tc>
        <w:tc>
          <w:tcPr>
            <w:tcW w:w="1282"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w:t>
            </w:r>
          </w:p>
        </w:tc>
        <w:tc>
          <w:tcPr>
            <w:tcW w:w="1288"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100</w:t>
            </w:r>
          </w:p>
        </w:tc>
        <w:tc>
          <w:tcPr>
            <w:tcW w:w="1281"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125</w:t>
            </w:r>
          </w:p>
        </w:tc>
        <w:tc>
          <w:tcPr>
            <w:tcW w:w="1282"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135</w:t>
            </w:r>
          </w:p>
        </w:tc>
        <w:tc>
          <w:tcPr>
            <w:tcW w:w="1288"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150</w:t>
            </w:r>
          </w:p>
        </w:tc>
        <w:tc>
          <w:tcPr>
            <w:tcW w:w="1281"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110</w:t>
            </w:r>
          </w:p>
        </w:tc>
        <w:tc>
          <w:tcPr>
            <w:tcW w:w="1282"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120</w:t>
            </w:r>
          </w:p>
        </w:tc>
        <w:tc>
          <w:tcPr>
            <w:tcW w:w="1288"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130</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250</w:t>
            </w:r>
          </w:p>
        </w:tc>
        <w:tc>
          <w:tcPr>
            <w:tcW w:w="1281"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100</w:t>
            </w:r>
          </w:p>
        </w:tc>
        <w:tc>
          <w:tcPr>
            <w:tcW w:w="1282"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105</w:t>
            </w:r>
          </w:p>
        </w:tc>
        <w:tc>
          <w:tcPr>
            <w:tcW w:w="1288"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110</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115</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400</w:t>
            </w:r>
          </w:p>
        </w:tc>
        <w:tc>
          <w:tcPr>
            <w:tcW w:w="1281"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w:t>
            </w:r>
          </w:p>
        </w:tc>
        <w:tc>
          <w:tcPr>
            <w:tcW w:w="1282"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90</w:t>
            </w:r>
          </w:p>
        </w:tc>
        <w:tc>
          <w:tcPr>
            <w:tcW w:w="1288"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95</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100</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600</w:t>
            </w:r>
          </w:p>
        </w:tc>
        <w:tc>
          <w:tcPr>
            <w:tcW w:w="1281"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w:t>
            </w:r>
          </w:p>
        </w:tc>
        <w:tc>
          <w:tcPr>
            <w:tcW w:w="1282"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80</w:t>
            </w:r>
          </w:p>
        </w:tc>
        <w:tc>
          <w:tcPr>
            <w:tcW w:w="1288"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85</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90</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1000 и более</w:t>
            </w:r>
          </w:p>
        </w:tc>
        <w:tc>
          <w:tcPr>
            <w:tcW w:w="1281"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w:t>
            </w:r>
          </w:p>
        </w:tc>
        <w:tc>
          <w:tcPr>
            <w:tcW w:w="1282"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70</w:t>
            </w:r>
          </w:p>
        </w:tc>
        <w:tc>
          <w:tcPr>
            <w:tcW w:w="1288"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75</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80</w:t>
            </w:r>
          </w:p>
        </w:tc>
      </w:tr>
      <w:tr w:rsidR="00C80306" w:rsidRPr="00704E38" w:rsidTr="005A1005">
        <w:tc>
          <w:tcPr>
            <w:tcW w:w="534" w:type="dxa"/>
            <w:vMerge w:val="restart"/>
          </w:tcPr>
          <w:p w:rsidR="00C80306" w:rsidRPr="00704E38" w:rsidRDefault="00C80306" w:rsidP="005A1005">
            <w:pPr>
              <w:jc w:val="both"/>
              <w:rPr>
                <w:rFonts w:ascii="Times New Roman" w:hAnsi="Times New Roman" w:cs="Times New Roman"/>
                <w:color w:val="auto"/>
                <w:sz w:val="20"/>
                <w:szCs w:val="20"/>
              </w:rPr>
            </w:pPr>
          </w:p>
        </w:tc>
        <w:tc>
          <w:tcPr>
            <w:tcW w:w="1559" w:type="dxa"/>
            <w:vMerge w:val="restart"/>
          </w:tcPr>
          <w:p w:rsidR="00C80306" w:rsidRPr="00704E38" w:rsidRDefault="00C80306" w:rsidP="005A1005">
            <w:pPr>
              <w:jc w:val="both"/>
              <w:rPr>
                <w:rStyle w:val="210pt"/>
                <w:rFonts w:eastAsia="Tahoma"/>
                <w:color w:val="auto"/>
              </w:rPr>
            </w:pPr>
          </w:p>
        </w:tc>
        <w:tc>
          <w:tcPr>
            <w:tcW w:w="2386" w:type="dxa"/>
            <w:vMerge w:val="restart"/>
          </w:tcPr>
          <w:p w:rsidR="00C80306" w:rsidRPr="00704E38" w:rsidRDefault="00C80306" w:rsidP="005A1005">
            <w:pPr>
              <w:jc w:val="both"/>
              <w:rPr>
                <w:rStyle w:val="210pt"/>
                <w:rFonts w:eastAsia="Tahoma"/>
                <w:color w:val="auto"/>
              </w:rPr>
            </w:pPr>
            <w:r w:rsidRPr="00704E38">
              <w:rPr>
                <w:rStyle w:val="210pt"/>
                <w:rFonts w:eastAsia="Tahoma"/>
                <w:color w:val="auto"/>
              </w:rPr>
              <w:t xml:space="preserve">Размер земельного участка, </w:t>
            </w:r>
            <w:proofErr w:type="gramStart"/>
            <w:r w:rsidRPr="00704E38">
              <w:rPr>
                <w:rStyle w:val="210pt"/>
                <w:rFonts w:eastAsia="Tahoma"/>
                <w:color w:val="auto"/>
              </w:rPr>
              <w:t>га</w:t>
            </w:r>
            <w:proofErr w:type="gramEnd"/>
          </w:p>
        </w:tc>
        <w:tc>
          <w:tcPr>
            <w:tcW w:w="2563" w:type="dxa"/>
            <w:gridSpan w:val="4"/>
          </w:tcPr>
          <w:p w:rsidR="00C80306" w:rsidRPr="00704E38" w:rsidRDefault="00C80306" w:rsidP="005A1005">
            <w:pPr>
              <w:jc w:val="both"/>
              <w:rPr>
                <w:rFonts w:ascii="Times New Roman" w:hAnsi="Times New Roman" w:cs="Times New Roman"/>
                <w:color w:val="auto"/>
                <w:sz w:val="20"/>
                <w:szCs w:val="20"/>
              </w:rPr>
            </w:pPr>
            <w:proofErr w:type="spellStart"/>
            <w:r w:rsidRPr="00704E38">
              <w:rPr>
                <w:rStyle w:val="210pt"/>
                <w:rFonts w:eastAsia="Tahoma"/>
                <w:color w:val="auto"/>
              </w:rPr>
              <w:t>Теплопроизводительность</w:t>
            </w:r>
            <w:proofErr w:type="spellEnd"/>
            <w:r w:rsidRPr="00704E38">
              <w:rPr>
                <w:rStyle w:val="210pt"/>
                <w:rFonts w:eastAsia="Tahoma"/>
                <w:color w:val="auto"/>
              </w:rPr>
              <w:t xml:space="preserve"> котельной, Гкал/</w:t>
            </w:r>
            <w:proofErr w:type="gramStart"/>
            <w:r w:rsidRPr="00704E38">
              <w:rPr>
                <w:rStyle w:val="210pt"/>
                <w:rFonts w:eastAsia="Tahoma"/>
                <w:color w:val="auto"/>
              </w:rPr>
              <w:t>ч</w:t>
            </w:r>
            <w:proofErr w:type="gramEnd"/>
            <w:r w:rsidRPr="00704E38">
              <w:rPr>
                <w:rStyle w:val="210pt"/>
                <w:rFonts w:eastAsia="Tahoma"/>
                <w:color w:val="auto"/>
              </w:rPr>
              <w:t xml:space="preserve"> (МВт)</w:t>
            </w:r>
          </w:p>
        </w:tc>
        <w:tc>
          <w:tcPr>
            <w:tcW w:w="1288" w:type="dxa"/>
            <w:gridSpan w:val="4"/>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На твердом топливе</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На газо-мазутном топливе</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Style w:val="210pt"/>
                <w:rFonts w:eastAsia="Tahoma"/>
                <w:color w:val="auto"/>
              </w:rPr>
            </w:pPr>
          </w:p>
        </w:tc>
        <w:tc>
          <w:tcPr>
            <w:tcW w:w="2386" w:type="dxa"/>
            <w:vMerge/>
          </w:tcPr>
          <w:p w:rsidR="00C80306" w:rsidRPr="00704E38" w:rsidRDefault="00C80306" w:rsidP="005A1005">
            <w:pPr>
              <w:jc w:val="both"/>
              <w:rPr>
                <w:rStyle w:val="210pt"/>
                <w:rFonts w:eastAsia="Tahoma"/>
                <w:color w:val="auto"/>
              </w:rPr>
            </w:pPr>
          </w:p>
        </w:tc>
        <w:tc>
          <w:tcPr>
            <w:tcW w:w="2563" w:type="dxa"/>
            <w:gridSpan w:val="4"/>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до 5</w:t>
            </w:r>
          </w:p>
        </w:tc>
        <w:tc>
          <w:tcPr>
            <w:tcW w:w="1288"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0,7</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0,7</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Style w:val="210pt"/>
                <w:rFonts w:eastAsia="Tahoma"/>
                <w:color w:val="auto"/>
              </w:rPr>
            </w:pPr>
          </w:p>
        </w:tc>
        <w:tc>
          <w:tcPr>
            <w:tcW w:w="2386" w:type="dxa"/>
            <w:vMerge/>
          </w:tcPr>
          <w:p w:rsidR="00C80306" w:rsidRPr="00704E38" w:rsidRDefault="00C80306" w:rsidP="005A1005">
            <w:pPr>
              <w:jc w:val="both"/>
              <w:rPr>
                <w:rStyle w:val="210pt"/>
                <w:rFonts w:eastAsia="Tahoma"/>
                <w:color w:val="auto"/>
              </w:rPr>
            </w:pPr>
          </w:p>
        </w:tc>
        <w:tc>
          <w:tcPr>
            <w:tcW w:w="2563" w:type="dxa"/>
            <w:gridSpan w:val="4"/>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св. 5 до 10 (св. 6 до 12)</w:t>
            </w:r>
          </w:p>
        </w:tc>
        <w:tc>
          <w:tcPr>
            <w:tcW w:w="1288"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Style w:val="210pt"/>
                <w:rFonts w:eastAsia="Tahoma"/>
                <w:color w:val="auto"/>
              </w:rPr>
            </w:pPr>
          </w:p>
        </w:tc>
        <w:tc>
          <w:tcPr>
            <w:tcW w:w="2386" w:type="dxa"/>
            <w:vMerge/>
          </w:tcPr>
          <w:p w:rsidR="00C80306" w:rsidRPr="00704E38" w:rsidRDefault="00C80306" w:rsidP="005A1005">
            <w:pPr>
              <w:jc w:val="both"/>
              <w:rPr>
                <w:rStyle w:val="210pt"/>
                <w:rFonts w:eastAsia="Tahoma"/>
                <w:color w:val="auto"/>
              </w:rPr>
            </w:pPr>
          </w:p>
        </w:tc>
        <w:tc>
          <w:tcPr>
            <w:tcW w:w="2563" w:type="dxa"/>
            <w:gridSpan w:val="4"/>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св. 10 до 50 (св. 12 до 58)</w:t>
            </w:r>
          </w:p>
        </w:tc>
        <w:tc>
          <w:tcPr>
            <w:tcW w:w="1288"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1,5</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Style w:val="210pt"/>
                <w:rFonts w:eastAsia="Tahoma"/>
                <w:color w:val="auto"/>
              </w:rPr>
            </w:pPr>
          </w:p>
        </w:tc>
        <w:tc>
          <w:tcPr>
            <w:tcW w:w="2386" w:type="dxa"/>
            <w:vMerge/>
          </w:tcPr>
          <w:p w:rsidR="00C80306" w:rsidRPr="00704E38" w:rsidRDefault="00C80306" w:rsidP="005A1005">
            <w:pPr>
              <w:jc w:val="both"/>
              <w:rPr>
                <w:rStyle w:val="210pt"/>
                <w:rFonts w:eastAsia="Tahoma"/>
                <w:color w:val="auto"/>
              </w:rPr>
            </w:pPr>
          </w:p>
        </w:tc>
        <w:tc>
          <w:tcPr>
            <w:tcW w:w="2563" w:type="dxa"/>
            <w:gridSpan w:val="4"/>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св. 50 до 100 (св. 58 до 116)</w:t>
            </w:r>
          </w:p>
        </w:tc>
        <w:tc>
          <w:tcPr>
            <w:tcW w:w="1288"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2,5</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Style w:val="210pt"/>
                <w:rFonts w:eastAsia="Tahoma"/>
                <w:color w:val="auto"/>
              </w:rPr>
            </w:pPr>
          </w:p>
        </w:tc>
        <w:tc>
          <w:tcPr>
            <w:tcW w:w="2386" w:type="dxa"/>
            <w:vMerge/>
          </w:tcPr>
          <w:p w:rsidR="00C80306" w:rsidRPr="00704E38" w:rsidRDefault="00C80306" w:rsidP="005A1005">
            <w:pPr>
              <w:jc w:val="both"/>
              <w:rPr>
                <w:rStyle w:val="210pt"/>
                <w:rFonts w:eastAsia="Tahoma"/>
                <w:color w:val="auto"/>
              </w:rPr>
            </w:pPr>
          </w:p>
        </w:tc>
        <w:tc>
          <w:tcPr>
            <w:tcW w:w="2563" w:type="dxa"/>
            <w:gridSpan w:val="4"/>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св. 100 до 200 (св. 16 до 233)</w:t>
            </w:r>
          </w:p>
        </w:tc>
        <w:tc>
          <w:tcPr>
            <w:tcW w:w="1288"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3,7</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Fonts w:ascii="Times New Roman" w:hAnsi="Times New Roman" w:cs="Times New Roman"/>
                <w:color w:val="auto"/>
                <w:sz w:val="20"/>
                <w:szCs w:val="20"/>
              </w:rPr>
            </w:pPr>
          </w:p>
        </w:tc>
        <w:tc>
          <w:tcPr>
            <w:tcW w:w="2563" w:type="dxa"/>
            <w:gridSpan w:val="4"/>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св. 200 до 400 (св. 233 до 466)</w:t>
            </w:r>
          </w:p>
        </w:tc>
        <w:tc>
          <w:tcPr>
            <w:tcW w:w="1288"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4,3</w:t>
            </w:r>
          </w:p>
        </w:tc>
        <w:tc>
          <w:tcPr>
            <w:tcW w:w="1276"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3,5</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Максимально допустимый уровень территориальной доступности</w:t>
            </w:r>
          </w:p>
        </w:tc>
        <w:tc>
          <w:tcPr>
            <w:tcW w:w="5127" w:type="dxa"/>
            <w:gridSpan w:val="9"/>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Не нормируется</w:t>
            </w:r>
          </w:p>
        </w:tc>
      </w:tr>
      <w:tr w:rsidR="00C80306" w:rsidRPr="00704E38" w:rsidTr="005A1005">
        <w:tc>
          <w:tcPr>
            <w:tcW w:w="534"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5</w:t>
            </w:r>
          </w:p>
        </w:tc>
        <w:tc>
          <w:tcPr>
            <w:tcW w:w="9072" w:type="dxa"/>
            <w:gridSpan w:val="11"/>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Обработка, утилизация, обезвреживание, размещение твердых коммунальных отходов</w:t>
            </w:r>
          </w:p>
        </w:tc>
      </w:tr>
      <w:tr w:rsidR="00C80306" w:rsidRPr="00704E38" w:rsidTr="005A1005">
        <w:trPr>
          <w:trHeight w:val="231"/>
        </w:trPr>
        <w:tc>
          <w:tcPr>
            <w:tcW w:w="534" w:type="dxa"/>
            <w:vMerge w:val="restart"/>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5.1</w:t>
            </w:r>
          </w:p>
        </w:tc>
        <w:tc>
          <w:tcPr>
            <w:tcW w:w="1559" w:type="dxa"/>
            <w:vMerge w:val="restart"/>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Полигоны бытовых и промышленных отходов, объекты по транспортировке, обезвреживанию и переработке бытовых отходов</w:t>
            </w:r>
          </w:p>
        </w:tc>
        <w:tc>
          <w:tcPr>
            <w:tcW w:w="2386" w:type="dxa"/>
            <w:vMerge w:val="restart"/>
          </w:tcPr>
          <w:p w:rsidR="00C80306" w:rsidRPr="00704E38" w:rsidRDefault="00C80306" w:rsidP="005A1005">
            <w:pPr>
              <w:jc w:val="both"/>
              <w:rPr>
                <w:rStyle w:val="210pt"/>
                <w:rFonts w:eastAsia="Tahoma"/>
                <w:color w:val="auto"/>
              </w:rPr>
            </w:pPr>
            <w:r w:rsidRPr="00704E38">
              <w:rPr>
                <w:rStyle w:val="210pt"/>
                <w:rFonts w:eastAsia="Tahoma"/>
                <w:color w:val="auto"/>
              </w:rPr>
              <w:t xml:space="preserve">Размер земельного участка, </w:t>
            </w:r>
            <w:proofErr w:type="gramStart"/>
            <w:r w:rsidRPr="00704E38">
              <w:rPr>
                <w:rStyle w:val="210pt"/>
                <w:rFonts w:eastAsia="Tahoma"/>
                <w:color w:val="auto"/>
              </w:rPr>
              <w:t>га</w:t>
            </w:r>
            <w:proofErr w:type="gramEnd"/>
            <w:r w:rsidRPr="00704E38">
              <w:rPr>
                <w:rStyle w:val="210pt"/>
                <w:rFonts w:eastAsia="Tahoma"/>
                <w:color w:val="auto"/>
              </w:rPr>
              <w:t>/1 тыс. тонн отходов в год</w:t>
            </w:r>
          </w:p>
        </w:tc>
        <w:tc>
          <w:tcPr>
            <w:tcW w:w="2563"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Объект</w:t>
            </w:r>
          </w:p>
        </w:tc>
        <w:tc>
          <w:tcPr>
            <w:tcW w:w="1282"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Размер з/у</w:t>
            </w:r>
          </w:p>
        </w:tc>
        <w:tc>
          <w:tcPr>
            <w:tcW w:w="1282" w:type="dxa"/>
            <w:gridSpan w:val="2"/>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СЗЗ, м</w:t>
            </w:r>
          </w:p>
        </w:tc>
      </w:tr>
      <w:tr w:rsidR="00C80306" w:rsidRPr="00704E38" w:rsidTr="005A1005">
        <w:trPr>
          <w:trHeight w:val="231"/>
        </w:trPr>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Style w:val="210pt"/>
                <w:rFonts w:eastAsia="Tahoma"/>
                <w:color w:val="auto"/>
              </w:rPr>
            </w:pPr>
          </w:p>
        </w:tc>
        <w:tc>
          <w:tcPr>
            <w:tcW w:w="2563"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Склады компоста</w:t>
            </w:r>
          </w:p>
        </w:tc>
        <w:tc>
          <w:tcPr>
            <w:tcW w:w="1282"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0,04</w:t>
            </w:r>
          </w:p>
        </w:tc>
        <w:tc>
          <w:tcPr>
            <w:tcW w:w="1282" w:type="dxa"/>
            <w:gridSpan w:val="2"/>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300</w:t>
            </w:r>
          </w:p>
        </w:tc>
      </w:tr>
      <w:tr w:rsidR="00C80306" w:rsidRPr="00704E38" w:rsidTr="005A1005">
        <w:trPr>
          <w:trHeight w:val="229"/>
        </w:trPr>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Style w:val="210pt"/>
                <w:rFonts w:eastAsia="Tahoma"/>
                <w:color w:val="auto"/>
              </w:rPr>
            </w:pPr>
          </w:p>
        </w:tc>
        <w:tc>
          <w:tcPr>
            <w:tcW w:w="2563"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Полигоны</w:t>
            </w:r>
          </w:p>
        </w:tc>
        <w:tc>
          <w:tcPr>
            <w:tcW w:w="1282"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0,02-0,05</w:t>
            </w:r>
          </w:p>
        </w:tc>
        <w:tc>
          <w:tcPr>
            <w:tcW w:w="1282" w:type="dxa"/>
            <w:gridSpan w:val="2"/>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500</w:t>
            </w:r>
          </w:p>
        </w:tc>
      </w:tr>
      <w:tr w:rsidR="00C80306" w:rsidRPr="00704E38" w:rsidTr="005A1005">
        <w:trPr>
          <w:trHeight w:val="229"/>
        </w:trPr>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Style w:val="210pt"/>
                <w:rFonts w:eastAsia="Tahoma"/>
                <w:color w:val="auto"/>
              </w:rPr>
            </w:pPr>
          </w:p>
        </w:tc>
        <w:tc>
          <w:tcPr>
            <w:tcW w:w="2563"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Поля компостирования</w:t>
            </w:r>
          </w:p>
        </w:tc>
        <w:tc>
          <w:tcPr>
            <w:tcW w:w="1282"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0,5-1</w:t>
            </w:r>
          </w:p>
        </w:tc>
        <w:tc>
          <w:tcPr>
            <w:tcW w:w="1282" w:type="dxa"/>
            <w:gridSpan w:val="2"/>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300</w:t>
            </w:r>
          </w:p>
        </w:tc>
      </w:tr>
      <w:tr w:rsidR="00C80306" w:rsidRPr="00704E38" w:rsidTr="005A1005">
        <w:trPr>
          <w:trHeight w:val="229"/>
        </w:trPr>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Style w:val="210pt"/>
                <w:rFonts w:eastAsia="Tahoma"/>
                <w:color w:val="auto"/>
              </w:rPr>
            </w:pPr>
          </w:p>
        </w:tc>
        <w:tc>
          <w:tcPr>
            <w:tcW w:w="2563"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Мусороперегрузочные станции</w:t>
            </w:r>
          </w:p>
        </w:tc>
        <w:tc>
          <w:tcPr>
            <w:tcW w:w="1282"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0,04</w:t>
            </w:r>
          </w:p>
        </w:tc>
        <w:tc>
          <w:tcPr>
            <w:tcW w:w="1282" w:type="dxa"/>
            <w:gridSpan w:val="2"/>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100</w:t>
            </w:r>
          </w:p>
        </w:tc>
      </w:tr>
      <w:tr w:rsidR="00C80306" w:rsidRPr="00704E38" w:rsidTr="005A1005">
        <w:trPr>
          <w:trHeight w:val="229"/>
        </w:trPr>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Style w:val="210pt"/>
                <w:rFonts w:eastAsia="Tahoma"/>
                <w:color w:val="auto"/>
              </w:rPr>
            </w:pPr>
          </w:p>
        </w:tc>
        <w:tc>
          <w:tcPr>
            <w:tcW w:w="2563"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Сливные станции</w:t>
            </w:r>
          </w:p>
        </w:tc>
        <w:tc>
          <w:tcPr>
            <w:tcW w:w="1282"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0,02</w:t>
            </w:r>
          </w:p>
        </w:tc>
        <w:tc>
          <w:tcPr>
            <w:tcW w:w="1282" w:type="dxa"/>
            <w:gridSpan w:val="2"/>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300</w:t>
            </w:r>
          </w:p>
        </w:tc>
      </w:tr>
      <w:tr w:rsidR="00C80306" w:rsidRPr="00704E38" w:rsidTr="005A1005">
        <w:trPr>
          <w:trHeight w:val="229"/>
        </w:trPr>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Style w:val="210pt"/>
                <w:rFonts w:eastAsia="Tahoma"/>
                <w:color w:val="auto"/>
              </w:rPr>
            </w:pPr>
          </w:p>
        </w:tc>
        <w:tc>
          <w:tcPr>
            <w:tcW w:w="2563" w:type="dxa"/>
            <w:gridSpan w:val="4"/>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Поля складирования и захоронения обезвреженных осадков (по сухому веществу)</w:t>
            </w:r>
          </w:p>
        </w:tc>
        <w:tc>
          <w:tcPr>
            <w:tcW w:w="1282"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0,3</w:t>
            </w:r>
          </w:p>
        </w:tc>
        <w:tc>
          <w:tcPr>
            <w:tcW w:w="1282" w:type="dxa"/>
            <w:gridSpan w:val="2"/>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1000</w:t>
            </w:r>
          </w:p>
        </w:tc>
      </w:tr>
      <w:tr w:rsidR="00C80306" w:rsidRPr="00704E38" w:rsidTr="005A1005">
        <w:trPr>
          <w:trHeight w:val="229"/>
        </w:trPr>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Style w:val="210pt"/>
                <w:rFonts w:eastAsia="Tahoma"/>
                <w:color w:val="auto"/>
              </w:rPr>
            </w:pPr>
          </w:p>
        </w:tc>
        <w:tc>
          <w:tcPr>
            <w:tcW w:w="2563" w:type="dxa"/>
            <w:gridSpan w:val="4"/>
            <w:vMerge w:val="restart"/>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Мусороперерабатывающие и мусоросжигательные предприятия</w:t>
            </w:r>
          </w:p>
        </w:tc>
        <w:tc>
          <w:tcPr>
            <w:tcW w:w="1282" w:type="dxa"/>
            <w:gridSpan w:val="3"/>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0,05</w:t>
            </w:r>
          </w:p>
        </w:tc>
        <w:tc>
          <w:tcPr>
            <w:tcW w:w="1282" w:type="dxa"/>
            <w:gridSpan w:val="2"/>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500 / 1000*</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Style w:val="210pt"/>
                <w:rFonts w:eastAsia="Tahoma"/>
                <w:color w:val="auto"/>
              </w:rPr>
            </w:pPr>
          </w:p>
        </w:tc>
        <w:tc>
          <w:tcPr>
            <w:tcW w:w="2563" w:type="dxa"/>
            <w:gridSpan w:val="4"/>
            <w:vMerge/>
          </w:tcPr>
          <w:p w:rsidR="00C80306" w:rsidRPr="00704E38" w:rsidRDefault="00C80306" w:rsidP="005A1005">
            <w:pPr>
              <w:jc w:val="both"/>
              <w:rPr>
                <w:rFonts w:ascii="Times New Roman" w:hAnsi="Times New Roman" w:cs="Times New Roman"/>
                <w:color w:val="auto"/>
                <w:sz w:val="20"/>
                <w:szCs w:val="20"/>
              </w:rPr>
            </w:pPr>
          </w:p>
        </w:tc>
        <w:tc>
          <w:tcPr>
            <w:tcW w:w="2564" w:type="dxa"/>
            <w:gridSpan w:val="5"/>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Мощность, тыс. т в год: до 40 / св. 40</w:t>
            </w:r>
          </w:p>
        </w:tc>
      </w:tr>
      <w:tr w:rsidR="00C80306" w:rsidRPr="00704E38" w:rsidTr="005A1005">
        <w:tc>
          <w:tcPr>
            <w:tcW w:w="534" w:type="dxa"/>
          </w:tcPr>
          <w:p w:rsidR="00C80306" w:rsidRPr="00704E38" w:rsidRDefault="00C80306" w:rsidP="005A1005">
            <w:pPr>
              <w:jc w:val="both"/>
              <w:rPr>
                <w:rFonts w:ascii="Times New Roman" w:hAnsi="Times New Roman" w:cs="Times New Roman"/>
                <w:color w:val="auto"/>
                <w:sz w:val="20"/>
                <w:szCs w:val="20"/>
              </w:rPr>
            </w:pPr>
          </w:p>
        </w:tc>
        <w:tc>
          <w:tcPr>
            <w:tcW w:w="9072" w:type="dxa"/>
            <w:gridSpan w:val="11"/>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Примечания (объекты 5.1).</w:t>
            </w:r>
          </w:p>
          <w:p w:rsidR="00C80306" w:rsidRPr="00704E38" w:rsidRDefault="005A1005" w:rsidP="005A1005">
            <w:pPr>
              <w:jc w:val="both"/>
              <w:rPr>
                <w:rFonts w:ascii="Times New Roman" w:hAnsi="Times New Roman" w:cs="Times New Roman"/>
                <w:color w:val="auto"/>
                <w:sz w:val="20"/>
                <w:szCs w:val="20"/>
              </w:rPr>
            </w:pPr>
            <w:r>
              <w:rPr>
                <w:rFonts w:ascii="Times New Roman" w:hAnsi="Times New Roman" w:cs="Times New Roman"/>
                <w:color w:val="auto"/>
                <w:sz w:val="20"/>
                <w:szCs w:val="20"/>
              </w:rPr>
              <w:t>1)</w:t>
            </w:r>
            <w:r w:rsidR="00C80306" w:rsidRPr="00704E38">
              <w:rPr>
                <w:rFonts w:ascii="Times New Roman" w:hAnsi="Times New Roman" w:cs="Times New Roman"/>
                <w:color w:val="auto"/>
                <w:sz w:val="20"/>
                <w:szCs w:val="20"/>
              </w:rPr>
              <w:t>Наименьшие размеры площадей полигонов относятся к сооружениям, размещаемым на песчаных грунтах.</w:t>
            </w:r>
          </w:p>
          <w:p w:rsidR="00C80306" w:rsidRPr="00704E38" w:rsidRDefault="005A1005" w:rsidP="005A1005">
            <w:pPr>
              <w:jc w:val="both"/>
              <w:rPr>
                <w:rFonts w:ascii="Times New Roman" w:hAnsi="Times New Roman" w:cs="Times New Roman"/>
                <w:color w:val="auto"/>
                <w:sz w:val="20"/>
                <w:szCs w:val="20"/>
              </w:rPr>
            </w:pPr>
            <w:r>
              <w:rPr>
                <w:rFonts w:ascii="Times New Roman" w:hAnsi="Times New Roman" w:cs="Times New Roman"/>
                <w:color w:val="auto"/>
                <w:sz w:val="20"/>
                <w:szCs w:val="20"/>
              </w:rPr>
              <w:t>2)</w:t>
            </w:r>
            <w:r w:rsidR="00C80306" w:rsidRPr="00704E38">
              <w:rPr>
                <w:rFonts w:ascii="Times New Roman" w:hAnsi="Times New Roman" w:cs="Times New Roman"/>
                <w:color w:val="auto"/>
                <w:sz w:val="20"/>
                <w:szCs w:val="20"/>
              </w:rPr>
              <w:t>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 Размеры санитарно-защитных зон (СЗЗ) – минимальные расстояния 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w:t>
            </w:r>
            <w:proofErr w:type="gramStart"/>
            <w:r w:rsidRPr="00704E38">
              <w:rPr>
                <w:rFonts w:ascii="Times New Roman" w:hAnsi="Times New Roman" w:cs="Times New Roman"/>
                <w:color w:val="auto"/>
                <w:sz w:val="20"/>
                <w:szCs w:val="20"/>
              </w:rPr>
              <w:t>о-</w:t>
            </w:r>
            <w:proofErr w:type="gramEnd"/>
            <w:r w:rsidRPr="00704E38">
              <w:rPr>
                <w:rFonts w:ascii="Times New Roman" w:hAnsi="Times New Roman" w:cs="Times New Roman"/>
                <w:color w:val="auto"/>
                <w:sz w:val="20"/>
                <w:szCs w:val="20"/>
              </w:rPr>
              <w:t xml:space="preserve"> профилактических и оздоровительных организаций.</w:t>
            </w:r>
          </w:p>
        </w:tc>
      </w:tr>
      <w:tr w:rsidR="00C80306" w:rsidRPr="00704E38" w:rsidTr="005A1005">
        <w:tc>
          <w:tcPr>
            <w:tcW w:w="534" w:type="dxa"/>
            <w:vMerge w:val="restart"/>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5.2</w:t>
            </w:r>
          </w:p>
        </w:tc>
        <w:tc>
          <w:tcPr>
            <w:tcW w:w="1559" w:type="dxa"/>
            <w:vMerge w:val="restart"/>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Скотомогильники</w:t>
            </w:r>
            <w:r w:rsidR="00E87E6D" w:rsidRPr="00704E38">
              <w:rPr>
                <w:rFonts w:ascii="Times New Roman" w:hAnsi="Times New Roman" w:cs="Times New Roman"/>
                <w:color w:val="auto"/>
                <w:sz w:val="20"/>
                <w:szCs w:val="20"/>
              </w:rPr>
              <w:t xml:space="preserve"> </w:t>
            </w:r>
            <w:r w:rsidRPr="00704E38">
              <w:rPr>
                <w:rFonts w:ascii="Times New Roman" w:hAnsi="Times New Roman" w:cs="Times New Roman"/>
                <w:color w:val="auto"/>
                <w:sz w:val="20"/>
                <w:szCs w:val="20"/>
              </w:rPr>
              <w:t>(биотермические</w:t>
            </w:r>
            <w:r w:rsidR="001655AC" w:rsidRPr="00704E38">
              <w:rPr>
                <w:rFonts w:ascii="Times New Roman" w:hAnsi="Times New Roman" w:cs="Times New Roman"/>
                <w:color w:val="auto"/>
                <w:sz w:val="20"/>
                <w:szCs w:val="20"/>
              </w:rPr>
              <w:t xml:space="preserve"> </w:t>
            </w:r>
            <w:r w:rsidRPr="00704E38">
              <w:rPr>
                <w:rFonts w:ascii="Times New Roman" w:hAnsi="Times New Roman" w:cs="Times New Roman"/>
                <w:color w:val="auto"/>
                <w:sz w:val="20"/>
                <w:szCs w:val="20"/>
              </w:rPr>
              <w:t>ямы)</w:t>
            </w:r>
          </w:p>
        </w:tc>
        <w:tc>
          <w:tcPr>
            <w:tcW w:w="2386" w:type="dxa"/>
          </w:tcPr>
          <w:p w:rsidR="00C80306" w:rsidRPr="00704E38" w:rsidRDefault="00C80306" w:rsidP="005A1005">
            <w:pPr>
              <w:jc w:val="both"/>
              <w:rPr>
                <w:rStyle w:val="210pt"/>
                <w:rFonts w:eastAsia="Tahoma"/>
                <w:color w:val="auto"/>
              </w:rPr>
            </w:pPr>
            <w:r w:rsidRPr="00704E38">
              <w:rPr>
                <w:rStyle w:val="210pt"/>
                <w:rFonts w:eastAsia="Tahoma"/>
                <w:color w:val="auto"/>
              </w:rPr>
              <w:t>Размер земельного участка, кв. м</w:t>
            </w:r>
          </w:p>
        </w:tc>
        <w:tc>
          <w:tcPr>
            <w:tcW w:w="5127" w:type="dxa"/>
            <w:gridSpan w:val="9"/>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Не менее 600</w:t>
            </w:r>
          </w:p>
        </w:tc>
      </w:tr>
      <w:tr w:rsidR="00C80306" w:rsidRPr="00704E38" w:rsidTr="005A1005">
        <w:trPr>
          <w:trHeight w:val="458"/>
        </w:trPr>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val="restart"/>
          </w:tcPr>
          <w:p w:rsidR="00C80306" w:rsidRPr="00704E38" w:rsidRDefault="00C80306" w:rsidP="005A1005">
            <w:pPr>
              <w:jc w:val="both"/>
              <w:rPr>
                <w:rStyle w:val="210pt"/>
                <w:rFonts w:eastAsia="Tahoma"/>
                <w:color w:val="auto"/>
              </w:rPr>
            </w:pPr>
            <w:r w:rsidRPr="00704E38">
              <w:rPr>
                <w:rStyle w:val="210pt"/>
                <w:rFonts w:eastAsia="Tahoma"/>
                <w:color w:val="auto"/>
              </w:rPr>
              <w:t xml:space="preserve">Минимальные расстояния от скотомогильников / биотермических ям, </w:t>
            </w:r>
            <w:proofErr w:type="gramStart"/>
            <w:r w:rsidRPr="00704E38">
              <w:rPr>
                <w:rStyle w:val="210pt"/>
                <w:rFonts w:eastAsia="Tahoma"/>
                <w:color w:val="auto"/>
              </w:rPr>
              <w:t>м</w:t>
            </w:r>
            <w:proofErr w:type="gramEnd"/>
          </w:p>
        </w:tc>
        <w:tc>
          <w:tcPr>
            <w:tcW w:w="3845" w:type="dxa"/>
            <w:gridSpan w:val="7"/>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До жилых, общественных зданий, животноводческих ферм (комплексов)</w:t>
            </w:r>
          </w:p>
        </w:tc>
        <w:tc>
          <w:tcPr>
            <w:tcW w:w="1282" w:type="dxa"/>
            <w:gridSpan w:val="2"/>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1000 / 500</w:t>
            </w:r>
          </w:p>
        </w:tc>
      </w:tr>
      <w:tr w:rsidR="00C80306" w:rsidRPr="00704E38" w:rsidTr="005A1005">
        <w:trPr>
          <w:trHeight w:val="457"/>
        </w:trPr>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Style w:val="210pt"/>
                <w:rFonts w:eastAsia="Tahoma"/>
                <w:color w:val="auto"/>
              </w:rPr>
            </w:pPr>
          </w:p>
        </w:tc>
        <w:tc>
          <w:tcPr>
            <w:tcW w:w="3845" w:type="dxa"/>
            <w:gridSpan w:val="7"/>
          </w:tcPr>
          <w:p w:rsidR="00C80306" w:rsidRPr="00704E38" w:rsidRDefault="00C80306" w:rsidP="005A1005">
            <w:pPr>
              <w:jc w:val="both"/>
              <w:rPr>
                <w:rFonts w:ascii="Times New Roman" w:hAnsi="Times New Roman" w:cs="Times New Roman"/>
                <w:color w:val="auto"/>
                <w:sz w:val="20"/>
                <w:szCs w:val="20"/>
              </w:rPr>
            </w:pPr>
            <w:r w:rsidRPr="00704E38">
              <w:rPr>
                <w:rStyle w:val="210pt"/>
                <w:rFonts w:eastAsia="Tahoma"/>
                <w:color w:val="auto"/>
              </w:rPr>
              <w:t>До автомобильных, железных дорог в зависимости от их категории</w:t>
            </w:r>
          </w:p>
        </w:tc>
        <w:tc>
          <w:tcPr>
            <w:tcW w:w="1282" w:type="dxa"/>
            <w:gridSpan w:val="2"/>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50-300</w:t>
            </w:r>
          </w:p>
        </w:tc>
      </w:tr>
      <w:tr w:rsidR="00C80306" w:rsidRPr="00704E38" w:rsidTr="005A1005">
        <w:tc>
          <w:tcPr>
            <w:tcW w:w="534" w:type="dxa"/>
            <w:vMerge/>
          </w:tcPr>
          <w:p w:rsidR="00C80306" w:rsidRPr="00704E38" w:rsidRDefault="00C80306" w:rsidP="005A1005">
            <w:pPr>
              <w:jc w:val="both"/>
              <w:rPr>
                <w:rFonts w:ascii="Times New Roman" w:hAnsi="Times New Roman" w:cs="Times New Roman"/>
                <w:color w:val="auto"/>
                <w:sz w:val="20"/>
                <w:szCs w:val="20"/>
              </w:rPr>
            </w:pPr>
          </w:p>
        </w:tc>
        <w:tc>
          <w:tcPr>
            <w:tcW w:w="1559" w:type="dxa"/>
            <w:vMerge/>
          </w:tcPr>
          <w:p w:rsidR="00C80306" w:rsidRPr="00704E38" w:rsidRDefault="00C80306" w:rsidP="005A1005">
            <w:pPr>
              <w:jc w:val="both"/>
              <w:rPr>
                <w:rFonts w:ascii="Times New Roman" w:hAnsi="Times New Roman" w:cs="Times New Roman"/>
                <w:color w:val="auto"/>
                <w:sz w:val="20"/>
                <w:szCs w:val="20"/>
              </w:rPr>
            </w:pPr>
          </w:p>
        </w:tc>
        <w:tc>
          <w:tcPr>
            <w:tcW w:w="2386" w:type="dxa"/>
            <w:vMerge/>
          </w:tcPr>
          <w:p w:rsidR="00C80306" w:rsidRPr="00704E38" w:rsidRDefault="00C80306" w:rsidP="005A1005">
            <w:pPr>
              <w:jc w:val="both"/>
              <w:rPr>
                <w:rStyle w:val="210pt"/>
                <w:rFonts w:eastAsia="Tahoma"/>
                <w:color w:val="auto"/>
              </w:rPr>
            </w:pPr>
          </w:p>
        </w:tc>
        <w:tc>
          <w:tcPr>
            <w:tcW w:w="3845" w:type="dxa"/>
            <w:gridSpan w:val="7"/>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До скотопрогонов и пастбищ</w:t>
            </w:r>
          </w:p>
        </w:tc>
        <w:tc>
          <w:tcPr>
            <w:tcW w:w="1282" w:type="dxa"/>
            <w:gridSpan w:val="2"/>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200</w:t>
            </w:r>
          </w:p>
        </w:tc>
      </w:tr>
      <w:tr w:rsidR="00C80306" w:rsidRPr="00704E38" w:rsidTr="005A1005">
        <w:tc>
          <w:tcPr>
            <w:tcW w:w="534"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5.3</w:t>
            </w:r>
          </w:p>
        </w:tc>
        <w:tc>
          <w:tcPr>
            <w:tcW w:w="1559" w:type="dxa"/>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Площадки</w:t>
            </w:r>
          </w:p>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снеготаяния</w:t>
            </w:r>
          </w:p>
        </w:tc>
        <w:tc>
          <w:tcPr>
            <w:tcW w:w="2386" w:type="dxa"/>
          </w:tcPr>
          <w:p w:rsidR="00C80306" w:rsidRPr="00704E38" w:rsidRDefault="00C80306" w:rsidP="005A1005">
            <w:pPr>
              <w:jc w:val="both"/>
              <w:rPr>
                <w:rStyle w:val="210pt"/>
                <w:rFonts w:eastAsia="Tahoma"/>
                <w:color w:val="auto"/>
              </w:rPr>
            </w:pPr>
            <w:r w:rsidRPr="00704E38">
              <w:rPr>
                <w:rStyle w:val="210pt"/>
                <w:rFonts w:eastAsia="Tahoma"/>
                <w:color w:val="auto"/>
              </w:rPr>
              <w:t xml:space="preserve">Минимальные расстояния, </w:t>
            </w:r>
            <w:proofErr w:type="gramStart"/>
            <w:r w:rsidRPr="00704E38">
              <w:rPr>
                <w:rStyle w:val="210pt"/>
                <w:rFonts w:eastAsia="Tahoma"/>
                <w:color w:val="auto"/>
              </w:rPr>
              <w:t>м</w:t>
            </w:r>
            <w:proofErr w:type="gramEnd"/>
          </w:p>
        </w:tc>
        <w:tc>
          <w:tcPr>
            <w:tcW w:w="3845" w:type="dxa"/>
            <w:gridSpan w:val="7"/>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До жилых, общественных зданий</w:t>
            </w:r>
          </w:p>
        </w:tc>
        <w:tc>
          <w:tcPr>
            <w:tcW w:w="1282" w:type="dxa"/>
            <w:gridSpan w:val="2"/>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100</w:t>
            </w:r>
          </w:p>
        </w:tc>
      </w:tr>
      <w:tr w:rsidR="00C80306" w:rsidRPr="00704E38" w:rsidTr="005A1005">
        <w:tc>
          <w:tcPr>
            <w:tcW w:w="534" w:type="dxa"/>
          </w:tcPr>
          <w:p w:rsidR="00C80306" w:rsidRPr="00704E38" w:rsidRDefault="00C80306" w:rsidP="005A1005">
            <w:pPr>
              <w:jc w:val="both"/>
              <w:rPr>
                <w:rFonts w:ascii="Times New Roman" w:hAnsi="Times New Roman" w:cs="Times New Roman"/>
                <w:color w:val="auto"/>
                <w:sz w:val="20"/>
                <w:szCs w:val="20"/>
              </w:rPr>
            </w:pPr>
          </w:p>
        </w:tc>
        <w:tc>
          <w:tcPr>
            <w:tcW w:w="3945" w:type="dxa"/>
            <w:gridSpan w:val="2"/>
          </w:tcPr>
          <w:p w:rsidR="00C80306" w:rsidRPr="00704E38" w:rsidRDefault="00C80306" w:rsidP="005A1005">
            <w:pPr>
              <w:jc w:val="both"/>
              <w:rPr>
                <w:rStyle w:val="210pt"/>
                <w:rFonts w:eastAsia="Tahoma"/>
                <w:color w:val="auto"/>
              </w:rPr>
            </w:pPr>
            <w:r w:rsidRPr="00704E38">
              <w:rPr>
                <w:rStyle w:val="210pt"/>
                <w:rFonts w:eastAsia="Tahoma"/>
                <w:color w:val="auto"/>
              </w:rPr>
              <w:t>Максимально допустимый уровень территориальной доступности (5.1-5.3)</w:t>
            </w:r>
          </w:p>
        </w:tc>
        <w:tc>
          <w:tcPr>
            <w:tcW w:w="5127" w:type="dxa"/>
            <w:gridSpan w:val="9"/>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Не нормируется</w:t>
            </w:r>
          </w:p>
        </w:tc>
      </w:tr>
      <w:tr w:rsidR="00C80306" w:rsidRPr="00704E38" w:rsidTr="005A1005">
        <w:tc>
          <w:tcPr>
            <w:tcW w:w="534" w:type="dxa"/>
            <w:tcBorders>
              <w:bottom w:val="single" w:sz="4" w:space="0" w:color="auto"/>
            </w:tcBorders>
          </w:tcPr>
          <w:p w:rsidR="00C80306" w:rsidRPr="00704E38" w:rsidRDefault="00C80306" w:rsidP="005A1005">
            <w:pPr>
              <w:jc w:val="both"/>
              <w:rPr>
                <w:rFonts w:ascii="Times New Roman" w:hAnsi="Times New Roman" w:cs="Times New Roman"/>
                <w:color w:val="auto"/>
                <w:sz w:val="20"/>
                <w:szCs w:val="20"/>
              </w:rPr>
            </w:pPr>
          </w:p>
        </w:tc>
        <w:tc>
          <w:tcPr>
            <w:tcW w:w="9072" w:type="dxa"/>
            <w:gridSpan w:val="11"/>
            <w:tcBorders>
              <w:bottom w:val="single" w:sz="4" w:space="0" w:color="auto"/>
            </w:tcBorders>
          </w:tcPr>
          <w:p w:rsidR="00C80306" w:rsidRPr="00704E38" w:rsidRDefault="00C80306" w:rsidP="005A1005">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Примечания (объекты 5.1-5.3).</w:t>
            </w:r>
          </w:p>
          <w:p w:rsidR="00C80306" w:rsidRPr="00704E38" w:rsidRDefault="002F3634" w:rsidP="005A1005">
            <w:pPr>
              <w:jc w:val="both"/>
              <w:rPr>
                <w:rFonts w:ascii="Times New Roman" w:hAnsi="Times New Roman" w:cs="Times New Roman"/>
                <w:color w:val="auto"/>
                <w:sz w:val="20"/>
                <w:szCs w:val="20"/>
              </w:rPr>
            </w:pPr>
            <w:r>
              <w:rPr>
                <w:rFonts w:ascii="Times New Roman" w:hAnsi="Times New Roman" w:cs="Times New Roman"/>
                <w:color w:val="auto"/>
                <w:sz w:val="20"/>
                <w:szCs w:val="20"/>
              </w:rPr>
              <w:t>1)</w:t>
            </w:r>
            <w:r w:rsidR="00C80306" w:rsidRPr="00704E38">
              <w:rPr>
                <w:rFonts w:ascii="Times New Roman" w:hAnsi="Times New Roman" w:cs="Times New Roman"/>
                <w:color w:val="auto"/>
                <w:sz w:val="20"/>
                <w:szCs w:val="20"/>
              </w:rPr>
              <w:t xml:space="preserve">Перечень объектов, относящихся к области утилизации и переработки коммунальных и промышленных отходов и местоположение таких объектов, принимается в соответствии с Приказом департамента природных ресурсов и экологии Воронежской области от 26.08.2016 № 35 «Об </w:t>
            </w:r>
            <w:r w:rsidR="00C80306" w:rsidRPr="00704E38">
              <w:rPr>
                <w:rFonts w:ascii="Times New Roman" w:hAnsi="Times New Roman" w:cs="Times New Roman"/>
                <w:color w:val="auto"/>
                <w:sz w:val="20"/>
                <w:szCs w:val="20"/>
              </w:rPr>
              <w:lastRenderedPageBreak/>
              <w:t>утверждении территориальной схемы обращения с отходами, в том числе с твердыми коммунальными отходами, на территории Воронежской области».</w:t>
            </w:r>
          </w:p>
          <w:p w:rsidR="00C80306" w:rsidRPr="00704E38" w:rsidRDefault="00767538" w:rsidP="005A1005">
            <w:pPr>
              <w:jc w:val="both"/>
              <w:rPr>
                <w:rFonts w:ascii="Times New Roman" w:hAnsi="Times New Roman" w:cs="Times New Roman"/>
                <w:color w:val="auto"/>
                <w:sz w:val="20"/>
                <w:szCs w:val="20"/>
              </w:rPr>
            </w:pPr>
            <w:proofErr w:type="gramStart"/>
            <w:r w:rsidRPr="00704E38">
              <w:rPr>
                <w:rFonts w:ascii="Times New Roman" w:hAnsi="Times New Roman" w:cs="Times New Roman"/>
                <w:color w:val="auto"/>
                <w:sz w:val="20"/>
                <w:szCs w:val="20"/>
              </w:rPr>
              <w:t>2</w:t>
            </w:r>
            <w:r w:rsidR="00C80306" w:rsidRPr="00704E38">
              <w:rPr>
                <w:rFonts w:ascii="Times New Roman" w:hAnsi="Times New Roman" w:cs="Times New Roman"/>
                <w:color w:val="auto"/>
                <w:sz w:val="20"/>
                <w:szCs w:val="20"/>
              </w:rPr>
              <w:t>) Оптимизация размещения мест накопления твердых коммунальных отходов и организация новых мест накопления твердых коммунальных отходов при необходимости должны быть проведены после утверждения нормативов накопления твердых коммунальных отходов в соответствии с Правилами определения нормативов накопления твердых коммунальных отходов, утвержденными постановлением Правительства РФ от 04.04.2016 № 269, Правилами обращения с твердыми коммунальными отходами, утверждаемыми Правительством Российской Федерации, и Порядком сбора твердых коммунальных</w:t>
            </w:r>
            <w:proofErr w:type="gramEnd"/>
            <w:r w:rsidR="00C80306" w:rsidRPr="00704E38">
              <w:rPr>
                <w:rFonts w:ascii="Times New Roman" w:hAnsi="Times New Roman" w:cs="Times New Roman"/>
                <w:color w:val="auto"/>
                <w:sz w:val="20"/>
                <w:szCs w:val="20"/>
              </w:rPr>
              <w:t xml:space="preserve"> </w:t>
            </w:r>
            <w:proofErr w:type="gramStart"/>
            <w:r w:rsidR="00C80306" w:rsidRPr="00704E38">
              <w:rPr>
                <w:rFonts w:ascii="Times New Roman" w:hAnsi="Times New Roman" w:cs="Times New Roman"/>
                <w:color w:val="auto"/>
                <w:sz w:val="20"/>
                <w:szCs w:val="20"/>
              </w:rPr>
              <w:t>отходов (в том числе их раздельного сбора), утверждаемым уполномоченным органом в сфере твердых коммунальных отходов Воронежской области в соответствии с требованиями статьи 6 Федерального закона от 24.06.1998 № 89-ФЗ «Об отходах производства и потребления» и статьи 5 Закона Воронежской области от 03.11.2015 № 147-ОЗ «Об отходах производства и потребления на территории Воронежской области и о признании утратившими силу отдельных законодательных актов (положений</w:t>
            </w:r>
            <w:proofErr w:type="gramEnd"/>
            <w:r w:rsidR="00C80306" w:rsidRPr="00704E38">
              <w:rPr>
                <w:rFonts w:ascii="Times New Roman" w:hAnsi="Times New Roman" w:cs="Times New Roman"/>
                <w:color w:val="auto"/>
                <w:sz w:val="20"/>
                <w:szCs w:val="20"/>
              </w:rPr>
              <w:t xml:space="preserve"> законодательных актов) Воронежской области в сфере обращения с отходами производства и потребления».</w:t>
            </w:r>
          </w:p>
        </w:tc>
      </w:tr>
      <w:tr w:rsidR="00E37D08" w:rsidRPr="00704E38" w:rsidTr="005A1005">
        <w:tc>
          <w:tcPr>
            <w:tcW w:w="534" w:type="dxa"/>
            <w:tcBorders>
              <w:left w:val="nil"/>
              <w:bottom w:val="nil"/>
              <w:right w:val="nil"/>
            </w:tcBorders>
          </w:tcPr>
          <w:p w:rsidR="00E37D08" w:rsidRPr="00704E38" w:rsidRDefault="00E37D08" w:rsidP="00704E38">
            <w:pPr>
              <w:jc w:val="center"/>
              <w:rPr>
                <w:rFonts w:ascii="Times New Roman" w:hAnsi="Times New Roman" w:cs="Times New Roman"/>
                <w:color w:val="auto"/>
                <w:sz w:val="20"/>
                <w:szCs w:val="20"/>
              </w:rPr>
            </w:pPr>
          </w:p>
        </w:tc>
        <w:tc>
          <w:tcPr>
            <w:tcW w:w="9072" w:type="dxa"/>
            <w:gridSpan w:val="11"/>
            <w:tcBorders>
              <w:left w:val="nil"/>
              <w:bottom w:val="nil"/>
              <w:right w:val="nil"/>
            </w:tcBorders>
          </w:tcPr>
          <w:p w:rsidR="00E37D08" w:rsidRPr="00704E38" w:rsidRDefault="00E37D08" w:rsidP="00704E38">
            <w:pPr>
              <w:jc w:val="both"/>
              <w:rPr>
                <w:rFonts w:ascii="Times New Roman" w:hAnsi="Times New Roman" w:cs="Times New Roman"/>
                <w:color w:val="auto"/>
                <w:sz w:val="20"/>
                <w:szCs w:val="20"/>
              </w:rPr>
            </w:pPr>
          </w:p>
        </w:tc>
      </w:tr>
    </w:tbl>
    <w:p w:rsidR="007A7972" w:rsidRPr="00704E38" w:rsidRDefault="003808DE" w:rsidP="00463C70">
      <w:pPr>
        <w:keepNext/>
        <w:keepLines/>
        <w:tabs>
          <w:tab w:val="left" w:pos="1514"/>
        </w:tabs>
        <w:ind w:firstLine="709"/>
        <w:jc w:val="both"/>
        <w:outlineLvl w:val="1"/>
        <w:rPr>
          <w:rFonts w:ascii="Times New Roman" w:hAnsi="Times New Roman" w:cs="Times New Roman"/>
          <w:b/>
          <w:color w:val="auto"/>
        </w:rPr>
      </w:pPr>
      <w:r w:rsidRPr="00704E38">
        <w:rPr>
          <w:rFonts w:ascii="Times New Roman" w:hAnsi="Times New Roman" w:cs="Times New Roman"/>
          <w:b/>
          <w:color w:val="auto"/>
        </w:rPr>
        <w:t>3.3. Социальная инфраструктура.</w:t>
      </w:r>
    </w:p>
    <w:p w:rsidR="007A7972" w:rsidRPr="00704E38" w:rsidRDefault="00703C45" w:rsidP="00463C70">
      <w:pPr>
        <w:keepNext/>
        <w:keepLines/>
        <w:tabs>
          <w:tab w:val="left" w:pos="1514"/>
        </w:tabs>
        <w:ind w:firstLine="709"/>
        <w:jc w:val="both"/>
        <w:outlineLvl w:val="1"/>
        <w:rPr>
          <w:rFonts w:ascii="Times New Roman" w:hAnsi="Times New Roman" w:cs="Times New Roman"/>
          <w:color w:val="auto"/>
        </w:rPr>
      </w:pPr>
      <w:r w:rsidRPr="00704E38">
        <w:rPr>
          <w:rFonts w:ascii="Times New Roman" w:hAnsi="Times New Roman" w:cs="Times New Roman"/>
          <w:color w:val="auto"/>
        </w:rPr>
        <w:t>3.3.1.</w:t>
      </w:r>
      <w:r w:rsidR="0004220E" w:rsidRPr="00704E38">
        <w:rPr>
          <w:rFonts w:ascii="Times New Roman" w:hAnsi="Times New Roman" w:cs="Times New Roman"/>
          <w:color w:val="auto"/>
        </w:rPr>
        <w:t xml:space="preserve"> </w:t>
      </w:r>
      <w:proofErr w:type="gramStart"/>
      <w:r w:rsidR="000A2C64" w:rsidRPr="00704E38">
        <w:rPr>
          <w:rFonts w:ascii="Times New Roman" w:hAnsi="Times New Roman" w:cs="Times New Roman"/>
          <w:color w:val="auto"/>
        </w:rPr>
        <w:t>Учреждения, организации и предприятия обслуживания (о</w:t>
      </w:r>
      <w:r w:rsidR="009C4C7D" w:rsidRPr="00704E38">
        <w:rPr>
          <w:rFonts w:ascii="Times New Roman" w:hAnsi="Times New Roman" w:cs="Times New Roman"/>
          <w:color w:val="auto"/>
        </w:rPr>
        <w:t>бъект</w:t>
      </w:r>
      <w:r w:rsidR="0004220E" w:rsidRPr="00704E38">
        <w:rPr>
          <w:rFonts w:ascii="Times New Roman" w:hAnsi="Times New Roman" w:cs="Times New Roman"/>
          <w:color w:val="auto"/>
        </w:rPr>
        <w:t>ы</w:t>
      </w:r>
      <w:r w:rsidR="009C4C7D" w:rsidRPr="00704E38">
        <w:rPr>
          <w:rFonts w:ascii="Times New Roman" w:hAnsi="Times New Roman" w:cs="Times New Roman"/>
          <w:color w:val="auto"/>
        </w:rPr>
        <w:t xml:space="preserve"> здравоохранения, культуры, торговли, общественного питания, социального и коммунально-бытового назначения, предпринимательской деятельности, образования, административны</w:t>
      </w:r>
      <w:r w:rsidR="0004220E" w:rsidRPr="00704E38">
        <w:rPr>
          <w:rFonts w:ascii="Times New Roman" w:hAnsi="Times New Roman" w:cs="Times New Roman"/>
          <w:color w:val="auto"/>
        </w:rPr>
        <w:t>е</w:t>
      </w:r>
      <w:r w:rsidR="009C4C7D" w:rsidRPr="00704E38">
        <w:rPr>
          <w:rFonts w:ascii="Times New Roman" w:hAnsi="Times New Roman" w:cs="Times New Roman"/>
          <w:color w:val="auto"/>
        </w:rPr>
        <w:t>, научно-исследовательски</w:t>
      </w:r>
      <w:r w:rsidR="0004220E" w:rsidRPr="00704E38">
        <w:rPr>
          <w:rFonts w:ascii="Times New Roman" w:hAnsi="Times New Roman" w:cs="Times New Roman"/>
          <w:color w:val="auto"/>
        </w:rPr>
        <w:t>е</w:t>
      </w:r>
      <w:r w:rsidR="009C4C7D" w:rsidRPr="00704E38">
        <w:rPr>
          <w:rFonts w:ascii="Times New Roman" w:hAnsi="Times New Roman" w:cs="Times New Roman"/>
          <w:color w:val="auto"/>
        </w:rPr>
        <w:t xml:space="preserve"> учреждени</w:t>
      </w:r>
      <w:r w:rsidR="0004220E" w:rsidRPr="00704E38">
        <w:rPr>
          <w:rFonts w:ascii="Times New Roman" w:hAnsi="Times New Roman" w:cs="Times New Roman"/>
          <w:color w:val="auto"/>
        </w:rPr>
        <w:t>я</w:t>
      </w:r>
      <w:r w:rsidR="009C4C7D" w:rsidRPr="00704E38">
        <w:rPr>
          <w:rFonts w:ascii="Times New Roman" w:hAnsi="Times New Roman" w:cs="Times New Roman"/>
          <w:color w:val="auto"/>
        </w:rPr>
        <w:t>, культовы</w:t>
      </w:r>
      <w:r w:rsidR="0004220E" w:rsidRPr="00704E38">
        <w:rPr>
          <w:rFonts w:ascii="Times New Roman" w:hAnsi="Times New Roman" w:cs="Times New Roman"/>
          <w:color w:val="auto"/>
        </w:rPr>
        <w:t xml:space="preserve">е </w:t>
      </w:r>
      <w:r w:rsidR="009C4C7D" w:rsidRPr="00704E38">
        <w:rPr>
          <w:rFonts w:ascii="Times New Roman" w:hAnsi="Times New Roman" w:cs="Times New Roman"/>
          <w:color w:val="auto"/>
        </w:rPr>
        <w:t>здани</w:t>
      </w:r>
      <w:r w:rsidR="0004220E" w:rsidRPr="00704E38">
        <w:rPr>
          <w:rFonts w:ascii="Times New Roman" w:hAnsi="Times New Roman" w:cs="Times New Roman"/>
          <w:color w:val="auto"/>
        </w:rPr>
        <w:t>я</w:t>
      </w:r>
      <w:r w:rsidR="009C4C7D" w:rsidRPr="00704E38">
        <w:rPr>
          <w:rFonts w:ascii="Times New Roman" w:hAnsi="Times New Roman" w:cs="Times New Roman"/>
          <w:color w:val="auto"/>
        </w:rPr>
        <w:t>, стоянк</w:t>
      </w:r>
      <w:r w:rsidR="0004220E" w:rsidRPr="00704E38">
        <w:rPr>
          <w:rFonts w:ascii="Times New Roman" w:hAnsi="Times New Roman" w:cs="Times New Roman"/>
          <w:color w:val="auto"/>
        </w:rPr>
        <w:t>и</w:t>
      </w:r>
      <w:r w:rsidR="009C4C7D" w:rsidRPr="00704E38">
        <w:rPr>
          <w:rFonts w:ascii="Times New Roman" w:hAnsi="Times New Roman" w:cs="Times New Roman"/>
          <w:color w:val="auto"/>
        </w:rPr>
        <w:t xml:space="preserve"> автомобильного транспорта, объект</w:t>
      </w:r>
      <w:r w:rsidR="0004220E" w:rsidRPr="00704E38">
        <w:rPr>
          <w:rFonts w:ascii="Times New Roman" w:hAnsi="Times New Roman" w:cs="Times New Roman"/>
          <w:color w:val="auto"/>
        </w:rPr>
        <w:t>ы</w:t>
      </w:r>
      <w:r w:rsidR="009C4C7D" w:rsidRPr="00704E38">
        <w:rPr>
          <w:rFonts w:ascii="Times New Roman" w:hAnsi="Times New Roman" w:cs="Times New Roman"/>
          <w:color w:val="auto"/>
        </w:rPr>
        <w:t xml:space="preserve"> делового, финансового назначения, ины</w:t>
      </w:r>
      <w:r w:rsidR="0004220E" w:rsidRPr="00704E38">
        <w:rPr>
          <w:rFonts w:ascii="Times New Roman" w:hAnsi="Times New Roman" w:cs="Times New Roman"/>
          <w:color w:val="auto"/>
        </w:rPr>
        <w:t>е</w:t>
      </w:r>
      <w:r w:rsidR="009C4C7D" w:rsidRPr="00704E38">
        <w:rPr>
          <w:rFonts w:ascii="Times New Roman" w:hAnsi="Times New Roman" w:cs="Times New Roman"/>
          <w:color w:val="auto"/>
        </w:rPr>
        <w:t xml:space="preserve"> объект</w:t>
      </w:r>
      <w:r w:rsidR="0004220E" w:rsidRPr="00704E38">
        <w:rPr>
          <w:rFonts w:ascii="Times New Roman" w:hAnsi="Times New Roman" w:cs="Times New Roman"/>
          <w:color w:val="auto"/>
        </w:rPr>
        <w:t>ы</w:t>
      </w:r>
      <w:r w:rsidR="009C4C7D" w:rsidRPr="00704E38">
        <w:rPr>
          <w:rFonts w:ascii="Times New Roman" w:hAnsi="Times New Roman" w:cs="Times New Roman"/>
          <w:color w:val="auto"/>
        </w:rPr>
        <w:t>, связанных с обеспечением жизнедеятельности граждан</w:t>
      </w:r>
      <w:r w:rsidR="000A2C64" w:rsidRPr="00704E38">
        <w:rPr>
          <w:rFonts w:ascii="Times New Roman" w:hAnsi="Times New Roman" w:cs="Times New Roman"/>
          <w:color w:val="auto"/>
        </w:rPr>
        <w:t>)</w:t>
      </w:r>
      <w:r w:rsidR="0004220E" w:rsidRPr="00704E38">
        <w:rPr>
          <w:rFonts w:ascii="Times New Roman" w:hAnsi="Times New Roman" w:cs="Times New Roman"/>
          <w:color w:val="auto"/>
        </w:rPr>
        <w:t xml:space="preserve"> </w:t>
      </w:r>
      <w:r w:rsidR="000A2C64" w:rsidRPr="00704E38">
        <w:rPr>
          <w:rFonts w:ascii="Times New Roman" w:hAnsi="Times New Roman" w:cs="Times New Roman"/>
          <w:color w:val="auto"/>
        </w:rPr>
        <w:t xml:space="preserve">следует размещать </w:t>
      </w:r>
      <w:r w:rsidR="0004220E" w:rsidRPr="00704E38">
        <w:rPr>
          <w:rFonts w:ascii="Times New Roman" w:hAnsi="Times New Roman" w:cs="Times New Roman"/>
          <w:color w:val="auto"/>
        </w:rPr>
        <w:t xml:space="preserve">в общественно-деловых зонах </w:t>
      </w:r>
      <w:r w:rsidR="000A2C64" w:rsidRPr="00704E38">
        <w:rPr>
          <w:rFonts w:ascii="Times New Roman" w:hAnsi="Times New Roman" w:cs="Times New Roman"/>
          <w:color w:val="auto"/>
        </w:rPr>
        <w:t>на территории поселени</w:t>
      </w:r>
      <w:r w:rsidR="00E8203A" w:rsidRPr="00704E38">
        <w:rPr>
          <w:rFonts w:ascii="Times New Roman" w:hAnsi="Times New Roman" w:cs="Times New Roman"/>
          <w:color w:val="auto"/>
        </w:rPr>
        <w:t>я</w:t>
      </w:r>
      <w:r w:rsidR="00DD7BE3" w:rsidRPr="00704E38">
        <w:rPr>
          <w:rFonts w:ascii="Times New Roman" w:hAnsi="Times New Roman" w:cs="Times New Roman"/>
          <w:color w:val="auto"/>
        </w:rPr>
        <w:t xml:space="preserve"> в соответствии с требованиями СП 42.13330</w:t>
      </w:r>
      <w:r w:rsidR="00D248C5" w:rsidRPr="00704E38">
        <w:rPr>
          <w:rFonts w:ascii="Times New Roman" w:hAnsi="Times New Roman" w:cs="Times New Roman"/>
          <w:color w:val="auto"/>
        </w:rPr>
        <w:t>.2016</w:t>
      </w:r>
      <w:r w:rsidR="000A2C64" w:rsidRPr="00704E38">
        <w:rPr>
          <w:rFonts w:ascii="Times New Roman" w:hAnsi="Times New Roman" w:cs="Times New Roman"/>
          <w:color w:val="auto"/>
        </w:rPr>
        <w:t>, приближая их к местам жительства и работы, предусматривая формирование</w:t>
      </w:r>
      <w:proofErr w:type="gramEnd"/>
      <w:r w:rsidR="000A2C64" w:rsidRPr="00704E38">
        <w:rPr>
          <w:rFonts w:ascii="Times New Roman" w:hAnsi="Times New Roman" w:cs="Times New Roman"/>
          <w:color w:val="auto"/>
        </w:rPr>
        <w:t xml:space="preserve"> общественных центров в увязке с сетью общественного пассажирского транспорта.</w:t>
      </w:r>
    </w:p>
    <w:p w:rsidR="007A7972" w:rsidRPr="00704E38" w:rsidRDefault="007A6782" w:rsidP="00463C70">
      <w:pPr>
        <w:keepNext/>
        <w:keepLines/>
        <w:tabs>
          <w:tab w:val="left" w:pos="1514"/>
        </w:tabs>
        <w:ind w:firstLine="709"/>
        <w:jc w:val="both"/>
        <w:outlineLvl w:val="1"/>
        <w:rPr>
          <w:rFonts w:ascii="Times New Roman" w:hAnsi="Times New Roman" w:cs="Times New Roman"/>
          <w:color w:val="auto"/>
        </w:rPr>
      </w:pPr>
      <w:r w:rsidRPr="00704E38">
        <w:rPr>
          <w:rFonts w:ascii="Times New Roman" w:hAnsi="Times New Roman" w:cs="Times New Roman"/>
          <w:color w:val="auto"/>
        </w:rPr>
        <w:t>В перечень объектов недвижимости, разрешенных к размещению в общественно-деловых зонах, могут включаться</w:t>
      </w:r>
      <w:r w:rsidR="00E02A18" w:rsidRPr="00704E38">
        <w:rPr>
          <w:rFonts w:ascii="Times New Roman" w:hAnsi="Times New Roman" w:cs="Times New Roman"/>
          <w:color w:val="auto"/>
        </w:rPr>
        <w:t>:</w:t>
      </w:r>
      <w:r w:rsidRPr="00704E38">
        <w:rPr>
          <w:rFonts w:ascii="Times New Roman" w:hAnsi="Times New Roman" w:cs="Times New Roman"/>
          <w:color w:val="auto"/>
        </w:rPr>
        <w:t xml:space="preserve"> жилые дома, гостиницы, подземные или многоэтажные гаражи</w:t>
      </w:r>
      <w:r w:rsidR="00E02A18" w:rsidRPr="00704E38">
        <w:rPr>
          <w:rFonts w:ascii="Times New Roman" w:hAnsi="Times New Roman" w:cs="Times New Roman"/>
          <w:color w:val="auto"/>
        </w:rPr>
        <w:t xml:space="preserve">; </w:t>
      </w:r>
      <w:r w:rsidRPr="00704E38">
        <w:rPr>
          <w:rFonts w:ascii="Times New Roman" w:hAnsi="Times New Roman" w:cs="Times New Roman"/>
          <w:color w:val="auto"/>
        </w:rPr>
        <w:t>памятники</w:t>
      </w:r>
      <w:r w:rsidR="00711CD6" w:rsidRPr="00704E38">
        <w:rPr>
          <w:rFonts w:ascii="Times New Roman" w:hAnsi="Times New Roman" w:cs="Times New Roman"/>
          <w:color w:val="auto"/>
        </w:rPr>
        <w:t xml:space="preserve"> истории и культуры – </w:t>
      </w:r>
      <w:r w:rsidRPr="00704E38">
        <w:rPr>
          <w:rFonts w:ascii="Times New Roman" w:hAnsi="Times New Roman" w:cs="Times New Roman"/>
          <w:color w:val="auto"/>
        </w:rPr>
        <w:t>при соблюдении требований к их охране и рациональному использованию.</w:t>
      </w:r>
    </w:p>
    <w:p w:rsidR="00B05C07" w:rsidRPr="00704E38" w:rsidRDefault="00B05C07" w:rsidP="00463C70">
      <w:pPr>
        <w:ind w:firstLine="709"/>
        <w:jc w:val="both"/>
        <w:rPr>
          <w:rFonts w:ascii="Times New Roman" w:hAnsi="Times New Roman" w:cs="Times New Roman"/>
          <w:color w:val="auto"/>
        </w:rPr>
      </w:pPr>
      <w:r w:rsidRPr="00704E38">
        <w:rPr>
          <w:rFonts w:ascii="Times New Roman" w:hAnsi="Times New Roman" w:cs="Times New Roman"/>
          <w:color w:val="auto"/>
        </w:rPr>
        <w:t>Культовые здания и сооружения (храмовые комплексы) следует размещать также в общественно-деловых зонах: многофункциональных и специализированных (при учебных заведениях, больницах, приютах, воинских частях, в местах заключения); при проектировании следует руководствоваться СП 31-103-99. 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 в соответствии с требованиями СП 51.13330.2011.</w:t>
      </w:r>
    </w:p>
    <w:p w:rsidR="00B05C07" w:rsidRPr="00704E38" w:rsidRDefault="00E93DF5" w:rsidP="00463C70">
      <w:pPr>
        <w:ind w:firstLine="709"/>
        <w:jc w:val="both"/>
        <w:rPr>
          <w:rFonts w:ascii="Times New Roman" w:hAnsi="Times New Roman" w:cs="Times New Roman"/>
          <w:color w:val="auto"/>
        </w:rPr>
      </w:pPr>
      <w:r w:rsidRPr="00704E38">
        <w:rPr>
          <w:rFonts w:ascii="Times New Roman" w:hAnsi="Times New Roman" w:cs="Times New Roman"/>
          <w:color w:val="auto"/>
        </w:rPr>
        <w:t>Д</w:t>
      </w:r>
      <w:r w:rsidR="005C3ACE" w:rsidRPr="00704E38">
        <w:rPr>
          <w:rFonts w:ascii="Times New Roman" w:hAnsi="Times New Roman" w:cs="Times New Roman"/>
          <w:color w:val="auto"/>
        </w:rPr>
        <w:t>опускается формирова</w:t>
      </w:r>
      <w:r w:rsidRPr="00704E38">
        <w:rPr>
          <w:rFonts w:ascii="Times New Roman" w:hAnsi="Times New Roman" w:cs="Times New Roman"/>
          <w:color w:val="auto"/>
        </w:rPr>
        <w:t>ние</w:t>
      </w:r>
      <w:r w:rsidR="005C3ACE" w:rsidRPr="00704E38">
        <w:rPr>
          <w:rFonts w:ascii="Times New Roman" w:hAnsi="Times New Roman" w:cs="Times New Roman"/>
          <w:color w:val="auto"/>
        </w:rPr>
        <w:t xml:space="preserve"> смешанны</w:t>
      </w:r>
      <w:r w:rsidR="00E90081" w:rsidRPr="00704E38">
        <w:rPr>
          <w:rFonts w:ascii="Times New Roman" w:hAnsi="Times New Roman" w:cs="Times New Roman"/>
          <w:color w:val="auto"/>
        </w:rPr>
        <w:t>х</w:t>
      </w:r>
      <w:r w:rsidR="005C3ACE" w:rsidRPr="00704E38">
        <w:rPr>
          <w:rFonts w:ascii="Times New Roman" w:hAnsi="Times New Roman" w:cs="Times New Roman"/>
          <w:color w:val="auto"/>
        </w:rPr>
        <w:t xml:space="preserve"> зон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w:t>
      </w:r>
      <w:r w:rsidR="00227982" w:rsidRPr="00704E38">
        <w:rPr>
          <w:rFonts w:ascii="Times New Roman" w:hAnsi="Times New Roman" w:cs="Times New Roman"/>
          <w:color w:val="auto"/>
        </w:rPr>
        <w:t>В</w:t>
      </w:r>
      <w:r w:rsidR="005C3ACE" w:rsidRPr="00704E38">
        <w:rPr>
          <w:rFonts w:ascii="Times New Roman" w:hAnsi="Times New Roman" w:cs="Times New Roman"/>
          <w:color w:val="auto"/>
        </w:rPr>
        <w:t xml:space="preserve">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
    <w:p w:rsidR="007A7972" w:rsidRPr="00704E38" w:rsidRDefault="00A41D13" w:rsidP="00463C70">
      <w:pPr>
        <w:ind w:firstLine="709"/>
        <w:jc w:val="both"/>
        <w:rPr>
          <w:rFonts w:ascii="Times New Roman" w:hAnsi="Times New Roman" w:cs="Times New Roman"/>
          <w:color w:val="auto"/>
        </w:rPr>
      </w:pPr>
      <w:r w:rsidRPr="00704E38">
        <w:rPr>
          <w:rFonts w:ascii="Times New Roman" w:hAnsi="Times New Roman" w:cs="Times New Roman"/>
          <w:color w:val="auto"/>
        </w:rPr>
        <w:t xml:space="preserve">3.3.2. </w:t>
      </w:r>
      <w:proofErr w:type="gramStart"/>
      <w:r w:rsidR="00CD7E55" w:rsidRPr="00704E38">
        <w:rPr>
          <w:rFonts w:ascii="Times New Roman" w:hAnsi="Times New Roman" w:cs="Times New Roman"/>
          <w:color w:val="auto"/>
        </w:rPr>
        <w:t>Объекты капитального строительства, относящиеся к обслуживанию жилой застройки: объекты коммунального, социального и бытового обслуживания; здравоохранения, амбулаторно-поликлинического обслуживания; дошкольного, начального и среднего общего образования; культурного развития; религиозного использования; амбулаторного ветеринарного обслуживания; делового управления; рынки, магазины; общественного питания; гостиничного обслуживания;</w:t>
      </w:r>
      <w:proofErr w:type="gramEnd"/>
      <w:r w:rsidR="00CD7E55" w:rsidRPr="00704E38">
        <w:rPr>
          <w:rFonts w:ascii="Times New Roman" w:hAnsi="Times New Roman" w:cs="Times New Roman"/>
          <w:color w:val="auto"/>
        </w:rPr>
        <w:t xml:space="preserve"> развлечения допустимо размещать</w:t>
      </w:r>
      <w:r w:rsidR="00286C3F" w:rsidRPr="00704E38">
        <w:rPr>
          <w:rFonts w:ascii="Times New Roman" w:hAnsi="Times New Roman" w:cs="Times New Roman"/>
          <w:color w:val="auto"/>
        </w:rPr>
        <w:t xml:space="preserve"> </w:t>
      </w:r>
      <w:r w:rsidR="00CD7E55" w:rsidRPr="00704E38">
        <w:rPr>
          <w:rFonts w:ascii="Times New Roman" w:hAnsi="Times New Roman" w:cs="Times New Roman"/>
          <w:color w:val="auto"/>
        </w:rPr>
        <w:t>в жилых зонах</w:t>
      </w:r>
      <w:r w:rsidR="00F65637" w:rsidRPr="00704E38">
        <w:rPr>
          <w:rFonts w:ascii="Times New Roman" w:hAnsi="Times New Roman" w:cs="Times New Roman"/>
          <w:color w:val="auto"/>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r w:rsidR="00CD7E55" w:rsidRPr="00704E38">
        <w:rPr>
          <w:rFonts w:ascii="Times New Roman" w:hAnsi="Times New Roman" w:cs="Times New Roman"/>
          <w:color w:val="auto"/>
        </w:rPr>
        <w:t>.</w:t>
      </w:r>
    </w:p>
    <w:p w:rsidR="00D04C6D" w:rsidRPr="00704E38" w:rsidRDefault="00D04C6D" w:rsidP="00463C70">
      <w:pPr>
        <w:ind w:firstLine="709"/>
        <w:jc w:val="both"/>
        <w:rPr>
          <w:rFonts w:ascii="Times New Roman" w:hAnsi="Times New Roman" w:cs="Times New Roman"/>
          <w:color w:val="auto"/>
        </w:rPr>
      </w:pPr>
      <w:r w:rsidRPr="00704E38">
        <w:rPr>
          <w:rFonts w:ascii="Times New Roman" w:hAnsi="Times New Roman" w:cs="Times New Roman"/>
          <w:color w:val="auto"/>
        </w:rPr>
        <w:t>3.3.3. Рын</w:t>
      </w:r>
      <w:r w:rsidR="00553EC4" w:rsidRPr="00704E38">
        <w:rPr>
          <w:rFonts w:ascii="Times New Roman" w:hAnsi="Times New Roman" w:cs="Times New Roman"/>
          <w:color w:val="auto"/>
        </w:rPr>
        <w:t>очные комплексы</w:t>
      </w:r>
      <w:r w:rsidRPr="00704E38">
        <w:rPr>
          <w:rFonts w:ascii="Times New Roman" w:hAnsi="Times New Roman" w:cs="Times New Roman"/>
          <w:color w:val="auto"/>
        </w:rPr>
        <w:t xml:space="preserve"> рекомендуется размещать в районах с преобладающей жилой застройкой, в составе торговых центров, вблизи транспортных магистралей, </w:t>
      </w:r>
      <w:r w:rsidRPr="00704E38">
        <w:rPr>
          <w:rFonts w:ascii="Times New Roman" w:hAnsi="Times New Roman" w:cs="Times New Roman"/>
          <w:color w:val="auto"/>
        </w:rPr>
        <w:lastRenderedPageBreak/>
        <w:t xml:space="preserve">остановок общественного транспорта с соблюдением требований СП 42.13330.2016. </w:t>
      </w:r>
      <w:r w:rsidR="00553EC4" w:rsidRPr="00704E38">
        <w:rPr>
          <w:rFonts w:ascii="Times New Roman" w:hAnsi="Times New Roman" w:cs="Times New Roman"/>
          <w:color w:val="auto"/>
        </w:rPr>
        <w:t>Рыночные комплексы</w:t>
      </w:r>
      <w:r w:rsidRPr="00704E38">
        <w:rPr>
          <w:rFonts w:ascii="Times New Roman" w:hAnsi="Times New Roman" w:cs="Times New Roman"/>
          <w:color w:val="auto"/>
        </w:rPr>
        <w:t xml:space="preserve"> должны быть обеспечены стоянками для временного хранения (парковки) автомобилей обслуживающего персонала и посетителей.</w:t>
      </w:r>
    </w:p>
    <w:p w:rsidR="00F16E9F" w:rsidRPr="00704E38" w:rsidRDefault="00D04C6D" w:rsidP="00463C70">
      <w:pPr>
        <w:ind w:firstLine="709"/>
        <w:jc w:val="both"/>
        <w:rPr>
          <w:rFonts w:ascii="Times New Roman" w:hAnsi="Times New Roman" w:cs="Times New Roman"/>
          <w:color w:val="auto"/>
        </w:rPr>
      </w:pPr>
      <w:r w:rsidRPr="00704E38">
        <w:rPr>
          <w:rFonts w:ascii="Times New Roman" w:hAnsi="Times New Roman" w:cs="Times New Roman"/>
          <w:color w:val="auto"/>
        </w:rPr>
        <w:t>На территории поселения рекомендуется предусматривать временные площадки для организации ярмарочной торговли сельскохозяйственной продукцией, в соответствии с требованиям</w:t>
      </w:r>
      <w:r w:rsidR="007F48FA" w:rsidRPr="00704E38">
        <w:rPr>
          <w:rFonts w:ascii="Times New Roman" w:hAnsi="Times New Roman" w:cs="Times New Roman"/>
          <w:color w:val="auto"/>
        </w:rPr>
        <w:t xml:space="preserve">и Федерального закона </w:t>
      </w:r>
      <w:r w:rsidR="00E91F20" w:rsidRPr="00704E38">
        <w:rPr>
          <w:rFonts w:ascii="Times New Roman" w:hAnsi="Times New Roman" w:cs="Times New Roman"/>
          <w:color w:val="auto"/>
        </w:rPr>
        <w:t xml:space="preserve">от 28.12.2009 г. </w:t>
      </w:r>
      <w:r w:rsidRPr="00704E38">
        <w:rPr>
          <w:rFonts w:ascii="Times New Roman" w:hAnsi="Times New Roman" w:cs="Times New Roman"/>
          <w:color w:val="auto"/>
        </w:rPr>
        <w:t xml:space="preserve">№ 381-ФЗ «Об основах государственного регулирования торговой деятельности в Российской Федерации». Размещение и обустройство указанных площадок следует осуществлять в порядке, установленном </w:t>
      </w:r>
      <w:r w:rsidR="00F16E9F" w:rsidRPr="00704E38">
        <w:rPr>
          <w:rFonts w:ascii="Times New Roman" w:hAnsi="Times New Roman" w:cs="Times New Roman"/>
          <w:color w:val="auto"/>
        </w:rPr>
        <w:t xml:space="preserve">Постановлением Правительства Воронежской области </w:t>
      </w:r>
      <w:r w:rsidR="00E90720" w:rsidRPr="00704E38">
        <w:rPr>
          <w:rFonts w:ascii="Times New Roman" w:hAnsi="Times New Roman" w:cs="Times New Roman"/>
          <w:color w:val="auto"/>
        </w:rPr>
        <w:t>от 21.06.2016 г. № 432 «</w:t>
      </w:r>
      <w:r w:rsidR="00F16E9F" w:rsidRPr="00704E38">
        <w:rPr>
          <w:rFonts w:ascii="Times New Roman" w:hAnsi="Times New Roman" w:cs="Times New Roman"/>
          <w:color w:val="auto"/>
        </w:rPr>
        <w:t>Об утверждении порядка организации ярмарок на территории Воронежской области и продажи товаров (выполнения работ, оказания услуг) на них»</w:t>
      </w:r>
      <w:r w:rsidRPr="00704E38">
        <w:rPr>
          <w:rFonts w:ascii="Times New Roman" w:hAnsi="Times New Roman" w:cs="Times New Roman"/>
          <w:color w:val="auto"/>
        </w:rPr>
        <w:t>.</w:t>
      </w:r>
      <w:r w:rsidR="007854ED" w:rsidRPr="00704E38">
        <w:rPr>
          <w:rFonts w:ascii="Times New Roman" w:hAnsi="Times New Roman" w:cs="Times New Roman"/>
          <w:color w:val="auto"/>
        </w:rPr>
        <w:t xml:space="preserve"> При проектировании следует соблюдать требования пожарной безопасности, руководствоваться </w:t>
      </w:r>
      <w:r w:rsidR="00A325E7" w:rsidRPr="00704E38">
        <w:rPr>
          <w:rFonts w:ascii="Times New Roman" w:hAnsi="Times New Roman" w:cs="Times New Roman"/>
          <w:color w:val="auto"/>
        </w:rPr>
        <w:t xml:space="preserve">Постановлением Правительства РФ от 25.04.2012 г. № 390 «О противопожарном режиме» (вместе с «Правилами противопожарного режима в РФ»)», </w:t>
      </w:r>
      <w:r w:rsidR="007854ED" w:rsidRPr="00704E38">
        <w:rPr>
          <w:rFonts w:ascii="Times New Roman" w:hAnsi="Times New Roman" w:cs="Times New Roman"/>
          <w:color w:val="auto"/>
        </w:rPr>
        <w:t>НПБ 103-95 «Торговые павильоны и киоски. Противопожарные требования»</w:t>
      </w:r>
      <w:r w:rsidR="00F16E9F" w:rsidRPr="00704E38">
        <w:rPr>
          <w:rFonts w:ascii="Times New Roman" w:hAnsi="Times New Roman" w:cs="Times New Roman"/>
          <w:color w:val="auto"/>
        </w:rPr>
        <w:t>.</w:t>
      </w:r>
    </w:p>
    <w:p w:rsidR="00F16E9F" w:rsidRPr="00704E38" w:rsidRDefault="0036144F" w:rsidP="00463C70">
      <w:pPr>
        <w:ind w:firstLine="709"/>
        <w:jc w:val="both"/>
        <w:rPr>
          <w:rFonts w:ascii="Times New Roman" w:hAnsi="Times New Roman" w:cs="Times New Roman"/>
          <w:color w:val="auto"/>
        </w:rPr>
      </w:pPr>
      <w:r w:rsidRPr="00704E38">
        <w:rPr>
          <w:rFonts w:ascii="Times New Roman" w:hAnsi="Times New Roman" w:cs="Times New Roman"/>
          <w:color w:val="auto"/>
        </w:rPr>
        <w:t>3.3.</w:t>
      </w:r>
      <w:r w:rsidR="00D04C6D" w:rsidRPr="00704E38">
        <w:rPr>
          <w:rFonts w:ascii="Times New Roman" w:hAnsi="Times New Roman" w:cs="Times New Roman"/>
          <w:color w:val="auto"/>
        </w:rPr>
        <w:t>4</w:t>
      </w:r>
      <w:r w:rsidRPr="00704E38">
        <w:rPr>
          <w:rFonts w:ascii="Times New Roman" w:hAnsi="Times New Roman" w:cs="Times New Roman"/>
          <w:color w:val="auto"/>
        </w:rPr>
        <w:t>.</w:t>
      </w:r>
      <w:r w:rsidR="00AE5015" w:rsidRPr="00704E38">
        <w:rPr>
          <w:rFonts w:ascii="Times New Roman" w:hAnsi="Times New Roman" w:cs="Times New Roman"/>
          <w:color w:val="auto"/>
        </w:rPr>
        <w:t xml:space="preserve">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требования </w:t>
      </w:r>
      <w:r w:rsidR="00D709AB" w:rsidRPr="00704E38">
        <w:rPr>
          <w:rFonts w:ascii="Times New Roman" w:hAnsi="Times New Roman" w:cs="Times New Roman"/>
          <w:color w:val="auto"/>
        </w:rPr>
        <w:t>СП 42.13330</w:t>
      </w:r>
      <w:r w:rsidR="00D248C5" w:rsidRPr="00704E38">
        <w:rPr>
          <w:rFonts w:ascii="Times New Roman" w:hAnsi="Times New Roman" w:cs="Times New Roman"/>
          <w:color w:val="auto"/>
        </w:rPr>
        <w:t>.2016</w:t>
      </w:r>
      <w:r w:rsidR="00AE5015" w:rsidRPr="00704E38">
        <w:rPr>
          <w:rFonts w:ascii="Times New Roman" w:hAnsi="Times New Roman" w:cs="Times New Roman"/>
          <w:color w:val="auto"/>
        </w:rPr>
        <w:t xml:space="preserve"> заданием на проектирование</w:t>
      </w:r>
      <w:r w:rsidR="00767538" w:rsidRPr="00704E38">
        <w:rPr>
          <w:rFonts w:ascii="Times New Roman" w:hAnsi="Times New Roman" w:cs="Times New Roman"/>
          <w:color w:val="auto"/>
        </w:rPr>
        <w:t xml:space="preserve">. </w:t>
      </w:r>
      <w:r w:rsidR="00AE5015" w:rsidRPr="00704E38">
        <w:rPr>
          <w:rFonts w:ascii="Times New Roman" w:hAnsi="Times New Roman" w:cs="Times New Roman"/>
          <w:color w:val="auto"/>
        </w:rPr>
        <w:t>При этом необходимо об</w:t>
      </w:r>
      <w:r w:rsidR="00A41D13" w:rsidRPr="00704E38">
        <w:rPr>
          <w:rFonts w:ascii="Times New Roman" w:hAnsi="Times New Roman" w:cs="Times New Roman"/>
          <w:color w:val="auto"/>
        </w:rPr>
        <w:t>еспечивать улучшение санитарно-</w:t>
      </w:r>
      <w:r w:rsidR="00AE5015" w:rsidRPr="00704E38">
        <w:rPr>
          <w:rFonts w:ascii="Times New Roman" w:hAnsi="Times New Roman" w:cs="Times New Roman"/>
          <w:color w:val="auto"/>
        </w:rPr>
        <w:t>гигиенических и экологических условий проживания населения, а также снижение пожарной опасности застройки.</w:t>
      </w:r>
    </w:p>
    <w:p w:rsidR="00F16E9F" w:rsidRPr="00704E38" w:rsidRDefault="0036144F" w:rsidP="00463C70">
      <w:pPr>
        <w:ind w:firstLine="709"/>
        <w:jc w:val="both"/>
        <w:rPr>
          <w:rFonts w:ascii="Times New Roman" w:hAnsi="Times New Roman" w:cs="Times New Roman"/>
          <w:color w:val="auto"/>
        </w:rPr>
      </w:pPr>
      <w:r w:rsidRPr="00704E38">
        <w:rPr>
          <w:rFonts w:ascii="Times New Roman" w:hAnsi="Times New Roman" w:cs="Times New Roman"/>
          <w:color w:val="auto"/>
        </w:rPr>
        <w:t>3.3.</w:t>
      </w:r>
      <w:r w:rsidR="00D04C6D" w:rsidRPr="00704E38">
        <w:rPr>
          <w:rFonts w:ascii="Times New Roman" w:hAnsi="Times New Roman" w:cs="Times New Roman"/>
          <w:color w:val="auto"/>
        </w:rPr>
        <w:t>5</w:t>
      </w:r>
      <w:r w:rsidRPr="00704E38">
        <w:rPr>
          <w:rFonts w:ascii="Times New Roman" w:hAnsi="Times New Roman" w:cs="Times New Roman"/>
          <w:color w:val="auto"/>
        </w:rPr>
        <w:t>.</w:t>
      </w:r>
      <w:r w:rsidR="00263230" w:rsidRPr="00704E38">
        <w:rPr>
          <w:rFonts w:ascii="Times New Roman" w:hAnsi="Times New Roman" w:cs="Times New Roman"/>
          <w:color w:val="auto"/>
        </w:rPr>
        <w:t xml:space="preserve"> При</w:t>
      </w:r>
      <w:r w:rsidRPr="00704E38">
        <w:rPr>
          <w:rFonts w:ascii="Times New Roman" w:hAnsi="Times New Roman" w:cs="Times New Roman"/>
          <w:color w:val="auto"/>
        </w:rPr>
        <w:t xml:space="preserve"> проектировании объектов капитального строительства </w:t>
      </w:r>
      <w:r w:rsidR="004845F1" w:rsidRPr="00704E38">
        <w:rPr>
          <w:rFonts w:ascii="Times New Roman" w:hAnsi="Times New Roman" w:cs="Times New Roman"/>
          <w:color w:val="auto"/>
        </w:rPr>
        <w:t xml:space="preserve">социальной инфраструктуры </w:t>
      </w:r>
      <w:r w:rsidRPr="00704E38">
        <w:rPr>
          <w:rFonts w:ascii="Times New Roman" w:hAnsi="Times New Roman" w:cs="Times New Roman"/>
          <w:color w:val="auto"/>
        </w:rPr>
        <w:t xml:space="preserve">следует соблюдать требования по обеспечению доступности </w:t>
      </w:r>
      <w:r w:rsidR="004845F1" w:rsidRPr="00704E38">
        <w:rPr>
          <w:rFonts w:ascii="Times New Roman" w:hAnsi="Times New Roman" w:cs="Times New Roman"/>
          <w:color w:val="auto"/>
        </w:rPr>
        <w:t>таких</w:t>
      </w:r>
      <w:r w:rsidRPr="00704E38">
        <w:rPr>
          <w:rFonts w:ascii="Times New Roman" w:hAnsi="Times New Roman" w:cs="Times New Roman"/>
          <w:color w:val="auto"/>
        </w:rPr>
        <w:t xml:space="preserve"> объектов для инвалидов и </w:t>
      </w:r>
      <w:r w:rsidR="004845F1" w:rsidRPr="00704E38">
        <w:rPr>
          <w:rFonts w:ascii="Times New Roman" w:hAnsi="Times New Roman" w:cs="Times New Roman"/>
          <w:color w:val="auto"/>
        </w:rPr>
        <w:t>МГН</w:t>
      </w:r>
      <w:r w:rsidR="00263230" w:rsidRPr="00704E38">
        <w:rPr>
          <w:rFonts w:ascii="Times New Roman" w:hAnsi="Times New Roman" w:cs="Times New Roman"/>
          <w:color w:val="auto"/>
        </w:rPr>
        <w:t xml:space="preserve"> согласно требованиям</w:t>
      </w:r>
      <w:r w:rsidRPr="00704E38">
        <w:rPr>
          <w:rFonts w:ascii="Times New Roman" w:hAnsi="Times New Roman" w:cs="Times New Roman"/>
          <w:color w:val="auto"/>
        </w:rPr>
        <w:t xml:space="preserve"> Федерального закона от 24.11.1995 № 181-ФЗ, СП 59.13330.2016, СП 140.13330.2012, СП 35-101-2001, СП 35-102-2001, СП 35-103-2001, СП 35-105-2002, РДС 35-201-99.</w:t>
      </w:r>
    </w:p>
    <w:p w:rsidR="000B70B6" w:rsidRPr="00704E38" w:rsidRDefault="003808DE" w:rsidP="00463C70">
      <w:pPr>
        <w:ind w:firstLine="709"/>
        <w:jc w:val="both"/>
        <w:rPr>
          <w:rFonts w:ascii="Times New Roman" w:hAnsi="Times New Roman" w:cs="Times New Roman"/>
          <w:color w:val="auto"/>
        </w:rPr>
      </w:pPr>
      <w:r w:rsidRPr="00704E38">
        <w:rPr>
          <w:rFonts w:ascii="Times New Roman" w:hAnsi="Times New Roman" w:cs="Times New Roman"/>
          <w:color w:val="auto"/>
        </w:rPr>
        <w:t>3.3.</w:t>
      </w:r>
      <w:r w:rsidR="00D04C6D" w:rsidRPr="00704E38">
        <w:rPr>
          <w:rFonts w:ascii="Times New Roman" w:hAnsi="Times New Roman" w:cs="Times New Roman"/>
          <w:color w:val="auto"/>
        </w:rPr>
        <w:t>6</w:t>
      </w:r>
      <w:r w:rsidRPr="00704E38">
        <w:rPr>
          <w:rFonts w:ascii="Times New Roman" w:hAnsi="Times New Roman" w:cs="Times New Roman"/>
          <w:color w:val="auto"/>
        </w:rPr>
        <w:t>. Расчетные показатели минимально допустимого уровня обеспеченности объектами местного значения, относящихся к социальной инфраструктуре, и расчетные показатели максимально допустимого уровня территориальной доступности таких объектов приведены в табл. 3.</w:t>
      </w:r>
    </w:p>
    <w:p w:rsidR="00EB0548" w:rsidRPr="00704E38" w:rsidRDefault="00EB0548" w:rsidP="00463C70">
      <w:pPr>
        <w:keepNext/>
        <w:keepLines/>
        <w:tabs>
          <w:tab w:val="left" w:pos="1514"/>
        </w:tabs>
        <w:ind w:firstLine="709"/>
        <w:jc w:val="both"/>
        <w:outlineLvl w:val="1"/>
        <w:rPr>
          <w:rFonts w:ascii="Times New Roman" w:hAnsi="Times New Roman" w:cs="Times New Roman"/>
          <w:color w:val="auto"/>
        </w:rPr>
      </w:pPr>
    </w:p>
    <w:p w:rsidR="00EB0548" w:rsidRPr="00704E38" w:rsidRDefault="00EB0548" w:rsidP="00463C70">
      <w:pPr>
        <w:keepNext/>
        <w:keepLines/>
        <w:tabs>
          <w:tab w:val="left" w:pos="1514"/>
        </w:tabs>
        <w:ind w:firstLine="709"/>
        <w:jc w:val="right"/>
        <w:outlineLvl w:val="1"/>
        <w:rPr>
          <w:rFonts w:ascii="Times New Roman" w:hAnsi="Times New Roman" w:cs="Times New Roman"/>
          <w:b/>
          <w:color w:val="auto"/>
          <w:sz w:val="20"/>
          <w:szCs w:val="20"/>
        </w:rPr>
      </w:pPr>
      <w:r w:rsidRPr="00704E38">
        <w:rPr>
          <w:rFonts w:ascii="Times New Roman" w:hAnsi="Times New Roman" w:cs="Times New Roman"/>
          <w:b/>
          <w:color w:val="auto"/>
          <w:sz w:val="20"/>
          <w:szCs w:val="20"/>
        </w:rPr>
        <w:t>Таблица 3</w:t>
      </w:r>
    </w:p>
    <w:tbl>
      <w:tblPr>
        <w:tblStyle w:val="a3"/>
        <w:tblW w:w="9606" w:type="dxa"/>
        <w:tblLayout w:type="fixed"/>
        <w:tblLook w:val="04A0" w:firstRow="1" w:lastRow="0" w:firstColumn="1" w:lastColumn="0" w:noHBand="0" w:noVBand="1"/>
      </w:tblPr>
      <w:tblGrid>
        <w:gridCol w:w="534"/>
        <w:gridCol w:w="1559"/>
        <w:gridCol w:w="2410"/>
        <w:gridCol w:w="1323"/>
        <w:gridCol w:w="790"/>
        <w:gridCol w:w="1013"/>
        <w:gridCol w:w="266"/>
        <w:gridCol w:w="139"/>
        <w:gridCol w:w="1572"/>
      </w:tblGrid>
      <w:tr w:rsidR="00EB0548" w:rsidRPr="00704E38" w:rsidTr="002F3634">
        <w:tc>
          <w:tcPr>
            <w:tcW w:w="534" w:type="dxa"/>
            <w:vAlign w:val="center"/>
          </w:tcPr>
          <w:p w:rsidR="00EB0548" w:rsidRPr="00704E38" w:rsidRDefault="00EB0548" w:rsidP="002F3634">
            <w:pPr>
              <w:jc w:val="both"/>
              <w:rPr>
                <w:rFonts w:ascii="Times New Roman" w:hAnsi="Times New Roman" w:cs="Times New Roman"/>
                <w:color w:val="auto"/>
                <w:sz w:val="20"/>
                <w:szCs w:val="20"/>
              </w:rPr>
            </w:pPr>
            <w:r w:rsidRPr="00704E38">
              <w:rPr>
                <w:rStyle w:val="210pt"/>
                <w:rFonts w:eastAsia="Tahoma"/>
                <w:color w:val="auto"/>
              </w:rPr>
              <w:t xml:space="preserve">№ </w:t>
            </w:r>
            <w:proofErr w:type="gramStart"/>
            <w:r w:rsidRPr="00704E38">
              <w:rPr>
                <w:rStyle w:val="210pt"/>
                <w:rFonts w:eastAsia="Tahoma"/>
                <w:color w:val="auto"/>
              </w:rPr>
              <w:t>п</w:t>
            </w:r>
            <w:proofErr w:type="gramEnd"/>
            <w:r w:rsidRPr="00704E38">
              <w:rPr>
                <w:rStyle w:val="210pt"/>
                <w:rFonts w:eastAsia="Tahoma"/>
                <w:color w:val="auto"/>
              </w:rPr>
              <w:t>/п</w:t>
            </w:r>
          </w:p>
        </w:tc>
        <w:tc>
          <w:tcPr>
            <w:tcW w:w="1559" w:type="dxa"/>
            <w:vAlign w:val="center"/>
          </w:tcPr>
          <w:p w:rsidR="00EB0548" w:rsidRPr="00704E38" w:rsidRDefault="00EB0548" w:rsidP="002F3634">
            <w:pPr>
              <w:jc w:val="both"/>
              <w:rPr>
                <w:rFonts w:ascii="Times New Roman" w:hAnsi="Times New Roman" w:cs="Times New Roman"/>
                <w:color w:val="auto"/>
                <w:sz w:val="20"/>
                <w:szCs w:val="20"/>
              </w:rPr>
            </w:pPr>
            <w:r w:rsidRPr="00704E38">
              <w:rPr>
                <w:rStyle w:val="210pt"/>
                <w:rFonts w:eastAsia="Tahoma"/>
                <w:color w:val="auto"/>
              </w:rPr>
              <w:t>Наименование объекта</w:t>
            </w:r>
          </w:p>
        </w:tc>
        <w:tc>
          <w:tcPr>
            <w:tcW w:w="2410" w:type="dxa"/>
            <w:vAlign w:val="center"/>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Расчетный показатель, ед. изм.</w:t>
            </w:r>
          </w:p>
        </w:tc>
        <w:tc>
          <w:tcPr>
            <w:tcW w:w="5103" w:type="dxa"/>
            <w:gridSpan w:val="6"/>
            <w:vAlign w:val="center"/>
          </w:tcPr>
          <w:p w:rsidR="00EB0548" w:rsidRPr="00704E38" w:rsidRDefault="00EB0548" w:rsidP="002F3634">
            <w:pPr>
              <w:jc w:val="both"/>
              <w:rPr>
                <w:rFonts w:ascii="Times New Roman" w:hAnsi="Times New Roman" w:cs="Times New Roman"/>
                <w:color w:val="auto"/>
                <w:sz w:val="20"/>
                <w:szCs w:val="20"/>
              </w:rPr>
            </w:pPr>
            <w:r w:rsidRPr="00704E38">
              <w:rPr>
                <w:rStyle w:val="210pt"/>
                <w:rFonts w:eastAsia="Tahoma"/>
                <w:color w:val="auto"/>
              </w:rPr>
              <w:t>Значение расчетного показателя</w:t>
            </w:r>
          </w:p>
        </w:tc>
      </w:tr>
      <w:tr w:rsidR="00EB0548" w:rsidRPr="00704E38" w:rsidTr="00C22B1B">
        <w:tc>
          <w:tcPr>
            <w:tcW w:w="534" w:type="dxa"/>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w:t>
            </w:r>
          </w:p>
        </w:tc>
        <w:tc>
          <w:tcPr>
            <w:tcW w:w="9072" w:type="dxa"/>
            <w:gridSpan w:val="8"/>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Здравоохранение</w:t>
            </w:r>
          </w:p>
        </w:tc>
      </w:tr>
      <w:tr w:rsidR="00EB0548" w:rsidRPr="00704E38" w:rsidTr="002F3634">
        <w:tc>
          <w:tcPr>
            <w:tcW w:w="534" w:type="dxa"/>
            <w:vMerge w:val="restart"/>
          </w:tcPr>
          <w:p w:rsidR="00EB0548" w:rsidRPr="00704E38" w:rsidRDefault="008221F9"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1.1</w:t>
            </w:r>
          </w:p>
        </w:tc>
        <w:tc>
          <w:tcPr>
            <w:tcW w:w="1559" w:type="dxa"/>
            <w:vMerge w:val="restart"/>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Амбулаторно-поликлинические</w:t>
            </w:r>
            <w:r w:rsidR="00E54C2B" w:rsidRPr="00704E38">
              <w:rPr>
                <w:rFonts w:ascii="Times New Roman" w:hAnsi="Times New Roman" w:cs="Times New Roman"/>
                <w:color w:val="auto"/>
                <w:sz w:val="20"/>
                <w:szCs w:val="20"/>
              </w:rPr>
              <w:t xml:space="preserve"> у</w:t>
            </w:r>
            <w:r w:rsidRPr="00704E38">
              <w:rPr>
                <w:rFonts w:ascii="Times New Roman" w:hAnsi="Times New Roman" w:cs="Times New Roman"/>
                <w:color w:val="auto"/>
                <w:sz w:val="20"/>
                <w:szCs w:val="20"/>
              </w:rPr>
              <w:t>чреждения</w:t>
            </w:r>
          </w:p>
        </w:tc>
        <w:tc>
          <w:tcPr>
            <w:tcW w:w="2410" w:type="dxa"/>
          </w:tcPr>
          <w:p w:rsidR="00EB0548" w:rsidRPr="00704E38" w:rsidRDefault="0076313C"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Минимально допустимый уровень обеспеченности</w:t>
            </w:r>
            <w:r w:rsidR="00EB0548" w:rsidRPr="00704E38">
              <w:rPr>
                <w:rFonts w:ascii="Times New Roman" w:hAnsi="Times New Roman" w:cs="Times New Roman"/>
                <w:color w:val="auto"/>
                <w:sz w:val="20"/>
                <w:szCs w:val="20"/>
              </w:rPr>
              <w:t>, посещений в смену на 1 тыс. чел.</w:t>
            </w:r>
          </w:p>
        </w:tc>
        <w:tc>
          <w:tcPr>
            <w:tcW w:w="5103" w:type="dxa"/>
            <w:gridSpan w:val="6"/>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Расчет минимально допустимого уровня обеспеченности производить в соответствии с примечанием*</w:t>
            </w:r>
          </w:p>
        </w:tc>
      </w:tr>
      <w:tr w:rsidR="00EB0548" w:rsidRPr="00704E38" w:rsidTr="002F3634">
        <w:tc>
          <w:tcPr>
            <w:tcW w:w="534" w:type="dxa"/>
            <w:vMerge/>
          </w:tcPr>
          <w:p w:rsidR="00EB0548" w:rsidRPr="00704E38" w:rsidRDefault="00EB0548" w:rsidP="002F3634">
            <w:pPr>
              <w:jc w:val="both"/>
              <w:rPr>
                <w:rFonts w:ascii="Times New Roman" w:hAnsi="Times New Roman" w:cs="Times New Roman"/>
                <w:color w:val="auto"/>
                <w:sz w:val="20"/>
                <w:szCs w:val="20"/>
              </w:rPr>
            </w:pPr>
          </w:p>
        </w:tc>
        <w:tc>
          <w:tcPr>
            <w:tcW w:w="1559" w:type="dxa"/>
            <w:vMerge/>
          </w:tcPr>
          <w:p w:rsidR="00EB0548" w:rsidRPr="00704E38" w:rsidRDefault="00EB0548" w:rsidP="002F3634">
            <w:pPr>
              <w:jc w:val="both"/>
              <w:rPr>
                <w:rFonts w:ascii="Times New Roman" w:hAnsi="Times New Roman" w:cs="Times New Roman"/>
                <w:color w:val="auto"/>
                <w:sz w:val="20"/>
                <w:szCs w:val="20"/>
              </w:rPr>
            </w:pPr>
          </w:p>
        </w:tc>
        <w:tc>
          <w:tcPr>
            <w:tcW w:w="2410" w:type="dxa"/>
          </w:tcPr>
          <w:p w:rsidR="00EB0548" w:rsidRPr="00704E38" w:rsidRDefault="00EB0548" w:rsidP="002F3634">
            <w:pPr>
              <w:jc w:val="both"/>
              <w:rPr>
                <w:rFonts w:ascii="Times New Roman" w:hAnsi="Times New Roman" w:cs="Times New Roman"/>
                <w:color w:val="auto"/>
                <w:sz w:val="20"/>
                <w:szCs w:val="20"/>
              </w:rPr>
            </w:pPr>
            <w:r w:rsidRPr="00704E38">
              <w:rPr>
                <w:rStyle w:val="210pt"/>
                <w:rFonts w:eastAsia="Tahoma"/>
                <w:color w:val="auto"/>
              </w:rPr>
              <w:t xml:space="preserve">Размер земельного участка, </w:t>
            </w:r>
            <w:proofErr w:type="gramStart"/>
            <w:r w:rsidRPr="00704E38">
              <w:rPr>
                <w:rStyle w:val="210pt"/>
                <w:rFonts w:eastAsia="Tahoma"/>
                <w:color w:val="auto"/>
              </w:rPr>
              <w:t>га</w:t>
            </w:r>
            <w:proofErr w:type="gramEnd"/>
            <w:r w:rsidRPr="00704E38">
              <w:rPr>
                <w:rStyle w:val="210pt"/>
                <w:rFonts w:eastAsia="Tahoma"/>
                <w:color w:val="auto"/>
              </w:rPr>
              <w:t xml:space="preserve"> на 100 посещений в смену (рекомендуемый)</w:t>
            </w:r>
          </w:p>
        </w:tc>
        <w:tc>
          <w:tcPr>
            <w:tcW w:w="5103" w:type="dxa"/>
            <w:gridSpan w:val="6"/>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0,1, но не менее 0,3 га на 1 объект</w:t>
            </w:r>
          </w:p>
        </w:tc>
      </w:tr>
      <w:tr w:rsidR="00EB0548" w:rsidRPr="00704E38" w:rsidTr="002F3634">
        <w:trPr>
          <w:trHeight w:val="1094"/>
        </w:trPr>
        <w:tc>
          <w:tcPr>
            <w:tcW w:w="534" w:type="dxa"/>
            <w:vMerge w:val="restart"/>
          </w:tcPr>
          <w:p w:rsidR="00EB0548" w:rsidRPr="00704E38" w:rsidRDefault="008221F9"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1.2</w:t>
            </w:r>
          </w:p>
        </w:tc>
        <w:tc>
          <w:tcPr>
            <w:tcW w:w="1559" w:type="dxa"/>
            <w:vMerge w:val="restart"/>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Фельдшерско-акушерские пункты</w:t>
            </w:r>
          </w:p>
        </w:tc>
        <w:tc>
          <w:tcPr>
            <w:tcW w:w="2410" w:type="dxa"/>
          </w:tcPr>
          <w:p w:rsidR="00EB0548" w:rsidRPr="00704E38" w:rsidRDefault="0076313C"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Минимально допустимый уровень обеспеченности</w:t>
            </w:r>
            <w:r w:rsidR="00EB0548" w:rsidRPr="00704E38">
              <w:rPr>
                <w:rFonts w:ascii="Times New Roman" w:hAnsi="Times New Roman" w:cs="Times New Roman"/>
                <w:color w:val="auto"/>
                <w:sz w:val="20"/>
                <w:szCs w:val="20"/>
              </w:rPr>
              <w:t>, объект в населенном пункте с числом жителей 100 - 2000 чел.,**</w:t>
            </w:r>
          </w:p>
        </w:tc>
        <w:tc>
          <w:tcPr>
            <w:tcW w:w="5103" w:type="dxa"/>
            <w:gridSpan w:val="6"/>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w:t>
            </w:r>
          </w:p>
        </w:tc>
      </w:tr>
      <w:tr w:rsidR="00EB0548" w:rsidRPr="00704E38" w:rsidTr="002F3634">
        <w:trPr>
          <w:trHeight w:val="218"/>
        </w:trPr>
        <w:tc>
          <w:tcPr>
            <w:tcW w:w="534" w:type="dxa"/>
            <w:vMerge/>
          </w:tcPr>
          <w:p w:rsidR="00EB0548" w:rsidRPr="00704E38" w:rsidRDefault="00EB0548" w:rsidP="002F3634">
            <w:pPr>
              <w:jc w:val="both"/>
              <w:rPr>
                <w:rFonts w:ascii="Times New Roman" w:hAnsi="Times New Roman" w:cs="Times New Roman"/>
                <w:color w:val="auto"/>
                <w:sz w:val="20"/>
                <w:szCs w:val="20"/>
              </w:rPr>
            </w:pPr>
          </w:p>
        </w:tc>
        <w:tc>
          <w:tcPr>
            <w:tcW w:w="1559" w:type="dxa"/>
            <w:vMerge/>
          </w:tcPr>
          <w:p w:rsidR="00EB0548" w:rsidRPr="00704E38" w:rsidRDefault="00EB0548" w:rsidP="002F3634">
            <w:pPr>
              <w:jc w:val="both"/>
              <w:rPr>
                <w:rStyle w:val="210pt"/>
                <w:rFonts w:eastAsia="Tahoma"/>
                <w:color w:val="auto"/>
              </w:rPr>
            </w:pPr>
          </w:p>
        </w:tc>
        <w:tc>
          <w:tcPr>
            <w:tcW w:w="2410" w:type="dxa"/>
          </w:tcPr>
          <w:p w:rsidR="00EB0548" w:rsidRPr="00704E38" w:rsidRDefault="00EB0548" w:rsidP="002F3634">
            <w:pPr>
              <w:jc w:val="both"/>
              <w:rPr>
                <w:rStyle w:val="210pt"/>
                <w:rFonts w:eastAsia="Tahoma"/>
                <w:color w:val="auto"/>
              </w:rPr>
            </w:pPr>
            <w:r w:rsidRPr="00704E38">
              <w:rPr>
                <w:rStyle w:val="210pt"/>
                <w:rFonts w:eastAsia="Tahoma"/>
                <w:color w:val="auto"/>
              </w:rPr>
              <w:t>Размер земельного участка</w:t>
            </w:r>
          </w:p>
        </w:tc>
        <w:tc>
          <w:tcPr>
            <w:tcW w:w="5103" w:type="dxa"/>
            <w:gridSpan w:val="6"/>
          </w:tcPr>
          <w:p w:rsidR="00EB0548" w:rsidRPr="00704E38" w:rsidRDefault="00EB0548" w:rsidP="002F3634">
            <w:pPr>
              <w:jc w:val="both"/>
              <w:rPr>
                <w:rStyle w:val="210pt"/>
                <w:rFonts w:eastAsia="Tahoma"/>
                <w:color w:val="auto"/>
              </w:rPr>
            </w:pPr>
            <w:r w:rsidRPr="00704E38">
              <w:rPr>
                <w:rStyle w:val="210pt"/>
                <w:rFonts w:eastAsia="Tahoma"/>
                <w:color w:val="auto"/>
              </w:rPr>
              <w:t>По заданию на проектирование</w:t>
            </w:r>
          </w:p>
        </w:tc>
      </w:tr>
      <w:tr w:rsidR="00EB0548" w:rsidRPr="00704E38" w:rsidTr="002F3634">
        <w:trPr>
          <w:trHeight w:val="218"/>
        </w:trPr>
        <w:tc>
          <w:tcPr>
            <w:tcW w:w="534" w:type="dxa"/>
            <w:vMerge w:val="restart"/>
          </w:tcPr>
          <w:p w:rsidR="00EB0548" w:rsidRPr="00704E38" w:rsidRDefault="00EB0548" w:rsidP="002F3634">
            <w:pPr>
              <w:jc w:val="both"/>
              <w:rPr>
                <w:rFonts w:ascii="Times New Roman" w:hAnsi="Times New Roman" w:cs="Times New Roman"/>
                <w:color w:val="auto"/>
                <w:sz w:val="20"/>
                <w:szCs w:val="20"/>
              </w:rPr>
            </w:pPr>
          </w:p>
        </w:tc>
        <w:tc>
          <w:tcPr>
            <w:tcW w:w="3969" w:type="dxa"/>
            <w:gridSpan w:val="2"/>
            <w:vMerge w:val="restart"/>
          </w:tcPr>
          <w:p w:rsidR="00EB0548" w:rsidRPr="00704E38" w:rsidRDefault="00EB0548" w:rsidP="002F3634">
            <w:pPr>
              <w:jc w:val="both"/>
              <w:rPr>
                <w:rStyle w:val="210pt"/>
                <w:rFonts w:eastAsia="Tahoma"/>
                <w:color w:val="auto"/>
              </w:rPr>
            </w:pPr>
            <w:r w:rsidRPr="00704E38">
              <w:rPr>
                <w:rStyle w:val="210pt"/>
                <w:rFonts w:eastAsia="Tahoma"/>
                <w:color w:val="auto"/>
              </w:rPr>
              <w:t xml:space="preserve">Максимально допустимый уровень </w:t>
            </w:r>
            <w:r w:rsidRPr="00704E38">
              <w:rPr>
                <w:rStyle w:val="210pt"/>
                <w:rFonts w:eastAsia="Tahoma"/>
                <w:color w:val="auto"/>
              </w:rPr>
              <w:lastRenderedPageBreak/>
              <w:t>территориальной доступности для объектов 1.1-1.3 (за исключением станций скорой медицинской помощи, отделений скорой медицинской помощи поликлиник, больниц, больниц скорой медицинской помощи; транспортная доступность, минут; пешеходная доступность, минут)</w:t>
            </w:r>
          </w:p>
        </w:tc>
        <w:tc>
          <w:tcPr>
            <w:tcW w:w="3126" w:type="dxa"/>
            <w:gridSpan w:val="3"/>
          </w:tcPr>
          <w:p w:rsidR="00EB0548" w:rsidRPr="00704E38" w:rsidRDefault="00EB0548" w:rsidP="002F3634">
            <w:pPr>
              <w:jc w:val="both"/>
              <w:rPr>
                <w:rStyle w:val="210pt"/>
                <w:rFonts w:eastAsia="Tahoma"/>
                <w:color w:val="auto"/>
              </w:rPr>
            </w:pPr>
            <w:r w:rsidRPr="00704E38">
              <w:rPr>
                <w:rStyle w:val="210pt"/>
                <w:rFonts w:eastAsia="Tahoma"/>
                <w:color w:val="auto"/>
              </w:rPr>
              <w:lastRenderedPageBreak/>
              <w:t>Транспорт</w:t>
            </w:r>
          </w:p>
        </w:tc>
        <w:tc>
          <w:tcPr>
            <w:tcW w:w="1977" w:type="dxa"/>
            <w:gridSpan w:val="3"/>
          </w:tcPr>
          <w:p w:rsidR="00EB0548" w:rsidRPr="00704E38" w:rsidRDefault="00EB0548" w:rsidP="002F3634">
            <w:pPr>
              <w:jc w:val="both"/>
              <w:rPr>
                <w:rStyle w:val="210pt"/>
                <w:rFonts w:eastAsia="Tahoma"/>
                <w:color w:val="auto"/>
              </w:rPr>
            </w:pPr>
            <w:r w:rsidRPr="00704E38">
              <w:rPr>
                <w:rStyle w:val="210pt"/>
                <w:rFonts w:eastAsia="Tahoma"/>
                <w:color w:val="auto"/>
              </w:rPr>
              <w:t>Пешеход</w:t>
            </w:r>
          </w:p>
        </w:tc>
      </w:tr>
      <w:tr w:rsidR="00EB0548" w:rsidRPr="00704E38" w:rsidTr="002F3634">
        <w:trPr>
          <w:trHeight w:val="1585"/>
        </w:trPr>
        <w:tc>
          <w:tcPr>
            <w:tcW w:w="534" w:type="dxa"/>
            <w:vMerge/>
          </w:tcPr>
          <w:p w:rsidR="00EB0548" w:rsidRPr="00704E38" w:rsidRDefault="00EB0548" w:rsidP="002F3634">
            <w:pPr>
              <w:jc w:val="both"/>
              <w:rPr>
                <w:rFonts w:ascii="Times New Roman" w:hAnsi="Times New Roman" w:cs="Times New Roman"/>
                <w:color w:val="auto"/>
                <w:sz w:val="20"/>
                <w:szCs w:val="20"/>
              </w:rPr>
            </w:pPr>
          </w:p>
        </w:tc>
        <w:tc>
          <w:tcPr>
            <w:tcW w:w="3969" w:type="dxa"/>
            <w:gridSpan w:val="2"/>
            <w:vMerge/>
          </w:tcPr>
          <w:p w:rsidR="00EB0548" w:rsidRPr="00704E38" w:rsidRDefault="00EB0548" w:rsidP="002F3634">
            <w:pPr>
              <w:jc w:val="both"/>
              <w:rPr>
                <w:rFonts w:ascii="Times New Roman" w:hAnsi="Times New Roman" w:cs="Times New Roman"/>
                <w:color w:val="auto"/>
                <w:sz w:val="20"/>
                <w:szCs w:val="20"/>
              </w:rPr>
            </w:pPr>
          </w:p>
        </w:tc>
        <w:tc>
          <w:tcPr>
            <w:tcW w:w="1323" w:type="dxa"/>
          </w:tcPr>
          <w:p w:rsidR="00EB0548" w:rsidRPr="00704E38" w:rsidRDefault="00EB0548" w:rsidP="002F3634">
            <w:pPr>
              <w:jc w:val="both"/>
              <w:rPr>
                <w:rStyle w:val="210pt"/>
                <w:rFonts w:eastAsia="Tahoma"/>
                <w:color w:val="auto"/>
              </w:rPr>
            </w:pPr>
            <w:r w:rsidRPr="00704E38">
              <w:rPr>
                <w:rStyle w:val="210pt"/>
                <w:rFonts w:eastAsia="Tahoma"/>
                <w:color w:val="auto"/>
              </w:rPr>
              <w:t>Медицинская помощь в экстренной форме – 60</w:t>
            </w:r>
          </w:p>
        </w:tc>
        <w:tc>
          <w:tcPr>
            <w:tcW w:w="1803" w:type="dxa"/>
            <w:gridSpan w:val="2"/>
          </w:tcPr>
          <w:p w:rsidR="00EB0548" w:rsidRPr="00704E38" w:rsidRDefault="00EB0548" w:rsidP="002F3634">
            <w:pPr>
              <w:jc w:val="both"/>
              <w:rPr>
                <w:rStyle w:val="210pt"/>
                <w:rFonts w:eastAsia="Tahoma"/>
                <w:color w:val="auto"/>
              </w:rPr>
            </w:pPr>
            <w:r w:rsidRPr="00704E38">
              <w:rPr>
                <w:rStyle w:val="210pt"/>
                <w:rFonts w:eastAsia="Tahoma"/>
                <w:color w:val="auto"/>
              </w:rPr>
              <w:t>Медицинская помощь в неотложной форме – 120</w:t>
            </w:r>
          </w:p>
        </w:tc>
        <w:tc>
          <w:tcPr>
            <w:tcW w:w="1977" w:type="dxa"/>
            <w:gridSpan w:val="3"/>
          </w:tcPr>
          <w:p w:rsidR="00EB0548" w:rsidRPr="00704E38" w:rsidRDefault="00EB0548" w:rsidP="002F3634">
            <w:pPr>
              <w:jc w:val="both"/>
              <w:rPr>
                <w:rStyle w:val="210pt"/>
                <w:rFonts w:eastAsia="Tahoma"/>
                <w:color w:val="auto"/>
              </w:rPr>
            </w:pPr>
            <w:r w:rsidRPr="00704E38">
              <w:rPr>
                <w:rStyle w:val="210pt"/>
                <w:rFonts w:eastAsia="Tahoma"/>
                <w:color w:val="auto"/>
              </w:rPr>
              <w:t>Медико-санитарная помощь в населенных пунктах с численностью населения свыше 20 тыс. чел. – 60</w:t>
            </w:r>
          </w:p>
        </w:tc>
      </w:tr>
      <w:tr w:rsidR="00EB0548" w:rsidRPr="00704E38" w:rsidTr="00C22B1B">
        <w:tc>
          <w:tcPr>
            <w:tcW w:w="534" w:type="dxa"/>
          </w:tcPr>
          <w:p w:rsidR="00EB0548" w:rsidRPr="00704E38" w:rsidRDefault="00EB0548" w:rsidP="002F3634">
            <w:pPr>
              <w:jc w:val="both"/>
              <w:rPr>
                <w:rFonts w:ascii="Times New Roman" w:hAnsi="Times New Roman" w:cs="Times New Roman"/>
                <w:color w:val="auto"/>
                <w:sz w:val="20"/>
                <w:szCs w:val="20"/>
              </w:rPr>
            </w:pPr>
          </w:p>
        </w:tc>
        <w:tc>
          <w:tcPr>
            <w:tcW w:w="9072" w:type="dxa"/>
            <w:gridSpan w:val="8"/>
          </w:tcPr>
          <w:p w:rsidR="00EB0548" w:rsidRPr="00704E38" w:rsidRDefault="00EB0548" w:rsidP="002F3634">
            <w:pPr>
              <w:tabs>
                <w:tab w:val="left" w:pos="255"/>
              </w:tabs>
              <w:jc w:val="both"/>
              <w:rPr>
                <w:rStyle w:val="210pt"/>
                <w:rFonts w:eastAsia="Tahoma"/>
                <w:color w:val="auto"/>
              </w:rPr>
            </w:pPr>
            <w:r w:rsidRPr="00704E38">
              <w:rPr>
                <w:rStyle w:val="210pt"/>
                <w:rFonts w:eastAsia="Tahoma"/>
                <w:color w:val="auto"/>
              </w:rPr>
              <w:t>Примечания (объекты 1.1-1.3).</w:t>
            </w:r>
          </w:p>
          <w:p w:rsidR="00EB0548" w:rsidRPr="00704E38" w:rsidRDefault="00EB0548" w:rsidP="002F3634">
            <w:pPr>
              <w:tabs>
                <w:tab w:val="left" w:pos="255"/>
              </w:tabs>
              <w:jc w:val="both"/>
              <w:rPr>
                <w:rStyle w:val="210pt"/>
                <w:rFonts w:eastAsia="Tahoma"/>
                <w:color w:val="auto"/>
              </w:rPr>
            </w:pPr>
            <w:r w:rsidRPr="00704E38">
              <w:rPr>
                <w:rStyle w:val="210pt"/>
                <w:rFonts w:eastAsia="Tahoma"/>
                <w:color w:val="auto"/>
              </w:rPr>
              <w:t xml:space="preserve">* Расчет амбулаторно-поликлинических учреждений производится путем умножения числа посещений на 1 человека в год, установленного территориальной программой государственных гарантий бесплатного оказания гражданам медицинской помощи на текущий год на территории Воронежской области, на 1000 челок и деления на коэффициент пересчета годовых показателей </w:t>
            </w:r>
            <w:proofErr w:type="gramStart"/>
            <w:r w:rsidRPr="00704E38">
              <w:rPr>
                <w:rStyle w:val="210pt"/>
                <w:rFonts w:eastAsia="Tahoma"/>
                <w:color w:val="auto"/>
              </w:rPr>
              <w:t>в</w:t>
            </w:r>
            <w:proofErr w:type="gramEnd"/>
            <w:r w:rsidRPr="00704E38">
              <w:rPr>
                <w:rStyle w:val="210pt"/>
                <w:rFonts w:eastAsia="Tahoma"/>
                <w:color w:val="auto"/>
              </w:rPr>
              <w:t xml:space="preserve"> сменные, равный 512. Данным коэффициентом учтено, что поликлиники работают 307 дней в году и 60% всех посещений приходится на первую смену.</w:t>
            </w:r>
          </w:p>
          <w:p w:rsidR="00EB0548" w:rsidRPr="00704E38" w:rsidRDefault="00EB0548" w:rsidP="002F3634">
            <w:pPr>
              <w:tabs>
                <w:tab w:val="left" w:pos="255"/>
              </w:tabs>
              <w:jc w:val="both"/>
              <w:rPr>
                <w:rStyle w:val="210pt"/>
                <w:rFonts w:eastAsia="Tahoma"/>
                <w:color w:val="auto"/>
              </w:rPr>
            </w:pPr>
            <w:r w:rsidRPr="00704E38">
              <w:rPr>
                <w:rStyle w:val="210pt"/>
                <w:rFonts w:eastAsia="Tahoma"/>
                <w:color w:val="auto"/>
              </w:rPr>
              <w:t>Обеспеченность амбулаторно-поликлиническими мощностями в смену = (</w:t>
            </w:r>
            <w:proofErr w:type="spellStart"/>
            <w:proofErr w:type="gramStart"/>
            <w:r w:rsidRPr="00704E38">
              <w:rPr>
                <w:rStyle w:val="210pt"/>
                <w:rFonts w:eastAsia="Tahoma"/>
                <w:color w:val="auto"/>
              </w:rPr>
              <w:t>Пос</w:t>
            </w:r>
            <w:proofErr w:type="spellEnd"/>
            <w:proofErr w:type="gramEnd"/>
            <w:r w:rsidRPr="00704E38">
              <w:rPr>
                <w:rStyle w:val="210pt"/>
                <w:rFonts w:eastAsia="Tahoma"/>
                <w:color w:val="auto"/>
              </w:rPr>
              <w:t xml:space="preserve"> + Обрх3) &gt;&lt;1000/512 где: </w:t>
            </w:r>
            <w:proofErr w:type="spellStart"/>
            <w:proofErr w:type="gramStart"/>
            <w:r w:rsidRPr="00704E38">
              <w:rPr>
                <w:rStyle w:val="210pt"/>
                <w:rFonts w:eastAsia="Tahoma"/>
                <w:color w:val="auto"/>
              </w:rPr>
              <w:t>Пос</w:t>
            </w:r>
            <w:proofErr w:type="spellEnd"/>
            <w:proofErr w:type="gramEnd"/>
            <w:r w:rsidRPr="00704E38">
              <w:rPr>
                <w:rStyle w:val="210pt"/>
                <w:rFonts w:eastAsia="Tahoma"/>
                <w:color w:val="auto"/>
              </w:rPr>
              <w:t xml:space="preserve"> - посещения; </w:t>
            </w:r>
            <w:proofErr w:type="spellStart"/>
            <w:r w:rsidRPr="00704E38">
              <w:rPr>
                <w:rStyle w:val="210pt"/>
                <w:rFonts w:eastAsia="Tahoma"/>
                <w:color w:val="auto"/>
              </w:rPr>
              <w:t>Обр</w:t>
            </w:r>
            <w:proofErr w:type="spellEnd"/>
            <w:r w:rsidRPr="00704E38">
              <w:rPr>
                <w:rStyle w:val="210pt"/>
                <w:rFonts w:eastAsia="Tahoma"/>
                <w:color w:val="auto"/>
              </w:rPr>
              <w:t xml:space="preserve"> - обращения.</w:t>
            </w:r>
          </w:p>
          <w:p w:rsidR="00EB0548" w:rsidRPr="00704E38" w:rsidRDefault="00EB0548" w:rsidP="002F3634">
            <w:pPr>
              <w:tabs>
                <w:tab w:val="left" w:pos="255"/>
              </w:tabs>
              <w:jc w:val="both"/>
              <w:rPr>
                <w:rStyle w:val="210pt"/>
                <w:rFonts w:eastAsia="Tahoma"/>
                <w:color w:val="auto"/>
              </w:rPr>
            </w:pPr>
            <w:r w:rsidRPr="00704E38">
              <w:rPr>
                <w:rStyle w:val="210pt"/>
                <w:rFonts w:eastAsia="Tahoma"/>
                <w:color w:val="auto"/>
              </w:rPr>
              <w:t>Необходимые для расчетов данные (посещения, обращения на 1 жителя в год) запрашиваются в уполномоченном органе в сфере здравоохранения на момент проектирования.</w:t>
            </w:r>
          </w:p>
          <w:p w:rsidR="00EB0548" w:rsidRPr="00704E38" w:rsidRDefault="00EB0548" w:rsidP="002F3634">
            <w:pPr>
              <w:tabs>
                <w:tab w:val="left" w:pos="255"/>
              </w:tabs>
              <w:jc w:val="both"/>
              <w:rPr>
                <w:rStyle w:val="210pt"/>
                <w:rFonts w:eastAsia="Tahoma"/>
                <w:color w:val="auto"/>
              </w:rPr>
            </w:pPr>
            <w:r w:rsidRPr="00704E38">
              <w:rPr>
                <w:rStyle w:val="210pt"/>
                <w:rFonts w:eastAsia="Tahoma"/>
                <w:color w:val="auto"/>
              </w:rPr>
              <w:t>При расчете потребности в оказании медицинской помощи рекомендуется учитывать инфраструктуру здравоохранения и зону обслуживания медицинских организаций, расположенных в граничащих между собой муниципальных образованиях Воронежской области, с возможностью планирования объемов медицинской помощи в рамках межтерриториального взаимодействия.</w:t>
            </w:r>
          </w:p>
          <w:p w:rsidR="00EB0548" w:rsidRPr="00704E38" w:rsidRDefault="00EB0548" w:rsidP="002F3634">
            <w:pPr>
              <w:tabs>
                <w:tab w:val="left" w:pos="255"/>
              </w:tabs>
              <w:jc w:val="both"/>
              <w:rPr>
                <w:rStyle w:val="210pt"/>
                <w:rFonts w:eastAsia="Tahoma"/>
                <w:color w:val="auto"/>
              </w:rPr>
            </w:pPr>
            <w:r w:rsidRPr="00704E38">
              <w:rPr>
                <w:rStyle w:val="210pt"/>
                <w:rFonts w:eastAsia="Tahoma"/>
                <w:color w:val="auto"/>
              </w:rPr>
              <w:t>** В соответствии с приказом Минздрава России от 15.05.2012 № 543н, в населенных пунктах с числом жителей 100-300 человек организуются:</w:t>
            </w:r>
          </w:p>
          <w:p w:rsidR="00EB0548" w:rsidRPr="00704E38" w:rsidRDefault="00EB0548" w:rsidP="002F3634">
            <w:pPr>
              <w:tabs>
                <w:tab w:val="left" w:pos="255"/>
              </w:tabs>
              <w:jc w:val="both"/>
              <w:rPr>
                <w:rStyle w:val="210pt"/>
                <w:rFonts w:eastAsia="Tahoma"/>
                <w:color w:val="auto"/>
              </w:rPr>
            </w:pPr>
            <w:r w:rsidRPr="00704E38">
              <w:rPr>
                <w:rStyle w:val="210pt"/>
                <w:rFonts w:eastAsia="Tahoma"/>
                <w:color w:val="auto"/>
              </w:rPr>
              <w:t>– фельдшерско-акушерские пункты, если расстояние от фельдшерско-акушерского пункта до ближайшей медицинской организации превышает 6 км.</w:t>
            </w:r>
          </w:p>
          <w:p w:rsidR="00EB0548" w:rsidRPr="00704E38" w:rsidRDefault="00EB0548" w:rsidP="002F3634">
            <w:pPr>
              <w:tabs>
                <w:tab w:val="left" w:pos="255"/>
              </w:tabs>
              <w:jc w:val="both"/>
              <w:rPr>
                <w:rStyle w:val="210pt"/>
                <w:rFonts w:eastAsia="Tahoma"/>
                <w:color w:val="auto"/>
              </w:rPr>
            </w:pPr>
            <w:r w:rsidRPr="00704E38">
              <w:rPr>
                <w:rStyle w:val="210pt"/>
                <w:rFonts w:eastAsia="Tahoma"/>
                <w:color w:val="auto"/>
              </w:rPr>
              <w:t>В населенных пунктах с числом жителей 301-1000 человек организуются фельдшерско-акушерские пункты вне зависимости от расстояния до ближайшей медицинской организации в случае отсутствия других медицинских организаций.</w:t>
            </w:r>
          </w:p>
          <w:p w:rsidR="00EB0548" w:rsidRPr="00704E38" w:rsidRDefault="00EB0548" w:rsidP="002F3634">
            <w:pPr>
              <w:tabs>
                <w:tab w:val="left" w:pos="255"/>
              </w:tabs>
              <w:jc w:val="both"/>
              <w:rPr>
                <w:rStyle w:val="210pt"/>
                <w:rFonts w:eastAsia="Tahoma"/>
                <w:color w:val="auto"/>
              </w:rPr>
            </w:pPr>
            <w:r w:rsidRPr="00704E38">
              <w:rPr>
                <w:rStyle w:val="210pt"/>
                <w:rFonts w:eastAsia="Tahoma"/>
                <w:color w:val="auto"/>
              </w:rPr>
              <w:t>В населенных пунктах с числом жителей 1001-2000 человек организуются:</w:t>
            </w:r>
          </w:p>
          <w:p w:rsidR="00EB0548" w:rsidRPr="00704E38" w:rsidRDefault="00EB0548" w:rsidP="002F3634">
            <w:pPr>
              <w:tabs>
                <w:tab w:val="left" w:pos="255"/>
              </w:tabs>
              <w:jc w:val="both"/>
              <w:rPr>
                <w:rStyle w:val="210pt"/>
                <w:rFonts w:eastAsia="Tahoma"/>
                <w:color w:val="auto"/>
              </w:rPr>
            </w:pPr>
            <w:r w:rsidRPr="00704E38">
              <w:rPr>
                <w:rStyle w:val="210pt"/>
                <w:rFonts w:eastAsia="Tahoma"/>
                <w:color w:val="auto"/>
              </w:rPr>
              <w:t>– фельдшерско-акушерские пункты, если расстояние от фельдшерско-акушерского пункта до ближайшей медицинской организации не превышает 6 км;</w:t>
            </w:r>
          </w:p>
          <w:p w:rsidR="00EB0548" w:rsidRPr="00704E38" w:rsidRDefault="00EB0548" w:rsidP="002F3634">
            <w:pPr>
              <w:tabs>
                <w:tab w:val="left" w:pos="255"/>
              </w:tabs>
              <w:jc w:val="both"/>
              <w:rPr>
                <w:rStyle w:val="210pt"/>
                <w:rFonts w:eastAsia="Tahoma"/>
                <w:color w:val="auto"/>
              </w:rPr>
            </w:pPr>
            <w:r w:rsidRPr="00704E38">
              <w:rPr>
                <w:rStyle w:val="210pt"/>
                <w:rFonts w:eastAsia="Tahoma"/>
                <w:color w:val="auto"/>
              </w:rPr>
              <w:t>– врачебная амбулатория в случае, если расстояние до ближайшей медицинской организации превышает 6 км.</w:t>
            </w:r>
          </w:p>
          <w:p w:rsidR="00EB0548" w:rsidRPr="00704E38" w:rsidRDefault="00EB0548" w:rsidP="002F3634">
            <w:pPr>
              <w:tabs>
                <w:tab w:val="left" w:pos="255"/>
              </w:tabs>
              <w:jc w:val="both"/>
              <w:rPr>
                <w:rStyle w:val="210pt"/>
                <w:rFonts w:eastAsia="Tahoma"/>
                <w:color w:val="auto"/>
              </w:rPr>
            </w:pPr>
            <w:r w:rsidRPr="00704E38">
              <w:rPr>
                <w:rStyle w:val="210pt"/>
                <w:rFonts w:eastAsia="Tahoma"/>
                <w:color w:val="auto"/>
              </w:rPr>
              <w:t xml:space="preserve">В населенных пунктах с числом жителей более 2000 человек для оказания первичной врачебной медико-санитарной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(отделения) медицинской организации, оказывающей первичную врачебную </w:t>
            </w:r>
            <w:proofErr w:type="spellStart"/>
            <w:r w:rsidRPr="00704E38">
              <w:rPr>
                <w:rStyle w:val="210pt"/>
                <w:rFonts w:eastAsia="Tahoma"/>
                <w:color w:val="auto"/>
              </w:rPr>
              <w:t>медико¬санитарную</w:t>
            </w:r>
            <w:proofErr w:type="spellEnd"/>
            <w:r w:rsidRPr="00704E38">
              <w:rPr>
                <w:rStyle w:val="210pt"/>
                <w:rFonts w:eastAsia="Tahoma"/>
                <w:color w:val="auto"/>
              </w:rPr>
              <w:t xml:space="preserve"> помощь по территориально-участковому принципу.</w:t>
            </w:r>
          </w:p>
          <w:p w:rsidR="00EB0548" w:rsidRPr="00704E38" w:rsidRDefault="00EB0548" w:rsidP="002F3634">
            <w:pPr>
              <w:tabs>
                <w:tab w:val="left" w:pos="255"/>
              </w:tabs>
              <w:jc w:val="both"/>
              <w:rPr>
                <w:rStyle w:val="210pt"/>
                <w:rFonts w:eastAsia="Tahoma"/>
                <w:color w:val="auto"/>
              </w:rPr>
            </w:pPr>
            <w:r w:rsidRPr="00704E38">
              <w:rPr>
                <w:rStyle w:val="210pt"/>
                <w:rFonts w:eastAsia="Tahoma"/>
                <w:color w:val="auto"/>
              </w:rPr>
              <w:t>В соответствии с требованиями СанПиН 2.1.3.2630-10 допускается размещать фельдшерско-акушерские пункты в жилых и общественных зданиях, при наличии отдельного входа.</w:t>
            </w:r>
          </w:p>
          <w:p w:rsidR="00EB0548" w:rsidRPr="00704E38" w:rsidRDefault="00EB0548" w:rsidP="002F3634">
            <w:pPr>
              <w:tabs>
                <w:tab w:val="left" w:pos="255"/>
              </w:tabs>
              <w:jc w:val="both"/>
              <w:rPr>
                <w:rStyle w:val="210pt"/>
                <w:rFonts w:eastAsia="Tahoma"/>
                <w:color w:val="auto"/>
              </w:rPr>
            </w:pPr>
            <w:r w:rsidRPr="00704E38">
              <w:rPr>
                <w:rStyle w:val="210pt"/>
                <w:rFonts w:eastAsia="Tahoma"/>
                <w:color w:val="auto"/>
              </w:rPr>
              <w:t>Молочные кухни размещаются в городских населенных пунктах из расчета 4 порции в сутки на 1 ребенка с учетом демографической ситуации. Раздаточные пункты молочной кухни размещаются из расчета 0,3 м</w:t>
            </w:r>
            <w:proofErr w:type="gramStart"/>
            <w:r w:rsidRPr="00704E38">
              <w:rPr>
                <w:rStyle w:val="210pt"/>
                <w:rFonts w:eastAsia="Tahoma"/>
                <w:color w:val="auto"/>
              </w:rPr>
              <w:t>2</w:t>
            </w:r>
            <w:proofErr w:type="gramEnd"/>
            <w:r w:rsidRPr="00704E38">
              <w:rPr>
                <w:rStyle w:val="210pt"/>
                <w:rFonts w:eastAsia="Tahoma"/>
                <w:color w:val="auto"/>
              </w:rPr>
              <w:t xml:space="preserve"> общей площади на 1 ребенка.</w:t>
            </w:r>
          </w:p>
        </w:tc>
      </w:tr>
      <w:tr w:rsidR="00EB0548" w:rsidRPr="00704E38" w:rsidTr="002F3634">
        <w:tc>
          <w:tcPr>
            <w:tcW w:w="534" w:type="dxa"/>
            <w:vMerge w:val="restart"/>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1.6</w:t>
            </w:r>
          </w:p>
        </w:tc>
        <w:tc>
          <w:tcPr>
            <w:tcW w:w="1559" w:type="dxa"/>
            <w:vMerge w:val="restart"/>
          </w:tcPr>
          <w:p w:rsidR="00EB0548" w:rsidRPr="00704E38" w:rsidRDefault="00EB0548" w:rsidP="002F3634">
            <w:pPr>
              <w:jc w:val="both"/>
              <w:rPr>
                <w:rFonts w:ascii="Times New Roman" w:hAnsi="Times New Roman" w:cs="Times New Roman"/>
                <w:color w:val="auto"/>
                <w:sz w:val="20"/>
                <w:szCs w:val="20"/>
              </w:rPr>
            </w:pPr>
            <w:r w:rsidRPr="00704E38">
              <w:rPr>
                <w:rStyle w:val="210pt"/>
                <w:rFonts w:eastAsia="Tahoma"/>
                <w:color w:val="auto"/>
              </w:rPr>
              <w:t>Аптеки</w:t>
            </w:r>
          </w:p>
        </w:tc>
        <w:tc>
          <w:tcPr>
            <w:tcW w:w="2410" w:type="dxa"/>
          </w:tcPr>
          <w:p w:rsidR="00EB0548" w:rsidRPr="00704E38" w:rsidRDefault="0076313C"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Минимально допустимый уровень обеспеченности</w:t>
            </w:r>
            <w:r w:rsidR="00EB0548" w:rsidRPr="00704E38">
              <w:rPr>
                <w:rFonts w:ascii="Times New Roman" w:hAnsi="Times New Roman" w:cs="Times New Roman"/>
                <w:color w:val="auto"/>
                <w:sz w:val="20"/>
                <w:szCs w:val="20"/>
              </w:rPr>
              <w:t>, о</w:t>
            </w:r>
            <w:r w:rsidR="00EB0548" w:rsidRPr="00704E38">
              <w:rPr>
                <w:rStyle w:val="210pt"/>
                <w:rFonts w:eastAsia="Tahoma"/>
                <w:color w:val="auto"/>
              </w:rPr>
              <w:t>бъект на 5 тыс. чел.</w:t>
            </w:r>
          </w:p>
        </w:tc>
        <w:tc>
          <w:tcPr>
            <w:tcW w:w="5103" w:type="dxa"/>
            <w:gridSpan w:val="6"/>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w:t>
            </w:r>
          </w:p>
        </w:tc>
      </w:tr>
      <w:tr w:rsidR="00EB0548" w:rsidRPr="00704E38" w:rsidTr="002F3634">
        <w:tc>
          <w:tcPr>
            <w:tcW w:w="534" w:type="dxa"/>
            <w:vMerge/>
          </w:tcPr>
          <w:p w:rsidR="00EB0548" w:rsidRPr="00704E38" w:rsidRDefault="00EB0548" w:rsidP="002F3634">
            <w:pPr>
              <w:jc w:val="both"/>
              <w:rPr>
                <w:rFonts w:ascii="Times New Roman" w:hAnsi="Times New Roman" w:cs="Times New Roman"/>
                <w:color w:val="auto"/>
                <w:sz w:val="20"/>
                <w:szCs w:val="20"/>
              </w:rPr>
            </w:pPr>
          </w:p>
        </w:tc>
        <w:tc>
          <w:tcPr>
            <w:tcW w:w="1559" w:type="dxa"/>
            <w:vMerge/>
          </w:tcPr>
          <w:p w:rsidR="00EB0548" w:rsidRPr="00704E38" w:rsidRDefault="00EB0548" w:rsidP="002F3634">
            <w:pPr>
              <w:jc w:val="both"/>
              <w:rPr>
                <w:rFonts w:ascii="Times New Roman" w:hAnsi="Times New Roman" w:cs="Times New Roman"/>
                <w:color w:val="auto"/>
                <w:sz w:val="20"/>
                <w:szCs w:val="20"/>
              </w:rPr>
            </w:pPr>
          </w:p>
        </w:tc>
        <w:tc>
          <w:tcPr>
            <w:tcW w:w="2410" w:type="dxa"/>
          </w:tcPr>
          <w:p w:rsidR="00EB0548" w:rsidRPr="00704E38" w:rsidRDefault="00EB0548" w:rsidP="002F3634">
            <w:pPr>
              <w:jc w:val="both"/>
              <w:rPr>
                <w:rFonts w:ascii="Times New Roman" w:hAnsi="Times New Roman" w:cs="Times New Roman"/>
                <w:color w:val="auto"/>
                <w:sz w:val="20"/>
                <w:szCs w:val="20"/>
              </w:rPr>
            </w:pPr>
            <w:r w:rsidRPr="00704E38">
              <w:rPr>
                <w:rStyle w:val="210pt"/>
                <w:rFonts w:eastAsia="Tahoma"/>
                <w:color w:val="auto"/>
              </w:rPr>
              <w:t xml:space="preserve">Размер земельного участка, </w:t>
            </w:r>
            <w:proofErr w:type="gramStart"/>
            <w:r w:rsidRPr="00704E38">
              <w:rPr>
                <w:rStyle w:val="210pt"/>
                <w:rFonts w:eastAsia="Tahoma"/>
                <w:color w:val="auto"/>
              </w:rPr>
              <w:t>га</w:t>
            </w:r>
            <w:proofErr w:type="gramEnd"/>
          </w:p>
        </w:tc>
        <w:tc>
          <w:tcPr>
            <w:tcW w:w="5103" w:type="dxa"/>
            <w:gridSpan w:val="6"/>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0,2-0,3. Возможно встроенно-пристроенное размещение, размещение при амбулатории и фельдшерско-акушерском пункте</w:t>
            </w:r>
          </w:p>
        </w:tc>
      </w:tr>
      <w:tr w:rsidR="00EB0548" w:rsidRPr="00704E38" w:rsidTr="002F3634">
        <w:tc>
          <w:tcPr>
            <w:tcW w:w="534" w:type="dxa"/>
            <w:vMerge/>
          </w:tcPr>
          <w:p w:rsidR="00EB0548" w:rsidRPr="00704E38" w:rsidRDefault="00EB0548" w:rsidP="002F3634">
            <w:pPr>
              <w:jc w:val="both"/>
              <w:rPr>
                <w:rFonts w:ascii="Times New Roman" w:hAnsi="Times New Roman" w:cs="Times New Roman"/>
                <w:color w:val="auto"/>
                <w:sz w:val="20"/>
                <w:szCs w:val="20"/>
              </w:rPr>
            </w:pPr>
          </w:p>
        </w:tc>
        <w:tc>
          <w:tcPr>
            <w:tcW w:w="1559" w:type="dxa"/>
            <w:vMerge/>
          </w:tcPr>
          <w:p w:rsidR="00EB0548" w:rsidRPr="00704E38" w:rsidRDefault="00EB0548" w:rsidP="002F3634">
            <w:pPr>
              <w:jc w:val="both"/>
              <w:rPr>
                <w:rFonts w:ascii="Times New Roman" w:hAnsi="Times New Roman" w:cs="Times New Roman"/>
                <w:color w:val="auto"/>
                <w:sz w:val="20"/>
                <w:szCs w:val="20"/>
              </w:rPr>
            </w:pPr>
          </w:p>
        </w:tc>
        <w:tc>
          <w:tcPr>
            <w:tcW w:w="2410" w:type="dxa"/>
          </w:tcPr>
          <w:p w:rsidR="00EB0548" w:rsidRPr="00704E38" w:rsidRDefault="00EB0548" w:rsidP="002F3634">
            <w:pPr>
              <w:jc w:val="both"/>
              <w:rPr>
                <w:rFonts w:ascii="Times New Roman" w:hAnsi="Times New Roman" w:cs="Times New Roman"/>
                <w:color w:val="auto"/>
                <w:sz w:val="20"/>
                <w:szCs w:val="20"/>
              </w:rPr>
            </w:pPr>
            <w:r w:rsidRPr="00704E38">
              <w:rPr>
                <w:rStyle w:val="210pt"/>
                <w:rFonts w:eastAsia="Tahoma"/>
                <w:color w:val="auto"/>
              </w:rPr>
              <w:t>Максимально допустимый уровень территориальной доступности (</w:t>
            </w:r>
            <w:proofErr w:type="spellStart"/>
            <w:r w:rsidRPr="00704E38">
              <w:rPr>
                <w:rStyle w:val="210pt"/>
                <w:rFonts w:eastAsia="Tahoma"/>
                <w:color w:val="auto"/>
              </w:rPr>
              <w:t>пешеходно</w:t>
            </w:r>
            <w:proofErr w:type="spellEnd"/>
            <w:r w:rsidRPr="00704E38">
              <w:rPr>
                <w:rStyle w:val="210pt"/>
                <w:rFonts w:eastAsia="Tahoma"/>
                <w:color w:val="auto"/>
              </w:rPr>
              <w:t>-транспортная доступность, минут)</w:t>
            </w:r>
          </w:p>
        </w:tc>
        <w:tc>
          <w:tcPr>
            <w:tcW w:w="5103" w:type="dxa"/>
            <w:gridSpan w:val="6"/>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30</w:t>
            </w:r>
          </w:p>
        </w:tc>
      </w:tr>
      <w:tr w:rsidR="00EB0548" w:rsidRPr="00704E38" w:rsidTr="00C22B1B">
        <w:tc>
          <w:tcPr>
            <w:tcW w:w="534" w:type="dxa"/>
          </w:tcPr>
          <w:p w:rsidR="00EB0548" w:rsidRPr="00704E38" w:rsidRDefault="00EB0548" w:rsidP="002F3634">
            <w:pPr>
              <w:jc w:val="both"/>
              <w:rPr>
                <w:rFonts w:ascii="Times New Roman" w:hAnsi="Times New Roman" w:cs="Times New Roman"/>
                <w:color w:val="auto"/>
                <w:sz w:val="20"/>
                <w:szCs w:val="20"/>
              </w:rPr>
            </w:pPr>
          </w:p>
        </w:tc>
        <w:tc>
          <w:tcPr>
            <w:tcW w:w="9072" w:type="dxa"/>
            <w:gridSpan w:val="8"/>
          </w:tcPr>
          <w:p w:rsidR="00EB0548" w:rsidRPr="00704E38" w:rsidRDefault="00EB0548" w:rsidP="002F3634">
            <w:pPr>
              <w:jc w:val="both"/>
              <w:rPr>
                <w:rStyle w:val="210pt"/>
                <w:rFonts w:eastAsia="Tahoma"/>
                <w:color w:val="auto"/>
              </w:rPr>
            </w:pPr>
            <w:r w:rsidRPr="00704E38">
              <w:rPr>
                <w:rStyle w:val="210pt"/>
                <w:rFonts w:eastAsia="Tahoma"/>
                <w:color w:val="auto"/>
              </w:rPr>
              <w:t>Примечания (объекты 1.1-1.6).</w:t>
            </w:r>
          </w:p>
          <w:p w:rsidR="00EB0548" w:rsidRPr="00704E38" w:rsidRDefault="00EB0548" w:rsidP="002F3634">
            <w:pPr>
              <w:jc w:val="both"/>
              <w:rPr>
                <w:rStyle w:val="210pt"/>
                <w:rFonts w:eastAsia="Tahoma"/>
                <w:color w:val="auto"/>
              </w:rPr>
            </w:pPr>
            <w:r w:rsidRPr="00704E38">
              <w:rPr>
                <w:rStyle w:val="210pt"/>
                <w:rFonts w:eastAsia="Tahoma"/>
                <w:color w:val="auto"/>
              </w:rPr>
              <w:t>1) Рекомендуемый размер земельного участка для санаториев:</w:t>
            </w:r>
            <w:r w:rsidRPr="00704E38">
              <w:rPr>
                <w:color w:val="auto"/>
              </w:rPr>
              <w:t xml:space="preserve"> </w:t>
            </w:r>
            <w:r w:rsidRPr="00704E38">
              <w:rPr>
                <w:rStyle w:val="210pt"/>
                <w:rFonts w:eastAsia="Tahoma"/>
                <w:color w:val="auto"/>
              </w:rPr>
              <w:t>санатории (кроме туберкулезных) – 125 м</w:t>
            </w:r>
            <w:proofErr w:type="gramStart"/>
            <w:r w:rsidRPr="00704E38">
              <w:rPr>
                <w:rStyle w:val="210pt"/>
                <w:rFonts w:eastAsia="Tahoma"/>
                <w:color w:val="auto"/>
                <w:vertAlign w:val="superscript"/>
              </w:rPr>
              <w:t>2</w:t>
            </w:r>
            <w:proofErr w:type="gramEnd"/>
            <w:r w:rsidRPr="00704E38">
              <w:rPr>
                <w:rStyle w:val="210pt"/>
                <w:rFonts w:eastAsia="Tahoma"/>
                <w:color w:val="auto"/>
              </w:rPr>
              <w:t xml:space="preserve"> на место; санатории для родителей с детьми (кроме туберкулезных) – 145-170 м</w:t>
            </w:r>
            <w:r w:rsidRPr="00704E38">
              <w:rPr>
                <w:rStyle w:val="210pt"/>
                <w:rFonts w:eastAsia="Tahoma"/>
                <w:color w:val="auto"/>
                <w:vertAlign w:val="superscript"/>
              </w:rPr>
              <w:t>2</w:t>
            </w:r>
            <w:r w:rsidRPr="00704E38">
              <w:rPr>
                <w:rStyle w:val="210pt"/>
                <w:rFonts w:eastAsia="Tahoma"/>
                <w:color w:val="auto"/>
              </w:rPr>
              <w:t xml:space="preserve"> на место; санатории-профилактории – 70-100 м</w:t>
            </w:r>
            <w:r w:rsidRPr="00704E38">
              <w:rPr>
                <w:rStyle w:val="210pt"/>
                <w:rFonts w:eastAsia="Tahoma"/>
                <w:color w:val="auto"/>
                <w:vertAlign w:val="superscript"/>
              </w:rPr>
              <w:t>2</w:t>
            </w:r>
            <w:r w:rsidRPr="00704E38">
              <w:rPr>
                <w:rStyle w:val="210pt"/>
                <w:rFonts w:eastAsia="Tahoma"/>
                <w:color w:val="auto"/>
              </w:rPr>
              <w:t xml:space="preserve"> на место.</w:t>
            </w:r>
          </w:p>
          <w:p w:rsidR="00EB0548" w:rsidRPr="00704E38" w:rsidRDefault="00EB0548" w:rsidP="002F3634">
            <w:pPr>
              <w:jc w:val="both"/>
              <w:rPr>
                <w:rStyle w:val="210pt"/>
                <w:rFonts w:eastAsia="Tahoma"/>
                <w:color w:val="auto"/>
              </w:rPr>
            </w:pPr>
            <w:r w:rsidRPr="00704E38">
              <w:rPr>
                <w:rStyle w:val="210pt"/>
                <w:rFonts w:eastAsia="Tahoma"/>
                <w:color w:val="auto"/>
              </w:rPr>
              <w:t>2) Размеры земельных участков стационара и поликлиники, объединенных в одно лечебно-</w:t>
            </w:r>
            <w:r w:rsidRPr="00704E38">
              <w:rPr>
                <w:rStyle w:val="210pt"/>
                <w:rFonts w:eastAsia="Tahoma"/>
                <w:color w:val="auto"/>
              </w:rPr>
              <w:lastRenderedPageBreak/>
              <w:t>профилактическое учреждение, определяются раздельно по соответствующим нормам и затем суммируются.</w:t>
            </w:r>
          </w:p>
          <w:p w:rsidR="00EB0548" w:rsidRPr="00704E38" w:rsidRDefault="00EB0548" w:rsidP="002F3634">
            <w:pPr>
              <w:jc w:val="both"/>
              <w:rPr>
                <w:rFonts w:ascii="Times New Roman" w:hAnsi="Times New Roman" w:cs="Times New Roman"/>
                <w:color w:val="auto"/>
                <w:sz w:val="20"/>
                <w:szCs w:val="20"/>
              </w:rPr>
            </w:pPr>
            <w:r w:rsidRPr="00704E38">
              <w:rPr>
                <w:rStyle w:val="210pt"/>
                <w:rFonts w:eastAsia="Tahoma"/>
                <w:color w:val="auto"/>
              </w:rPr>
              <w:t xml:space="preserve">3) </w:t>
            </w:r>
            <w:r w:rsidRPr="00704E38">
              <w:rPr>
                <w:rFonts w:ascii="Times New Roman" w:hAnsi="Times New Roman" w:cs="Times New Roman"/>
                <w:color w:val="auto"/>
                <w:sz w:val="20"/>
                <w:szCs w:val="20"/>
              </w:rPr>
              <w:t xml:space="preserve">Расчетные показатели уровня обеспеченности </w:t>
            </w:r>
            <w:r w:rsidRPr="00704E38">
              <w:rPr>
                <w:rStyle w:val="210pt"/>
                <w:rFonts w:eastAsia="Tahoma"/>
                <w:color w:val="auto"/>
              </w:rPr>
              <w:t xml:space="preserve">иными объектами в области здравоохранения и социального обслуживания населения (дома-интернаты, реабилитационные центры, приюты и пр.) </w:t>
            </w:r>
            <w:r w:rsidRPr="00704E38">
              <w:rPr>
                <w:rFonts w:ascii="Times New Roman" w:hAnsi="Times New Roman" w:cs="Times New Roman"/>
                <w:color w:val="auto"/>
                <w:sz w:val="20"/>
                <w:szCs w:val="20"/>
              </w:rPr>
              <w:t xml:space="preserve">и расчетные показатели максимально допустимого уровня территориальной доступности таких объектов </w:t>
            </w:r>
            <w:r w:rsidRPr="00704E38">
              <w:rPr>
                <w:rStyle w:val="210pt"/>
                <w:rFonts w:eastAsia="Tahoma"/>
                <w:color w:val="auto"/>
              </w:rPr>
              <w:t>принимаются в соответствии с требованиями в соответствии с требованиями СП 42.13330</w:t>
            </w:r>
            <w:r w:rsidR="00D248C5" w:rsidRPr="00704E38">
              <w:rPr>
                <w:rStyle w:val="210pt"/>
                <w:rFonts w:eastAsia="Tahoma"/>
                <w:color w:val="auto"/>
              </w:rPr>
              <w:t>.2016</w:t>
            </w:r>
            <w:r w:rsidRPr="00704E38">
              <w:rPr>
                <w:rStyle w:val="210pt"/>
                <w:rFonts w:eastAsia="Tahoma"/>
                <w:color w:val="auto"/>
              </w:rPr>
              <w:t>, РНГП Воронежской области.</w:t>
            </w:r>
          </w:p>
        </w:tc>
      </w:tr>
      <w:tr w:rsidR="00EB0548" w:rsidRPr="00704E38" w:rsidTr="00C22B1B">
        <w:tc>
          <w:tcPr>
            <w:tcW w:w="534" w:type="dxa"/>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lastRenderedPageBreak/>
              <w:t>2</w:t>
            </w:r>
          </w:p>
        </w:tc>
        <w:tc>
          <w:tcPr>
            <w:tcW w:w="9072" w:type="dxa"/>
            <w:gridSpan w:val="8"/>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Образование</w:t>
            </w:r>
          </w:p>
        </w:tc>
      </w:tr>
      <w:tr w:rsidR="00EB0548" w:rsidRPr="00704E38" w:rsidTr="002F3634">
        <w:trPr>
          <w:trHeight w:val="611"/>
        </w:trPr>
        <w:tc>
          <w:tcPr>
            <w:tcW w:w="534" w:type="dxa"/>
            <w:vMerge w:val="restart"/>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2.1</w:t>
            </w:r>
          </w:p>
        </w:tc>
        <w:tc>
          <w:tcPr>
            <w:tcW w:w="1559" w:type="dxa"/>
            <w:vMerge w:val="restart"/>
          </w:tcPr>
          <w:p w:rsidR="00EB0548" w:rsidRPr="00704E38" w:rsidRDefault="00EB0548" w:rsidP="002F3634">
            <w:pPr>
              <w:jc w:val="both"/>
              <w:rPr>
                <w:rStyle w:val="210pt"/>
                <w:rFonts w:eastAsia="Tahoma"/>
                <w:color w:val="auto"/>
              </w:rPr>
            </w:pPr>
            <w:r w:rsidRPr="00704E38">
              <w:rPr>
                <w:rStyle w:val="210pt"/>
                <w:rFonts w:eastAsia="Tahoma"/>
                <w:color w:val="auto"/>
              </w:rPr>
              <w:t>Дошкольные образовательные</w:t>
            </w:r>
          </w:p>
          <w:p w:rsidR="00EB0548" w:rsidRPr="00704E38" w:rsidRDefault="00EB0548" w:rsidP="002F3634">
            <w:pPr>
              <w:jc w:val="both"/>
              <w:rPr>
                <w:rFonts w:ascii="Times New Roman" w:hAnsi="Times New Roman" w:cs="Times New Roman"/>
                <w:color w:val="auto"/>
                <w:sz w:val="20"/>
                <w:szCs w:val="20"/>
              </w:rPr>
            </w:pPr>
            <w:r w:rsidRPr="00704E38">
              <w:rPr>
                <w:rStyle w:val="210pt"/>
                <w:rFonts w:eastAsia="Tahoma"/>
                <w:color w:val="auto"/>
              </w:rPr>
              <w:t>организации</w:t>
            </w:r>
          </w:p>
        </w:tc>
        <w:tc>
          <w:tcPr>
            <w:tcW w:w="2410" w:type="dxa"/>
          </w:tcPr>
          <w:p w:rsidR="00EB0548" w:rsidRPr="00704E38" w:rsidRDefault="0076313C"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Минимально допустимый уровень обеспеченности</w:t>
            </w:r>
            <w:r w:rsidR="00EB0548" w:rsidRPr="00704E38">
              <w:rPr>
                <w:rFonts w:ascii="Times New Roman" w:hAnsi="Times New Roman" w:cs="Times New Roman"/>
                <w:color w:val="auto"/>
                <w:sz w:val="20"/>
                <w:szCs w:val="20"/>
              </w:rPr>
              <w:t>, мест на 1 тыс. чел.</w:t>
            </w:r>
          </w:p>
        </w:tc>
        <w:tc>
          <w:tcPr>
            <w:tcW w:w="5103" w:type="dxa"/>
            <w:gridSpan w:val="6"/>
          </w:tcPr>
          <w:p w:rsidR="00EB0548" w:rsidRPr="00704E38" w:rsidRDefault="00EB0548" w:rsidP="002F3634">
            <w:pPr>
              <w:jc w:val="both"/>
              <w:rPr>
                <w:rFonts w:ascii="Times New Roman" w:hAnsi="Times New Roman" w:cs="Times New Roman"/>
                <w:color w:val="auto"/>
                <w:sz w:val="20"/>
                <w:szCs w:val="20"/>
              </w:rPr>
            </w:pPr>
            <w:r w:rsidRPr="00704E38">
              <w:rPr>
                <w:rStyle w:val="210pt"/>
                <w:rFonts w:eastAsia="Tahoma"/>
                <w:color w:val="auto"/>
              </w:rPr>
              <w:t>Крупные сельские населенные пункты – 50*; прочие сельские населенные пункты – 40*</w:t>
            </w:r>
          </w:p>
        </w:tc>
      </w:tr>
      <w:tr w:rsidR="00EB0548" w:rsidRPr="00704E38" w:rsidTr="002F3634">
        <w:tc>
          <w:tcPr>
            <w:tcW w:w="534" w:type="dxa"/>
            <w:vMerge/>
          </w:tcPr>
          <w:p w:rsidR="00EB0548" w:rsidRPr="00704E38" w:rsidRDefault="00EB0548" w:rsidP="002F3634">
            <w:pPr>
              <w:jc w:val="both"/>
              <w:rPr>
                <w:rFonts w:ascii="Times New Roman" w:hAnsi="Times New Roman" w:cs="Times New Roman"/>
                <w:color w:val="auto"/>
                <w:sz w:val="20"/>
                <w:szCs w:val="20"/>
              </w:rPr>
            </w:pPr>
          </w:p>
        </w:tc>
        <w:tc>
          <w:tcPr>
            <w:tcW w:w="1559" w:type="dxa"/>
            <w:vMerge/>
          </w:tcPr>
          <w:p w:rsidR="00EB0548" w:rsidRPr="00704E38" w:rsidRDefault="00EB0548" w:rsidP="002F3634">
            <w:pPr>
              <w:jc w:val="both"/>
              <w:rPr>
                <w:rFonts w:ascii="Times New Roman" w:hAnsi="Times New Roman" w:cs="Times New Roman"/>
                <w:color w:val="auto"/>
                <w:sz w:val="20"/>
                <w:szCs w:val="20"/>
              </w:rPr>
            </w:pPr>
          </w:p>
        </w:tc>
        <w:tc>
          <w:tcPr>
            <w:tcW w:w="2410" w:type="dxa"/>
            <w:vMerge w:val="restart"/>
          </w:tcPr>
          <w:p w:rsidR="00EB0548" w:rsidRPr="00704E38" w:rsidRDefault="00EB0548" w:rsidP="002F3634">
            <w:pPr>
              <w:jc w:val="both"/>
              <w:rPr>
                <w:rFonts w:ascii="Times New Roman" w:hAnsi="Times New Roman" w:cs="Times New Roman"/>
                <w:color w:val="auto"/>
                <w:sz w:val="20"/>
                <w:szCs w:val="20"/>
              </w:rPr>
            </w:pPr>
            <w:r w:rsidRPr="00704E38">
              <w:rPr>
                <w:rStyle w:val="210pt"/>
                <w:rFonts w:eastAsia="Tahoma"/>
                <w:color w:val="auto"/>
              </w:rPr>
              <w:t xml:space="preserve">Размер земельного участка, </w:t>
            </w:r>
            <w:proofErr w:type="spellStart"/>
            <w:r w:rsidRPr="00704E38">
              <w:rPr>
                <w:rStyle w:val="210pt"/>
                <w:rFonts w:eastAsia="Tahoma"/>
                <w:color w:val="auto"/>
              </w:rPr>
              <w:t>кв</w:t>
            </w:r>
            <w:proofErr w:type="gramStart"/>
            <w:r w:rsidRPr="00704E38">
              <w:rPr>
                <w:rStyle w:val="210pt"/>
                <w:rFonts w:eastAsia="Tahoma"/>
                <w:color w:val="auto"/>
              </w:rPr>
              <w:t>.м</w:t>
            </w:r>
            <w:proofErr w:type="spellEnd"/>
            <w:proofErr w:type="gramEnd"/>
            <w:r w:rsidRPr="00704E38">
              <w:rPr>
                <w:rStyle w:val="210pt"/>
                <w:rFonts w:eastAsia="Tahoma"/>
                <w:color w:val="auto"/>
              </w:rPr>
              <w:t>/место</w:t>
            </w:r>
          </w:p>
        </w:tc>
        <w:tc>
          <w:tcPr>
            <w:tcW w:w="5103" w:type="dxa"/>
            <w:gridSpan w:val="6"/>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При вместимости, мест</w:t>
            </w:r>
          </w:p>
        </w:tc>
      </w:tr>
      <w:tr w:rsidR="00EB0548" w:rsidRPr="00704E38" w:rsidTr="002F3634">
        <w:tc>
          <w:tcPr>
            <w:tcW w:w="534" w:type="dxa"/>
            <w:vMerge/>
          </w:tcPr>
          <w:p w:rsidR="00EB0548" w:rsidRPr="00704E38" w:rsidRDefault="00EB0548" w:rsidP="002F3634">
            <w:pPr>
              <w:jc w:val="both"/>
              <w:rPr>
                <w:rFonts w:ascii="Times New Roman" w:hAnsi="Times New Roman" w:cs="Times New Roman"/>
                <w:color w:val="auto"/>
                <w:sz w:val="20"/>
                <w:szCs w:val="20"/>
              </w:rPr>
            </w:pPr>
          </w:p>
        </w:tc>
        <w:tc>
          <w:tcPr>
            <w:tcW w:w="1559" w:type="dxa"/>
            <w:vMerge/>
          </w:tcPr>
          <w:p w:rsidR="00EB0548" w:rsidRPr="00704E38" w:rsidRDefault="00EB0548" w:rsidP="002F3634">
            <w:pPr>
              <w:jc w:val="both"/>
              <w:rPr>
                <w:rFonts w:ascii="Times New Roman" w:hAnsi="Times New Roman" w:cs="Times New Roman"/>
                <w:color w:val="auto"/>
                <w:sz w:val="20"/>
                <w:szCs w:val="20"/>
              </w:rPr>
            </w:pPr>
          </w:p>
        </w:tc>
        <w:tc>
          <w:tcPr>
            <w:tcW w:w="2410" w:type="dxa"/>
            <w:vMerge/>
          </w:tcPr>
          <w:p w:rsidR="00EB0548" w:rsidRPr="00704E38" w:rsidRDefault="00EB0548" w:rsidP="002F3634">
            <w:pPr>
              <w:jc w:val="both"/>
              <w:rPr>
                <w:rFonts w:ascii="Times New Roman" w:hAnsi="Times New Roman" w:cs="Times New Roman"/>
                <w:color w:val="auto"/>
                <w:sz w:val="20"/>
                <w:szCs w:val="20"/>
              </w:rPr>
            </w:pPr>
          </w:p>
        </w:tc>
        <w:tc>
          <w:tcPr>
            <w:tcW w:w="5103" w:type="dxa"/>
            <w:gridSpan w:val="6"/>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До 100 – 40; от 100 до 500 – 35; свыше 500 – 30</w:t>
            </w:r>
          </w:p>
        </w:tc>
      </w:tr>
      <w:tr w:rsidR="00EB0548" w:rsidRPr="00704E38" w:rsidTr="002F3634">
        <w:tc>
          <w:tcPr>
            <w:tcW w:w="534" w:type="dxa"/>
            <w:vMerge/>
          </w:tcPr>
          <w:p w:rsidR="00EB0548" w:rsidRPr="00704E38" w:rsidRDefault="00EB0548" w:rsidP="002F3634">
            <w:pPr>
              <w:jc w:val="both"/>
              <w:rPr>
                <w:rFonts w:ascii="Times New Roman" w:hAnsi="Times New Roman" w:cs="Times New Roman"/>
                <w:color w:val="auto"/>
                <w:sz w:val="20"/>
                <w:szCs w:val="20"/>
              </w:rPr>
            </w:pPr>
          </w:p>
        </w:tc>
        <w:tc>
          <w:tcPr>
            <w:tcW w:w="1559" w:type="dxa"/>
            <w:vMerge/>
          </w:tcPr>
          <w:p w:rsidR="00EB0548" w:rsidRPr="00704E38" w:rsidRDefault="00EB0548" w:rsidP="002F3634">
            <w:pPr>
              <w:jc w:val="both"/>
              <w:rPr>
                <w:rFonts w:ascii="Times New Roman" w:hAnsi="Times New Roman" w:cs="Times New Roman"/>
                <w:color w:val="auto"/>
                <w:sz w:val="20"/>
                <w:szCs w:val="20"/>
              </w:rPr>
            </w:pPr>
          </w:p>
        </w:tc>
        <w:tc>
          <w:tcPr>
            <w:tcW w:w="2410" w:type="dxa"/>
          </w:tcPr>
          <w:p w:rsidR="00EB0548" w:rsidRPr="00704E38" w:rsidRDefault="00EB0548" w:rsidP="002F3634">
            <w:pPr>
              <w:jc w:val="both"/>
              <w:rPr>
                <w:rFonts w:ascii="Times New Roman" w:hAnsi="Times New Roman" w:cs="Times New Roman"/>
                <w:color w:val="auto"/>
                <w:sz w:val="20"/>
                <w:szCs w:val="20"/>
              </w:rPr>
            </w:pPr>
            <w:r w:rsidRPr="00704E38">
              <w:rPr>
                <w:rStyle w:val="210pt"/>
                <w:rFonts w:eastAsia="Tahoma"/>
                <w:color w:val="auto"/>
              </w:rPr>
              <w:t>Максимально допустимый уровень территориальной доступности (пешеходная доступность, м)</w:t>
            </w:r>
          </w:p>
        </w:tc>
        <w:tc>
          <w:tcPr>
            <w:tcW w:w="5103" w:type="dxa"/>
            <w:gridSpan w:val="6"/>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500**</w:t>
            </w:r>
          </w:p>
        </w:tc>
      </w:tr>
      <w:tr w:rsidR="00EB0548" w:rsidRPr="00704E38" w:rsidTr="00C22B1B">
        <w:tc>
          <w:tcPr>
            <w:tcW w:w="534" w:type="dxa"/>
            <w:vMerge/>
          </w:tcPr>
          <w:p w:rsidR="00EB0548" w:rsidRPr="00704E38" w:rsidRDefault="00EB0548" w:rsidP="002F3634">
            <w:pPr>
              <w:jc w:val="both"/>
              <w:rPr>
                <w:rFonts w:ascii="Times New Roman" w:hAnsi="Times New Roman" w:cs="Times New Roman"/>
                <w:color w:val="auto"/>
                <w:sz w:val="20"/>
                <w:szCs w:val="20"/>
              </w:rPr>
            </w:pPr>
          </w:p>
        </w:tc>
        <w:tc>
          <w:tcPr>
            <w:tcW w:w="1559" w:type="dxa"/>
            <w:vMerge/>
          </w:tcPr>
          <w:p w:rsidR="00EB0548" w:rsidRPr="00704E38" w:rsidRDefault="00EB0548" w:rsidP="002F3634">
            <w:pPr>
              <w:jc w:val="both"/>
              <w:rPr>
                <w:rFonts w:ascii="Times New Roman" w:hAnsi="Times New Roman" w:cs="Times New Roman"/>
                <w:color w:val="auto"/>
                <w:sz w:val="20"/>
                <w:szCs w:val="20"/>
              </w:rPr>
            </w:pPr>
          </w:p>
        </w:tc>
        <w:tc>
          <w:tcPr>
            <w:tcW w:w="7513" w:type="dxa"/>
            <w:gridSpan w:val="7"/>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Устанавливается в зависимости от демографической структуры муниципального образования, принимая расчетный уровень обеспеченности дошкольными образовательными организациями – в пределах 85% детей, в том числе общего типа – 70%, специализированного – 3%, оздоровительного – 12%;</w:t>
            </w:r>
          </w:p>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Указанный радиус обслуживания не распространяется на специализированные и оздоровительные дошкольные образовательные организации, а также на специальные дошкольные образовательные организации и общеобразовательные организации (языковые, математические, спортивные и т.п.).</w:t>
            </w:r>
          </w:p>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Примечание.</w:t>
            </w:r>
          </w:p>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 Размер земельного участка может быть уменьшен на 25% – в условиях реконструкции.</w:t>
            </w:r>
          </w:p>
        </w:tc>
      </w:tr>
      <w:tr w:rsidR="00EB0548" w:rsidRPr="00704E38" w:rsidTr="002F3634">
        <w:tc>
          <w:tcPr>
            <w:tcW w:w="534" w:type="dxa"/>
            <w:vMerge w:val="restart"/>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2.2</w:t>
            </w:r>
          </w:p>
        </w:tc>
        <w:tc>
          <w:tcPr>
            <w:tcW w:w="1559" w:type="dxa"/>
            <w:vMerge w:val="restart"/>
          </w:tcPr>
          <w:p w:rsidR="00EB0548" w:rsidRPr="00704E38" w:rsidRDefault="00B55791"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Общеобразова</w:t>
            </w:r>
            <w:r w:rsidR="00EB0548" w:rsidRPr="00704E38">
              <w:rPr>
                <w:rFonts w:ascii="Times New Roman" w:hAnsi="Times New Roman" w:cs="Times New Roman"/>
                <w:color w:val="auto"/>
                <w:sz w:val="20"/>
                <w:szCs w:val="20"/>
              </w:rPr>
              <w:t>тельные организации</w:t>
            </w:r>
          </w:p>
        </w:tc>
        <w:tc>
          <w:tcPr>
            <w:tcW w:w="2410" w:type="dxa"/>
          </w:tcPr>
          <w:p w:rsidR="00EB0548" w:rsidRPr="00704E38" w:rsidRDefault="0076313C"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Минимально допустимый уровень обеспеченности</w:t>
            </w:r>
            <w:r w:rsidR="00EB0548" w:rsidRPr="00704E38">
              <w:rPr>
                <w:rFonts w:ascii="Times New Roman" w:hAnsi="Times New Roman" w:cs="Times New Roman"/>
                <w:color w:val="auto"/>
                <w:sz w:val="20"/>
                <w:szCs w:val="20"/>
              </w:rPr>
              <w:t>, мест на 1 тыс. чел.</w:t>
            </w:r>
          </w:p>
        </w:tc>
        <w:tc>
          <w:tcPr>
            <w:tcW w:w="5103" w:type="dxa"/>
            <w:gridSpan w:val="6"/>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90***</w:t>
            </w:r>
          </w:p>
        </w:tc>
      </w:tr>
      <w:tr w:rsidR="00EB0548" w:rsidRPr="00704E38" w:rsidTr="002F3634">
        <w:tc>
          <w:tcPr>
            <w:tcW w:w="534" w:type="dxa"/>
            <w:vMerge/>
          </w:tcPr>
          <w:p w:rsidR="00EB0548" w:rsidRPr="00704E38" w:rsidRDefault="00EB0548" w:rsidP="002F3634">
            <w:pPr>
              <w:jc w:val="both"/>
              <w:rPr>
                <w:rFonts w:ascii="Times New Roman" w:hAnsi="Times New Roman" w:cs="Times New Roman"/>
                <w:color w:val="auto"/>
                <w:sz w:val="20"/>
                <w:szCs w:val="20"/>
              </w:rPr>
            </w:pPr>
          </w:p>
        </w:tc>
        <w:tc>
          <w:tcPr>
            <w:tcW w:w="1559" w:type="dxa"/>
            <w:vMerge/>
          </w:tcPr>
          <w:p w:rsidR="00EB0548" w:rsidRPr="00704E38" w:rsidRDefault="00EB0548" w:rsidP="002F3634">
            <w:pPr>
              <w:jc w:val="both"/>
              <w:rPr>
                <w:rFonts w:ascii="Times New Roman" w:hAnsi="Times New Roman" w:cs="Times New Roman"/>
                <w:color w:val="auto"/>
                <w:sz w:val="20"/>
                <w:szCs w:val="20"/>
              </w:rPr>
            </w:pPr>
          </w:p>
        </w:tc>
        <w:tc>
          <w:tcPr>
            <w:tcW w:w="2410" w:type="dxa"/>
            <w:vMerge w:val="restart"/>
          </w:tcPr>
          <w:p w:rsidR="00EB0548" w:rsidRPr="00704E38" w:rsidRDefault="00EB0548" w:rsidP="002F3634">
            <w:pPr>
              <w:jc w:val="both"/>
              <w:rPr>
                <w:rFonts w:ascii="Times New Roman" w:hAnsi="Times New Roman" w:cs="Times New Roman"/>
                <w:color w:val="auto"/>
                <w:sz w:val="20"/>
                <w:szCs w:val="20"/>
              </w:rPr>
            </w:pPr>
            <w:r w:rsidRPr="00704E38">
              <w:rPr>
                <w:rStyle w:val="210pt"/>
                <w:rFonts w:eastAsia="Tahoma"/>
                <w:color w:val="auto"/>
              </w:rPr>
              <w:t xml:space="preserve">Размер земельного участка, </w:t>
            </w:r>
            <w:proofErr w:type="spellStart"/>
            <w:r w:rsidRPr="00704E38">
              <w:rPr>
                <w:rStyle w:val="210pt"/>
                <w:rFonts w:eastAsia="Tahoma"/>
                <w:color w:val="auto"/>
              </w:rPr>
              <w:t>кв</w:t>
            </w:r>
            <w:proofErr w:type="gramStart"/>
            <w:r w:rsidRPr="00704E38">
              <w:rPr>
                <w:rStyle w:val="210pt"/>
                <w:rFonts w:eastAsia="Tahoma"/>
                <w:color w:val="auto"/>
              </w:rPr>
              <w:t>.м</w:t>
            </w:r>
            <w:proofErr w:type="spellEnd"/>
            <w:proofErr w:type="gramEnd"/>
            <w:r w:rsidRPr="00704E38">
              <w:rPr>
                <w:rStyle w:val="210pt"/>
                <w:rFonts w:eastAsia="Tahoma"/>
                <w:color w:val="auto"/>
              </w:rPr>
              <w:t>/место</w:t>
            </w:r>
          </w:p>
        </w:tc>
        <w:tc>
          <w:tcPr>
            <w:tcW w:w="5103" w:type="dxa"/>
            <w:gridSpan w:val="6"/>
          </w:tcPr>
          <w:p w:rsidR="00EB0548" w:rsidRPr="00704E38" w:rsidRDefault="00EB0548" w:rsidP="002F3634">
            <w:pPr>
              <w:jc w:val="both"/>
              <w:rPr>
                <w:rFonts w:ascii="Times New Roman" w:hAnsi="Times New Roman" w:cs="Times New Roman"/>
                <w:color w:val="auto"/>
                <w:sz w:val="20"/>
                <w:szCs w:val="20"/>
              </w:rPr>
            </w:pPr>
            <w:r w:rsidRPr="00704E38">
              <w:rPr>
                <w:rStyle w:val="210pt"/>
                <w:rFonts w:eastAsia="Tahoma"/>
                <w:color w:val="auto"/>
              </w:rPr>
              <w:t xml:space="preserve">При вместимости организации, учащихся </w:t>
            </w:r>
            <w:r w:rsidRPr="00704E38">
              <w:rPr>
                <w:rFonts w:ascii="Times New Roman" w:hAnsi="Times New Roman" w:cs="Times New Roman"/>
                <w:color w:val="auto"/>
                <w:sz w:val="20"/>
                <w:szCs w:val="20"/>
              </w:rPr>
              <w:t>–</w:t>
            </w:r>
            <w:r w:rsidRPr="00704E38">
              <w:rPr>
                <w:rStyle w:val="210pt"/>
                <w:rFonts w:eastAsia="Tahoma"/>
                <w:color w:val="auto"/>
              </w:rPr>
              <w:t xml:space="preserve"> </w:t>
            </w:r>
            <w:proofErr w:type="spellStart"/>
            <w:r w:rsidRPr="00704E38">
              <w:rPr>
                <w:rStyle w:val="210pt"/>
                <w:rFonts w:eastAsia="Tahoma"/>
                <w:color w:val="auto"/>
              </w:rPr>
              <w:t>кв</w:t>
            </w:r>
            <w:proofErr w:type="gramStart"/>
            <w:r w:rsidRPr="00704E38">
              <w:rPr>
                <w:rStyle w:val="210pt"/>
                <w:rFonts w:eastAsia="Tahoma"/>
                <w:color w:val="auto"/>
              </w:rPr>
              <w:t>.м</w:t>
            </w:r>
            <w:proofErr w:type="spellEnd"/>
            <w:proofErr w:type="gramEnd"/>
            <w:r w:rsidRPr="00704E38">
              <w:rPr>
                <w:rStyle w:val="210pt"/>
                <w:rFonts w:eastAsia="Tahoma"/>
                <w:color w:val="auto"/>
              </w:rPr>
              <w:t>/место</w:t>
            </w:r>
          </w:p>
        </w:tc>
      </w:tr>
      <w:tr w:rsidR="00EB0548" w:rsidRPr="00704E38" w:rsidTr="002F3634">
        <w:tc>
          <w:tcPr>
            <w:tcW w:w="534" w:type="dxa"/>
            <w:vMerge/>
          </w:tcPr>
          <w:p w:rsidR="00EB0548" w:rsidRPr="00704E38" w:rsidRDefault="00EB0548" w:rsidP="002F3634">
            <w:pPr>
              <w:jc w:val="both"/>
              <w:rPr>
                <w:rFonts w:ascii="Times New Roman" w:hAnsi="Times New Roman" w:cs="Times New Roman"/>
                <w:color w:val="auto"/>
                <w:sz w:val="20"/>
                <w:szCs w:val="20"/>
              </w:rPr>
            </w:pPr>
          </w:p>
        </w:tc>
        <w:tc>
          <w:tcPr>
            <w:tcW w:w="1559" w:type="dxa"/>
            <w:vMerge/>
          </w:tcPr>
          <w:p w:rsidR="00EB0548" w:rsidRPr="00704E38" w:rsidRDefault="00EB0548" w:rsidP="002F3634">
            <w:pPr>
              <w:jc w:val="both"/>
              <w:rPr>
                <w:rFonts w:ascii="Times New Roman" w:hAnsi="Times New Roman" w:cs="Times New Roman"/>
                <w:color w:val="auto"/>
                <w:sz w:val="20"/>
                <w:szCs w:val="20"/>
              </w:rPr>
            </w:pPr>
          </w:p>
        </w:tc>
        <w:tc>
          <w:tcPr>
            <w:tcW w:w="2410" w:type="dxa"/>
            <w:vMerge/>
          </w:tcPr>
          <w:p w:rsidR="00EB0548" w:rsidRPr="00704E38" w:rsidRDefault="00EB0548" w:rsidP="002F3634">
            <w:pPr>
              <w:jc w:val="both"/>
              <w:rPr>
                <w:rFonts w:ascii="Times New Roman" w:hAnsi="Times New Roman" w:cs="Times New Roman"/>
                <w:color w:val="auto"/>
                <w:sz w:val="20"/>
                <w:szCs w:val="20"/>
              </w:rPr>
            </w:pPr>
          </w:p>
        </w:tc>
        <w:tc>
          <w:tcPr>
            <w:tcW w:w="5103" w:type="dxa"/>
            <w:gridSpan w:val="6"/>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От 40 до 400 – 50; от 400 до 500 – 60; от 500 до 600 – 50; от 600 до 800 – 40; от 800 до 1100 – 33; от 1100 до 1500 – 21; от 1500 до 2000 – 17; свыше 2000 - 16</w:t>
            </w:r>
          </w:p>
        </w:tc>
      </w:tr>
      <w:tr w:rsidR="00EB0548" w:rsidRPr="00704E38" w:rsidTr="002F3634">
        <w:tc>
          <w:tcPr>
            <w:tcW w:w="534" w:type="dxa"/>
            <w:vMerge/>
          </w:tcPr>
          <w:p w:rsidR="00EB0548" w:rsidRPr="00704E38" w:rsidRDefault="00EB0548" w:rsidP="002F3634">
            <w:pPr>
              <w:jc w:val="both"/>
              <w:rPr>
                <w:rFonts w:ascii="Times New Roman" w:hAnsi="Times New Roman" w:cs="Times New Roman"/>
                <w:color w:val="auto"/>
                <w:sz w:val="20"/>
                <w:szCs w:val="20"/>
              </w:rPr>
            </w:pPr>
          </w:p>
        </w:tc>
        <w:tc>
          <w:tcPr>
            <w:tcW w:w="1559" w:type="dxa"/>
            <w:vMerge/>
          </w:tcPr>
          <w:p w:rsidR="00EB0548" w:rsidRPr="00704E38" w:rsidRDefault="00EB0548" w:rsidP="002F3634">
            <w:pPr>
              <w:jc w:val="both"/>
              <w:rPr>
                <w:rFonts w:ascii="Times New Roman" w:hAnsi="Times New Roman" w:cs="Times New Roman"/>
                <w:color w:val="auto"/>
                <w:sz w:val="20"/>
                <w:szCs w:val="20"/>
              </w:rPr>
            </w:pPr>
          </w:p>
        </w:tc>
        <w:tc>
          <w:tcPr>
            <w:tcW w:w="2410" w:type="dxa"/>
            <w:vMerge w:val="restart"/>
          </w:tcPr>
          <w:p w:rsidR="00EB0548" w:rsidRPr="00704E38" w:rsidRDefault="00EB0548" w:rsidP="002F3634">
            <w:pPr>
              <w:jc w:val="both"/>
              <w:rPr>
                <w:rFonts w:ascii="Times New Roman" w:hAnsi="Times New Roman" w:cs="Times New Roman"/>
                <w:color w:val="auto"/>
                <w:sz w:val="20"/>
                <w:szCs w:val="20"/>
              </w:rPr>
            </w:pPr>
            <w:r w:rsidRPr="00704E38">
              <w:rPr>
                <w:rStyle w:val="210pt"/>
                <w:rFonts w:eastAsia="Tahoma"/>
                <w:color w:val="auto"/>
              </w:rPr>
              <w:t xml:space="preserve">Максимально допустимый уровень территориальной доступности (пешеходная доступность, </w:t>
            </w:r>
            <w:proofErr w:type="gramStart"/>
            <w:r w:rsidRPr="00704E38">
              <w:rPr>
                <w:rStyle w:val="210pt"/>
                <w:rFonts w:eastAsia="Tahoma"/>
                <w:color w:val="auto"/>
              </w:rPr>
              <w:t>м</w:t>
            </w:r>
            <w:proofErr w:type="gramEnd"/>
            <w:r w:rsidRPr="00704E38">
              <w:rPr>
                <w:rStyle w:val="210pt"/>
                <w:rFonts w:eastAsia="Tahoma"/>
                <w:color w:val="auto"/>
              </w:rPr>
              <w:t>; транспортная доступность, минут)</w:t>
            </w:r>
          </w:p>
        </w:tc>
        <w:tc>
          <w:tcPr>
            <w:tcW w:w="2113" w:type="dxa"/>
            <w:gridSpan w:val="2"/>
          </w:tcPr>
          <w:p w:rsidR="00EB0548" w:rsidRPr="00704E38" w:rsidRDefault="00EB0548" w:rsidP="002F3634">
            <w:pPr>
              <w:jc w:val="both"/>
              <w:rPr>
                <w:rFonts w:ascii="Times New Roman" w:hAnsi="Times New Roman" w:cs="Times New Roman"/>
                <w:color w:val="auto"/>
                <w:sz w:val="20"/>
                <w:szCs w:val="20"/>
              </w:rPr>
            </w:pPr>
            <w:r w:rsidRPr="00704E38">
              <w:rPr>
                <w:rStyle w:val="210pt"/>
                <w:rFonts w:eastAsia="Tahoma"/>
                <w:color w:val="auto"/>
              </w:rPr>
              <w:t>Транспорт</w:t>
            </w:r>
          </w:p>
        </w:tc>
        <w:tc>
          <w:tcPr>
            <w:tcW w:w="2990" w:type="dxa"/>
            <w:gridSpan w:val="4"/>
          </w:tcPr>
          <w:p w:rsidR="00EB0548" w:rsidRPr="00704E38" w:rsidRDefault="00EB0548" w:rsidP="002F3634">
            <w:pPr>
              <w:jc w:val="both"/>
              <w:rPr>
                <w:rFonts w:ascii="Times New Roman" w:hAnsi="Times New Roman" w:cs="Times New Roman"/>
                <w:color w:val="auto"/>
                <w:sz w:val="20"/>
                <w:szCs w:val="20"/>
              </w:rPr>
            </w:pPr>
            <w:r w:rsidRPr="00704E38">
              <w:rPr>
                <w:rStyle w:val="210pt"/>
                <w:rFonts w:eastAsia="Tahoma"/>
                <w:color w:val="auto"/>
              </w:rPr>
              <w:t>Пешеход</w:t>
            </w:r>
          </w:p>
        </w:tc>
      </w:tr>
      <w:tr w:rsidR="00EB0548" w:rsidRPr="00704E38" w:rsidTr="002F3634">
        <w:tc>
          <w:tcPr>
            <w:tcW w:w="534" w:type="dxa"/>
            <w:vMerge/>
          </w:tcPr>
          <w:p w:rsidR="00EB0548" w:rsidRPr="00704E38" w:rsidRDefault="00EB0548" w:rsidP="002F3634">
            <w:pPr>
              <w:jc w:val="both"/>
              <w:rPr>
                <w:rFonts w:ascii="Times New Roman" w:hAnsi="Times New Roman" w:cs="Times New Roman"/>
                <w:color w:val="auto"/>
                <w:sz w:val="20"/>
                <w:szCs w:val="20"/>
              </w:rPr>
            </w:pPr>
          </w:p>
        </w:tc>
        <w:tc>
          <w:tcPr>
            <w:tcW w:w="1559" w:type="dxa"/>
            <w:vMerge/>
          </w:tcPr>
          <w:p w:rsidR="00EB0548" w:rsidRPr="00704E38" w:rsidRDefault="00EB0548" w:rsidP="002F3634">
            <w:pPr>
              <w:jc w:val="both"/>
              <w:rPr>
                <w:rFonts w:ascii="Times New Roman" w:hAnsi="Times New Roman" w:cs="Times New Roman"/>
                <w:color w:val="auto"/>
                <w:sz w:val="20"/>
                <w:szCs w:val="20"/>
              </w:rPr>
            </w:pPr>
          </w:p>
        </w:tc>
        <w:tc>
          <w:tcPr>
            <w:tcW w:w="2410" w:type="dxa"/>
            <w:vMerge/>
          </w:tcPr>
          <w:p w:rsidR="00EB0548" w:rsidRPr="00704E38" w:rsidRDefault="00EB0548" w:rsidP="002F3634">
            <w:pPr>
              <w:jc w:val="both"/>
              <w:rPr>
                <w:rFonts w:ascii="Times New Roman" w:hAnsi="Times New Roman" w:cs="Times New Roman"/>
                <w:color w:val="auto"/>
                <w:sz w:val="20"/>
                <w:szCs w:val="20"/>
              </w:rPr>
            </w:pPr>
          </w:p>
        </w:tc>
        <w:tc>
          <w:tcPr>
            <w:tcW w:w="2113" w:type="dxa"/>
            <w:gridSpan w:val="2"/>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Для </w:t>
            </w:r>
            <w:proofErr w:type="gramStart"/>
            <w:r w:rsidRPr="00704E38">
              <w:rPr>
                <w:rFonts w:ascii="Times New Roman" w:hAnsi="Times New Roman" w:cs="Times New Roman"/>
                <w:color w:val="auto"/>
                <w:sz w:val="20"/>
                <w:szCs w:val="20"/>
              </w:rPr>
              <w:t>обучающихся</w:t>
            </w:r>
            <w:proofErr w:type="gramEnd"/>
            <w:r w:rsidRPr="00704E38">
              <w:rPr>
                <w:rFonts w:ascii="Times New Roman" w:hAnsi="Times New Roman" w:cs="Times New Roman"/>
                <w:color w:val="auto"/>
                <w:sz w:val="20"/>
                <w:szCs w:val="20"/>
              </w:rPr>
              <w:t xml:space="preserve"> начального общего образования –15 в одну сторону; для обучающихся основного общего и среднего общего образования – 30 в одну сторону</w:t>
            </w:r>
          </w:p>
        </w:tc>
        <w:tc>
          <w:tcPr>
            <w:tcW w:w="2990" w:type="dxa"/>
            <w:gridSpan w:val="4"/>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Для </w:t>
            </w:r>
            <w:proofErr w:type="gramStart"/>
            <w:r w:rsidRPr="00704E38">
              <w:rPr>
                <w:rFonts w:ascii="Times New Roman" w:hAnsi="Times New Roman" w:cs="Times New Roman"/>
                <w:color w:val="auto"/>
                <w:sz w:val="20"/>
                <w:szCs w:val="20"/>
              </w:rPr>
              <w:t>обучающихся</w:t>
            </w:r>
            <w:proofErr w:type="gramEnd"/>
            <w:r w:rsidRPr="00704E38">
              <w:rPr>
                <w:rFonts w:ascii="Times New Roman" w:hAnsi="Times New Roman" w:cs="Times New Roman"/>
                <w:color w:val="auto"/>
                <w:sz w:val="20"/>
                <w:szCs w:val="20"/>
              </w:rPr>
              <w:t xml:space="preserve"> начального общего образования – 2000; для обучающихся основного общего и среднего общего образования – 4000</w:t>
            </w:r>
          </w:p>
        </w:tc>
      </w:tr>
      <w:tr w:rsidR="00EB0548" w:rsidRPr="00704E38" w:rsidTr="00C22B1B">
        <w:tc>
          <w:tcPr>
            <w:tcW w:w="534" w:type="dxa"/>
            <w:vMerge/>
          </w:tcPr>
          <w:p w:rsidR="00EB0548" w:rsidRPr="00704E38" w:rsidRDefault="00EB0548" w:rsidP="002F3634">
            <w:pPr>
              <w:jc w:val="both"/>
              <w:rPr>
                <w:rFonts w:ascii="Times New Roman" w:hAnsi="Times New Roman" w:cs="Times New Roman"/>
                <w:color w:val="auto"/>
                <w:sz w:val="20"/>
                <w:szCs w:val="20"/>
              </w:rPr>
            </w:pPr>
          </w:p>
        </w:tc>
        <w:tc>
          <w:tcPr>
            <w:tcW w:w="1559" w:type="dxa"/>
            <w:vMerge/>
          </w:tcPr>
          <w:p w:rsidR="00EB0548" w:rsidRPr="00704E38" w:rsidRDefault="00EB0548" w:rsidP="002F3634">
            <w:pPr>
              <w:jc w:val="both"/>
              <w:rPr>
                <w:rFonts w:ascii="Times New Roman" w:hAnsi="Times New Roman" w:cs="Times New Roman"/>
                <w:color w:val="auto"/>
                <w:sz w:val="20"/>
                <w:szCs w:val="20"/>
              </w:rPr>
            </w:pPr>
          </w:p>
        </w:tc>
        <w:tc>
          <w:tcPr>
            <w:tcW w:w="7513" w:type="dxa"/>
            <w:gridSpan w:val="7"/>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Устанавливается в зависимости от демографической структуры муниципального образования, принимая расчетный уровень обеспеченности общеобразовательными организациями - с учетом 100%-</w:t>
            </w:r>
            <w:proofErr w:type="gramStart"/>
            <w:r w:rsidRPr="00704E38">
              <w:rPr>
                <w:rFonts w:ascii="Times New Roman" w:hAnsi="Times New Roman" w:cs="Times New Roman"/>
                <w:color w:val="auto"/>
                <w:sz w:val="20"/>
                <w:szCs w:val="20"/>
              </w:rPr>
              <w:t>ого</w:t>
            </w:r>
            <w:proofErr w:type="gramEnd"/>
            <w:r w:rsidRPr="00704E38">
              <w:rPr>
                <w:rFonts w:ascii="Times New Roman" w:hAnsi="Times New Roman" w:cs="Times New Roman"/>
                <w:color w:val="auto"/>
                <w:sz w:val="20"/>
                <w:szCs w:val="20"/>
              </w:rPr>
              <w:t xml:space="preserve"> охвата детей неполным средним образованием (I-IX классы) и до 75% детей - средним образованием (X-XI классы) при обучении в одну смену в средних, малых городах и сельских населенных пунктах.</w:t>
            </w:r>
          </w:p>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Примечания.</w:t>
            </w:r>
          </w:p>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 Размер земельного участка может быть уменьшен на 20% – в условиях реконструкции, увеличен на 30% – если для организации учебно-опытной работы не предусмотрены специальные земельные участки.</w:t>
            </w:r>
          </w:p>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 Спортивная зона школы может быть объединена с физкультурно-оздоровительным комплексом микрорайона.</w:t>
            </w:r>
          </w:p>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3) Для общеобразовательных школ предельная этажность зданий – четыре этажа; исключение составляют ранее построенные объекты, в которых допускается </w:t>
            </w:r>
            <w:r w:rsidRPr="00704E38">
              <w:rPr>
                <w:rFonts w:ascii="Times New Roman" w:hAnsi="Times New Roman" w:cs="Times New Roman"/>
                <w:color w:val="auto"/>
                <w:sz w:val="20"/>
                <w:szCs w:val="20"/>
              </w:rPr>
              <w:lastRenderedPageBreak/>
              <w:t xml:space="preserve">размещение на верхних этажах (выше третьего этажа) учебных помещений и кабинетов, посещаемых </w:t>
            </w:r>
            <w:proofErr w:type="gramStart"/>
            <w:r w:rsidRPr="00704E38">
              <w:rPr>
                <w:rFonts w:ascii="Times New Roman" w:hAnsi="Times New Roman" w:cs="Times New Roman"/>
                <w:color w:val="auto"/>
                <w:sz w:val="20"/>
                <w:szCs w:val="20"/>
              </w:rPr>
              <w:t>обучающимися</w:t>
            </w:r>
            <w:proofErr w:type="gramEnd"/>
            <w:r w:rsidRPr="00704E38">
              <w:rPr>
                <w:rFonts w:ascii="Times New Roman" w:hAnsi="Times New Roman" w:cs="Times New Roman"/>
                <w:color w:val="auto"/>
                <w:sz w:val="20"/>
                <w:szCs w:val="20"/>
              </w:rPr>
              <w:t xml:space="preserve"> 8-11 классов, административно-хозяйственных помещений.</w:t>
            </w:r>
          </w:p>
        </w:tc>
      </w:tr>
      <w:tr w:rsidR="00EB0548" w:rsidRPr="00704E38" w:rsidTr="00C22B1B">
        <w:tc>
          <w:tcPr>
            <w:tcW w:w="534" w:type="dxa"/>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lastRenderedPageBreak/>
              <w:t>3</w:t>
            </w:r>
          </w:p>
        </w:tc>
        <w:tc>
          <w:tcPr>
            <w:tcW w:w="9072" w:type="dxa"/>
            <w:gridSpan w:val="8"/>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Физическая культура и массовый спорт</w:t>
            </w:r>
          </w:p>
        </w:tc>
      </w:tr>
      <w:tr w:rsidR="00EB0548" w:rsidRPr="00704E38" w:rsidTr="002F3634">
        <w:tc>
          <w:tcPr>
            <w:tcW w:w="534" w:type="dxa"/>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3.1</w:t>
            </w:r>
          </w:p>
        </w:tc>
        <w:tc>
          <w:tcPr>
            <w:tcW w:w="1559" w:type="dxa"/>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Плоскостные сооружения крытые и открытые</w:t>
            </w:r>
          </w:p>
        </w:tc>
        <w:tc>
          <w:tcPr>
            <w:tcW w:w="2410" w:type="dxa"/>
          </w:tcPr>
          <w:p w:rsidR="00EB0548" w:rsidRPr="00704E38" w:rsidRDefault="0076313C"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Минимально допустимый уровень обеспеченности</w:t>
            </w:r>
            <w:r w:rsidR="00EB0548" w:rsidRPr="00704E38">
              <w:rPr>
                <w:rFonts w:ascii="Times New Roman" w:hAnsi="Times New Roman" w:cs="Times New Roman"/>
                <w:color w:val="auto"/>
                <w:sz w:val="20"/>
                <w:szCs w:val="20"/>
              </w:rPr>
              <w:t>,</w:t>
            </w:r>
            <w:r w:rsidR="00EB0548" w:rsidRPr="00704E38">
              <w:rPr>
                <w:color w:val="auto"/>
              </w:rPr>
              <w:t xml:space="preserve"> </w:t>
            </w:r>
            <w:r w:rsidR="00EB0548" w:rsidRPr="00704E38">
              <w:rPr>
                <w:rFonts w:ascii="Times New Roman" w:hAnsi="Times New Roman" w:cs="Times New Roman"/>
                <w:color w:val="auto"/>
                <w:sz w:val="20"/>
                <w:szCs w:val="20"/>
              </w:rPr>
              <w:t>тыс. кв. м на 10 тыс. чел.</w:t>
            </w:r>
          </w:p>
        </w:tc>
        <w:tc>
          <w:tcPr>
            <w:tcW w:w="5103" w:type="dxa"/>
            <w:gridSpan w:val="6"/>
          </w:tcPr>
          <w:p w:rsidR="00EB0548" w:rsidRPr="00704E38" w:rsidRDefault="00EB0548" w:rsidP="002F3634">
            <w:pPr>
              <w:jc w:val="both"/>
              <w:rPr>
                <w:rFonts w:ascii="Times New Roman" w:hAnsi="Times New Roman" w:cs="Times New Roman"/>
                <w:color w:val="auto"/>
                <w:sz w:val="20"/>
                <w:szCs w:val="20"/>
              </w:rPr>
            </w:pPr>
            <w:r w:rsidRPr="00704E38">
              <w:rPr>
                <w:rStyle w:val="210pt"/>
                <w:rFonts w:eastAsia="Tahoma"/>
                <w:color w:val="auto"/>
              </w:rPr>
              <w:t>19,5</w:t>
            </w:r>
          </w:p>
        </w:tc>
      </w:tr>
      <w:tr w:rsidR="00EB0548" w:rsidRPr="00704E38" w:rsidTr="002F3634">
        <w:tc>
          <w:tcPr>
            <w:tcW w:w="534" w:type="dxa"/>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w:t>
            </w:r>
            <w:r w:rsidR="00270C53" w:rsidRPr="00704E38">
              <w:rPr>
                <w:rFonts w:ascii="Times New Roman" w:hAnsi="Times New Roman" w:cs="Times New Roman"/>
                <w:color w:val="auto"/>
                <w:sz w:val="20"/>
                <w:szCs w:val="20"/>
              </w:rPr>
              <w:t>2</w:t>
            </w:r>
          </w:p>
        </w:tc>
        <w:tc>
          <w:tcPr>
            <w:tcW w:w="1559" w:type="dxa"/>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Физкультурно-спортивные залы</w:t>
            </w:r>
          </w:p>
        </w:tc>
        <w:tc>
          <w:tcPr>
            <w:tcW w:w="2410" w:type="dxa"/>
          </w:tcPr>
          <w:p w:rsidR="00EB0548" w:rsidRPr="00704E38" w:rsidRDefault="0076313C"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Минимально допустимый уровень обеспеченности</w:t>
            </w:r>
            <w:r w:rsidR="00EB0548" w:rsidRPr="00704E38">
              <w:rPr>
                <w:rFonts w:ascii="Times New Roman" w:hAnsi="Times New Roman" w:cs="Times New Roman"/>
                <w:color w:val="auto"/>
                <w:sz w:val="20"/>
                <w:szCs w:val="20"/>
              </w:rPr>
              <w:t>,</w:t>
            </w:r>
            <w:r w:rsidR="00EB0548" w:rsidRPr="00704E38">
              <w:rPr>
                <w:color w:val="auto"/>
              </w:rPr>
              <w:t xml:space="preserve"> </w:t>
            </w:r>
            <w:r w:rsidR="00EB0548" w:rsidRPr="00704E38">
              <w:rPr>
                <w:rFonts w:ascii="Times New Roman" w:hAnsi="Times New Roman" w:cs="Times New Roman"/>
                <w:color w:val="auto"/>
                <w:sz w:val="20"/>
                <w:szCs w:val="20"/>
              </w:rPr>
              <w:t>кв. м. площади пола на 1 тыс. чел.</w:t>
            </w:r>
          </w:p>
        </w:tc>
        <w:tc>
          <w:tcPr>
            <w:tcW w:w="5103" w:type="dxa"/>
            <w:gridSpan w:val="6"/>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80</w:t>
            </w:r>
          </w:p>
        </w:tc>
      </w:tr>
      <w:tr w:rsidR="00EB0548" w:rsidRPr="00704E38" w:rsidTr="002F3634">
        <w:trPr>
          <w:trHeight w:val="685"/>
        </w:trPr>
        <w:tc>
          <w:tcPr>
            <w:tcW w:w="534" w:type="dxa"/>
          </w:tcPr>
          <w:p w:rsidR="00EB0548" w:rsidRPr="00704E38" w:rsidRDefault="00EB0548" w:rsidP="002F3634">
            <w:pPr>
              <w:jc w:val="both"/>
              <w:rPr>
                <w:rFonts w:ascii="Times New Roman" w:hAnsi="Times New Roman" w:cs="Times New Roman"/>
                <w:color w:val="auto"/>
                <w:sz w:val="20"/>
                <w:szCs w:val="20"/>
              </w:rPr>
            </w:pPr>
          </w:p>
        </w:tc>
        <w:tc>
          <w:tcPr>
            <w:tcW w:w="3969" w:type="dxa"/>
            <w:gridSpan w:val="2"/>
          </w:tcPr>
          <w:p w:rsidR="00EB0548" w:rsidRPr="00704E38" w:rsidRDefault="00EB0548" w:rsidP="002F3634">
            <w:pPr>
              <w:jc w:val="both"/>
              <w:rPr>
                <w:rFonts w:ascii="Times New Roman" w:hAnsi="Times New Roman" w:cs="Times New Roman"/>
                <w:color w:val="auto"/>
                <w:sz w:val="20"/>
                <w:szCs w:val="20"/>
              </w:rPr>
            </w:pPr>
            <w:r w:rsidRPr="00704E38">
              <w:rPr>
                <w:rStyle w:val="210pt"/>
                <w:rFonts w:eastAsia="Tahoma"/>
                <w:color w:val="auto"/>
              </w:rPr>
              <w:t xml:space="preserve">Размер земельного участка, </w:t>
            </w:r>
            <w:proofErr w:type="gramStart"/>
            <w:r w:rsidRPr="00704E38">
              <w:rPr>
                <w:rStyle w:val="210pt"/>
                <w:rFonts w:eastAsia="Tahoma"/>
                <w:color w:val="auto"/>
              </w:rPr>
              <w:t>га</w:t>
            </w:r>
            <w:proofErr w:type="gramEnd"/>
            <w:r w:rsidRPr="00704E38">
              <w:rPr>
                <w:rStyle w:val="210pt"/>
                <w:rFonts w:eastAsia="Tahoma"/>
                <w:color w:val="auto"/>
              </w:rPr>
              <w:t xml:space="preserve"> на 1 тыс. чел.</w:t>
            </w:r>
          </w:p>
        </w:tc>
        <w:tc>
          <w:tcPr>
            <w:tcW w:w="5103" w:type="dxa"/>
            <w:gridSpan w:val="6"/>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Территории объектов физической культуры и массового спорта – 0,7; </w:t>
            </w:r>
            <w:r w:rsidRPr="00704E38">
              <w:rPr>
                <w:rStyle w:val="210pt"/>
                <w:rFonts w:eastAsia="Tahoma"/>
                <w:color w:val="auto"/>
              </w:rPr>
              <w:t xml:space="preserve">объекты 3.1-3.3 – по </w:t>
            </w:r>
            <w:r w:rsidRPr="00704E38">
              <w:rPr>
                <w:rFonts w:ascii="Times New Roman" w:hAnsi="Times New Roman" w:cs="Times New Roman"/>
                <w:color w:val="auto"/>
                <w:sz w:val="20"/>
                <w:szCs w:val="20"/>
              </w:rPr>
              <w:t>заданию на проектирование</w:t>
            </w:r>
          </w:p>
        </w:tc>
      </w:tr>
      <w:tr w:rsidR="00EB0548" w:rsidRPr="00704E38" w:rsidTr="002F3634">
        <w:trPr>
          <w:trHeight w:val="362"/>
        </w:trPr>
        <w:tc>
          <w:tcPr>
            <w:tcW w:w="534" w:type="dxa"/>
          </w:tcPr>
          <w:p w:rsidR="00EB0548" w:rsidRPr="00704E38" w:rsidRDefault="00EB0548" w:rsidP="002F3634">
            <w:pPr>
              <w:jc w:val="both"/>
              <w:rPr>
                <w:rFonts w:ascii="Times New Roman" w:hAnsi="Times New Roman" w:cs="Times New Roman"/>
                <w:color w:val="auto"/>
                <w:sz w:val="20"/>
                <w:szCs w:val="20"/>
              </w:rPr>
            </w:pPr>
          </w:p>
        </w:tc>
        <w:tc>
          <w:tcPr>
            <w:tcW w:w="3969" w:type="dxa"/>
            <w:gridSpan w:val="2"/>
          </w:tcPr>
          <w:p w:rsidR="00EB0548" w:rsidRPr="00704E38" w:rsidRDefault="00EB0548" w:rsidP="002F3634">
            <w:pPr>
              <w:jc w:val="both"/>
              <w:rPr>
                <w:rFonts w:ascii="Times New Roman" w:hAnsi="Times New Roman" w:cs="Times New Roman"/>
                <w:color w:val="auto"/>
                <w:sz w:val="20"/>
                <w:szCs w:val="20"/>
              </w:rPr>
            </w:pPr>
            <w:r w:rsidRPr="00704E38">
              <w:rPr>
                <w:rStyle w:val="210pt"/>
                <w:rFonts w:eastAsia="Tahoma"/>
                <w:color w:val="auto"/>
              </w:rPr>
              <w:t>Максимально допустимый уровень территориальной доступности</w:t>
            </w:r>
          </w:p>
        </w:tc>
        <w:tc>
          <w:tcPr>
            <w:tcW w:w="5103" w:type="dxa"/>
            <w:gridSpan w:val="6"/>
          </w:tcPr>
          <w:p w:rsidR="00EB0548" w:rsidRPr="00704E38" w:rsidRDefault="00EB0548" w:rsidP="002F3634">
            <w:pPr>
              <w:jc w:val="both"/>
              <w:rPr>
                <w:rStyle w:val="210pt"/>
                <w:rFonts w:eastAsia="Tahoma"/>
                <w:color w:val="auto"/>
              </w:rPr>
            </w:pPr>
            <w:r w:rsidRPr="00704E38">
              <w:rPr>
                <w:rStyle w:val="210pt"/>
                <w:rFonts w:eastAsia="Tahoma"/>
                <w:color w:val="auto"/>
              </w:rPr>
              <w:t>Объекты 3.1-3.3 – 1,5 км;</w:t>
            </w:r>
          </w:p>
          <w:p w:rsidR="00EB0548" w:rsidRPr="00704E38" w:rsidRDefault="00EB0548" w:rsidP="002F3634">
            <w:pPr>
              <w:jc w:val="both"/>
              <w:rPr>
                <w:rFonts w:ascii="Times New Roman" w:hAnsi="Times New Roman" w:cs="Times New Roman"/>
                <w:color w:val="auto"/>
                <w:sz w:val="20"/>
                <w:szCs w:val="20"/>
              </w:rPr>
            </w:pPr>
            <w:r w:rsidRPr="00704E38">
              <w:rPr>
                <w:rStyle w:val="210pt"/>
                <w:rFonts w:eastAsia="Tahoma"/>
                <w:color w:val="auto"/>
              </w:rPr>
              <w:t>объекты 3.4 – 500 м</w:t>
            </w:r>
          </w:p>
        </w:tc>
      </w:tr>
      <w:tr w:rsidR="00EB0548" w:rsidRPr="00704E38" w:rsidTr="002F3634">
        <w:tc>
          <w:tcPr>
            <w:tcW w:w="534" w:type="dxa"/>
          </w:tcPr>
          <w:p w:rsidR="00EB0548" w:rsidRPr="00704E38" w:rsidRDefault="00EB0548" w:rsidP="002F3634">
            <w:pPr>
              <w:jc w:val="both"/>
              <w:rPr>
                <w:rFonts w:ascii="Times New Roman" w:hAnsi="Times New Roman" w:cs="Times New Roman"/>
                <w:color w:val="auto"/>
                <w:sz w:val="20"/>
                <w:szCs w:val="20"/>
              </w:rPr>
            </w:pPr>
          </w:p>
        </w:tc>
        <w:tc>
          <w:tcPr>
            <w:tcW w:w="3969" w:type="dxa"/>
            <w:gridSpan w:val="2"/>
          </w:tcPr>
          <w:p w:rsidR="00EB0548" w:rsidRPr="00704E38" w:rsidRDefault="00EB0548" w:rsidP="002F3634">
            <w:pPr>
              <w:jc w:val="both"/>
              <w:rPr>
                <w:rFonts w:ascii="Times New Roman" w:hAnsi="Times New Roman" w:cs="Times New Roman"/>
                <w:color w:val="auto"/>
                <w:sz w:val="20"/>
                <w:szCs w:val="20"/>
              </w:rPr>
            </w:pPr>
            <w:r w:rsidRPr="00704E38">
              <w:rPr>
                <w:rStyle w:val="210pt"/>
                <w:rFonts w:eastAsia="Tahoma"/>
                <w:color w:val="auto"/>
              </w:rPr>
              <w:t>Норматив единовременной пропускной способности объектов физической культуры и массового спорта, % от численности населения в возрасте от 3 до 79 лет</w:t>
            </w:r>
          </w:p>
        </w:tc>
        <w:tc>
          <w:tcPr>
            <w:tcW w:w="5103" w:type="dxa"/>
            <w:gridSpan w:val="6"/>
          </w:tcPr>
          <w:p w:rsidR="00EB0548" w:rsidRPr="00704E38" w:rsidRDefault="00EB0548" w:rsidP="002F3634">
            <w:pPr>
              <w:jc w:val="both"/>
              <w:rPr>
                <w:rFonts w:ascii="Times New Roman" w:hAnsi="Times New Roman" w:cs="Times New Roman"/>
                <w:color w:val="auto"/>
                <w:sz w:val="20"/>
                <w:szCs w:val="20"/>
              </w:rPr>
            </w:pPr>
            <w:r w:rsidRPr="00704E38">
              <w:rPr>
                <w:rStyle w:val="210pt"/>
                <w:rFonts w:eastAsia="Tahoma"/>
                <w:color w:val="auto"/>
              </w:rPr>
              <w:t>12,2</w:t>
            </w:r>
          </w:p>
        </w:tc>
      </w:tr>
      <w:tr w:rsidR="00EB0548" w:rsidRPr="00704E38" w:rsidTr="00C22B1B">
        <w:tc>
          <w:tcPr>
            <w:tcW w:w="534" w:type="dxa"/>
          </w:tcPr>
          <w:p w:rsidR="00EB0548" w:rsidRPr="00704E38" w:rsidRDefault="00EB0548" w:rsidP="002F3634">
            <w:pPr>
              <w:jc w:val="both"/>
              <w:rPr>
                <w:rFonts w:ascii="Times New Roman" w:hAnsi="Times New Roman" w:cs="Times New Roman"/>
                <w:color w:val="auto"/>
                <w:sz w:val="20"/>
                <w:szCs w:val="20"/>
              </w:rPr>
            </w:pPr>
          </w:p>
        </w:tc>
        <w:tc>
          <w:tcPr>
            <w:tcW w:w="9072" w:type="dxa"/>
            <w:gridSpan w:val="8"/>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Примечания (объекты 3.1-3.4).</w:t>
            </w:r>
          </w:p>
          <w:p w:rsidR="00EB0548" w:rsidRPr="00704E38" w:rsidRDefault="00EB0548" w:rsidP="002F3634">
            <w:pPr>
              <w:jc w:val="both"/>
              <w:rPr>
                <w:rFonts w:ascii="Times New Roman" w:hAnsi="Times New Roman" w:cs="Times New Roman"/>
                <w:color w:val="auto"/>
                <w:sz w:val="20"/>
                <w:szCs w:val="20"/>
              </w:rPr>
            </w:pPr>
            <w:r w:rsidRPr="00704E38">
              <w:rPr>
                <w:rStyle w:val="210pt"/>
                <w:rFonts w:eastAsia="Tahoma"/>
                <w:color w:val="auto"/>
              </w:rPr>
              <w:t xml:space="preserve">1) </w:t>
            </w:r>
            <w:r w:rsidRPr="00704E38">
              <w:rPr>
                <w:rFonts w:ascii="Times New Roman" w:hAnsi="Times New Roman" w:cs="Times New Roman"/>
                <w:color w:val="auto"/>
                <w:sz w:val="20"/>
                <w:szCs w:val="20"/>
              </w:rPr>
              <w:t>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 В соответствии с СанПиН 2.2.1./2.1.1.1200 для защиты от шума зрителей на трибунах расстояния от границы жилой застройки до открытых физкультурно-оздоровительных сооружений открытого типа должны составлять:</w:t>
            </w:r>
          </w:p>
          <w:p w:rsidR="00EB0548" w:rsidRPr="00704E38" w:rsidRDefault="002F3634" w:rsidP="002F3634">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EB0548" w:rsidRPr="00704E38">
              <w:rPr>
                <w:rFonts w:ascii="Times New Roman" w:hAnsi="Times New Roman" w:cs="Times New Roman"/>
                <w:color w:val="auto"/>
                <w:sz w:val="20"/>
                <w:szCs w:val="20"/>
              </w:rPr>
              <w:t>со стационарными трибунами вместимостью свыше 500 мест - 300 м;</w:t>
            </w:r>
          </w:p>
          <w:p w:rsidR="00EB0548" w:rsidRPr="00704E38" w:rsidRDefault="002F3634" w:rsidP="002F3634">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EB0548" w:rsidRPr="00704E38">
              <w:rPr>
                <w:rFonts w:ascii="Times New Roman" w:hAnsi="Times New Roman" w:cs="Times New Roman"/>
                <w:color w:val="auto"/>
                <w:sz w:val="20"/>
                <w:szCs w:val="20"/>
              </w:rPr>
              <w:t>со стационарными трибунами вместимостью от 100 до 500 мест - 100 м;</w:t>
            </w:r>
          </w:p>
          <w:p w:rsidR="00EB0548" w:rsidRPr="00704E38" w:rsidRDefault="002F3634" w:rsidP="002F3634">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EB0548" w:rsidRPr="00704E38">
              <w:rPr>
                <w:rFonts w:ascii="Times New Roman" w:hAnsi="Times New Roman" w:cs="Times New Roman"/>
                <w:color w:val="auto"/>
                <w:sz w:val="20"/>
                <w:szCs w:val="20"/>
              </w:rPr>
              <w:t>со стационарными трибунами вместимостью до 100 мест - 50 м.</w:t>
            </w:r>
          </w:p>
          <w:p w:rsidR="00EB0548" w:rsidRPr="00704E38" w:rsidRDefault="002F3634" w:rsidP="002F3634">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00EB0548" w:rsidRPr="00704E38">
              <w:rPr>
                <w:rFonts w:ascii="Times New Roman" w:hAnsi="Times New Roman" w:cs="Times New Roman"/>
                <w:color w:val="auto"/>
                <w:sz w:val="20"/>
                <w:szCs w:val="20"/>
              </w:rPr>
              <w:t>При обустройстве площадок для занятий физкультурой и спортом следует руководствоваться СП 31-115-2006.</w:t>
            </w:r>
          </w:p>
        </w:tc>
      </w:tr>
      <w:tr w:rsidR="00EB0548" w:rsidRPr="00704E38" w:rsidTr="00C22B1B">
        <w:tc>
          <w:tcPr>
            <w:tcW w:w="534" w:type="dxa"/>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4</w:t>
            </w:r>
          </w:p>
        </w:tc>
        <w:tc>
          <w:tcPr>
            <w:tcW w:w="9072" w:type="dxa"/>
            <w:gridSpan w:val="8"/>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Культура и искусство</w:t>
            </w:r>
          </w:p>
        </w:tc>
      </w:tr>
      <w:tr w:rsidR="00EB0548" w:rsidRPr="00704E38" w:rsidTr="002F3634">
        <w:trPr>
          <w:trHeight w:val="470"/>
        </w:trPr>
        <w:tc>
          <w:tcPr>
            <w:tcW w:w="534" w:type="dxa"/>
            <w:vMerge w:val="restart"/>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4.1</w:t>
            </w:r>
          </w:p>
        </w:tc>
        <w:tc>
          <w:tcPr>
            <w:tcW w:w="1559" w:type="dxa"/>
            <w:vMerge w:val="restart"/>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Муниципальные библиотеки</w:t>
            </w:r>
          </w:p>
        </w:tc>
        <w:tc>
          <w:tcPr>
            <w:tcW w:w="2410" w:type="dxa"/>
            <w:vMerge w:val="restart"/>
          </w:tcPr>
          <w:p w:rsidR="00EB0548" w:rsidRPr="00704E38" w:rsidRDefault="0076313C"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Минимально допустимый уровень обеспеченности</w:t>
            </w:r>
            <w:r w:rsidR="00EB0548" w:rsidRPr="00704E38">
              <w:rPr>
                <w:rFonts w:ascii="Times New Roman" w:hAnsi="Times New Roman" w:cs="Times New Roman"/>
                <w:color w:val="auto"/>
                <w:sz w:val="20"/>
                <w:szCs w:val="20"/>
              </w:rPr>
              <w:t>, объект</w:t>
            </w:r>
          </w:p>
        </w:tc>
        <w:tc>
          <w:tcPr>
            <w:tcW w:w="5103" w:type="dxa"/>
            <w:gridSpan w:val="6"/>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Общедоступная библиотека с детским отделением – 1 &lt;*&gt; &lt;**&gt;;</w:t>
            </w:r>
          </w:p>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филиал общедоступной библиотеки – 1 на 1 тыс. чел. &lt;***&gt;</w:t>
            </w:r>
          </w:p>
        </w:tc>
      </w:tr>
      <w:tr w:rsidR="00EB0548" w:rsidRPr="00704E38" w:rsidTr="002F3634">
        <w:trPr>
          <w:trHeight w:val="140"/>
        </w:trPr>
        <w:tc>
          <w:tcPr>
            <w:tcW w:w="534" w:type="dxa"/>
            <w:vMerge/>
          </w:tcPr>
          <w:p w:rsidR="00EB0548" w:rsidRPr="00704E38" w:rsidRDefault="00EB0548" w:rsidP="002F3634">
            <w:pPr>
              <w:jc w:val="both"/>
              <w:rPr>
                <w:rFonts w:ascii="Times New Roman" w:hAnsi="Times New Roman" w:cs="Times New Roman"/>
                <w:color w:val="auto"/>
                <w:sz w:val="20"/>
                <w:szCs w:val="20"/>
              </w:rPr>
            </w:pPr>
          </w:p>
        </w:tc>
        <w:tc>
          <w:tcPr>
            <w:tcW w:w="1559" w:type="dxa"/>
            <w:vMerge/>
          </w:tcPr>
          <w:p w:rsidR="00EB0548" w:rsidRPr="00704E38" w:rsidRDefault="00EB0548" w:rsidP="002F3634">
            <w:pPr>
              <w:jc w:val="both"/>
              <w:rPr>
                <w:rFonts w:ascii="Times New Roman" w:hAnsi="Times New Roman" w:cs="Times New Roman"/>
                <w:color w:val="auto"/>
                <w:sz w:val="20"/>
                <w:szCs w:val="20"/>
              </w:rPr>
            </w:pPr>
          </w:p>
        </w:tc>
        <w:tc>
          <w:tcPr>
            <w:tcW w:w="2410" w:type="dxa"/>
            <w:vMerge/>
          </w:tcPr>
          <w:p w:rsidR="00EB0548" w:rsidRPr="00704E38" w:rsidRDefault="00EB0548" w:rsidP="002F3634">
            <w:pPr>
              <w:jc w:val="both"/>
              <w:rPr>
                <w:rFonts w:ascii="Times New Roman" w:hAnsi="Times New Roman" w:cs="Times New Roman"/>
                <w:color w:val="auto"/>
                <w:sz w:val="20"/>
                <w:szCs w:val="20"/>
              </w:rPr>
            </w:pPr>
          </w:p>
        </w:tc>
        <w:tc>
          <w:tcPr>
            <w:tcW w:w="5103" w:type="dxa"/>
            <w:gridSpan w:val="6"/>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&lt;*&gt; – независимо от количества населения;</w:t>
            </w:r>
          </w:p>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&lt;**&gt; – располагается в административном центре сельского поселения и имеет статус </w:t>
            </w:r>
            <w:proofErr w:type="gramStart"/>
            <w:r w:rsidRPr="00704E38">
              <w:rPr>
                <w:rFonts w:ascii="Times New Roman" w:hAnsi="Times New Roman" w:cs="Times New Roman"/>
                <w:color w:val="auto"/>
                <w:sz w:val="20"/>
                <w:szCs w:val="20"/>
              </w:rPr>
              <w:t>центральной</w:t>
            </w:r>
            <w:proofErr w:type="gramEnd"/>
            <w:r w:rsidRPr="00704E38">
              <w:rPr>
                <w:rFonts w:ascii="Times New Roman" w:hAnsi="Times New Roman" w:cs="Times New Roman"/>
                <w:color w:val="auto"/>
                <w:sz w:val="20"/>
                <w:szCs w:val="20"/>
              </w:rPr>
              <w:t>;</w:t>
            </w:r>
          </w:p>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&lt;**&gt; – сельский филиал общедоступной библиотеки может обслуживать как один населенный пункт, так и несколько населенных пунктов, население которых по совокупности составляет 1 тыс. чел. При вычислении нормы для филиалов сельской библиотеки в расчет принимается численность населения сельского поселения без учета административного центра. Если сельское поселение более 5 тыс. чел., к расчету принимается 1 сетевая единица на 3 тыс. чел.</w:t>
            </w:r>
          </w:p>
        </w:tc>
      </w:tr>
      <w:tr w:rsidR="00EB0548" w:rsidRPr="00704E38" w:rsidTr="002F3634">
        <w:tc>
          <w:tcPr>
            <w:tcW w:w="534" w:type="dxa"/>
            <w:vMerge w:val="restart"/>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4.2</w:t>
            </w:r>
          </w:p>
        </w:tc>
        <w:tc>
          <w:tcPr>
            <w:tcW w:w="1559" w:type="dxa"/>
            <w:vMerge w:val="restart"/>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Муниципальные учреждения культуры клубного типа</w:t>
            </w:r>
          </w:p>
        </w:tc>
        <w:tc>
          <w:tcPr>
            <w:tcW w:w="2410" w:type="dxa"/>
            <w:vMerge w:val="restart"/>
          </w:tcPr>
          <w:p w:rsidR="00EB0548" w:rsidRPr="00704E38" w:rsidRDefault="0076313C"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Минимально допустимый уровень обеспеченности</w:t>
            </w:r>
            <w:r w:rsidR="00EB0548" w:rsidRPr="00704E38">
              <w:rPr>
                <w:rFonts w:ascii="Times New Roman" w:hAnsi="Times New Roman" w:cs="Times New Roman"/>
                <w:color w:val="auto"/>
                <w:sz w:val="20"/>
                <w:szCs w:val="20"/>
              </w:rPr>
              <w:t>, объект</w:t>
            </w:r>
          </w:p>
        </w:tc>
        <w:tc>
          <w:tcPr>
            <w:tcW w:w="5103" w:type="dxa"/>
            <w:gridSpan w:val="6"/>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 – адм. центр поселения; 1 – на 1 тыс. чел.****</w:t>
            </w:r>
          </w:p>
        </w:tc>
      </w:tr>
      <w:tr w:rsidR="00EB0548" w:rsidRPr="00704E38" w:rsidTr="002F3634">
        <w:tc>
          <w:tcPr>
            <w:tcW w:w="534" w:type="dxa"/>
            <w:vMerge/>
          </w:tcPr>
          <w:p w:rsidR="00EB0548" w:rsidRPr="00704E38" w:rsidRDefault="00EB0548" w:rsidP="002F3634">
            <w:pPr>
              <w:jc w:val="both"/>
              <w:rPr>
                <w:rFonts w:ascii="Times New Roman" w:hAnsi="Times New Roman" w:cs="Times New Roman"/>
                <w:color w:val="auto"/>
                <w:sz w:val="20"/>
                <w:szCs w:val="20"/>
              </w:rPr>
            </w:pPr>
          </w:p>
        </w:tc>
        <w:tc>
          <w:tcPr>
            <w:tcW w:w="1559" w:type="dxa"/>
            <w:vMerge/>
          </w:tcPr>
          <w:p w:rsidR="00EB0548" w:rsidRPr="00704E38" w:rsidRDefault="00EB0548" w:rsidP="002F3634">
            <w:pPr>
              <w:jc w:val="both"/>
              <w:rPr>
                <w:rFonts w:ascii="Times New Roman" w:hAnsi="Times New Roman" w:cs="Times New Roman"/>
                <w:color w:val="auto"/>
                <w:sz w:val="20"/>
                <w:szCs w:val="20"/>
              </w:rPr>
            </w:pPr>
          </w:p>
        </w:tc>
        <w:tc>
          <w:tcPr>
            <w:tcW w:w="2410" w:type="dxa"/>
            <w:vMerge/>
          </w:tcPr>
          <w:p w:rsidR="00EB0548" w:rsidRPr="00704E38" w:rsidRDefault="00EB0548" w:rsidP="002F3634">
            <w:pPr>
              <w:jc w:val="both"/>
              <w:rPr>
                <w:rFonts w:ascii="Times New Roman" w:hAnsi="Times New Roman" w:cs="Times New Roman"/>
                <w:color w:val="auto"/>
                <w:sz w:val="20"/>
                <w:szCs w:val="20"/>
              </w:rPr>
            </w:pPr>
          </w:p>
        </w:tc>
        <w:tc>
          <w:tcPr>
            <w:tcW w:w="5103" w:type="dxa"/>
            <w:gridSpan w:val="6"/>
          </w:tcPr>
          <w:p w:rsidR="00EB0548" w:rsidRPr="00704E38" w:rsidRDefault="00EB0548"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 </w:t>
            </w:r>
            <w:r w:rsidR="00E359B7" w:rsidRPr="00704E38">
              <w:rPr>
                <w:rFonts w:ascii="Times New Roman" w:hAnsi="Times New Roman" w:cs="Times New Roman"/>
                <w:color w:val="auto"/>
                <w:sz w:val="20"/>
                <w:szCs w:val="20"/>
              </w:rPr>
              <w:t>Сельский дом</w:t>
            </w:r>
            <w:r w:rsidRPr="00704E38">
              <w:rPr>
                <w:rFonts w:ascii="Times New Roman" w:hAnsi="Times New Roman" w:cs="Times New Roman"/>
                <w:color w:val="auto"/>
                <w:sz w:val="20"/>
                <w:szCs w:val="20"/>
              </w:rPr>
              <w:t xml:space="preserve"> культуры может обслуживать как один населенный пункт, так и несколько населенных пунктов, население которых в сумме составляет 1 тыс. чел. При вычислении нормы для филиалов сельской библиотеки в расчет принимается численность населения сельского поселения без учета административного центра. Если сельское поселение более 5 тыс. чел., к расчету принимается 1 сетевая единица на 3 тыс. чел.</w:t>
            </w:r>
          </w:p>
        </w:tc>
      </w:tr>
      <w:tr w:rsidR="00DA7DE6" w:rsidRPr="00704E38" w:rsidTr="002F3634">
        <w:tc>
          <w:tcPr>
            <w:tcW w:w="534" w:type="dxa"/>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4.3</w:t>
            </w:r>
          </w:p>
        </w:tc>
        <w:tc>
          <w:tcPr>
            <w:tcW w:w="1559" w:type="dxa"/>
          </w:tcPr>
          <w:p w:rsidR="00DA7DE6" w:rsidRPr="00704E38" w:rsidRDefault="00DA7DE6" w:rsidP="002F3634">
            <w:pPr>
              <w:jc w:val="both"/>
              <w:rPr>
                <w:rFonts w:ascii="Times New Roman" w:hAnsi="Times New Roman" w:cs="Times New Roman"/>
                <w:color w:val="auto"/>
                <w:sz w:val="20"/>
                <w:szCs w:val="20"/>
              </w:rPr>
            </w:pPr>
            <w:proofErr w:type="gramStart"/>
            <w:r w:rsidRPr="00704E38">
              <w:rPr>
                <w:rFonts w:ascii="Times New Roman" w:hAnsi="Times New Roman" w:cs="Times New Roman"/>
                <w:color w:val="auto"/>
                <w:sz w:val="20"/>
                <w:szCs w:val="20"/>
              </w:rPr>
              <w:t>Муниципальны</w:t>
            </w:r>
            <w:r w:rsidRPr="00704E38">
              <w:rPr>
                <w:rFonts w:ascii="Times New Roman" w:hAnsi="Times New Roman" w:cs="Times New Roman"/>
                <w:color w:val="auto"/>
                <w:sz w:val="20"/>
                <w:szCs w:val="20"/>
              </w:rPr>
              <w:lastRenderedPageBreak/>
              <w:t>е</w:t>
            </w:r>
            <w:proofErr w:type="gramEnd"/>
            <w:r w:rsidRPr="00704E38">
              <w:rPr>
                <w:rFonts w:ascii="Times New Roman" w:hAnsi="Times New Roman" w:cs="Times New Roman"/>
                <w:color w:val="auto"/>
                <w:sz w:val="20"/>
                <w:szCs w:val="20"/>
              </w:rPr>
              <w:t xml:space="preserve"> музей</w:t>
            </w:r>
          </w:p>
        </w:tc>
        <w:tc>
          <w:tcPr>
            <w:tcW w:w="2410" w:type="dxa"/>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lastRenderedPageBreak/>
              <w:t xml:space="preserve">Минимально </w:t>
            </w:r>
            <w:r w:rsidRPr="00704E38">
              <w:rPr>
                <w:rFonts w:ascii="Times New Roman" w:hAnsi="Times New Roman" w:cs="Times New Roman"/>
                <w:color w:val="auto"/>
                <w:sz w:val="20"/>
                <w:szCs w:val="20"/>
              </w:rPr>
              <w:lastRenderedPageBreak/>
              <w:t>допустимый уровень обеспеченности, объект</w:t>
            </w:r>
          </w:p>
        </w:tc>
        <w:tc>
          <w:tcPr>
            <w:tcW w:w="5103" w:type="dxa"/>
            <w:gridSpan w:val="6"/>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lastRenderedPageBreak/>
              <w:t>1 на одно сельское поселение</w:t>
            </w:r>
          </w:p>
        </w:tc>
      </w:tr>
      <w:tr w:rsidR="00DA7DE6" w:rsidRPr="00704E38" w:rsidTr="002F3634">
        <w:tc>
          <w:tcPr>
            <w:tcW w:w="534" w:type="dxa"/>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lastRenderedPageBreak/>
              <w:t>4.4</w:t>
            </w:r>
          </w:p>
        </w:tc>
        <w:tc>
          <w:tcPr>
            <w:tcW w:w="1559" w:type="dxa"/>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Кинозалы </w:t>
            </w:r>
          </w:p>
        </w:tc>
        <w:tc>
          <w:tcPr>
            <w:tcW w:w="2410" w:type="dxa"/>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Минимально допустимый уровень обеспеченности, объект</w:t>
            </w:r>
          </w:p>
        </w:tc>
        <w:tc>
          <w:tcPr>
            <w:tcW w:w="5103" w:type="dxa"/>
            <w:gridSpan w:val="6"/>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 при населении от 3 тыс. чел.</w:t>
            </w:r>
          </w:p>
        </w:tc>
      </w:tr>
      <w:tr w:rsidR="00DA7DE6" w:rsidRPr="00704E38" w:rsidTr="002F3634">
        <w:tc>
          <w:tcPr>
            <w:tcW w:w="534" w:type="dxa"/>
          </w:tcPr>
          <w:p w:rsidR="00DA7DE6" w:rsidRPr="00704E38" w:rsidRDefault="00DA7DE6" w:rsidP="002F3634">
            <w:pPr>
              <w:jc w:val="both"/>
              <w:rPr>
                <w:rFonts w:ascii="Times New Roman" w:hAnsi="Times New Roman" w:cs="Times New Roman"/>
                <w:color w:val="auto"/>
                <w:sz w:val="20"/>
                <w:szCs w:val="20"/>
              </w:rPr>
            </w:pPr>
          </w:p>
        </w:tc>
        <w:tc>
          <w:tcPr>
            <w:tcW w:w="3969" w:type="dxa"/>
            <w:gridSpan w:val="2"/>
          </w:tcPr>
          <w:p w:rsidR="00DA7DE6" w:rsidRPr="00704E38" w:rsidRDefault="00DA7DE6" w:rsidP="002F3634">
            <w:pPr>
              <w:jc w:val="both"/>
              <w:rPr>
                <w:rFonts w:ascii="Times New Roman" w:hAnsi="Times New Roman" w:cs="Times New Roman"/>
                <w:color w:val="auto"/>
                <w:sz w:val="20"/>
                <w:szCs w:val="20"/>
              </w:rPr>
            </w:pPr>
            <w:r w:rsidRPr="00704E38">
              <w:rPr>
                <w:rStyle w:val="210pt"/>
                <w:rFonts w:eastAsia="Tahoma"/>
                <w:color w:val="auto"/>
              </w:rPr>
              <w:t>Размер земельного участка (объекты 4.1-4.3)</w:t>
            </w:r>
          </w:p>
        </w:tc>
        <w:tc>
          <w:tcPr>
            <w:tcW w:w="5103" w:type="dxa"/>
            <w:gridSpan w:val="6"/>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По заданию на проектирование</w:t>
            </w:r>
          </w:p>
        </w:tc>
      </w:tr>
      <w:tr w:rsidR="00DA7DE6" w:rsidRPr="00704E38" w:rsidTr="002F3634">
        <w:tc>
          <w:tcPr>
            <w:tcW w:w="534" w:type="dxa"/>
          </w:tcPr>
          <w:p w:rsidR="00DA7DE6" w:rsidRPr="00704E38" w:rsidRDefault="00DA7DE6" w:rsidP="002F3634">
            <w:pPr>
              <w:jc w:val="both"/>
              <w:rPr>
                <w:rFonts w:ascii="Times New Roman" w:hAnsi="Times New Roman" w:cs="Times New Roman"/>
                <w:color w:val="auto"/>
                <w:sz w:val="20"/>
                <w:szCs w:val="20"/>
              </w:rPr>
            </w:pPr>
          </w:p>
        </w:tc>
        <w:tc>
          <w:tcPr>
            <w:tcW w:w="3969" w:type="dxa"/>
            <w:gridSpan w:val="2"/>
          </w:tcPr>
          <w:p w:rsidR="00DA7DE6" w:rsidRPr="00704E38" w:rsidRDefault="00DA7DE6" w:rsidP="002F3634">
            <w:pPr>
              <w:jc w:val="both"/>
              <w:rPr>
                <w:rStyle w:val="210pt"/>
                <w:rFonts w:eastAsia="Tahoma"/>
                <w:color w:val="auto"/>
              </w:rPr>
            </w:pPr>
            <w:r w:rsidRPr="00704E38">
              <w:rPr>
                <w:rStyle w:val="210pt"/>
                <w:rFonts w:eastAsia="Tahoma"/>
                <w:color w:val="auto"/>
              </w:rPr>
              <w:t>Максимально допустимый уровень территориальной доступности (транспортная доступность, минут)</w:t>
            </w:r>
          </w:p>
        </w:tc>
        <w:tc>
          <w:tcPr>
            <w:tcW w:w="5103" w:type="dxa"/>
            <w:gridSpan w:val="6"/>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15-30</w:t>
            </w:r>
          </w:p>
        </w:tc>
      </w:tr>
      <w:tr w:rsidR="00DA7DE6" w:rsidRPr="00704E38" w:rsidTr="00C22B1B">
        <w:tc>
          <w:tcPr>
            <w:tcW w:w="534" w:type="dxa"/>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5</w:t>
            </w:r>
          </w:p>
        </w:tc>
        <w:tc>
          <w:tcPr>
            <w:tcW w:w="9072" w:type="dxa"/>
            <w:gridSpan w:val="8"/>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Торговля, общественное питание и бытовое обслуживание</w:t>
            </w:r>
          </w:p>
        </w:tc>
      </w:tr>
      <w:tr w:rsidR="00DA7DE6" w:rsidRPr="00704E38" w:rsidTr="002F3634">
        <w:tc>
          <w:tcPr>
            <w:tcW w:w="534" w:type="dxa"/>
            <w:vMerge w:val="restart"/>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5.1</w:t>
            </w:r>
          </w:p>
        </w:tc>
        <w:tc>
          <w:tcPr>
            <w:tcW w:w="1559" w:type="dxa"/>
            <w:vMerge w:val="restart"/>
          </w:tcPr>
          <w:p w:rsidR="00DA7DE6" w:rsidRPr="00704E38" w:rsidRDefault="00DA7DE6" w:rsidP="002F3634">
            <w:pPr>
              <w:jc w:val="both"/>
              <w:rPr>
                <w:rStyle w:val="210pt"/>
                <w:rFonts w:eastAsia="Tahoma"/>
                <w:color w:val="auto"/>
              </w:rPr>
            </w:pPr>
            <w:r w:rsidRPr="00704E38">
              <w:rPr>
                <w:rStyle w:val="210pt"/>
                <w:rFonts w:eastAsia="Tahoma"/>
                <w:color w:val="auto"/>
              </w:rPr>
              <w:t>Магазины (в т. ч.: продовольственных товаров, объект / непродовольственных товаров, объект)</w:t>
            </w:r>
          </w:p>
        </w:tc>
        <w:tc>
          <w:tcPr>
            <w:tcW w:w="2410" w:type="dxa"/>
          </w:tcPr>
          <w:p w:rsidR="00DA7DE6" w:rsidRPr="00704E38" w:rsidRDefault="00DA7DE6" w:rsidP="002F3634">
            <w:pPr>
              <w:jc w:val="both"/>
              <w:rPr>
                <w:rStyle w:val="210pt"/>
                <w:rFonts w:eastAsia="Tahoma"/>
                <w:color w:val="auto"/>
              </w:rPr>
            </w:pPr>
            <w:r w:rsidRPr="00704E38">
              <w:rPr>
                <w:rFonts w:ascii="Times New Roman" w:hAnsi="Times New Roman" w:cs="Times New Roman"/>
                <w:color w:val="auto"/>
                <w:sz w:val="20"/>
                <w:szCs w:val="20"/>
              </w:rPr>
              <w:t>Минимально допустимый уровень обеспеченности,</w:t>
            </w:r>
            <w:r w:rsidRPr="00704E38">
              <w:rPr>
                <w:color w:val="auto"/>
              </w:rPr>
              <w:t xml:space="preserve"> </w:t>
            </w:r>
            <w:r w:rsidRPr="00704E38">
              <w:rPr>
                <w:rFonts w:ascii="Times New Roman" w:hAnsi="Times New Roman" w:cs="Times New Roman"/>
                <w:color w:val="auto"/>
                <w:sz w:val="20"/>
                <w:szCs w:val="20"/>
              </w:rPr>
              <w:t>м</w:t>
            </w:r>
            <w:proofErr w:type="gramStart"/>
            <w:r w:rsidRPr="00704E38">
              <w:rPr>
                <w:rFonts w:ascii="Times New Roman" w:hAnsi="Times New Roman" w:cs="Times New Roman"/>
                <w:color w:val="auto"/>
                <w:sz w:val="20"/>
                <w:szCs w:val="20"/>
                <w:vertAlign w:val="superscript"/>
              </w:rPr>
              <w:t>2</w:t>
            </w:r>
            <w:proofErr w:type="gramEnd"/>
            <w:r w:rsidRPr="00704E38">
              <w:rPr>
                <w:rFonts w:ascii="Times New Roman" w:hAnsi="Times New Roman" w:cs="Times New Roman"/>
                <w:color w:val="auto"/>
                <w:sz w:val="20"/>
                <w:szCs w:val="20"/>
              </w:rPr>
              <w:t xml:space="preserve"> торговой площади на 1 тыс. чел.</w:t>
            </w:r>
          </w:p>
        </w:tc>
        <w:tc>
          <w:tcPr>
            <w:tcW w:w="5103" w:type="dxa"/>
            <w:gridSpan w:val="6"/>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300 (100 / 200)</w:t>
            </w:r>
          </w:p>
          <w:p w:rsidR="00DA7DE6" w:rsidRPr="00704E38" w:rsidRDefault="00DA7DE6" w:rsidP="002F3634">
            <w:pPr>
              <w:jc w:val="both"/>
              <w:rPr>
                <w:rFonts w:ascii="Times New Roman" w:hAnsi="Times New Roman" w:cs="Times New Roman"/>
                <w:color w:val="auto"/>
                <w:sz w:val="20"/>
                <w:szCs w:val="20"/>
              </w:rPr>
            </w:pPr>
          </w:p>
        </w:tc>
      </w:tr>
      <w:tr w:rsidR="00DA7DE6" w:rsidRPr="00704E38" w:rsidTr="002F3634">
        <w:trPr>
          <w:trHeight w:val="93"/>
        </w:trPr>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Style w:val="210pt"/>
                <w:rFonts w:eastAsia="Tahoma"/>
                <w:color w:val="auto"/>
              </w:rPr>
            </w:pPr>
          </w:p>
        </w:tc>
        <w:tc>
          <w:tcPr>
            <w:tcW w:w="2410" w:type="dxa"/>
            <w:vMerge w:val="restart"/>
          </w:tcPr>
          <w:p w:rsidR="00DA7DE6" w:rsidRPr="00704E38" w:rsidRDefault="00DA7DE6" w:rsidP="002F3634">
            <w:pPr>
              <w:jc w:val="both"/>
              <w:rPr>
                <w:rStyle w:val="210pt"/>
                <w:rFonts w:eastAsia="Tahoma"/>
                <w:color w:val="auto"/>
              </w:rPr>
            </w:pPr>
            <w:r w:rsidRPr="00704E38">
              <w:rPr>
                <w:rStyle w:val="210pt"/>
                <w:rFonts w:eastAsia="Tahoma"/>
                <w:color w:val="auto"/>
              </w:rPr>
              <w:t xml:space="preserve">Размер земельного участка, </w:t>
            </w:r>
            <w:proofErr w:type="gramStart"/>
            <w:r w:rsidRPr="00704E38">
              <w:rPr>
                <w:rStyle w:val="210pt"/>
                <w:rFonts w:eastAsia="Tahoma"/>
                <w:color w:val="auto"/>
              </w:rPr>
              <w:t>га</w:t>
            </w:r>
            <w:proofErr w:type="gramEnd"/>
            <w:r w:rsidRPr="00704E38">
              <w:rPr>
                <w:rStyle w:val="210pt"/>
                <w:rFonts w:eastAsia="Tahoma"/>
                <w:color w:val="auto"/>
              </w:rPr>
              <w:t xml:space="preserve"> на объект</w:t>
            </w:r>
          </w:p>
        </w:tc>
        <w:tc>
          <w:tcPr>
            <w:tcW w:w="2113"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Размер</w:t>
            </w:r>
          </w:p>
        </w:tc>
        <w:tc>
          <w:tcPr>
            <w:tcW w:w="2990" w:type="dxa"/>
            <w:gridSpan w:val="4"/>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Население сельского поселения, тыс. чел.</w:t>
            </w:r>
          </w:p>
        </w:tc>
      </w:tr>
      <w:tr w:rsidR="00DA7DE6" w:rsidRPr="00704E38" w:rsidTr="002F3634">
        <w:trPr>
          <w:trHeight w:val="93"/>
        </w:trPr>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Style w:val="210pt"/>
                <w:rFonts w:eastAsia="Tahoma"/>
                <w:color w:val="auto"/>
              </w:rPr>
            </w:pPr>
          </w:p>
        </w:tc>
        <w:tc>
          <w:tcPr>
            <w:tcW w:w="2410" w:type="dxa"/>
            <w:vMerge/>
          </w:tcPr>
          <w:p w:rsidR="00DA7DE6" w:rsidRPr="00704E38" w:rsidRDefault="00DA7DE6" w:rsidP="002F3634">
            <w:pPr>
              <w:jc w:val="both"/>
              <w:rPr>
                <w:rStyle w:val="210pt"/>
                <w:rFonts w:eastAsia="Tahoma"/>
                <w:color w:val="auto"/>
              </w:rPr>
            </w:pPr>
          </w:p>
        </w:tc>
        <w:tc>
          <w:tcPr>
            <w:tcW w:w="2113"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0,03-0,2</w:t>
            </w:r>
          </w:p>
        </w:tc>
        <w:tc>
          <w:tcPr>
            <w:tcW w:w="2990" w:type="dxa"/>
            <w:gridSpan w:val="4"/>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до 1</w:t>
            </w:r>
          </w:p>
        </w:tc>
      </w:tr>
      <w:tr w:rsidR="00DA7DE6" w:rsidRPr="00704E38" w:rsidTr="002F3634">
        <w:trPr>
          <w:trHeight w:val="93"/>
        </w:trPr>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Style w:val="210pt"/>
                <w:rFonts w:eastAsia="Tahoma"/>
                <w:color w:val="auto"/>
              </w:rPr>
            </w:pPr>
          </w:p>
        </w:tc>
        <w:tc>
          <w:tcPr>
            <w:tcW w:w="2410" w:type="dxa"/>
            <w:vMerge/>
          </w:tcPr>
          <w:p w:rsidR="00DA7DE6" w:rsidRPr="00704E38" w:rsidRDefault="00DA7DE6" w:rsidP="002F3634">
            <w:pPr>
              <w:jc w:val="both"/>
              <w:rPr>
                <w:rStyle w:val="210pt"/>
                <w:rFonts w:eastAsia="Tahoma"/>
                <w:color w:val="auto"/>
              </w:rPr>
            </w:pPr>
          </w:p>
        </w:tc>
        <w:tc>
          <w:tcPr>
            <w:tcW w:w="2113"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0,2-0,4</w:t>
            </w:r>
          </w:p>
        </w:tc>
        <w:tc>
          <w:tcPr>
            <w:tcW w:w="2990" w:type="dxa"/>
            <w:gridSpan w:val="4"/>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св. 1 до 3</w:t>
            </w:r>
          </w:p>
        </w:tc>
      </w:tr>
      <w:tr w:rsidR="00DA7DE6" w:rsidRPr="00704E38" w:rsidTr="00C22B1B">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Style w:val="210pt"/>
                <w:rFonts w:eastAsia="Tahoma"/>
                <w:color w:val="auto"/>
              </w:rPr>
            </w:pPr>
          </w:p>
        </w:tc>
        <w:tc>
          <w:tcPr>
            <w:tcW w:w="7513" w:type="dxa"/>
            <w:gridSpan w:val="7"/>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Примечания.</w:t>
            </w:r>
          </w:p>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 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p>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 В поселках садоводческих товариществ продовольственные магазины следует предусматривать из расчета 80 м</w:t>
            </w:r>
            <w:proofErr w:type="gramStart"/>
            <w:r w:rsidRPr="00704E38">
              <w:rPr>
                <w:rFonts w:ascii="Times New Roman" w:hAnsi="Times New Roman" w:cs="Times New Roman"/>
                <w:color w:val="auto"/>
                <w:sz w:val="20"/>
                <w:szCs w:val="20"/>
                <w:vertAlign w:val="superscript"/>
              </w:rPr>
              <w:t>2</w:t>
            </w:r>
            <w:proofErr w:type="gramEnd"/>
            <w:r w:rsidRPr="00704E38">
              <w:rPr>
                <w:rFonts w:ascii="Times New Roman" w:hAnsi="Times New Roman" w:cs="Times New Roman"/>
                <w:color w:val="auto"/>
                <w:sz w:val="20"/>
                <w:szCs w:val="20"/>
              </w:rPr>
              <w:t xml:space="preserve"> торговой площади на 1 тыс. чел.</w:t>
            </w:r>
          </w:p>
        </w:tc>
      </w:tr>
      <w:tr w:rsidR="00DA7DE6" w:rsidRPr="00704E38" w:rsidTr="002F3634">
        <w:tc>
          <w:tcPr>
            <w:tcW w:w="534" w:type="dxa"/>
            <w:vMerge w:val="restart"/>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5.3</w:t>
            </w:r>
          </w:p>
        </w:tc>
        <w:tc>
          <w:tcPr>
            <w:tcW w:w="1559" w:type="dxa"/>
            <w:vMerge w:val="restart"/>
          </w:tcPr>
          <w:p w:rsidR="00DA7DE6" w:rsidRPr="00704E38" w:rsidRDefault="00DA7DE6" w:rsidP="002F3634">
            <w:pPr>
              <w:jc w:val="both"/>
              <w:rPr>
                <w:rStyle w:val="210pt"/>
                <w:rFonts w:eastAsia="Tahoma"/>
                <w:color w:val="auto"/>
              </w:rPr>
            </w:pPr>
            <w:r w:rsidRPr="00704E38">
              <w:rPr>
                <w:rStyle w:val="210pt"/>
                <w:rFonts w:eastAsia="Tahoma"/>
                <w:color w:val="auto"/>
              </w:rPr>
              <w:t>Предприятия общественного питания</w:t>
            </w:r>
          </w:p>
        </w:tc>
        <w:tc>
          <w:tcPr>
            <w:tcW w:w="2410" w:type="dxa"/>
          </w:tcPr>
          <w:p w:rsidR="00DA7DE6" w:rsidRPr="00704E38" w:rsidRDefault="00DA7DE6" w:rsidP="002F3634">
            <w:pPr>
              <w:jc w:val="both"/>
              <w:rPr>
                <w:rStyle w:val="210pt"/>
                <w:rFonts w:eastAsia="Tahoma"/>
                <w:color w:val="auto"/>
              </w:rPr>
            </w:pPr>
            <w:r w:rsidRPr="00704E38">
              <w:rPr>
                <w:rFonts w:ascii="Times New Roman" w:hAnsi="Times New Roman" w:cs="Times New Roman"/>
                <w:color w:val="auto"/>
                <w:sz w:val="20"/>
                <w:szCs w:val="20"/>
              </w:rPr>
              <w:t>Минимально допустимый уровень обеспеченности, место на 1 тыс. чел.</w:t>
            </w:r>
          </w:p>
        </w:tc>
        <w:tc>
          <w:tcPr>
            <w:tcW w:w="5103" w:type="dxa"/>
            <w:gridSpan w:val="6"/>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40</w:t>
            </w:r>
          </w:p>
        </w:tc>
      </w:tr>
      <w:tr w:rsidR="00DA7DE6" w:rsidRPr="00704E38" w:rsidTr="002F3634">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Style w:val="210pt"/>
                <w:rFonts w:eastAsia="Tahoma"/>
                <w:color w:val="auto"/>
              </w:rPr>
            </w:pPr>
          </w:p>
        </w:tc>
        <w:tc>
          <w:tcPr>
            <w:tcW w:w="2410" w:type="dxa"/>
            <w:vMerge w:val="restart"/>
          </w:tcPr>
          <w:p w:rsidR="00DA7DE6" w:rsidRPr="00704E38" w:rsidRDefault="00DA7DE6" w:rsidP="002F3634">
            <w:pPr>
              <w:jc w:val="both"/>
              <w:rPr>
                <w:rStyle w:val="210pt"/>
                <w:rFonts w:eastAsia="Tahoma"/>
                <w:color w:val="auto"/>
              </w:rPr>
            </w:pPr>
            <w:r w:rsidRPr="00704E38">
              <w:rPr>
                <w:rStyle w:val="210pt"/>
                <w:rFonts w:eastAsia="Tahoma"/>
                <w:color w:val="auto"/>
              </w:rPr>
              <w:t xml:space="preserve">Размер земельного участка, </w:t>
            </w:r>
            <w:proofErr w:type="gramStart"/>
            <w:r w:rsidRPr="00704E38">
              <w:rPr>
                <w:rStyle w:val="210pt"/>
                <w:rFonts w:eastAsia="Tahoma"/>
                <w:color w:val="auto"/>
              </w:rPr>
              <w:t>га</w:t>
            </w:r>
            <w:proofErr w:type="gramEnd"/>
            <w:r w:rsidRPr="00704E38">
              <w:rPr>
                <w:rStyle w:val="210pt"/>
                <w:rFonts w:eastAsia="Tahoma"/>
                <w:color w:val="auto"/>
              </w:rPr>
              <w:t xml:space="preserve"> на 100 мест</w:t>
            </w:r>
          </w:p>
        </w:tc>
        <w:tc>
          <w:tcPr>
            <w:tcW w:w="2113"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Размер</w:t>
            </w:r>
          </w:p>
        </w:tc>
        <w:tc>
          <w:tcPr>
            <w:tcW w:w="2990" w:type="dxa"/>
            <w:gridSpan w:val="4"/>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Число мест</w:t>
            </w:r>
          </w:p>
        </w:tc>
      </w:tr>
      <w:tr w:rsidR="00DA7DE6" w:rsidRPr="00704E38" w:rsidTr="002F3634">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Style w:val="210pt"/>
                <w:rFonts w:eastAsia="Tahoma"/>
                <w:color w:val="auto"/>
              </w:rPr>
            </w:pPr>
          </w:p>
        </w:tc>
        <w:tc>
          <w:tcPr>
            <w:tcW w:w="2410" w:type="dxa"/>
            <w:vMerge/>
          </w:tcPr>
          <w:p w:rsidR="00DA7DE6" w:rsidRPr="00704E38" w:rsidRDefault="00DA7DE6" w:rsidP="002F3634">
            <w:pPr>
              <w:jc w:val="both"/>
              <w:rPr>
                <w:rStyle w:val="210pt"/>
                <w:rFonts w:eastAsia="Tahoma"/>
                <w:color w:val="auto"/>
              </w:rPr>
            </w:pPr>
          </w:p>
        </w:tc>
        <w:tc>
          <w:tcPr>
            <w:tcW w:w="2113"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0,2-0,25</w:t>
            </w:r>
          </w:p>
        </w:tc>
        <w:tc>
          <w:tcPr>
            <w:tcW w:w="2990" w:type="dxa"/>
            <w:gridSpan w:val="4"/>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до 50</w:t>
            </w:r>
          </w:p>
        </w:tc>
      </w:tr>
      <w:tr w:rsidR="00DA7DE6" w:rsidRPr="00704E38" w:rsidTr="002F3634">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Style w:val="210pt"/>
                <w:rFonts w:eastAsia="Tahoma"/>
                <w:color w:val="auto"/>
              </w:rPr>
            </w:pPr>
          </w:p>
        </w:tc>
        <w:tc>
          <w:tcPr>
            <w:tcW w:w="2410" w:type="dxa"/>
            <w:vMerge/>
          </w:tcPr>
          <w:p w:rsidR="00DA7DE6" w:rsidRPr="00704E38" w:rsidRDefault="00DA7DE6" w:rsidP="002F3634">
            <w:pPr>
              <w:jc w:val="both"/>
              <w:rPr>
                <w:rStyle w:val="210pt"/>
                <w:rFonts w:eastAsia="Tahoma"/>
                <w:color w:val="auto"/>
              </w:rPr>
            </w:pPr>
          </w:p>
        </w:tc>
        <w:tc>
          <w:tcPr>
            <w:tcW w:w="2113"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0,2-0,15</w:t>
            </w:r>
          </w:p>
        </w:tc>
        <w:tc>
          <w:tcPr>
            <w:tcW w:w="2990" w:type="dxa"/>
            <w:gridSpan w:val="4"/>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св. 50 до 150</w:t>
            </w:r>
          </w:p>
        </w:tc>
      </w:tr>
      <w:tr w:rsidR="00DA7DE6" w:rsidRPr="00704E38" w:rsidTr="002F3634">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Style w:val="210pt"/>
                <w:rFonts w:eastAsia="Tahoma"/>
                <w:color w:val="auto"/>
              </w:rPr>
            </w:pPr>
          </w:p>
        </w:tc>
        <w:tc>
          <w:tcPr>
            <w:tcW w:w="2410" w:type="dxa"/>
            <w:vMerge/>
          </w:tcPr>
          <w:p w:rsidR="00DA7DE6" w:rsidRPr="00704E38" w:rsidRDefault="00DA7DE6" w:rsidP="002F3634">
            <w:pPr>
              <w:jc w:val="both"/>
              <w:rPr>
                <w:rStyle w:val="210pt"/>
                <w:rFonts w:eastAsia="Tahoma"/>
                <w:color w:val="auto"/>
              </w:rPr>
            </w:pPr>
          </w:p>
        </w:tc>
        <w:tc>
          <w:tcPr>
            <w:tcW w:w="2113"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0,1</w:t>
            </w:r>
          </w:p>
        </w:tc>
        <w:tc>
          <w:tcPr>
            <w:tcW w:w="2990" w:type="dxa"/>
            <w:gridSpan w:val="4"/>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св. 150</w:t>
            </w:r>
          </w:p>
        </w:tc>
      </w:tr>
      <w:tr w:rsidR="00DA7DE6" w:rsidRPr="00704E38" w:rsidTr="00C22B1B">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Style w:val="210pt"/>
                <w:rFonts w:eastAsia="Tahoma"/>
                <w:color w:val="auto"/>
              </w:rPr>
            </w:pPr>
          </w:p>
        </w:tc>
        <w:tc>
          <w:tcPr>
            <w:tcW w:w="7513" w:type="dxa"/>
            <w:gridSpan w:val="7"/>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Примечание.</w:t>
            </w:r>
          </w:p>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1) В производственных зонах сельского поселения и других местах приложения труда, а также на полевых </w:t>
            </w:r>
            <w:proofErr w:type="gramStart"/>
            <w:r w:rsidRPr="00704E38">
              <w:rPr>
                <w:rFonts w:ascii="Times New Roman" w:hAnsi="Times New Roman" w:cs="Times New Roman"/>
                <w:color w:val="auto"/>
                <w:sz w:val="20"/>
                <w:szCs w:val="20"/>
              </w:rPr>
              <w:t>станах</w:t>
            </w:r>
            <w:proofErr w:type="gramEnd"/>
            <w:r w:rsidRPr="00704E38">
              <w:rPr>
                <w:rFonts w:ascii="Times New Roman" w:hAnsi="Times New Roman" w:cs="Times New Roman"/>
                <w:color w:val="auto"/>
                <w:sz w:val="20"/>
                <w:szCs w:val="20"/>
              </w:rPr>
              <w:t xml:space="preserve"> для обслуживания работающих должны предусматриваться предприятия общественного питания из расчета 220 мест на 1 тыс. работающих в</w:t>
            </w:r>
            <w:r w:rsidRPr="00704E38">
              <w:rPr>
                <w:color w:val="auto"/>
              </w:rPr>
              <w:t xml:space="preserve"> </w:t>
            </w:r>
            <w:r w:rsidRPr="00704E38">
              <w:rPr>
                <w:rFonts w:ascii="Times New Roman" w:hAnsi="Times New Roman" w:cs="Times New Roman"/>
                <w:color w:val="auto"/>
                <w:sz w:val="20"/>
                <w:szCs w:val="20"/>
              </w:rPr>
              <w:t>максимальную смену. Заготовочные предприятия общественного питания рассчитываются по норме 300 кг в сутки на 1 тыс. чел.</w:t>
            </w:r>
          </w:p>
        </w:tc>
      </w:tr>
      <w:tr w:rsidR="00DA7DE6" w:rsidRPr="00704E38" w:rsidTr="002F3634">
        <w:tc>
          <w:tcPr>
            <w:tcW w:w="534" w:type="dxa"/>
            <w:vMerge w:val="restart"/>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5.4</w:t>
            </w:r>
          </w:p>
        </w:tc>
        <w:tc>
          <w:tcPr>
            <w:tcW w:w="1559" w:type="dxa"/>
            <w:vMerge w:val="restart"/>
          </w:tcPr>
          <w:p w:rsidR="00DA7DE6" w:rsidRPr="00704E38" w:rsidRDefault="00DA7DE6" w:rsidP="002F3634">
            <w:pPr>
              <w:jc w:val="both"/>
              <w:rPr>
                <w:rStyle w:val="210pt"/>
                <w:rFonts w:eastAsia="Tahoma"/>
                <w:color w:val="auto"/>
              </w:rPr>
            </w:pPr>
            <w:r w:rsidRPr="00704E38">
              <w:rPr>
                <w:rStyle w:val="210pt"/>
                <w:rFonts w:eastAsia="Tahoma"/>
                <w:color w:val="auto"/>
              </w:rPr>
              <w:t>Предприятия бытового обслуживания (в т. ч.: непосредственного обслуживания населения)</w:t>
            </w:r>
          </w:p>
        </w:tc>
        <w:tc>
          <w:tcPr>
            <w:tcW w:w="2410" w:type="dxa"/>
          </w:tcPr>
          <w:p w:rsidR="00DA7DE6" w:rsidRPr="00704E38" w:rsidRDefault="00DA7DE6" w:rsidP="002F3634">
            <w:pPr>
              <w:jc w:val="both"/>
              <w:rPr>
                <w:rStyle w:val="210pt"/>
                <w:rFonts w:eastAsia="Tahoma"/>
                <w:color w:val="auto"/>
              </w:rPr>
            </w:pPr>
            <w:r w:rsidRPr="00704E38">
              <w:rPr>
                <w:rFonts w:ascii="Times New Roman" w:hAnsi="Times New Roman" w:cs="Times New Roman"/>
                <w:color w:val="auto"/>
                <w:sz w:val="20"/>
                <w:szCs w:val="20"/>
              </w:rPr>
              <w:t>Минимально допустимый уровень обеспеченности,</w:t>
            </w:r>
            <w:r w:rsidRPr="00704E38">
              <w:rPr>
                <w:rStyle w:val="210pt"/>
                <w:rFonts w:eastAsia="Tahoma"/>
                <w:color w:val="auto"/>
              </w:rPr>
              <w:t xml:space="preserve"> рабочее</w:t>
            </w:r>
            <w:r w:rsidRPr="00704E38">
              <w:rPr>
                <w:color w:val="auto"/>
              </w:rPr>
              <w:t xml:space="preserve"> </w:t>
            </w:r>
            <w:r w:rsidRPr="00704E38">
              <w:rPr>
                <w:rStyle w:val="210pt"/>
                <w:rFonts w:eastAsia="Tahoma"/>
                <w:color w:val="auto"/>
              </w:rPr>
              <w:t>место на 1 тыс. чел.</w:t>
            </w:r>
          </w:p>
        </w:tc>
        <w:tc>
          <w:tcPr>
            <w:tcW w:w="5103" w:type="dxa"/>
            <w:gridSpan w:val="6"/>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7 (4)</w:t>
            </w:r>
          </w:p>
        </w:tc>
      </w:tr>
      <w:tr w:rsidR="00DA7DE6" w:rsidRPr="00704E38" w:rsidTr="002F3634">
        <w:trPr>
          <w:trHeight w:val="233"/>
        </w:trPr>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Style w:val="210pt"/>
                <w:rFonts w:eastAsia="Tahoma"/>
                <w:color w:val="auto"/>
              </w:rPr>
            </w:pPr>
          </w:p>
        </w:tc>
        <w:tc>
          <w:tcPr>
            <w:tcW w:w="2410" w:type="dxa"/>
            <w:vMerge w:val="restart"/>
          </w:tcPr>
          <w:p w:rsidR="00DA7DE6" w:rsidRPr="00704E38" w:rsidRDefault="00DA7DE6" w:rsidP="002F3634">
            <w:pPr>
              <w:jc w:val="both"/>
              <w:rPr>
                <w:rStyle w:val="210pt"/>
                <w:rFonts w:eastAsia="Tahoma"/>
                <w:color w:val="auto"/>
              </w:rPr>
            </w:pPr>
            <w:r w:rsidRPr="00704E38">
              <w:rPr>
                <w:rStyle w:val="210pt"/>
                <w:rFonts w:eastAsia="Tahoma"/>
                <w:color w:val="auto"/>
              </w:rPr>
              <w:t xml:space="preserve">Размер земельного участка, </w:t>
            </w:r>
            <w:proofErr w:type="gramStart"/>
            <w:r w:rsidRPr="00704E38">
              <w:rPr>
                <w:rStyle w:val="210pt"/>
                <w:rFonts w:eastAsia="Tahoma"/>
                <w:color w:val="auto"/>
              </w:rPr>
              <w:t>га</w:t>
            </w:r>
            <w:proofErr w:type="gramEnd"/>
            <w:r w:rsidRPr="00704E38">
              <w:rPr>
                <w:rStyle w:val="210pt"/>
                <w:rFonts w:eastAsia="Tahoma"/>
                <w:color w:val="auto"/>
              </w:rPr>
              <w:t xml:space="preserve"> на 10 рабочих мест</w:t>
            </w:r>
          </w:p>
        </w:tc>
        <w:tc>
          <w:tcPr>
            <w:tcW w:w="2113"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Размер</w:t>
            </w:r>
          </w:p>
        </w:tc>
        <w:tc>
          <w:tcPr>
            <w:tcW w:w="2990" w:type="dxa"/>
            <w:gridSpan w:val="4"/>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Мощность предприятия, рабочие места</w:t>
            </w:r>
          </w:p>
        </w:tc>
      </w:tr>
      <w:tr w:rsidR="00DA7DE6" w:rsidRPr="00704E38" w:rsidTr="002F3634">
        <w:trPr>
          <w:trHeight w:val="233"/>
        </w:trPr>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Style w:val="210pt"/>
                <w:rFonts w:eastAsia="Tahoma"/>
                <w:color w:val="auto"/>
              </w:rPr>
            </w:pPr>
          </w:p>
        </w:tc>
        <w:tc>
          <w:tcPr>
            <w:tcW w:w="2410" w:type="dxa"/>
            <w:vMerge/>
          </w:tcPr>
          <w:p w:rsidR="00DA7DE6" w:rsidRPr="00704E38" w:rsidRDefault="00DA7DE6" w:rsidP="002F3634">
            <w:pPr>
              <w:jc w:val="both"/>
              <w:rPr>
                <w:rStyle w:val="210pt"/>
                <w:rFonts w:eastAsia="Tahoma"/>
                <w:color w:val="auto"/>
              </w:rPr>
            </w:pPr>
          </w:p>
        </w:tc>
        <w:tc>
          <w:tcPr>
            <w:tcW w:w="2113"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0,1-0,2</w:t>
            </w:r>
          </w:p>
        </w:tc>
        <w:tc>
          <w:tcPr>
            <w:tcW w:w="2990" w:type="dxa"/>
            <w:gridSpan w:val="4"/>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10-50</w:t>
            </w:r>
          </w:p>
        </w:tc>
      </w:tr>
      <w:tr w:rsidR="00DA7DE6" w:rsidRPr="00704E38" w:rsidTr="002F3634">
        <w:trPr>
          <w:trHeight w:val="233"/>
        </w:trPr>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Style w:val="210pt"/>
                <w:rFonts w:eastAsia="Tahoma"/>
                <w:color w:val="auto"/>
              </w:rPr>
            </w:pPr>
          </w:p>
        </w:tc>
        <w:tc>
          <w:tcPr>
            <w:tcW w:w="2410" w:type="dxa"/>
            <w:vMerge/>
          </w:tcPr>
          <w:p w:rsidR="00DA7DE6" w:rsidRPr="00704E38" w:rsidRDefault="00DA7DE6" w:rsidP="002F3634">
            <w:pPr>
              <w:jc w:val="both"/>
              <w:rPr>
                <w:rStyle w:val="210pt"/>
                <w:rFonts w:eastAsia="Tahoma"/>
                <w:color w:val="auto"/>
              </w:rPr>
            </w:pPr>
          </w:p>
        </w:tc>
        <w:tc>
          <w:tcPr>
            <w:tcW w:w="2113"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0,05-0,08</w:t>
            </w:r>
          </w:p>
        </w:tc>
        <w:tc>
          <w:tcPr>
            <w:tcW w:w="2990" w:type="dxa"/>
            <w:gridSpan w:val="4"/>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50-150</w:t>
            </w:r>
          </w:p>
        </w:tc>
      </w:tr>
      <w:tr w:rsidR="00DA7DE6" w:rsidRPr="00704E38" w:rsidTr="002F3634">
        <w:trPr>
          <w:trHeight w:val="233"/>
        </w:trPr>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Style w:val="210pt"/>
                <w:rFonts w:eastAsia="Tahoma"/>
                <w:color w:val="auto"/>
              </w:rPr>
            </w:pPr>
          </w:p>
        </w:tc>
        <w:tc>
          <w:tcPr>
            <w:tcW w:w="2410" w:type="dxa"/>
            <w:vMerge/>
          </w:tcPr>
          <w:p w:rsidR="00DA7DE6" w:rsidRPr="00704E38" w:rsidRDefault="00DA7DE6" w:rsidP="002F3634">
            <w:pPr>
              <w:jc w:val="both"/>
              <w:rPr>
                <w:rStyle w:val="210pt"/>
                <w:rFonts w:eastAsia="Tahoma"/>
                <w:color w:val="auto"/>
              </w:rPr>
            </w:pPr>
          </w:p>
        </w:tc>
        <w:tc>
          <w:tcPr>
            <w:tcW w:w="2113"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0,03-0,04</w:t>
            </w:r>
          </w:p>
        </w:tc>
        <w:tc>
          <w:tcPr>
            <w:tcW w:w="2990" w:type="dxa"/>
            <w:gridSpan w:val="4"/>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св. 150</w:t>
            </w:r>
          </w:p>
        </w:tc>
      </w:tr>
      <w:tr w:rsidR="00DA7DE6" w:rsidRPr="00704E38" w:rsidTr="002F3634">
        <w:trPr>
          <w:trHeight w:val="232"/>
        </w:trPr>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Style w:val="210pt"/>
                <w:rFonts w:eastAsia="Tahoma"/>
                <w:color w:val="auto"/>
              </w:rPr>
            </w:pPr>
          </w:p>
        </w:tc>
        <w:tc>
          <w:tcPr>
            <w:tcW w:w="2410" w:type="dxa"/>
            <w:vMerge/>
          </w:tcPr>
          <w:p w:rsidR="00DA7DE6" w:rsidRPr="00704E38" w:rsidRDefault="00DA7DE6" w:rsidP="002F3634">
            <w:pPr>
              <w:jc w:val="both"/>
              <w:rPr>
                <w:rStyle w:val="210pt"/>
                <w:rFonts w:eastAsia="Tahoma"/>
                <w:color w:val="auto"/>
              </w:rPr>
            </w:pPr>
          </w:p>
        </w:tc>
        <w:tc>
          <w:tcPr>
            <w:tcW w:w="2113"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0,52-1,2</w:t>
            </w:r>
          </w:p>
        </w:tc>
        <w:tc>
          <w:tcPr>
            <w:tcW w:w="2990" w:type="dxa"/>
            <w:gridSpan w:val="4"/>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w:t>
            </w:r>
          </w:p>
        </w:tc>
      </w:tr>
      <w:tr w:rsidR="00DA7DE6" w:rsidRPr="00704E38" w:rsidTr="002F3634">
        <w:tc>
          <w:tcPr>
            <w:tcW w:w="534" w:type="dxa"/>
          </w:tcPr>
          <w:p w:rsidR="00DA7DE6" w:rsidRPr="00704E38" w:rsidRDefault="00DA7DE6" w:rsidP="002F3634">
            <w:pPr>
              <w:jc w:val="both"/>
              <w:rPr>
                <w:rFonts w:ascii="Times New Roman" w:hAnsi="Times New Roman" w:cs="Times New Roman"/>
                <w:color w:val="auto"/>
                <w:sz w:val="20"/>
                <w:szCs w:val="20"/>
              </w:rPr>
            </w:pPr>
          </w:p>
        </w:tc>
        <w:tc>
          <w:tcPr>
            <w:tcW w:w="3969" w:type="dxa"/>
            <w:gridSpan w:val="2"/>
          </w:tcPr>
          <w:p w:rsidR="00DA7DE6" w:rsidRPr="00704E38" w:rsidRDefault="00DA7DE6" w:rsidP="002F3634">
            <w:pPr>
              <w:jc w:val="both"/>
              <w:rPr>
                <w:rStyle w:val="210pt"/>
                <w:rFonts w:eastAsia="Tahoma"/>
                <w:color w:val="auto"/>
              </w:rPr>
            </w:pPr>
            <w:r w:rsidRPr="00704E38">
              <w:rPr>
                <w:rStyle w:val="210pt"/>
                <w:rFonts w:eastAsia="Tahoma"/>
                <w:color w:val="auto"/>
              </w:rPr>
              <w:t>Максимально допустимый уровень территориальной доступности (объекты 5.1-5.4), м</w:t>
            </w:r>
          </w:p>
        </w:tc>
        <w:tc>
          <w:tcPr>
            <w:tcW w:w="5103" w:type="dxa"/>
            <w:gridSpan w:val="6"/>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2000</w:t>
            </w:r>
          </w:p>
        </w:tc>
      </w:tr>
      <w:tr w:rsidR="00DA7DE6" w:rsidRPr="00704E38" w:rsidTr="00C22B1B">
        <w:tc>
          <w:tcPr>
            <w:tcW w:w="534" w:type="dxa"/>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6</w:t>
            </w:r>
          </w:p>
        </w:tc>
        <w:tc>
          <w:tcPr>
            <w:tcW w:w="9072" w:type="dxa"/>
            <w:gridSpan w:val="8"/>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Управление, кредитно-финансовые операции, предприятия связи, охраны порядка и пожарной безопасности</w:t>
            </w:r>
          </w:p>
        </w:tc>
      </w:tr>
      <w:tr w:rsidR="00DA7DE6" w:rsidRPr="00704E38" w:rsidTr="002F3634">
        <w:tc>
          <w:tcPr>
            <w:tcW w:w="534" w:type="dxa"/>
            <w:vMerge w:val="restart"/>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6.1</w:t>
            </w:r>
          </w:p>
        </w:tc>
        <w:tc>
          <w:tcPr>
            <w:tcW w:w="1559" w:type="dxa"/>
            <w:vMerge w:val="restart"/>
          </w:tcPr>
          <w:p w:rsidR="00DA7DE6" w:rsidRPr="00704E38" w:rsidRDefault="00DA7DE6" w:rsidP="002F3634">
            <w:pPr>
              <w:jc w:val="both"/>
              <w:rPr>
                <w:rStyle w:val="210pt"/>
                <w:rFonts w:eastAsia="Tahoma"/>
                <w:color w:val="auto"/>
              </w:rPr>
            </w:pPr>
            <w:r w:rsidRPr="00704E38">
              <w:rPr>
                <w:rStyle w:val="210pt"/>
                <w:rFonts w:eastAsia="Tahoma"/>
                <w:color w:val="auto"/>
              </w:rPr>
              <w:t>Организации и учреждения управления</w:t>
            </w:r>
          </w:p>
        </w:tc>
        <w:tc>
          <w:tcPr>
            <w:tcW w:w="2410" w:type="dxa"/>
          </w:tcPr>
          <w:p w:rsidR="00DA7DE6" w:rsidRPr="00704E38" w:rsidRDefault="00DA7DE6" w:rsidP="002F3634">
            <w:pPr>
              <w:jc w:val="both"/>
              <w:rPr>
                <w:rStyle w:val="210pt"/>
                <w:rFonts w:eastAsia="Tahoma"/>
                <w:color w:val="auto"/>
              </w:rPr>
            </w:pPr>
            <w:r w:rsidRPr="00704E38">
              <w:rPr>
                <w:rFonts w:ascii="Times New Roman" w:hAnsi="Times New Roman" w:cs="Times New Roman"/>
                <w:color w:val="auto"/>
                <w:sz w:val="20"/>
                <w:szCs w:val="20"/>
              </w:rPr>
              <w:t>Минимально допустимый уровень обеспеченности, объект</w:t>
            </w:r>
          </w:p>
        </w:tc>
        <w:tc>
          <w:tcPr>
            <w:tcW w:w="5103" w:type="dxa"/>
            <w:gridSpan w:val="6"/>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По заданию на проектирование</w:t>
            </w:r>
          </w:p>
        </w:tc>
      </w:tr>
      <w:tr w:rsidR="00DA7DE6" w:rsidRPr="00704E38" w:rsidTr="002F3634">
        <w:trPr>
          <w:trHeight w:val="230"/>
        </w:trPr>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Style w:val="210pt"/>
                <w:rFonts w:eastAsia="Tahoma"/>
                <w:color w:val="auto"/>
              </w:rPr>
            </w:pPr>
          </w:p>
        </w:tc>
        <w:tc>
          <w:tcPr>
            <w:tcW w:w="2410" w:type="dxa"/>
            <w:vMerge w:val="restart"/>
          </w:tcPr>
          <w:p w:rsidR="00DA7DE6" w:rsidRPr="00704E38" w:rsidRDefault="00DA7DE6" w:rsidP="002F3634">
            <w:pPr>
              <w:jc w:val="both"/>
              <w:rPr>
                <w:rStyle w:val="210pt"/>
                <w:rFonts w:eastAsia="Tahoma"/>
                <w:color w:val="auto"/>
              </w:rPr>
            </w:pPr>
            <w:r w:rsidRPr="00704E38">
              <w:rPr>
                <w:rStyle w:val="210pt"/>
                <w:rFonts w:eastAsia="Tahoma"/>
                <w:color w:val="auto"/>
              </w:rPr>
              <w:t>Размер земельного участка, м</w:t>
            </w:r>
            <w:proofErr w:type="gramStart"/>
            <w:r w:rsidRPr="00704E38">
              <w:rPr>
                <w:rStyle w:val="210pt"/>
                <w:rFonts w:eastAsia="Tahoma"/>
                <w:color w:val="auto"/>
                <w:vertAlign w:val="superscript"/>
              </w:rPr>
              <w:t>2</w:t>
            </w:r>
            <w:proofErr w:type="gramEnd"/>
            <w:r w:rsidRPr="00704E38">
              <w:rPr>
                <w:rStyle w:val="210pt"/>
                <w:rFonts w:eastAsia="Tahoma"/>
                <w:color w:val="auto"/>
              </w:rPr>
              <w:t xml:space="preserve"> на 1 </w:t>
            </w:r>
            <w:r w:rsidRPr="00704E38">
              <w:rPr>
                <w:rStyle w:val="210pt"/>
                <w:rFonts w:eastAsia="Tahoma"/>
                <w:color w:val="auto"/>
              </w:rPr>
              <w:lastRenderedPageBreak/>
              <w:t>сотрудника</w:t>
            </w:r>
          </w:p>
        </w:tc>
        <w:tc>
          <w:tcPr>
            <w:tcW w:w="5103" w:type="dxa"/>
            <w:gridSpan w:val="6"/>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lastRenderedPageBreak/>
              <w:t>Поселковые и сельские органы власти – 60-40 при этажности 2-3</w:t>
            </w:r>
          </w:p>
        </w:tc>
      </w:tr>
      <w:tr w:rsidR="00DA7DE6" w:rsidRPr="00704E38" w:rsidTr="002F3634">
        <w:trPr>
          <w:trHeight w:val="230"/>
        </w:trPr>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Style w:val="210pt"/>
                <w:rFonts w:eastAsia="Tahoma"/>
                <w:color w:val="auto"/>
              </w:rPr>
            </w:pPr>
          </w:p>
        </w:tc>
        <w:tc>
          <w:tcPr>
            <w:tcW w:w="2410" w:type="dxa"/>
            <w:vMerge/>
          </w:tcPr>
          <w:p w:rsidR="00DA7DE6" w:rsidRPr="00704E38" w:rsidRDefault="00DA7DE6" w:rsidP="002F3634">
            <w:pPr>
              <w:jc w:val="both"/>
              <w:rPr>
                <w:rStyle w:val="210pt"/>
                <w:rFonts w:eastAsia="Tahoma"/>
                <w:color w:val="auto"/>
              </w:rPr>
            </w:pPr>
          </w:p>
        </w:tc>
        <w:tc>
          <w:tcPr>
            <w:tcW w:w="5103" w:type="dxa"/>
            <w:gridSpan w:val="6"/>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Прочие объекты</w:t>
            </w:r>
          </w:p>
        </w:tc>
      </w:tr>
      <w:tr w:rsidR="00DA7DE6" w:rsidRPr="00704E38" w:rsidTr="002F3634">
        <w:trPr>
          <w:trHeight w:val="230"/>
        </w:trPr>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Style w:val="210pt"/>
                <w:rFonts w:eastAsia="Tahoma"/>
                <w:color w:val="auto"/>
              </w:rPr>
            </w:pPr>
          </w:p>
        </w:tc>
        <w:tc>
          <w:tcPr>
            <w:tcW w:w="2410" w:type="dxa"/>
            <w:vMerge/>
          </w:tcPr>
          <w:p w:rsidR="00DA7DE6" w:rsidRPr="00704E38" w:rsidRDefault="00DA7DE6" w:rsidP="002F3634">
            <w:pPr>
              <w:jc w:val="both"/>
              <w:rPr>
                <w:rStyle w:val="210pt"/>
                <w:rFonts w:eastAsia="Tahoma"/>
                <w:color w:val="auto"/>
              </w:rPr>
            </w:pPr>
          </w:p>
        </w:tc>
        <w:tc>
          <w:tcPr>
            <w:tcW w:w="2113"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Размер</w:t>
            </w:r>
          </w:p>
        </w:tc>
        <w:tc>
          <w:tcPr>
            <w:tcW w:w="2990" w:type="dxa"/>
            <w:gridSpan w:val="4"/>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Этажность здания</w:t>
            </w:r>
          </w:p>
        </w:tc>
      </w:tr>
      <w:tr w:rsidR="00DA7DE6" w:rsidRPr="00704E38" w:rsidTr="002F3634">
        <w:trPr>
          <w:trHeight w:val="230"/>
        </w:trPr>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Style w:val="210pt"/>
                <w:rFonts w:eastAsia="Tahoma"/>
                <w:color w:val="auto"/>
              </w:rPr>
            </w:pPr>
          </w:p>
        </w:tc>
        <w:tc>
          <w:tcPr>
            <w:tcW w:w="2410" w:type="dxa"/>
            <w:vMerge/>
          </w:tcPr>
          <w:p w:rsidR="00DA7DE6" w:rsidRPr="00704E38" w:rsidRDefault="00DA7DE6" w:rsidP="002F3634">
            <w:pPr>
              <w:jc w:val="both"/>
              <w:rPr>
                <w:rStyle w:val="210pt"/>
                <w:rFonts w:eastAsia="Tahoma"/>
                <w:color w:val="auto"/>
              </w:rPr>
            </w:pPr>
          </w:p>
        </w:tc>
        <w:tc>
          <w:tcPr>
            <w:tcW w:w="2113"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44-18,5</w:t>
            </w:r>
          </w:p>
        </w:tc>
        <w:tc>
          <w:tcPr>
            <w:tcW w:w="2990" w:type="dxa"/>
            <w:gridSpan w:val="4"/>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3-5</w:t>
            </w:r>
          </w:p>
        </w:tc>
      </w:tr>
      <w:tr w:rsidR="00DA7DE6" w:rsidRPr="00704E38" w:rsidTr="002F3634">
        <w:trPr>
          <w:trHeight w:val="230"/>
        </w:trPr>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Style w:val="210pt"/>
                <w:rFonts w:eastAsia="Tahoma"/>
                <w:color w:val="auto"/>
              </w:rPr>
            </w:pPr>
          </w:p>
        </w:tc>
        <w:tc>
          <w:tcPr>
            <w:tcW w:w="2410" w:type="dxa"/>
            <w:vMerge/>
          </w:tcPr>
          <w:p w:rsidR="00DA7DE6" w:rsidRPr="00704E38" w:rsidRDefault="00DA7DE6" w:rsidP="002F3634">
            <w:pPr>
              <w:jc w:val="both"/>
              <w:rPr>
                <w:rStyle w:val="210pt"/>
                <w:rFonts w:eastAsia="Tahoma"/>
                <w:color w:val="auto"/>
              </w:rPr>
            </w:pPr>
          </w:p>
        </w:tc>
        <w:tc>
          <w:tcPr>
            <w:tcW w:w="2113"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13,5-11</w:t>
            </w:r>
          </w:p>
        </w:tc>
        <w:tc>
          <w:tcPr>
            <w:tcW w:w="2990" w:type="dxa"/>
            <w:gridSpan w:val="4"/>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9-12</w:t>
            </w:r>
          </w:p>
        </w:tc>
      </w:tr>
      <w:tr w:rsidR="00DA7DE6" w:rsidRPr="00704E38" w:rsidTr="002F3634">
        <w:trPr>
          <w:trHeight w:val="230"/>
        </w:trPr>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Style w:val="210pt"/>
                <w:rFonts w:eastAsia="Tahoma"/>
                <w:color w:val="auto"/>
              </w:rPr>
            </w:pPr>
          </w:p>
        </w:tc>
        <w:tc>
          <w:tcPr>
            <w:tcW w:w="2410" w:type="dxa"/>
            <w:vMerge/>
          </w:tcPr>
          <w:p w:rsidR="00DA7DE6" w:rsidRPr="00704E38" w:rsidRDefault="00DA7DE6" w:rsidP="002F3634">
            <w:pPr>
              <w:jc w:val="both"/>
              <w:rPr>
                <w:rStyle w:val="210pt"/>
                <w:rFonts w:eastAsia="Tahoma"/>
                <w:color w:val="auto"/>
              </w:rPr>
            </w:pPr>
          </w:p>
        </w:tc>
        <w:tc>
          <w:tcPr>
            <w:tcW w:w="2113"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10,5</w:t>
            </w:r>
          </w:p>
        </w:tc>
        <w:tc>
          <w:tcPr>
            <w:tcW w:w="2990" w:type="dxa"/>
            <w:gridSpan w:val="4"/>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16 и более</w:t>
            </w:r>
          </w:p>
        </w:tc>
      </w:tr>
      <w:tr w:rsidR="00DA7DE6" w:rsidRPr="00704E38" w:rsidTr="002F3634">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Style w:val="210pt"/>
                <w:rFonts w:eastAsia="Tahoma"/>
                <w:color w:val="auto"/>
              </w:rPr>
            </w:pPr>
          </w:p>
        </w:tc>
        <w:tc>
          <w:tcPr>
            <w:tcW w:w="2410" w:type="dxa"/>
          </w:tcPr>
          <w:p w:rsidR="00DA7DE6" w:rsidRPr="00704E38" w:rsidRDefault="00DA7DE6" w:rsidP="002F3634">
            <w:pPr>
              <w:jc w:val="both"/>
              <w:rPr>
                <w:rStyle w:val="210pt"/>
                <w:rFonts w:eastAsia="Tahoma"/>
                <w:color w:val="auto"/>
              </w:rPr>
            </w:pPr>
            <w:r w:rsidRPr="00704E38">
              <w:rPr>
                <w:rStyle w:val="210pt"/>
                <w:rFonts w:eastAsia="Tahoma"/>
                <w:color w:val="auto"/>
              </w:rPr>
              <w:t>Максимально допустимый уровень территориальной доступности (пешеходная доступность, минут)</w:t>
            </w:r>
          </w:p>
        </w:tc>
        <w:tc>
          <w:tcPr>
            <w:tcW w:w="5103" w:type="dxa"/>
            <w:gridSpan w:val="6"/>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Не более 30</w:t>
            </w:r>
          </w:p>
        </w:tc>
      </w:tr>
      <w:tr w:rsidR="00DA7DE6" w:rsidRPr="00704E38" w:rsidTr="002F3634">
        <w:tc>
          <w:tcPr>
            <w:tcW w:w="534" w:type="dxa"/>
            <w:vMerge w:val="restart"/>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6.2</w:t>
            </w:r>
          </w:p>
        </w:tc>
        <w:tc>
          <w:tcPr>
            <w:tcW w:w="1559" w:type="dxa"/>
            <w:vMerge w:val="restart"/>
          </w:tcPr>
          <w:p w:rsidR="00DA7DE6" w:rsidRPr="00704E38" w:rsidRDefault="00DA7DE6" w:rsidP="002F3634">
            <w:pPr>
              <w:jc w:val="both"/>
              <w:rPr>
                <w:rStyle w:val="210pt"/>
                <w:rFonts w:eastAsia="Tahoma"/>
                <w:color w:val="auto"/>
              </w:rPr>
            </w:pPr>
            <w:r w:rsidRPr="00704E38">
              <w:rPr>
                <w:rStyle w:val="210pt"/>
                <w:rFonts w:eastAsia="Tahoma"/>
                <w:color w:val="auto"/>
              </w:rPr>
              <w:t>Отделения и филиалы банка</w:t>
            </w:r>
          </w:p>
        </w:tc>
        <w:tc>
          <w:tcPr>
            <w:tcW w:w="2410" w:type="dxa"/>
          </w:tcPr>
          <w:p w:rsidR="00DA7DE6" w:rsidRPr="00704E38" w:rsidRDefault="00DA7DE6" w:rsidP="002F3634">
            <w:pPr>
              <w:jc w:val="both"/>
              <w:rPr>
                <w:rStyle w:val="210pt"/>
                <w:rFonts w:eastAsia="Tahoma"/>
                <w:color w:val="auto"/>
              </w:rPr>
            </w:pPr>
            <w:r w:rsidRPr="00704E38">
              <w:rPr>
                <w:rFonts w:ascii="Times New Roman" w:hAnsi="Times New Roman" w:cs="Times New Roman"/>
                <w:color w:val="auto"/>
                <w:sz w:val="20"/>
                <w:szCs w:val="20"/>
              </w:rPr>
              <w:t>Минимально допустимый уровень обеспеченности, операционное место на 1-2 тыс. чел.</w:t>
            </w:r>
          </w:p>
        </w:tc>
        <w:tc>
          <w:tcPr>
            <w:tcW w:w="5103" w:type="dxa"/>
            <w:gridSpan w:val="6"/>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w:t>
            </w:r>
          </w:p>
        </w:tc>
      </w:tr>
      <w:tr w:rsidR="00DA7DE6" w:rsidRPr="00704E38" w:rsidTr="002F3634">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Style w:val="210pt"/>
                <w:rFonts w:eastAsia="Tahoma"/>
                <w:color w:val="auto"/>
              </w:rPr>
            </w:pPr>
          </w:p>
        </w:tc>
        <w:tc>
          <w:tcPr>
            <w:tcW w:w="2410" w:type="dxa"/>
          </w:tcPr>
          <w:p w:rsidR="00DA7DE6" w:rsidRPr="00704E38" w:rsidRDefault="00DA7DE6" w:rsidP="002F3634">
            <w:pPr>
              <w:jc w:val="both"/>
              <w:rPr>
                <w:rStyle w:val="210pt"/>
                <w:rFonts w:eastAsia="Tahoma"/>
                <w:color w:val="auto"/>
              </w:rPr>
            </w:pPr>
            <w:r w:rsidRPr="00704E38">
              <w:rPr>
                <w:rStyle w:val="210pt"/>
                <w:rFonts w:eastAsia="Tahoma"/>
                <w:color w:val="auto"/>
              </w:rPr>
              <w:t xml:space="preserve">Размер земельного участка, </w:t>
            </w:r>
            <w:proofErr w:type="gramStart"/>
            <w:r w:rsidRPr="00704E38">
              <w:rPr>
                <w:rStyle w:val="210pt"/>
                <w:rFonts w:eastAsia="Tahoma"/>
                <w:color w:val="auto"/>
              </w:rPr>
              <w:t>га</w:t>
            </w:r>
            <w:proofErr w:type="gramEnd"/>
          </w:p>
        </w:tc>
        <w:tc>
          <w:tcPr>
            <w:tcW w:w="5103" w:type="dxa"/>
            <w:gridSpan w:val="6"/>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0,05 – при 3 операционных местах; 0,4 – при 20</w:t>
            </w:r>
          </w:p>
        </w:tc>
      </w:tr>
      <w:tr w:rsidR="00DA7DE6" w:rsidRPr="00704E38" w:rsidTr="002F3634">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Style w:val="210pt"/>
                <w:rFonts w:eastAsia="Tahoma"/>
                <w:color w:val="auto"/>
              </w:rPr>
            </w:pPr>
          </w:p>
        </w:tc>
        <w:tc>
          <w:tcPr>
            <w:tcW w:w="2410" w:type="dxa"/>
          </w:tcPr>
          <w:p w:rsidR="00DA7DE6" w:rsidRPr="00704E38" w:rsidRDefault="00DA7DE6" w:rsidP="002F3634">
            <w:pPr>
              <w:jc w:val="both"/>
              <w:rPr>
                <w:rStyle w:val="210pt"/>
                <w:rFonts w:eastAsia="Tahoma"/>
                <w:color w:val="auto"/>
              </w:rPr>
            </w:pPr>
            <w:r w:rsidRPr="00704E38">
              <w:rPr>
                <w:rStyle w:val="210pt"/>
                <w:rFonts w:eastAsia="Tahoma"/>
                <w:color w:val="auto"/>
              </w:rPr>
              <w:t xml:space="preserve">Максимально допустимый уровень территориальной доступности, </w:t>
            </w:r>
            <w:proofErr w:type="gramStart"/>
            <w:r w:rsidRPr="00704E38">
              <w:rPr>
                <w:rStyle w:val="210pt"/>
                <w:rFonts w:eastAsia="Tahoma"/>
                <w:color w:val="auto"/>
              </w:rPr>
              <w:t>м</w:t>
            </w:r>
            <w:proofErr w:type="gramEnd"/>
          </w:p>
        </w:tc>
        <w:tc>
          <w:tcPr>
            <w:tcW w:w="5103" w:type="dxa"/>
            <w:gridSpan w:val="6"/>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500</w:t>
            </w:r>
          </w:p>
        </w:tc>
      </w:tr>
      <w:tr w:rsidR="00DA7DE6" w:rsidRPr="00704E38" w:rsidTr="002F3634">
        <w:tc>
          <w:tcPr>
            <w:tcW w:w="534" w:type="dxa"/>
            <w:vMerge w:val="restart"/>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6.3</w:t>
            </w:r>
          </w:p>
        </w:tc>
        <w:tc>
          <w:tcPr>
            <w:tcW w:w="1559" w:type="dxa"/>
            <w:vMerge w:val="restart"/>
          </w:tcPr>
          <w:p w:rsidR="00DA7DE6" w:rsidRPr="00704E38" w:rsidRDefault="00DA7DE6" w:rsidP="002F3634">
            <w:pPr>
              <w:jc w:val="both"/>
              <w:rPr>
                <w:rStyle w:val="210pt"/>
                <w:rFonts w:eastAsia="Tahoma"/>
                <w:color w:val="auto"/>
              </w:rPr>
            </w:pPr>
            <w:r w:rsidRPr="00704E38">
              <w:rPr>
                <w:rStyle w:val="210pt"/>
                <w:rFonts w:eastAsia="Tahoma"/>
                <w:color w:val="auto"/>
              </w:rPr>
              <w:t>Отделения связи</w:t>
            </w:r>
          </w:p>
        </w:tc>
        <w:tc>
          <w:tcPr>
            <w:tcW w:w="2410" w:type="dxa"/>
          </w:tcPr>
          <w:p w:rsidR="00DA7DE6" w:rsidRPr="00704E38" w:rsidRDefault="00DA7DE6" w:rsidP="002F3634">
            <w:pPr>
              <w:jc w:val="both"/>
              <w:rPr>
                <w:rStyle w:val="210pt"/>
                <w:rFonts w:eastAsia="Tahoma"/>
                <w:color w:val="auto"/>
              </w:rPr>
            </w:pPr>
            <w:r w:rsidRPr="00704E38">
              <w:rPr>
                <w:rFonts w:ascii="Times New Roman" w:hAnsi="Times New Roman" w:cs="Times New Roman"/>
                <w:color w:val="auto"/>
                <w:sz w:val="20"/>
                <w:szCs w:val="20"/>
              </w:rPr>
              <w:t>Минимально допустимый уровень обеспеченности, объект</w:t>
            </w:r>
          </w:p>
        </w:tc>
        <w:tc>
          <w:tcPr>
            <w:tcW w:w="5103" w:type="dxa"/>
            <w:gridSpan w:val="6"/>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Размещение отделений связи, укрупненных доставочных отделений связи (УДОС), узлов связи, почтамтов, агентств </w:t>
            </w:r>
            <w:proofErr w:type="spellStart"/>
            <w:r w:rsidRPr="00704E38">
              <w:rPr>
                <w:rFonts w:ascii="Times New Roman" w:hAnsi="Times New Roman" w:cs="Times New Roman"/>
                <w:color w:val="auto"/>
                <w:sz w:val="20"/>
                <w:szCs w:val="20"/>
              </w:rPr>
              <w:t>союзпечати</w:t>
            </w:r>
            <w:proofErr w:type="spellEnd"/>
            <w:r w:rsidRPr="00704E38">
              <w:rPr>
                <w:rFonts w:ascii="Times New Roman" w:hAnsi="Times New Roman" w:cs="Times New Roman"/>
                <w:color w:val="auto"/>
                <w:sz w:val="20"/>
                <w:szCs w:val="20"/>
              </w:rPr>
              <w:t>, телеграфов,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w:t>
            </w:r>
            <w:proofErr w:type="gramStart"/>
            <w:r w:rsidRPr="00704E38">
              <w:rPr>
                <w:rFonts w:ascii="Times New Roman" w:hAnsi="Times New Roman" w:cs="Times New Roman"/>
                <w:color w:val="auto"/>
                <w:sz w:val="20"/>
                <w:szCs w:val="20"/>
              </w:rPr>
              <w:t>рств св</w:t>
            </w:r>
            <w:proofErr w:type="gramEnd"/>
            <w:r w:rsidRPr="00704E38">
              <w:rPr>
                <w:rFonts w:ascii="Times New Roman" w:hAnsi="Times New Roman" w:cs="Times New Roman"/>
                <w:color w:val="auto"/>
                <w:sz w:val="20"/>
                <w:szCs w:val="20"/>
              </w:rPr>
              <w:t>язи РФ и субъектов РФ</w:t>
            </w:r>
          </w:p>
        </w:tc>
      </w:tr>
      <w:tr w:rsidR="00DA7DE6" w:rsidRPr="00704E38" w:rsidTr="002F3634">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Style w:val="210pt"/>
                <w:rFonts w:eastAsia="Tahoma"/>
                <w:color w:val="auto"/>
              </w:rPr>
            </w:pPr>
          </w:p>
        </w:tc>
        <w:tc>
          <w:tcPr>
            <w:tcW w:w="2410" w:type="dxa"/>
          </w:tcPr>
          <w:p w:rsidR="00DA7DE6" w:rsidRPr="00704E38" w:rsidRDefault="00DA7DE6" w:rsidP="002F3634">
            <w:pPr>
              <w:jc w:val="both"/>
              <w:rPr>
                <w:rStyle w:val="210pt"/>
                <w:rFonts w:eastAsia="Tahoma"/>
                <w:color w:val="auto"/>
              </w:rPr>
            </w:pPr>
            <w:r w:rsidRPr="00704E38">
              <w:rPr>
                <w:rStyle w:val="210pt"/>
                <w:rFonts w:eastAsia="Tahoma"/>
                <w:color w:val="auto"/>
              </w:rPr>
              <w:t xml:space="preserve">Размер земельного участка, </w:t>
            </w:r>
            <w:proofErr w:type="gramStart"/>
            <w:r w:rsidRPr="00704E38">
              <w:rPr>
                <w:rStyle w:val="210pt"/>
                <w:rFonts w:eastAsia="Tahoma"/>
                <w:color w:val="auto"/>
              </w:rPr>
              <w:t>га</w:t>
            </w:r>
            <w:proofErr w:type="gramEnd"/>
            <w:r w:rsidRPr="00704E38">
              <w:rPr>
                <w:rStyle w:val="210pt"/>
                <w:rFonts w:eastAsia="Tahoma"/>
                <w:color w:val="auto"/>
              </w:rPr>
              <w:t xml:space="preserve"> на группу обслуживаемого населения</w:t>
            </w:r>
          </w:p>
        </w:tc>
        <w:tc>
          <w:tcPr>
            <w:tcW w:w="5103" w:type="dxa"/>
            <w:gridSpan w:val="6"/>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0,5-2 тыс. чел. – 0,3-0,35;</w:t>
            </w:r>
          </w:p>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2-6 тыс. чел. – 0,4-0,45</w:t>
            </w:r>
          </w:p>
        </w:tc>
      </w:tr>
      <w:tr w:rsidR="00DA7DE6" w:rsidRPr="00704E38" w:rsidTr="002F3634">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Style w:val="210pt"/>
                <w:rFonts w:eastAsia="Tahoma"/>
                <w:color w:val="auto"/>
              </w:rPr>
            </w:pPr>
          </w:p>
        </w:tc>
        <w:tc>
          <w:tcPr>
            <w:tcW w:w="2410" w:type="dxa"/>
          </w:tcPr>
          <w:p w:rsidR="00DA7DE6" w:rsidRPr="00704E38" w:rsidRDefault="00DA7DE6" w:rsidP="002F3634">
            <w:pPr>
              <w:jc w:val="both"/>
              <w:rPr>
                <w:rStyle w:val="210pt"/>
                <w:rFonts w:eastAsia="Tahoma"/>
                <w:color w:val="auto"/>
              </w:rPr>
            </w:pPr>
            <w:r w:rsidRPr="00704E38">
              <w:rPr>
                <w:rStyle w:val="210pt"/>
                <w:rFonts w:eastAsia="Tahoma"/>
                <w:color w:val="auto"/>
              </w:rPr>
              <w:t xml:space="preserve">Максимально допустимый уровень территориальной доступности, </w:t>
            </w:r>
            <w:proofErr w:type="gramStart"/>
            <w:r w:rsidRPr="00704E38">
              <w:rPr>
                <w:rStyle w:val="210pt"/>
                <w:rFonts w:eastAsia="Tahoma"/>
                <w:color w:val="auto"/>
              </w:rPr>
              <w:t>м</w:t>
            </w:r>
            <w:proofErr w:type="gramEnd"/>
          </w:p>
        </w:tc>
        <w:tc>
          <w:tcPr>
            <w:tcW w:w="5103" w:type="dxa"/>
            <w:gridSpan w:val="6"/>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500</w:t>
            </w:r>
          </w:p>
        </w:tc>
      </w:tr>
      <w:tr w:rsidR="00DA7DE6" w:rsidRPr="00704E38" w:rsidTr="002F3634">
        <w:tc>
          <w:tcPr>
            <w:tcW w:w="534" w:type="dxa"/>
            <w:vMerge w:val="restart"/>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6.4</w:t>
            </w:r>
          </w:p>
        </w:tc>
        <w:tc>
          <w:tcPr>
            <w:tcW w:w="1559" w:type="dxa"/>
            <w:vMerge w:val="restart"/>
          </w:tcPr>
          <w:p w:rsidR="00DA7DE6" w:rsidRPr="00704E38" w:rsidRDefault="00DA7DE6" w:rsidP="002F3634">
            <w:pPr>
              <w:jc w:val="both"/>
              <w:rPr>
                <w:rStyle w:val="210pt"/>
                <w:rFonts w:eastAsia="Tahoma"/>
                <w:color w:val="auto"/>
              </w:rPr>
            </w:pPr>
            <w:r w:rsidRPr="00704E38">
              <w:rPr>
                <w:rStyle w:val="210pt"/>
                <w:rFonts w:eastAsia="Tahoma"/>
                <w:color w:val="auto"/>
              </w:rPr>
              <w:t>Пункт охраны порядка</w:t>
            </w:r>
          </w:p>
        </w:tc>
        <w:tc>
          <w:tcPr>
            <w:tcW w:w="2410" w:type="dxa"/>
          </w:tcPr>
          <w:p w:rsidR="00DA7DE6" w:rsidRPr="00704E38" w:rsidRDefault="00DA7DE6" w:rsidP="002F3634">
            <w:pPr>
              <w:jc w:val="both"/>
              <w:rPr>
                <w:rStyle w:val="210pt"/>
                <w:rFonts w:eastAsia="Tahoma"/>
                <w:color w:val="auto"/>
              </w:rPr>
            </w:pPr>
            <w:r w:rsidRPr="00704E38">
              <w:rPr>
                <w:rFonts w:ascii="Times New Roman" w:hAnsi="Times New Roman" w:cs="Times New Roman"/>
                <w:color w:val="auto"/>
                <w:sz w:val="20"/>
                <w:szCs w:val="20"/>
              </w:rPr>
              <w:t>Минимально допустимый уровень обеспеченности,</w:t>
            </w:r>
            <w:r w:rsidRPr="00704E38">
              <w:rPr>
                <w:rStyle w:val="210pt"/>
                <w:rFonts w:eastAsia="Tahoma"/>
                <w:color w:val="auto"/>
              </w:rPr>
              <w:t xml:space="preserve"> м</w:t>
            </w:r>
            <w:r w:rsidRPr="00704E38">
              <w:rPr>
                <w:rStyle w:val="210pt"/>
                <w:rFonts w:eastAsia="Tahoma"/>
                <w:color w:val="auto"/>
                <w:vertAlign w:val="superscript"/>
              </w:rPr>
              <w:t>2</w:t>
            </w:r>
            <w:r w:rsidRPr="00704E38">
              <w:rPr>
                <w:rStyle w:val="210pt"/>
                <w:rFonts w:eastAsia="Tahoma"/>
                <w:color w:val="auto"/>
              </w:rPr>
              <w:t>общей площади на жилую группу</w:t>
            </w:r>
          </w:p>
        </w:tc>
        <w:tc>
          <w:tcPr>
            <w:tcW w:w="5103" w:type="dxa"/>
            <w:gridSpan w:val="6"/>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10</w:t>
            </w:r>
          </w:p>
        </w:tc>
      </w:tr>
      <w:tr w:rsidR="00DA7DE6" w:rsidRPr="00704E38" w:rsidTr="002F3634">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Style w:val="210pt"/>
                <w:rFonts w:eastAsia="Tahoma"/>
                <w:color w:val="auto"/>
              </w:rPr>
            </w:pPr>
          </w:p>
        </w:tc>
        <w:tc>
          <w:tcPr>
            <w:tcW w:w="2410" w:type="dxa"/>
          </w:tcPr>
          <w:p w:rsidR="00DA7DE6" w:rsidRPr="00704E38" w:rsidRDefault="00DA7DE6" w:rsidP="002F3634">
            <w:pPr>
              <w:jc w:val="both"/>
              <w:rPr>
                <w:rStyle w:val="210pt"/>
                <w:rFonts w:eastAsia="Tahoma"/>
                <w:color w:val="auto"/>
              </w:rPr>
            </w:pPr>
            <w:r w:rsidRPr="00704E38">
              <w:rPr>
                <w:rStyle w:val="210pt"/>
                <w:rFonts w:eastAsia="Tahoma"/>
                <w:color w:val="auto"/>
              </w:rPr>
              <w:t>Размер земельного участка</w:t>
            </w:r>
          </w:p>
        </w:tc>
        <w:tc>
          <w:tcPr>
            <w:tcW w:w="5103" w:type="dxa"/>
            <w:gridSpan w:val="6"/>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По заданию на проектирование</w:t>
            </w:r>
          </w:p>
        </w:tc>
      </w:tr>
      <w:tr w:rsidR="00DA7DE6" w:rsidRPr="00704E38" w:rsidTr="002F3634">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Style w:val="210pt"/>
                <w:rFonts w:eastAsia="Tahoma"/>
                <w:color w:val="auto"/>
              </w:rPr>
            </w:pPr>
          </w:p>
        </w:tc>
        <w:tc>
          <w:tcPr>
            <w:tcW w:w="2410" w:type="dxa"/>
          </w:tcPr>
          <w:p w:rsidR="00DA7DE6" w:rsidRPr="00704E38" w:rsidRDefault="00DA7DE6" w:rsidP="002F3634">
            <w:pPr>
              <w:jc w:val="both"/>
              <w:rPr>
                <w:rStyle w:val="210pt"/>
                <w:rFonts w:eastAsia="Tahoma"/>
                <w:color w:val="auto"/>
              </w:rPr>
            </w:pPr>
            <w:r w:rsidRPr="00704E38">
              <w:rPr>
                <w:rStyle w:val="210pt"/>
                <w:rFonts w:eastAsia="Tahoma"/>
                <w:color w:val="auto"/>
              </w:rPr>
              <w:t>Максимально допустимый уровень территориальной доступности (пешеходная доступность, минут)</w:t>
            </w:r>
          </w:p>
        </w:tc>
        <w:tc>
          <w:tcPr>
            <w:tcW w:w="5103" w:type="dxa"/>
            <w:gridSpan w:val="6"/>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Не более 30</w:t>
            </w:r>
          </w:p>
        </w:tc>
      </w:tr>
      <w:tr w:rsidR="00DA7DE6" w:rsidRPr="00704E38" w:rsidTr="00C22B1B">
        <w:tc>
          <w:tcPr>
            <w:tcW w:w="534" w:type="dxa"/>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7</w:t>
            </w:r>
          </w:p>
        </w:tc>
        <w:tc>
          <w:tcPr>
            <w:tcW w:w="9072" w:type="dxa"/>
            <w:gridSpan w:val="8"/>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Рекреация и благоустройство</w:t>
            </w:r>
          </w:p>
        </w:tc>
      </w:tr>
      <w:tr w:rsidR="00DA7DE6" w:rsidRPr="00704E38" w:rsidTr="002F3634">
        <w:trPr>
          <w:trHeight w:val="1282"/>
        </w:trPr>
        <w:tc>
          <w:tcPr>
            <w:tcW w:w="534" w:type="dxa"/>
            <w:vMerge w:val="restart"/>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7.1</w:t>
            </w:r>
          </w:p>
        </w:tc>
        <w:tc>
          <w:tcPr>
            <w:tcW w:w="1559" w:type="dxa"/>
            <w:vMerge w:val="restart"/>
          </w:tcPr>
          <w:p w:rsidR="00DA7DE6" w:rsidRPr="00704E38" w:rsidRDefault="00DA7DE6" w:rsidP="002F3634">
            <w:pPr>
              <w:jc w:val="both"/>
              <w:rPr>
                <w:rFonts w:ascii="Times New Roman" w:hAnsi="Times New Roman" w:cs="Times New Roman"/>
                <w:color w:val="auto"/>
                <w:sz w:val="20"/>
                <w:szCs w:val="20"/>
              </w:rPr>
            </w:pPr>
            <w:r w:rsidRPr="00704E38">
              <w:rPr>
                <w:rStyle w:val="210pt"/>
                <w:rFonts w:eastAsia="Tahoma"/>
                <w:color w:val="auto"/>
              </w:rPr>
              <w:t>Озелененные территории общего пользования</w:t>
            </w:r>
          </w:p>
        </w:tc>
        <w:tc>
          <w:tcPr>
            <w:tcW w:w="2410" w:type="dxa"/>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Минимально допустимый уровень обеспеченности (суммарная площадь озелененных территорий общего пользования, кв. м на 1 чел.)</w:t>
            </w:r>
          </w:p>
        </w:tc>
        <w:tc>
          <w:tcPr>
            <w:tcW w:w="5103" w:type="dxa"/>
            <w:gridSpan w:val="6"/>
          </w:tcPr>
          <w:p w:rsidR="00DA7DE6" w:rsidRPr="00704E38" w:rsidRDefault="00DA7DE6" w:rsidP="002F3634">
            <w:pPr>
              <w:jc w:val="both"/>
              <w:rPr>
                <w:rFonts w:ascii="Times New Roman" w:hAnsi="Times New Roman" w:cs="Times New Roman"/>
                <w:color w:val="auto"/>
                <w:sz w:val="20"/>
                <w:szCs w:val="20"/>
              </w:rPr>
            </w:pPr>
            <w:proofErr w:type="gramStart"/>
            <w:r w:rsidRPr="00704E38">
              <w:rPr>
                <w:rFonts w:ascii="Times New Roman" w:hAnsi="Times New Roman" w:cs="Times New Roman"/>
                <w:color w:val="auto"/>
                <w:sz w:val="20"/>
                <w:szCs w:val="20"/>
              </w:rPr>
              <w:t>Сельское</w:t>
            </w:r>
            <w:proofErr w:type="gramEnd"/>
            <w:r w:rsidRPr="00704E38">
              <w:rPr>
                <w:rFonts w:ascii="Times New Roman" w:hAnsi="Times New Roman" w:cs="Times New Roman"/>
                <w:color w:val="auto"/>
                <w:sz w:val="20"/>
                <w:szCs w:val="20"/>
              </w:rPr>
              <w:t xml:space="preserve"> поселение – 12; жилой район – 6.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DA7DE6" w:rsidRPr="00704E38" w:rsidTr="002F3634">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Fonts w:ascii="Times New Roman" w:hAnsi="Times New Roman" w:cs="Times New Roman"/>
                <w:color w:val="auto"/>
                <w:sz w:val="20"/>
                <w:szCs w:val="20"/>
              </w:rPr>
            </w:pPr>
          </w:p>
        </w:tc>
        <w:tc>
          <w:tcPr>
            <w:tcW w:w="2410" w:type="dxa"/>
            <w:vMerge w:val="restart"/>
          </w:tcPr>
          <w:p w:rsidR="00DA7DE6" w:rsidRPr="00704E38" w:rsidRDefault="00DA7DE6" w:rsidP="002F3634">
            <w:pPr>
              <w:jc w:val="both"/>
              <w:rPr>
                <w:rFonts w:ascii="Times New Roman" w:hAnsi="Times New Roman" w:cs="Times New Roman"/>
                <w:color w:val="auto"/>
                <w:sz w:val="20"/>
                <w:szCs w:val="20"/>
              </w:rPr>
            </w:pPr>
            <w:r w:rsidRPr="00704E38">
              <w:rPr>
                <w:rStyle w:val="210pt"/>
                <w:rFonts w:eastAsia="Tahoma"/>
                <w:color w:val="auto"/>
              </w:rPr>
              <w:t>Норма посадки деревьев и кустарников, шт. на 1 га озеленяемой площади</w:t>
            </w:r>
          </w:p>
        </w:tc>
        <w:tc>
          <w:tcPr>
            <w:tcW w:w="2113"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Территория</w:t>
            </w:r>
          </w:p>
        </w:tc>
        <w:tc>
          <w:tcPr>
            <w:tcW w:w="1279"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Деревья</w:t>
            </w:r>
          </w:p>
        </w:tc>
        <w:tc>
          <w:tcPr>
            <w:tcW w:w="1711"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Кустарники</w:t>
            </w:r>
          </w:p>
        </w:tc>
      </w:tr>
      <w:tr w:rsidR="00DA7DE6" w:rsidRPr="00704E38" w:rsidTr="002F3634">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Fonts w:ascii="Times New Roman" w:hAnsi="Times New Roman" w:cs="Times New Roman"/>
                <w:color w:val="auto"/>
                <w:sz w:val="20"/>
                <w:szCs w:val="20"/>
              </w:rPr>
            </w:pPr>
          </w:p>
        </w:tc>
        <w:tc>
          <w:tcPr>
            <w:tcW w:w="2410" w:type="dxa"/>
            <w:vMerge/>
          </w:tcPr>
          <w:p w:rsidR="00DA7DE6" w:rsidRPr="00704E38" w:rsidRDefault="00DA7DE6" w:rsidP="002F3634">
            <w:pPr>
              <w:jc w:val="both"/>
              <w:rPr>
                <w:rFonts w:ascii="Times New Roman" w:hAnsi="Times New Roman" w:cs="Times New Roman"/>
                <w:color w:val="auto"/>
                <w:sz w:val="20"/>
                <w:szCs w:val="20"/>
              </w:rPr>
            </w:pPr>
          </w:p>
        </w:tc>
        <w:tc>
          <w:tcPr>
            <w:tcW w:w="2113" w:type="dxa"/>
            <w:gridSpan w:val="2"/>
          </w:tcPr>
          <w:p w:rsidR="00DA7DE6" w:rsidRPr="00704E38" w:rsidRDefault="00DA7DE6" w:rsidP="002F3634">
            <w:pPr>
              <w:jc w:val="both"/>
              <w:rPr>
                <w:rFonts w:ascii="Times New Roman" w:hAnsi="Times New Roman" w:cs="Times New Roman"/>
                <w:color w:val="auto"/>
                <w:sz w:val="20"/>
                <w:szCs w:val="20"/>
              </w:rPr>
            </w:pPr>
            <w:r w:rsidRPr="00704E38">
              <w:rPr>
                <w:rStyle w:val="210pt"/>
                <w:rFonts w:eastAsia="Tahoma"/>
                <w:color w:val="auto"/>
              </w:rPr>
              <w:t>Парки районные</w:t>
            </w:r>
          </w:p>
        </w:tc>
        <w:tc>
          <w:tcPr>
            <w:tcW w:w="1279"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200-250</w:t>
            </w:r>
          </w:p>
        </w:tc>
        <w:tc>
          <w:tcPr>
            <w:tcW w:w="1711"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2000-2500</w:t>
            </w:r>
          </w:p>
        </w:tc>
      </w:tr>
      <w:tr w:rsidR="00DA7DE6" w:rsidRPr="00704E38" w:rsidTr="002F3634">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Fonts w:ascii="Times New Roman" w:hAnsi="Times New Roman" w:cs="Times New Roman"/>
                <w:color w:val="auto"/>
                <w:sz w:val="20"/>
                <w:szCs w:val="20"/>
              </w:rPr>
            </w:pPr>
          </w:p>
        </w:tc>
        <w:tc>
          <w:tcPr>
            <w:tcW w:w="2410" w:type="dxa"/>
            <w:vMerge/>
          </w:tcPr>
          <w:p w:rsidR="00DA7DE6" w:rsidRPr="00704E38" w:rsidRDefault="00DA7DE6" w:rsidP="002F3634">
            <w:pPr>
              <w:jc w:val="both"/>
              <w:rPr>
                <w:rFonts w:ascii="Times New Roman" w:hAnsi="Times New Roman" w:cs="Times New Roman"/>
                <w:color w:val="auto"/>
                <w:sz w:val="20"/>
                <w:szCs w:val="20"/>
              </w:rPr>
            </w:pPr>
          </w:p>
        </w:tc>
        <w:tc>
          <w:tcPr>
            <w:tcW w:w="2113" w:type="dxa"/>
            <w:gridSpan w:val="2"/>
          </w:tcPr>
          <w:p w:rsidR="00DA7DE6" w:rsidRPr="00704E38" w:rsidRDefault="00DA7DE6" w:rsidP="002F3634">
            <w:pPr>
              <w:jc w:val="both"/>
              <w:rPr>
                <w:rFonts w:ascii="Times New Roman" w:hAnsi="Times New Roman" w:cs="Times New Roman"/>
                <w:color w:val="auto"/>
                <w:sz w:val="20"/>
                <w:szCs w:val="20"/>
              </w:rPr>
            </w:pPr>
            <w:r w:rsidRPr="00704E38">
              <w:rPr>
                <w:rStyle w:val="210pt"/>
                <w:rFonts w:eastAsia="Tahoma"/>
                <w:color w:val="auto"/>
              </w:rPr>
              <w:t>Скверы, бульвары</w:t>
            </w:r>
          </w:p>
        </w:tc>
        <w:tc>
          <w:tcPr>
            <w:tcW w:w="1279"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300-330</w:t>
            </w:r>
          </w:p>
        </w:tc>
        <w:tc>
          <w:tcPr>
            <w:tcW w:w="1711"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1200-1320</w:t>
            </w:r>
          </w:p>
        </w:tc>
      </w:tr>
      <w:tr w:rsidR="00DA7DE6" w:rsidRPr="00704E38" w:rsidTr="002F3634">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Fonts w:ascii="Times New Roman" w:hAnsi="Times New Roman" w:cs="Times New Roman"/>
                <w:color w:val="auto"/>
                <w:sz w:val="20"/>
                <w:szCs w:val="20"/>
              </w:rPr>
            </w:pPr>
          </w:p>
        </w:tc>
        <w:tc>
          <w:tcPr>
            <w:tcW w:w="2410" w:type="dxa"/>
            <w:vMerge/>
          </w:tcPr>
          <w:p w:rsidR="00DA7DE6" w:rsidRPr="00704E38" w:rsidRDefault="00DA7DE6" w:rsidP="002F3634">
            <w:pPr>
              <w:jc w:val="both"/>
              <w:rPr>
                <w:rFonts w:ascii="Times New Roman" w:hAnsi="Times New Roman" w:cs="Times New Roman"/>
                <w:color w:val="auto"/>
                <w:sz w:val="20"/>
                <w:szCs w:val="20"/>
              </w:rPr>
            </w:pPr>
          </w:p>
        </w:tc>
        <w:tc>
          <w:tcPr>
            <w:tcW w:w="2113" w:type="dxa"/>
            <w:gridSpan w:val="2"/>
          </w:tcPr>
          <w:p w:rsidR="00DA7DE6" w:rsidRPr="00704E38" w:rsidRDefault="00DA7DE6" w:rsidP="002F3634">
            <w:pPr>
              <w:jc w:val="both"/>
              <w:rPr>
                <w:rFonts w:ascii="Times New Roman" w:hAnsi="Times New Roman" w:cs="Times New Roman"/>
                <w:color w:val="auto"/>
                <w:sz w:val="20"/>
                <w:szCs w:val="20"/>
              </w:rPr>
            </w:pPr>
            <w:r w:rsidRPr="00704E38">
              <w:rPr>
                <w:rStyle w:val="210pt"/>
                <w:rFonts w:eastAsia="Tahoma"/>
                <w:color w:val="auto"/>
              </w:rPr>
              <w:t>Улицы</w:t>
            </w:r>
          </w:p>
        </w:tc>
        <w:tc>
          <w:tcPr>
            <w:tcW w:w="1279"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300-330</w:t>
            </w:r>
          </w:p>
        </w:tc>
        <w:tc>
          <w:tcPr>
            <w:tcW w:w="1711"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900-990</w:t>
            </w:r>
          </w:p>
        </w:tc>
      </w:tr>
      <w:tr w:rsidR="00DA7DE6" w:rsidRPr="00704E38" w:rsidTr="002F3634">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Fonts w:ascii="Times New Roman" w:hAnsi="Times New Roman" w:cs="Times New Roman"/>
                <w:color w:val="auto"/>
                <w:sz w:val="20"/>
                <w:szCs w:val="20"/>
              </w:rPr>
            </w:pPr>
          </w:p>
        </w:tc>
        <w:tc>
          <w:tcPr>
            <w:tcW w:w="2410" w:type="dxa"/>
            <w:vMerge/>
          </w:tcPr>
          <w:p w:rsidR="00DA7DE6" w:rsidRPr="00704E38" w:rsidRDefault="00DA7DE6" w:rsidP="002F3634">
            <w:pPr>
              <w:jc w:val="both"/>
              <w:rPr>
                <w:rFonts w:ascii="Times New Roman" w:hAnsi="Times New Roman" w:cs="Times New Roman"/>
                <w:color w:val="auto"/>
                <w:sz w:val="20"/>
                <w:szCs w:val="20"/>
              </w:rPr>
            </w:pPr>
          </w:p>
        </w:tc>
        <w:tc>
          <w:tcPr>
            <w:tcW w:w="2113" w:type="dxa"/>
            <w:gridSpan w:val="2"/>
          </w:tcPr>
          <w:p w:rsidR="00DA7DE6" w:rsidRPr="00704E38" w:rsidRDefault="00DA7DE6" w:rsidP="002F3634">
            <w:pPr>
              <w:jc w:val="both"/>
              <w:rPr>
                <w:rFonts w:ascii="Times New Roman" w:hAnsi="Times New Roman" w:cs="Times New Roman"/>
                <w:color w:val="auto"/>
                <w:sz w:val="20"/>
                <w:szCs w:val="20"/>
              </w:rPr>
            </w:pPr>
            <w:r w:rsidRPr="00704E38">
              <w:rPr>
                <w:rStyle w:val="210pt"/>
                <w:rFonts w:eastAsia="Tahoma"/>
                <w:color w:val="auto"/>
              </w:rPr>
              <w:t>Жилые кварталы (микрорайоны)</w:t>
            </w:r>
          </w:p>
        </w:tc>
        <w:tc>
          <w:tcPr>
            <w:tcW w:w="1279"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150-170</w:t>
            </w:r>
          </w:p>
        </w:tc>
        <w:tc>
          <w:tcPr>
            <w:tcW w:w="1711"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750-850</w:t>
            </w:r>
          </w:p>
        </w:tc>
      </w:tr>
      <w:tr w:rsidR="00DA7DE6" w:rsidRPr="00704E38" w:rsidTr="002F3634">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Fonts w:ascii="Times New Roman" w:hAnsi="Times New Roman" w:cs="Times New Roman"/>
                <w:color w:val="auto"/>
                <w:sz w:val="20"/>
                <w:szCs w:val="20"/>
              </w:rPr>
            </w:pPr>
          </w:p>
        </w:tc>
        <w:tc>
          <w:tcPr>
            <w:tcW w:w="2410" w:type="dxa"/>
            <w:vMerge/>
          </w:tcPr>
          <w:p w:rsidR="00DA7DE6" w:rsidRPr="00704E38" w:rsidRDefault="00DA7DE6" w:rsidP="002F3634">
            <w:pPr>
              <w:jc w:val="both"/>
              <w:rPr>
                <w:rFonts w:ascii="Times New Roman" w:hAnsi="Times New Roman" w:cs="Times New Roman"/>
                <w:color w:val="auto"/>
                <w:sz w:val="20"/>
                <w:szCs w:val="20"/>
              </w:rPr>
            </w:pPr>
          </w:p>
        </w:tc>
        <w:tc>
          <w:tcPr>
            <w:tcW w:w="2113" w:type="dxa"/>
            <w:gridSpan w:val="2"/>
          </w:tcPr>
          <w:p w:rsidR="00DA7DE6" w:rsidRPr="00704E38" w:rsidRDefault="00DA7DE6" w:rsidP="002F3634">
            <w:pPr>
              <w:jc w:val="both"/>
              <w:rPr>
                <w:rFonts w:ascii="Times New Roman" w:hAnsi="Times New Roman" w:cs="Times New Roman"/>
                <w:color w:val="auto"/>
                <w:sz w:val="20"/>
                <w:szCs w:val="20"/>
              </w:rPr>
            </w:pPr>
            <w:r w:rsidRPr="00704E38">
              <w:rPr>
                <w:rStyle w:val="210pt"/>
                <w:rFonts w:eastAsia="Tahoma"/>
                <w:color w:val="auto"/>
              </w:rPr>
              <w:t>Детские дошкольные учреждения</w:t>
            </w:r>
          </w:p>
        </w:tc>
        <w:tc>
          <w:tcPr>
            <w:tcW w:w="1279"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180-220</w:t>
            </w:r>
          </w:p>
        </w:tc>
        <w:tc>
          <w:tcPr>
            <w:tcW w:w="1711"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1440-1760</w:t>
            </w:r>
          </w:p>
        </w:tc>
      </w:tr>
      <w:tr w:rsidR="00DA7DE6" w:rsidRPr="00704E38" w:rsidTr="002F3634">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Fonts w:ascii="Times New Roman" w:hAnsi="Times New Roman" w:cs="Times New Roman"/>
                <w:color w:val="auto"/>
                <w:sz w:val="20"/>
                <w:szCs w:val="20"/>
              </w:rPr>
            </w:pPr>
          </w:p>
        </w:tc>
        <w:tc>
          <w:tcPr>
            <w:tcW w:w="2410" w:type="dxa"/>
            <w:vMerge/>
          </w:tcPr>
          <w:p w:rsidR="00DA7DE6" w:rsidRPr="00704E38" w:rsidRDefault="00DA7DE6" w:rsidP="002F3634">
            <w:pPr>
              <w:jc w:val="both"/>
              <w:rPr>
                <w:rFonts w:ascii="Times New Roman" w:hAnsi="Times New Roman" w:cs="Times New Roman"/>
                <w:color w:val="auto"/>
                <w:sz w:val="20"/>
                <w:szCs w:val="20"/>
              </w:rPr>
            </w:pPr>
          </w:p>
        </w:tc>
        <w:tc>
          <w:tcPr>
            <w:tcW w:w="2113" w:type="dxa"/>
            <w:gridSpan w:val="2"/>
          </w:tcPr>
          <w:p w:rsidR="00DA7DE6" w:rsidRPr="00704E38" w:rsidRDefault="00DA7DE6" w:rsidP="002F3634">
            <w:pPr>
              <w:jc w:val="both"/>
              <w:rPr>
                <w:rFonts w:ascii="Times New Roman" w:hAnsi="Times New Roman" w:cs="Times New Roman"/>
                <w:color w:val="auto"/>
                <w:sz w:val="20"/>
                <w:szCs w:val="20"/>
              </w:rPr>
            </w:pPr>
            <w:r w:rsidRPr="00704E38">
              <w:rPr>
                <w:rStyle w:val="210pt"/>
                <w:rFonts w:eastAsia="Tahoma"/>
                <w:color w:val="auto"/>
              </w:rPr>
              <w:t>Школа</w:t>
            </w:r>
          </w:p>
        </w:tc>
        <w:tc>
          <w:tcPr>
            <w:tcW w:w="1279"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100-120</w:t>
            </w:r>
          </w:p>
        </w:tc>
        <w:tc>
          <w:tcPr>
            <w:tcW w:w="1711"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1000-1200</w:t>
            </w:r>
          </w:p>
        </w:tc>
      </w:tr>
      <w:tr w:rsidR="00DA7DE6" w:rsidRPr="00704E38" w:rsidTr="002F3634">
        <w:trPr>
          <w:trHeight w:val="892"/>
        </w:trPr>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Fonts w:ascii="Times New Roman" w:hAnsi="Times New Roman" w:cs="Times New Roman"/>
                <w:color w:val="auto"/>
                <w:sz w:val="20"/>
                <w:szCs w:val="20"/>
              </w:rPr>
            </w:pPr>
          </w:p>
        </w:tc>
        <w:tc>
          <w:tcPr>
            <w:tcW w:w="2410" w:type="dxa"/>
          </w:tcPr>
          <w:p w:rsidR="00DA7DE6" w:rsidRPr="00704E38" w:rsidRDefault="00DA7DE6" w:rsidP="002F3634">
            <w:pPr>
              <w:jc w:val="both"/>
              <w:rPr>
                <w:rFonts w:ascii="Times New Roman" w:hAnsi="Times New Roman" w:cs="Times New Roman"/>
                <w:color w:val="auto"/>
                <w:sz w:val="20"/>
                <w:szCs w:val="20"/>
              </w:rPr>
            </w:pPr>
            <w:r w:rsidRPr="00704E38">
              <w:rPr>
                <w:rStyle w:val="210pt"/>
                <w:rFonts w:eastAsia="Tahoma"/>
                <w:color w:val="auto"/>
              </w:rPr>
              <w:t>Максимально допустимый уровень территориальной доступности</w:t>
            </w:r>
          </w:p>
        </w:tc>
        <w:tc>
          <w:tcPr>
            <w:tcW w:w="5103" w:type="dxa"/>
            <w:gridSpan w:val="6"/>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Не нормируется</w:t>
            </w:r>
          </w:p>
        </w:tc>
      </w:tr>
      <w:tr w:rsidR="00DA7DE6" w:rsidRPr="00704E38" w:rsidTr="00C22B1B">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9072" w:type="dxa"/>
            <w:gridSpan w:val="8"/>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Примечания (объекты 7.1).</w:t>
            </w:r>
          </w:p>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 Расчетное число единовременных посетителей территории парков рекомендуется принимать не более 70 чел./</w:t>
            </w:r>
            <w:proofErr w:type="gramStart"/>
            <w:r w:rsidRPr="00704E38">
              <w:rPr>
                <w:rFonts w:ascii="Times New Roman" w:hAnsi="Times New Roman" w:cs="Times New Roman"/>
                <w:color w:val="auto"/>
                <w:sz w:val="20"/>
                <w:szCs w:val="20"/>
              </w:rPr>
              <w:t>га</w:t>
            </w:r>
            <w:proofErr w:type="gramEnd"/>
            <w:r w:rsidRPr="00704E38">
              <w:rPr>
                <w:rFonts w:ascii="Times New Roman" w:hAnsi="Times New Roman" w:cs="Times New Roman"/>
                <w:color w:val="auto"/>
                <w:sz w:val="20"/>
                <w:szCs w:val="20"/>
              </w:rPr>
              <w:t>.</w:t>
            </w:r>
          </w:p>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2) Размер земельного участка озелененной территории общего пользования, как правило, </w:t>
            </w:r>
            <w:proofErr w:type="gramStart"/>
            <w:r w:rsidRPr="00704E38">
              <w:rPr>
                <w:rFonts w:ascii="Times New Roman" w:hAnsi="Times New Roman" w:cs="Times New Roman"/>
                <w:color w:val="auto"/>
                <w:sz w:val="20"/>
                <w:szCs w:val="20"/>
              </w:rPr>
              <w:t>га</w:t>
            </w:r>
            <w:proofErr w:type="gramEnd"/>
            <w:r w:rsidRPr="00704E38">
              <w:rPr>
                <w:rFonts w:ascii="Times New Roman" w:hAnsi="Times New Roman" w:cs="Times New Roman"/>
                <w:color w:val="auto"/>
                <w:sz w:val="20"/>
                <w:szCs w:val="20"/>
              </w:rPr>
              <w:t>:</w:t>
            </w:r>
          </w:p>
          <w:p w:rsidR="00DA7DE6" w:rsidRPr="00704E38" w:rsidRDefault="00DA7DE6" w:rsidP="002F3634">
            <w:pPr>
              <w:jc w:val="both"/>
              <w:rPr>
                <w:rStyle w:val="210pt"/>
                <w:rFonts w:eastAsia="Tahoma"/>
                <w:color w:val="auto"/>
              </w:rPr>
            </w:pPr>
            <w:r w:rsidRPr="00704E38">
              <w:rPr>
                <w:rStyle w:val="210pt"/>
                <w:rFonts w:eastAsia="Tahoma"/>
                <w:color w:val="auto"/>
              </w:rPr>
              <w:t>– парки планировочных районов – 10;</w:t>
            </w:r>
          </w:p>
          <w:p w:rsidR="00DA7DE6" w:rsidRPr="00704E38" w:rsidRDefault="00DA7DE6" w:rsidP="002F3634">
            <w:pPr>
              <w:jc w:val="both"/>
              <w:rPr>
                <w:rStyle w:val="210pt"/>
                <w:rFonts w:eastAsia="Tahoma"/>
                <w:color w:val="auto"/>
              </w:rPr>
            </w:pPr>
            <w:r w:rsidRPr="00704E38">
              <w:rPr>
                <w:rStyle w:val="210pt"/>
                <w:rFonts w:eastAsia="Tahoma"/>
                <w:color w:val="auto"/>
              </w:rPr>
              <w:t>– сады жилых районов – 3;</w:t>
            </w:r>
          </w:p>
          <w:p w:rsidR="00DA7DE6" w:rsidRPr="00704E38" w:rsidRDefault="00DA7DE6" w:rsidP="002F3634">
            <w:pPr>
              <w:jc w:val="both"/>
              <w:rPr>
                <w:rStyle w:val="210pt"/>
                <w:rFonts w:eastAsia="Tahoma"/>
                <w:color w:val="auto"/>
              </w:rPr>
            </w:pPr>
            <w:r w:rsidRPr="00704E38">
              <w:rPr>
                <w:rStyle w:val="210pt"/>
                <w:rFonts w:eastAsia="Tahoma"/>
                <w:color w:val="auto"/>
              </w:rPr>
              <w:t>– скверы – 0,5;</w:t>
            </w:r>
          </w:p>
          <w:p w:rsidR="00DA7DE6" w:rsidRPr="00704E38" w:rsidRDefault="00DA7DE6" w:rsidP="002F3634">
            <w:pPr>
              <w:jc w:val="both"/>
              <w:rPr>
                <w:rStyle w:val="210pt"/>
                <w:rFonts w:eastAsia="Tahoma"/>
                <w:color w:val="auto"/>
              </w:rPr>
            </w:pPr>
            <w:r w:rsidRPr="00704E38">
              <w:rPr>
                <w:rStyle w:val="210pt"/>
                <w:rFonts w:eastAsia="Tahoma"/>
                <w:color w:val="auto"/>
              </w:rPr>
              <w:t>– скверы в условиях реконструкции – не менее 0,1.</w:t>
            </w:r>
          </w:p>
          <w:p w:rsidR="00DA7DE6" w:rsidRPr="00704E38" w:rsidRDefault="00DA7DE6" w:rsidP="002F3634">
            <w:pPr>
              <w:jc w:val="both"/>
              <w:rPr>
                <w:rStyle w:val="210pt"/>
                <w:rFonts w:eastAsia="Tahoma"/>
                <w:color w:val="auto"/>
              </w:rPr>
            </w:pPr>
            <w:r w:rsidRPr="00704E38">
              <w:rPr>
                <w:rStyle w:val="210pt"/>
                <w:rFonts w:eastAsia="Tahoma"/>
                <w:color w:val="auto"/>
              </w:rPr>
              <w:t>3) Расстояние от зданий и сооружений, а также объектов инженерного благоустройства до деревьев и кустарников следует принимать в соответствии с СП 42.13330.2016.</w:t>
            </w:r>
          </w:p>
          <w:p w:rsidR="00DA7DE6" w:rsidRPr="00704E38" w:rsidRDefault="00DA7DE6" w:rsidP="002F3634">
            <w:pPr>
              <w:jc w:val="both"/>
              <w:rPr>
                <w:rStyle w:val="210pt"/>
                <w:rFonts w:eastAsia="Tahoma"/>
                <w:color w:val="auto"/>
              </w:rPr>
            </w:pPr>
            <w:r w:rsidRPr="00704E38">
              <w:rPr>
                <w:rStyle w:val="210pt"/>
                <w:rFonts w:eastAsia="Tahoma"/>
                <w:color w:val="auto"/>
              </w:rPr>
              <w:t>4)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DA7DE6" w:rsidRPr="00704E38" w:rsidRDefault="00DA7DE6" w:rsidP="002F3634">
            <w:pPr>
              <w:jc w:val="both"/>
              <w:rPr>
                <w:rStyle w:val="210pt"/>
                <w:rFonts w:eastAsia="Tahoma"/>
                <w:color w:val="auto"/>
              </w:rPr>
            </w:pPr>
            <w:r w:rsidRPr="00704E38">
              <w:rPr>
                <w:rStyle w:val="210pt"/>
                <w:rFonts w:eastAsia="Tahoma"/>
                <w:color w:val="auto"/>
              </w:rPr>
              <w:t>5) Дорожно-</w:t>
            </w:r>
            <w:proofErr w:type="spellStart"/>
            <w:r w:rsidRPr="00704E38">
              <w:rPr>
                <w:rStyle w:val="210pt"/>
                <w:rFonts w:eastAsia="Tahoma"/>
                <w:color w:val="auto"/>
              </w:rPr>
              <w:t>тропиночную</w:t>
            </w:r>
            <w:proofErr w:type="spellEnd"/>
            <w:r w:rsidRPr="00704E38">
              <w:rPr>
                <w:rStyle w:val="210pt"/>
                <w:rFonts w:eastAsia="Tahoma"/>
                <w:color w:val="auto"/>
              </w:rPr>
              <w:t xml:space="preserve">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w:t>
            </w:r>
          </w:p>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6) Зеленые насаждения на улицах и дорогах поселения следует размещать в соответствии с их транспортно-планировочным решением в зависимости от ширины улиц и дорог в красных линиях, интенсивности движения транспортных средств и пешеходов, а также с учетом прилегающей застройки, ориентации по сторонам света и природно-климатических условий. Минимальную ширину бульваров и озелененных полос следует принимать согласно СП 42.13330.2016 с учетом расстояний от деревьев и кустарников до сооружений, проезжих частей и инженерных коммуникаций.</w:t>
            </w:r>
          </w:p>
        </w:tc>
      </w:tr>
      <w:tr w:rsidR="00DA7DE6" w:rsidRPr="00704E38" w:rsidTr="002F3634">
        <w:trPr>
          <w:trHeight w:val="859"/>
        </w:trPr>
        <w:tc>
          <w:tcPr>
            <w:tcW w:w="534" w:type="dxa"/>
            <w:vMerge w:val="restart"/>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7.2</w:t>
            </w:r>
          </w:p>
        </w:tc>
        <w:tc>
          <w:tcPr>
            <w:tcW w:w="1559" w:type="dxa"/>
            <w:vMerge w:val="restart"/>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Объекты массового кратковременного отдыха</w:t>
            </w:r>
          </w:p>
        </w:tc>
        <w:tc>
          <w:tcPr>
            <w:tcW w:w="2410" w:type="dxa"/>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Минимально допустимый уровень обеспеченности</w:t>
            </w:r>
            <w:r w:rsidRPr="00704E38">
              <w:rPr>
                <w:rStyle w:val="210pt"/>
                <w:rFonts w:eastAsia="Tahoma"/>
                <w:color w:val="auto"/>
              </w:rPr>
              <w:t xml:space="preserve">, </w:t>
            </w:r>
            <w:r w:rsidRPr="00704E38">
              <w:rPr>
                <w:rFonts w:ascii="Times New Roman" w:hAnsi="Times New Roman" w:cs="Times New Roman"/>
                <w:color w:val="auto"/>
                <w:sz w:val="20"/>
                <w:szCs w:val="20"/>
              </w:rPr>
              <w:t>м</w:t>
            </w:r>
            <w:proofErr w:type="gramStart"/>
            <w:r w:rsidRPr="00704E38">
              <w:rPr>
                <w:rFonts w:ascii="Times New Roman" w:hAnsi="Times New Roman" w:cs="Times New Roman"/>
                <w:color w:val="auto"/>
                <w:sz w:val="20"/>
                <w:szCs w:val="20"/>
                <w:vertAlign w:val="superscript"/>
              </w:rPr>
              <w:t>2</w:t>
            </w:r>
            <w:proofErr w:type="gramEnd"/>
            <w:r w:rsidRPr="00704E38">
              <w:rPr>
                <w:rFonts w:ascii="Times New Roman" w:hAnsi="Times New Roman" w:cs="Times New Roman"/>
                <w:color w:val="auto"/>
                <w:sz w:val="20"/>
                <w:szCs w:val="20"/>
              </w:rPr>
              <w:t xml:space="preserve"> на 1 посетителя</w:t>
            </w:r>
          </w:p>
        </w:tc>
        <w:tc>
          <w:tcPr>
            <w:tcW w:w="5103" w:type="dxa"/>
            <w:gridSpan w:val="6"/>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500-1000, в т. ч. 100 – интенсивно используемая часть для активных видов отдыха. Площадь земельного участка зоны массового кратковременного отдыха следует принимать не менее 50 га</w:t>
            </w:r>
          </w:p>
        </w:tc>
      </w:tr>
      <w:tr w:rsidR="00DA7DE6" w:rsidRPr="00704E38" w:rsidTr="002F3634">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Fonts w:ascii="Times New Roman" w:hAnsi="Times New Roman" w:cs="Times New Roman"/>
                <w:color w:val="auto"/>
                <w:sz w:val="20"/>
                <w:szCs w:val="20"/>
              </w:rPr>
            </w:pPr>
          </w:p>
        </w:tc>
        <w:tc>
          <w:tcPr>
            <w:tcW w:w="2410" w:type="dxa"/>
          </w:tcPr>
          <w:p w:rsidR="00DA7DE6" w:rsidRPr="00704E38" w:rsidRDefault="00DA7DE6" w:rsidP="002F3634">
            <w:pPr>
              <w:jc w:val="both"/>
              <w:rPr>
                <w:rFonts w:ascii="Times New Roman" w:hAnsi="Times New Roman" w:cs="Times New Roman"/>
                <w:color w:val="auto"/>
                <w:sz w:val="20"/>
                <w:szCs w:val="20"/>
              </w:rPr>
            </w:pPr>
            <w:r w:rsidRPr="00704E38">
              <w:rPr>
                <w:rStyle w:val="210pt"/>
                <w:rFonts w:eastAsia="Tahoma"/>
                <w:color w:val="auto"/>
              </w:rPr>
              <w:t>Максимально допустимый уровень территориальной доступности (доступность на общественном транспорте, час)</w:t>
            </w:r>
          </w:p>
        </w:tc>
        <w:tc>
          <w:tcPr>
            <w:tcW w:w="5103" w:type="dxa"/>
            <w:gridSpan w:val="6"/>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Не более 1,5</w:t>
            </w:r>
          </w:p>
        </w:tc>
      </w:tr>
      <w:tr w:rsidR="00DA7DE6" w:rsidRPr="00704E38" w:rsidTr="002F3634">
        <w:tc>
          <w:tcPr>
            <w:tcW w:w="534" w:type="dxa"/>
            <w:vMerge w:val="restart"/>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7.3</w:t>
            </w:r>
          </w:p>
        </w:tc>
        <w:tc>
          <w:tcPr>
            <w:tcW w:w="1559" w:type="dxa"/>
            <w:vMerge w:val="restart"/>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Пляжи</w:t>
            </w:r>
          </w:p>
        </w:tc>
        <w:tc>
          <w:tcPr>
            <w:tcW w:w="2410" w:type="dxa"/>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Минимально допустимый уровень обеспеченности, м</w:t>
            </w:r>
            <w:proofErr w:type="gramStart"/>
            <w:r w:rsidRPr="00704E38">
              <w:rPr>
                <w:rFonts w:ascii="Times New Roman" w:hAnsi="Times New Roman" w:cs="Times New Roman"/>
                <w:color w:val="auto"/>
                <w:sz w:val="20"/>
                <w:szCs w:val="20"/>
                <w:vertAlign w:val="superscript"/>
              </w:rPr>
              <w:t>2</w:t>
            </w:r>
            <w:proofErr w:type="gramEnd"/>
            <w:r w:rsidRPr="00704E38">
              <w:rPr>
                <w:rFonts w:ascii="Times New Roman" w:hAnsi="Times New Roman" w:cs="Times New Roman"/>
                <w:color w:val="auto"/>
                <w:sz w:val="20"/>
                <w:szCs w:val="20"/>
              </w:rPr>
              <w:t xml:space="preserve"> на 1 посетителя</w:t>
            </w:r>
          </w:p>
        </w:tc>
        <w:tc>
          <w:tcPr>
            <w:tcW w:w="5103" w:type="dxa"/>
            <w:gridSpan w:val="6"/>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Не менее 8</w:t>
            </w:r>
          </w:p>
          <w:p w:rsidR="00DA7DE6" w:rsidRPr="00704E38" w:rsidRDefault="00DA7DE6" w:rsidP="002F3634">
            <w:pPr>
              <w:jc w:val="both"/>
              <w:rPr>
                <w:rFonts w:ascii="Times New Roman" w:hAnsi="Times New Roman" w:cs="Times New Roman"/>
                <w:color w:val="auto"/>
                <w:sz w:val="20"/>
                <w:szCs w:val="20"/>
              </w:rPr>
            </w:pPr>
          </w:p>
        </w:tc>
      </w:tr>
      <w:tr w:rsidR="00DA7DE6" w:rsidRPr="00704E38" w:rsidTr="00C22B1B">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Fonts w:ascii="Times New Roman" w:hAnsi="Times New Roman" w:cs="Times New Roman"/>
                <w:color w:val="auto"/>
                <w:sz w:val="20"/>
                <w:szCs w:val="20"/>
              </w:rPr>
            </w:pPr>
          </w:p>
        </w:tc>
        <w:tc>
          <w:tcPr>
            <w:tcW w:w="7513" w:type="dxa"/>
            <w:gridSpan w:val="7"/>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Примечания.</w:t>
            </w:r>
          </w:p>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 Размеры речных и озерных пляжей, размещаемых на землях, пригодных для сельскохозяйственного использования, следует принимать из расчета 4 м</w:t>
            </w:r>
            <w:proofErr w:type="gramStart"/>
            <w:r w:rsidRPr="00704E38">
              <w:rPr>
                <w:rFonts w:ascii="Times New Roman" w:hAnsi="Times New Roman" w:cs="Times New Roman"/>
                <w:color w:val="auto"/>
                <w:sz w:val="20"/>
                <w:szCs w:val="20"/>
                <w:vertAlign w:val="superscript"/>
              </w:rPr>
              <w:t>2</w:t>
            </w:r>
            <w:proofErr w:type="gramEnd"/>
            <w:r w:rsidRPr="00704E38">
              <w:rPr>
                <w:rFonts w:ascii="Times New Roman" w:hAnsi="Times New Roman" w:cs="Times New Roman"/>
                <w:color w:val="auto"/>
                <w:sz w:val="20"/>
                <w:szCs w:val="20"/>
              </w:rPr>
              <w:t xml:space="preserve"> на 1 посетителя. Размеры территории специализированных лечебных пляжей для лечащихся с ограниченной подвижностью следует принимать из расчета 8-12 м</w:t>
            </w:r>
            <w:proofErr w:type="gramStart"/>
            <w:r w:rsidRPr="00704E38">
              <w:rPr>
                <w:rFonts w:ascii="Times New Roman" w:hAnsi="Times New Roman" w:cs="Times New Roman"/>
                <w:color w:val="auto"/>
                <w:sz w:val="20"/>
                <w:szCs w:val="20"/>
                <w:vertAlign w:val="superscript"/>
              </w:rPr>
              <w:t>2</w:t>
            </w:r>
            <w:proofErr w:type="gramEnd"/>
            <w:r w:rsidRPr="00704E38">
              <w:rPr>
                <w:rFonts w:ascii="Times New Roman" w:hAnsi="Times New Roman" w:cs="Times New Roman"/>
                <w:color w:val="auto"/>
                <w:sz w:val="20"/>
                <w:szCs w:val="20"/>
              </w:rPr>
              <w:t xml:space="preserve"> на 1 посетителя.</w:t>
            </w:r>
          </w:p>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 Минимальную протяженность береговой полосы пляжа на 1 посетителя следует принимать не менее 0,25 м.</w:t>
            </w:r>
          </w:p>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3) Рассчитывать число единовременных посетителей на пляжах следует с учетом коэффициента одновременной загрузки пляжей – 0,2.</w:t>
            </w:r>
          </w:p>
        </w:tc>
      </w:tr>
      <w:tr w:rsidR="00DA7DE6" w:rsidRPr="00704E38" w:rsidTr="002F3634">
        <w:trPr>
          <w:trHeight w:val="102"/>
        </w:trPr>
        <w:tc>
          <w:tcPr>
            <w:tcW w:w="534" w:type="dxa"/>
            <w:vMerge w:val="restart"/>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7.4</w:t>
            </w:r>
          </w:p>
        </w:tc>
        <w:tc>
          <w:tcPr>
            <w:tcW w:w="1559" w:type="dxa"/>
            <w:vMerge w:val="restart"/>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Площадки общего пользования различного </w:t>
            </w:r>
            <w:r w:rsidRPr="00704E38">
              <w:rPr>
                <w:rFonts w:ascii="Times New Roman" w:hAnsi="Times New Roman" w:cs="Times New Roman"/>
                <w:color w:val="auto"/>
                <w:sz w:val="20"/>
                <w:szCs w:val="20"/>
              </w:rPr>
              <w:lastRenderedPageBreak/>
              <w:t>назначения</w:t>
            </w:r>
          </w:p>
        </w:tc>
        <w:tc>
          <w:tcPr>
            <w:tcW w:w="2410" w:type="dxa"/>
            <w:vMerge w:val="restart"/>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lastRenderedPageBreak/>
              <w:t>Минимально допустимый уровень обеспеченности, м</w:t>
            </w:r>
            <w:proofErr w:type="gramStart"/>
            <w:r w:rsidRPr="00704E38">
              <w:rPr>
                <w:rFonts w:ascii="Times New Roman" w:hAnsi="Times New Roman" w:cs="Times New Roman"/>
                <w:color w:val="auto"/>
                <w:sz w:val="20"/>
                <w:szCs w:val="20"/>
                <w:vertAlign w:val="superscript"/>
              </w:rPr>
              <w:t>2</w:t>
            </w:r>
            <w:proofErr w:type="gramEnd"/>
            <w:r w:rsidRPr="00704E38">
              <w:rPr>
                <w:rFonts w:ascii="Times New Roman" w:hAnsi="Times New Roman" w:cs="Times New Roman"/>
                <w:color w:val="auto"/>
                <w:sz w:val="20"/>
                <w:szCs w:val="20"/>
              </w:rPr>
              <w:t xml:space="preserve"> на 1 чел.</w:t>
            </w:r>
          </w:p>
        </w:tc>
        <w:tc>
          <w:tcPr>
            <w:tcW w:w="2113"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Функциональное назначение</w:t>
            </w:r>
          </w:p>
        </w:tc>
        <w:tc>
          <w:tcPr>
            <w:tcW w:w="1418" w:type="dxa"/>
            <w:gridSpan w:val="3"/>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Размер, м</w:t>
            </w:r>
            <w:proofErr w:type="gramStart"/>
            <w:r w:rsidRPr="00704E38">
              <w:rPr>
                <w:rFonts w:ascii="Times New Roman" w:hAnsi="Times New Roman" w:cs="Times New Roman"/>
                <w:color w:val="auto"/>
                <w:sz w:val="20"/>
                <w:szCs w:val="20"/>
                <w:vertAlign w:val="superscript"/>
              </w:rPr>
              <w:t>2</w:t>
            </w:r>
            <w:proofErr w:type="gramEnd"/>
            <w:r w:rsidRPr="00704E38">
              <w:rPr>
                <w:rFonts w:ascii="Times New Roman" w:hAnsi="Times New Roman" w:cs="Times New Roman"/>
                <w:color w:val="auto"/>
                <w:sz w:val="20"/>
                <w:szCs w:val="20"/>
              </w:rPr>
              <w:t xml:space="preserve"> на 1 чел.</w:t>
            </w:r>
          </w:p>
        </w:tc>
        <w:tc>
          <w:tcPr>
            <w:tcW w:w="1572" w:type="dxa"/>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Расстояние от окон жилых и общественных зданий, </w:t>
            </w:r>
            <w:proofErr w:type="gramStart"/>
            <w:r w:rsidRPr="00704E38">
              <w:rPr>
                <w:rFonts w:ascii="Times New Roman" w:hAnsi="Times New Roman" w:cs="Times New Roman"/>
                <w:color w:val="auto"/>
                <w:sz w:val="20"/>
                <w:szCs w:val="20"/>
              </w:rPr>
              <w:t>м</w:t>
            </w:r>
            <w:proofErr w:type="gramEnd"/>
            <w:r w:rsidRPr="00704E38">
              <w:rPr>
                <w:rFonts w:ascii="Times New Roman" w:hAnsi="Times New Roman" w:cs="Times New Roman"/>
                <w:color w:val="auto"/>
                <w:sz w:val="20"/>
                <w:szCs w:val="20"/>
              </w:rPr>
              <w:t xml:space="preserve">, не </w:t>
            </w:r>
            <w:r w:rsidRPr="00704E38">
              <w:rPr>
                <w:rFonts w:ascii="Times New Roman" w:hAnsi="Times New Roman" w:cs="Times New Roman"/>
                <w:color w:val="auto"/>
                <w:sz w:val="20"/>
                <w:szCs w:val="20"/>
              </w:rPr>
              <w:lastRenderedPageBreak/>
              <w:t>менее</w:t>
            </w:r>
          </w:p>
        </w:tc>
      </w:tr>
      <w:tr w:rsidR="00DA7DE6" w:rsidRPr="00704E38" w:rsidTr="002F3634">
        <w:trPr>
          <w:trHeight w:val="98"/>
        </w:trPr>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Fonts w:ascii="Times New Roman" w:hAnsi="Times New Roman" w:cs="Times New Roman"/>
                <w:color w:val="auto"/>
                <w:sz w:val="20"/>
                <w:szCs w:val="20"/>
              </w:rPr>
            </w:pPr>
          </w:p>
        </w:tc>
        <w:tc>
          <w:tcPr>
            <w:tcW w:w="2410" w:type="dxa"/>
            <w:vMerge/>
          </w:tcPr>
          <w:p w:rsidR="00DA7DE6" w:rsidRPr="00704E38" w:rsidRDefault="00DA7DE6" w:rsidP="002F3634">
            <w:pPr>
              <w:jc w:val="both"/>
              <w:rPr>
                <w:rFonts w:ascii="Times New Roman" w:hAnsi="Times New Roman" w:cs="Times New Roman"/>
                <w:color w:val="auto"/>
                <w:sz w:val="20"/>
                <w:szCs w:val="20"/>
              </w:rPr>
            </w:pPr>
          </w:p>
        </w:tc>
        <w:tc>
          <w:tcPr>
            <w:tcW w:w="2113"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Для игр детей дошкольного и младшего школьного возраста</w:t>
            </w:r>
          </w:p>
        </w:tc>
        <w:tc>
          <w:tcPr>
            <w:tcW w:w="1418" w:type="dxa"/>
            <w:gridSpan w:val="3"/>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0,7</w:t>
            </w:r>
          </w:p>
        </w:tc>
        <w:tc>
          <w:tcPr>
            <w:tcW w:w="1572" w:type="dxa"/>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12</w:t>
            </w:r>
          </w:p>
        </w:tc>
      </w:tr>
      <w:tr w:rsidR="00DA7DE6" w:rsidRPr="00704E38" w:rsidTr="002F3634">
        <w:trPr>
          <w:trHeight w:val="98"/>
        </w:trPr>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Fonts w:ascii="Times New Roman" w:hAnsi="Times New Roman" w:cs="Times New Roman"/>
                <w:color w:val="auto"/>
                <w:sz w:val="20"/>
                <w:szCs w:val="20"/>
              </w:rPr>
            </w:pPr>
          </w:p>
        </w:tc>
        <w:tc>
          <w:tcPr>
            <w:tcW w:w="2410" w:type="dxa"/>
            <w:vMerge/>
          </w:tcPr>
          <w:p w:rsidR="00DA7DE6" w:rsidRPr="00704E38" w:rsidRDefault="00DA7DE6" w:rsidP="002F3634">
            <w:pPr>
              <w:jc w:val="both"/>
              <w:rPr>
                <w:rFonts w:ascii="Times New Roman" w:hAnsi="Times New Roman" w:cs="Times New Roman"/>
                <w:color w:val="auto"/>
                <w:sz w:val="20"/>
                <w:szCs w:val="20"/>
              </w:rPr>
            </w:pPr>
          </w:p>
        </w:tc>
        <w:tc>
          <w:tcPr>
            <w:tcW w:w="2113"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Для отдыха взрослого населения</w:t>
            </w:r>
          </w:p>
        </w:tc>
        <w:tc>
          <w:tcPr>
            <w:tcW w:w="1418" w:type="dxa"/>
            <w:gridSpan w:val="3"/>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0,1</w:t>
            </w:r>
          </w:p>
        </w:tc>
        <w:tc>
          <w:tcPr>
            <w:tcW w:w="1572" w:type="dxa"/>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10</w:t>
            </w:r>
          </w:p>
        </w:tc>
      </w:tr>
      <w:tr w:rsidR="00DA7DE6" w:rsidRPr="00704E38" w:rsidTr="002F3634">
        <w:trPr>
          <w:trHeight w:val="98"/>
        </w:trPr>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Fonts w:ascii="Times New Roman" w:hAnsi="Times New Roman" w:cs="Times New Roman"/>
                <w:color w:val="auto"/>
                <w:sz w:val="20"/>
                <w:szCs w:val="20"/>
              </w:rPr>
            </w:pPr>
          </w:p>
        </w:tc>
        <w:tc>
          <w:tcPr>
            <w:tcW w:w="2410" w:type="dxa"/>
            <w:vMerge/>
          </w:tcPr>
          <w:p w:rsidR="00DA7DE6" w:rsidRPr="00704E38" w:rsidRDefault="00DA7DE6" w:rsidP="002F3634">
            <w:pPr>
              <w:jc w:val="both"/>
              <w:rPr>
                <w:rFonts w:ascii="Times New Roman" w:hAnsi="Times New Roman" w:cs="Times New Roman"/>
                <w:color w:val="auto"/>
                <w:sz w:val="20"/>
                <w:szCs w:val="20"/>
              </w:rPr>
            </w:pPr>
          </w:p>
        </w:tc>
        <w:tc>
          <w:tcPr>
            <w:tcW w:w="2113" w:type="dxa"/>
            <w:gridSpan w:val="2"/>
            <w:vMerge w:val="restart"/>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Для занятий физкультурой (в зависимости от шумовых характеристик*)</w:t>
            </w:r>
          </w:p>
        </w:tc>
        <w:tc>
          <w:tcPr>
            <w:tcW w:w="1418" w:type="dxa"/>
            <w:gridSpan w:val="3"/>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2,0</w:t>
            </w:r>
          </w:p>
        </w:tc>
        <w:tc>
          <w:tcPr>
            <w:tcW w:w="1572" w:type="dxa"/>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10-40*</w:t>
            </w:r>
          </w:p>
        </w:tc>
      </w:tr>
      <w:tr w:rsidR="00DA7DE6" w:rsidRPr="00704E38" w:rsidTr="002F3634">
        <w:trPr>
          <w:trHeight w:val="98"/>
        </w:trPr>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Fonts w:ascii="Times New Roman" w:hAnsi="Times New Roman" w:cs="Times New Roman"/>
                <w:color w:val="auto"/>
                <w:sz w:val="20"/>
                <w:szCs w:val="20"/>
              </w:rPr>
            </w:pPr>
          </w:p>
        </w:tc>
        <w:tc>
          <w:tcPr>
            <w:tcW w:w="2410" w:type="dxa"/>
            <w:vMerge/>
          </w:tcPr>
          <w:p w:rsidR="00DA7DE6" w:rsidRPr="00704E38" w:rsidRDefault="00DA7DE6" w:rsidP="002F3634">
            <w:pPr>
              <w:jc w:val="both"/>
              <w:rPr>
                <w:rFonts w:ascii="Times New Roman" w:hAnsi="Times New Roman" w:cs="Times New Roman"/>
                <w:color w:val="auto"/>
                <w:sz w:val="20"/>
                <w:szCs w:val="20"/>
              </w:rPr>
            </w:pPr>
          </w:p>
        </w:tc>
        <w:tc>
          <w:tcPr>
            <w:tcW w:w="2113" w:type="dxa"/>
            <w:gridSpan w:val="2"/>
            <w:vMerge/>
          </w:tcPr>
          <w:p w:rsidR="00DA7DE6" w:rsidRPr="00704E38" w:rsidRDefault="00DA7DE6" w:rsidP="002F3634">
            <w:pPr>
              <w:jc w:val="both"/>
              <w:rPr>
                <w:rFonts w:ascii="Times New Roman" w:hAnsi="Times New Roman" w:cs="Times New Roman"/>
                <w:color w:val="auto"/>
                <w:sz w:val="20"/>
                <w:szCs w:val="20"/>
              </w:rPr>
            </w:pPr>
          </w:p>
        </w:tc>
        <w:tc>
          <w:tcPr>
            <w:tcW w:w="2990" w:type="dxa"/>
            <w:gridSpan w:val="4"/>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Наибольшие значения следует принимать для хоккейных и футбольных площадок, наименьшие - для площадок для настольного тенниса.</w:t>
            </w:r>
          </w:p>
        </w:tc>
      </w:tr>
      <w:tr w:rsidR="00DA7DE6" w:rsidRPr="00704E38" w:rsidTr="002F3634">
        <w:trPr>
          <w:trHeight w:val="98"/>
        </w:trPr>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Fonts w:ascii="Times New Roman" w:hAnsi="Times New Roman" w:cs="Times New Roman"/>
                <w:color w:val="auto"/>
                <w:sz w:val="20"/>
                <w:szCs w:val="20"/>
              </w:rPr>
            </w:pPr>
          </w:p>
        </w:tc>
        <w:tc>
          <w:tcPr>
            <w:tcW w:w="2410" w:type="dxa"/>
            <w:vMerge/>
          </w:tcPr>
          <w:p w:rsidR="00DA7DE6" w:rsidRPr="00704E38" w:rsidRDefault="00DA7DE6" w:rsidP="002F3634">
            <w:pPr>
              <w:jc w:val="both"/>
              <w:rPr>
                <w:rFonts w:ascii="Times New Roman" w:hAnsi="Times New Roman" w:cs="Times New Roman"/>
                <w:color w:val="auto"/>
                <w:sz w:val="20"/>
                <w:szCs w:val="20"/>
              </w:rPr>
            </w:pPr>
          </w:p>
        </w:tc>
        <w:tc>
          <w:tcPr>
            <w:tcW w:w="2113"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Для хозяйственных целей</w:t>
            </w:r>
          </w:p>
        </w:tc>
        <w:tc>
          <w:tcPr>
            <w:tcW w:w="1418" w:type="dxa"/>
            <w:gridSpan w:val="3"/>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0,3</w:t>
            </w:r>
          </w:p>
        </w:tc>
        <w:tc>
          <w:tcPr>
            <w:tcW w:w="1572" w:type="dxa"/>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20</w:t>
            </w:r>
          </w:p>
        </w:tc>
      </w:tr>
      <w:tr w:rsidR="00DA7DE6" w:rsidRPr="00704E38" w:rsidTr="002F3634">
        <w:trPr>
          <w:trHeight w:val="98"/>
        </w:trPr>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Fonts w:ascii="Times New Roman" w:hAnsi="Times New Roman" w:cs="Times New Roman"/>
                <w:color w:val="auto"/>
                <w:sz w:val="20"/>
                <w:szCs w:val="20"/>
              </w:rPr>
            </w:pPr>
          </w:p>
        </w:tc>
        <w:tc>
          <w:tcPr>
            <w:tcW w:w="2410" w:type="dxa"/>
            <w:vMerge/>
          </w:tcPr>
          <w:p w:rsidR="00DA7DE6" w:rsidRPr="00704E38" w:rsidRDefault="00DA7DE6" w:rsidP="002F3634">
            <w:pPr>
              <w:jc w:val="both"/>
              <w:rPr>
                <w:rFonts w:ascii="Times New Roman" w:hAnsi="Times New Roman" w:cs="Times New Roman"/>
                <w:color w:val="auto"/>
                <w:sz w:val="20"/>
                <w:szCs w:val="20"/>
              </w:rPr>
            </w:pPr>
          </w:p>
        </w:tc>
        <w:tc>
          <w:tcPr>
            <w:tcW w:w="2113"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Для выгула собак</w:t>
            </w:r>
          </w:p>
        </w:tc>
        <w:tc>
          <w:tcPr>
            <w:tcW w:w="1418" w:type="dxa"/>
            <w:gridSpan w:val="3"/>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0,3</w:t>
            </w:r>
          </w:p>
        </w:tc>
        <w:tc>
          <w:tcPr>
            <w:tcW w:w="1572" w:type="dxa"/>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40</w:t>
            </w:r>
          </w:p>
        </w:tc>
      </w:tr>
      <w:tr w:rsidR="00DA7DE6" w:rsidRPr="00704E38" w:rsidTr="00C22B1B">
        <w:tc>
          <w:tcPr>
            <w:tcW w:w="534" w:type="dxa"/>
          </w:tcPr>
          <w:p w:rsidR="00DA7DE6" w:rsidRPr="00704E38" w:rsidRDefault="00DA7DE6" w:rsidP="002F3634">
            <w:pPr>
              <w:jc w:val="both"/>
              <w:rPr>
                <w:rFonts w:ascii="Times New Roman" w:hAnsi="Times New Roman" w:cs="Times New Roman"/>
                <w:color w:val="auto"/>
                <w:sz w:val="20"/>
                <w:szCs w:val="20"/>
              </w:rPr>
            </w:pPr>
          </w:p>
        </w:tc>
        <w:tc>
          <w:tcPr>
            <w:tcW w:w="9072" w:type="dxa"/>
            <w:gridSpan w:val="8"/>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Примечания (объекты 7.4).</w:t>
            </w:r>
          </w:p>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 Не менее 50 % дворовых площадок должны быть озеленены с посадкой деревьев и кустарников; спортивные площадки должны иметь ограждения и специальные покрытия.</w:t>
            </w:r>
          </w:p>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2) Допускается уменьшать, но не более чем на 50 %, удельные размеры дворовых площадок для занятий физкультурой при формировании единого физкультурно-оздоровительного комплекса (ФОК) микрорайона для школьников и взрослых.</w:t>
            </w:r>
          </w:p>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3) Расстояния от площадок для сушки белья не нормируются; </w:t>
            </w:r>
            <w:proofErr w:type="gramStart"/>
            <w:r w:rsidRPr="00704E38">
              <w:rPr>
                <w:rFonts w:ascii="Times New Roman" w:hAnsi="Times New Roman" w:cs="Times New Roman"/>
                <w:color w:val="auto"/>
                <w:sz w:val="20"/>
                <w:szCs w:val="20"/>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w:t>
            </w:r>
            <w:proofErr w:type="gramEnd"/>
            <w:r w:rsidRPr="00704E38">
              <w:rPr>
                <w:rFonts w:ascii="Times New Roman" w:hAnsi="Times New Roman" w:cs="Times New Roman"/>
                <w:color w:val="auto"/>
                <w:sz w:val="20"/>
                <w:szCs w:val="20"/>
              </w:rPr>
              <w:t xml:space="preserve"> мусоропроводов).</w:t>
            </w:r>
          </w:p>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4) Расчетные показатели обеспеченности площадками различного назначения на территории дошкольных образовательных организаций следует принимать в соответствии с требованиями СанПиН 2.4.1.3049-13.</w:t>
            </w:r>
          </w:p>
        </w:tc>
      </w:tr>
      <w:tr w:rsidR="00DA7DE6" w:rsidRPr="00704E38" w:rsidTr="00C22B1B">
        <w:tc>
          <w:tcPr>
            <w:tcW w:w="534" w:type="dxa"/>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8</w:t>
            </w:r>
          </w:p>
        </w:tc>
        <w:tc>
          <w:tcPr>
            <w:tcW w:w="9072" w:type="dxa"/>
            <w:gridSpan w:val="8"/>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Места </w:t>
            </w:r>
            <w:r w:rsidR="00F742E7" w:rsidRPr="00704E38">
              <w:rPr>
                <w:rFonts w:ascii="Times New Roman" w:hAnsi="Times New Roman" w:cs="Times New Roman"/>
                <w:color w:val="auto"/>
                <w:sz w:val="20"/>
                <w:szCs w:val="20"/>
              </w:rPr>
              <w:t>погребения</w:t>
            </w:r>
          </w:p>
        </w:tc>
      </w:tr>
      <w:tr w:rsidR="00DA7DE6" w:rsidRPr="00704E38" w:rsidTr="002F3634">
        <w:tc>
          <w:tcPr>
            <w:tcW w:w="534" w:type="dxa"/>
            <w:vMerge w:val="restart"/>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8.1</w:t>
            </w:r>
          </w:p>
        </w:tc>
        <w:tc>
          <w:tcPr>
            <w:tcW w:w="1559" w:type="dxa"/>
            <w:vMerge w:val="restart"/>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Места </w:t>
            </w:r>
            <w:r w:rsidR="00F742E7" w:rsidRPr="00704E38">
              <w:rPr>
                <w:rFonts w:ascii="Times New Roman" w:hAnsi="Times New Roman" w:cs="Times New Roman"/>
                <w:color w:val="auto"/>
                <w:sz w:val="20"/>
                <w:szCs w:val="20"/>
              </w:rPr>
              <w:t>погребения</w:t>
            </w:r>
          </w:p>
        </w:tc>
        <w:tc>
          <w:tcPr>
            <w:tcW w:w="2410" w:type="dxa"/>
            <w:vMerge w:val="restart"/>
          </w:tcPr>
          <w:p w:rsidR="00DA7DE6" w:rsidRPr="00704E38" w:rsidRDefault="00DA7DE6" w:rsidP="002F3634">
            <w:pPr>
              <w:jc w:val="both"/>
              <w:rPr>
                <w:rFonts w:ascii="Times New Roman" w:hAnsi="Times New Roman" w:cs="Times New Roman"/>
                <w:color w:val="auto"/>
                <w:sz w:val="20"/>
                <w:szCs w:val="20"/>
              </w:rPr>
            </w:pPr>
            <w:r w:rsidRPr="00704E38">
              <w:rPr>
                <w:rStyle w:val="210pt"/>
                <w:rFonts w:eastAsia="Tahoma"/>
                <w:color w:val="auto"/>
              </w:rPr>
              <w:t xml:space="preserve">Размер земельного участка, </w:t>
            </w:r>
            <w:proofErr w:type="gramStart"/>
            <w:r w:rsidRPr="00704E38">
              <w:rPr>
                <w:rStyle w:val="210pt"/>
                <w:rFonts w:eastAsia="Tahoma"/>
                <w:color w:val="auto"/>
              </w:rPr>
              <w:t>га</w:t>
            </w:r>
            <w:proofErr w:type="gramEnd"/>
            <w:r w:rsidRPr="00704E38">
              <w:rPr>
                <w:rStyle w:val="210pt"/>
                <w:rFonts w:eastAsia="Tahoma"/>
                <w:color w:val="auto"/>
              </w:rPr>
              <w:t xml:space="preserve"> на 1 тыс. чел.</w:t>
            </w:r>
          </w:p>
        </w:tc>
        <w:tc>
          <w:tcPr>
            <w:tcW w:w="2113" w:type="dxa"/>
            <w:gridSpan w:val="2"/>
          </w:tcPr>
          <w:p w:rsidR="00DA7DE6" w:rsidRPr="00704E38" w:rsidRDefault="00DA7DE6" w:rsidP="002F3634">
            <w:pPr>
              <w:jc w:val="both"/>
              <w:rPr>
                <w:rFonts w:ascii="Times New Roman" w:hAnsi="Times New Roman" w:cs="Times New Roman"/>
                <w:color w:val="auto"/>
                <w:sz w:val="20"/>
                <w:szCs w:val="20"/>
              </w:rPr>
            </w:pPr>
            <w:r w:rsidRPr="00704E38">
              <w:rPr>
                <w:rStyle w:val="210pt"/>
                <w:rFonts w:eastAsia="Tahoma"/>
                <w:color w:val="auto"/>
              </w:rPr>
              <w:t>Кладбища смешанного и традиционного захоронения</w:t>
            </w:r>
          </w:p>
        </w:tc>
        <w:tc>
          <w:tcPr>
            <w:tcW w:w="2990" w:type="dxa"/>
            <w:gridSpan w:val="4"/>
          </w:tcPr>
          <w:p w:rsidR="00DA7DE6" w:rsidRPr="00704E38" w:rsidRDefault="00DA7DE6" w:rsidP="002F3634">
            <w:pPr>
              <w:jc w:val="both"/>
              <w:rPr>
                <w:rFonts w:ascii="Times New Roman" w:hAnsi="Times New Roman" w:cs="Times New Roman"/>
                <w:color w:val="auto"/>
                <w:sz w:val="20"/>
                <w:szCs w:val="20"/>
              </w:rPr>
            </w:pPr>
            <w:r w:rsidRPr="00704E38">
              <w:rPr>
                <w:rStyle w:val="210pt"/>
                <w:rFonts w:eastAsia="Tahoma"/>
                <w:color w:val="auto"/>
              </w:rPr>
              <w:t>Кладбища для погребения после кремации</w:t>
            </w:r>
          </w:p>
        </w:tc>
      </w:tr>
      <w:tr w:rsidR="00DA7DE6" w:rsidRPr="00704E38" w:rsidTr="002F3634">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Fonts w:ascii="Times New Roman" w:hAnsi="Times New Roman" w:cs="Times New Roman"/>
                <w:color w:val="auto"/>
                <w:sz w:val="20"/>
                <w:szCs w:val="20"/>
              </w:rPr>
            </w:pPr>
          </w:p>
        </w:tc>
        <w:tc>
          <w:tcPr>
            <w:tcW w:w="2410" w:type="dxa"/>
            <w:vMerge/>
          </w:tcPr>
          <w:p w:rsidR="00DA7DE6" w:rsidRPr="00704E38" w:rsidRDefault="00DA7DE6" w:rsidP="002F3634">
            <w:pPr>
              <w:jc w:val="both"/>
              <w:rPr>
                <w:rFonts w:ascii="Times New Roman" w:hAnsi="Times New Roman" w:cs="Times New Roman"/>
                <w:color w:val="auto"/>
                <w:sz w:val="20"/>
                <w:szCs w:val="20"/>
              </w:rPr>
            </w:pPr>
          </w:p>
        </w:tc>
        <w:tc>
          <w:tcPr>
            <w:tcW w:w="2113" w:type="dxa"/>
            <w:gridSpan w:val="2"/>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0,24</w:t>
            </w:r>
          </w:p>
        </w:tc>
        <w:tc>
          <w:tcPr>
            <w:tcW w:w="2990" w:type="dxa"/>
            <w:gridSpan w:val="4"/>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0,02</w:t>
            </w:r>
          </w:p>
        </w:tc>
      </w:tr>
      <w:tr w:rsidR="00DA7DE6" w:rsidRPr="00704E38" w:rsidTr="002F3634">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Fonts w:ascii="Times New Roman" w:hAnsi="Times New Roman" w:cs="Times New Roman"/>
                <w:color w:val="auto"/>
                <w:sz w:val="20"/>
                <w:szCs w:val="20"/>
              </w:rPr>
            </w:pPr>
          </w:p>
        </w:tc>
        <w:tc>
          <w:tcPr>
            <w:tcW w:w="2410" w:type="dxa"/>
          </w:tcPr>
          <w:p w:rsidR="00DA7DE6" w:rsidRPr="00704E38" w:rsidRDefault="00DA7DE6" w:rsidP="002F3634">
            <w:pPr>
              <w:jc w:val="both"/>
              <w:rPr>
                <w:rFonts w:ascii="Times New Roman" w:hAnsi="Times New Roman" w:cs="Times New Roman"/>
                <w:color w:val="auto"/>
                <w:sz w:val="20"/>
                <w:szCs w:val="20"/>
              </w:rPr>
            </w:pPr>
            <w:r w:rsidRPr="00704E38">
              <w:rPr>
                <w:rStyle w:val="210pt"/>
                <w:rFonts w:eastAsia="Tahoma"/>
                <w:color w:val="auto"/>
              </w:rPr>
              <w:t>Максимально допустимый уровень территориальной доступности</w:t>
            </w:r>
          </w:p>
        </w:tc>
        <w:tc>
          <w:tcPr>
            <w:tcW w:w="5103" w:type="dxa"/>
            <w:gridSpan w:val="6"/>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Не нормируется</w:t>
            </w:r>
          </w:p>
        </w:tc>
      </w:tr>
      <w:tr w:rsidR="00DA7DE6" w:rsidRPr="00704E38" w:rsidTr="00C22B1B">
        <w:tc>
          <w:tcPr>
            <w:tcW w:w="534" w:type="dxa"/>
            <w:vMerge/>
          </w:tcPr>
          <w:p w:rsidR="00DA7DE6" w:rsidRPr="00704E38" w:rsidRDefault="00DA7DE6" w:rsidP="002F3634">
            <w:pPr>
              <w:jc w:val="both"/>
              <w:rPr>
                <w:rFonts w:ascii="Times New Roman" w:hAnsi="Times New Roman" w:cs="Times New Roman"/>
                <w:color w:val="auto"/>
                <w:sz w:val="20"/>
                <w:szCs w:val="20"/>
              </w:rPr>
            </w:pPr>
          </w:p>
        </w:tc>
        <w:tc>
          <w:tcPr>
            <w:tcW w:w="1559" w:type="dxa"/>
            <w:vMerge/>
          </w:tcPr>
          <w:p w:rsidR="00DA7DE6" w:rsidRPr="00704E38" w:rsidRDefault="00DA7DE6" w:rsidP="002F3634">
            <w:pPr>
              <w:jc w:val="both"/>
              <w:rPr>
                <w:rFonts w:ascii="Times New Roman" w:hAnsi="Times New Roman" w:cs="Times New Roman"/>
                <w:color w:val="auto"/>
                <w:sz w:val="20"/>
                <w:szCs w:val="20"/>
              </w:rPr>
            </w:pPr>
          </w:p>
        </w:tc>
        <w:tc>
          <w:tcPr>
            <w:tcW w:w="7513" w:type="dxa"/>
            <w:gridSpan w:val="7"/>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Примечание.</w:t>
            </w:r>
          </w:p>
          <w:p w:rsidR="00DA7DE6" w:rsidRPr="00704E38" w:rsidRDefault="00DA7DE6" w:rsidP="002F3634">
            <w:pPr>
              <w:jc w:val="both"/>
              <w:rPr>
                <w:rStyle w:val="210pt"/>
                <w:rFonts w:eastAsia="Tahoma"/>
                <w:color w:val="auto"/>
              </w:rPr>
            </w:pPr>
            <w:r w:rsidRPr="00704E38">
              <w:rPr>
                <w:rStyle w:val="210pt"/>
                <w:rFonts w:eastAsia="Tahoma"/>
                <w:color w:val="auto"/>
              </w:rPr>
              <w:t>1) Минимальные расстояния до стен жилых домов, до зданий общеобразовательных организаций, дошкольных</w:t>
            </w:r>
            <w:r w:rsidRPr="00704E38">
              <w:rPr>
                <w:color w:val="auto"/>
              </w:rPr>
              <w:t xml:space="preserve"> </w:t>
            </w:r>
            <w:r w:rsidRPr="00704E38">
              <w:rPr>
                <w:rStyle w:val="210pt"/>
                <w:rFonts w:eastAsia="Tahoma"/>
                <w:color w:val="auto"/>
              </w:rPr>
              <w:t>образовательных организаций и лечебно-профилактических медицинских организаций:</w:t>
            </w:r>
          </w:p>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 от </w:t>
            </w:r>
            <w:r w:rsidRPr="00704E38">
              <w:rPr>
                <w:rStyle w:val="210pt"/>
                <w:rFonts w:eastAsia="Tahoma"/>
                <w:color w:val="auto"/>
              </w:rPr>
              <w:t>мемориальных комплексов, кладбищ с погребением после кремации, колумбариев, закрытых, сельских кладбищ – 50 м;</w:t>
            </w:r>
          </w:p>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 от </w:t>
            </w:r>
            <w:r w:rsidRPr="00704E38">
              <w:rPr>
                <w:rStyle w:val="210pt"/>
                <w:rFonts w:eastAsia="Tahoma"/>
                <w:color w:val="auto"/>
              </w:rPr>
              <w:t>кладбищ смешанного и традиционного захоронения при площади 10 га и менее – 100 м, от 10 до 20 га – 300 м, от 20 до 40 га – 500 м;</w:t>
            </w:r>
          </w:p>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 от </w:t>
            </w:r>
            <w:r w:rsidRPr="00704E38">
              <w:rPr>
                <w:rStyle w:val="210pt"/>
                <w:rFonts w:eastAsia="Tahoma"/>
                <w:color w:val="auto"/>
              </w:rPr>
              <w:t>крематориев без подготовительных и обрядовых процессов с одной однокамерной печью – 500 м, при количестве печей более одной – 1000 м.</w:t>
            </w:r>
          </w:p>
        </w:tc>
      </w:tr>
      <w:tr w:rsidR="00DA7DE6" w:rsidRPr="00704E38" w:rsidTr="00C22B1B">
        <w:tc>
          <w:tcPr>
            <w:tcW w:w="534" w:type="dxa"/>
          </w:tcPr>
          <w:p w:rsidR="00DA7DE6" w:rsidRPr="00704E38" w:rsidRDefault="00DA7DE6" w:rsidP="002F3634">
            <w:pPr>
              <w:jc w:val="both"/>
              <w:rPr>
                <w:rFonts w:ascii="Times New Roman" w:hAnsi="Times New Roman" w:cs="Times New Roman"/>
                <w:color w:val="auto"/>
                <w:sz w:val="20"/>
                <w:szCs w:val="20"/>
              </w:rPr>
            </w:pPr>
          </w:p>
        </w:tc>
        <w:tc>
          <w:tcPr>
            <w:tcW w:w="9072" w:type="dxa"/>
            <w:gridSpan w:val="8"/>
          </w:tcPr>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Примечание (объекты 1.1-8.1).</w:t>
            </w:r>
          </w:p>
          <w:p w:rsidR="00DA7DE6" w:rsidRPr="00704E38" w:rsidRDefault="00DA7DE6" w:rsidP="002F3634">
            <w:pPr>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1) Расстояния от зданий (границ земельных участков) учреждений, организаций и предприятий обслуживания до красных линий, стен жилых домов, зданий общеобразовательных организаций, дошкольных образовательных и медицинских организаций следует принимать не менее приведенных в СП 42.13330.2016 и согласно СанПиН 2.2.1/2.1.1.1200.</w:t>
            </w:r>
          </w:p>
        </w:tc>
      </w:tr>
    </w:tbl>
    <w:p w:rsidR="00A173D2" w:rsidRPr="00704E38" w:rsidRDefault="00A173D2" w:rsidP="00463C70">
      <w:pPr>
        <w:keepNext/>
        <w:keepLines/>
        <w:tabs>
          <w:tab w:val="left" w:pos="1514"/>
        </w:tabs>
        <w:ind w:firstLine="709"/>
        <w:jc w:val="both"/>
        <w:outlineLvl w:val="1"/>
        <w:rPr>
          <w:rFonts w:ascii="Times New Roman" w:hAnsi="Times New Roman" w:cs="Times New Roman"/>
          <w:b/>
          <w:color w:val="auto"/>
        </w:rPr>
      </w:pPr>
    </w:p>
    <w:p w:rsidR="0012745D" w:rsidRPr="00704E38" w:rsidRDefault="00021177" w:rsidP="00463C70">
      <w:pPr>
        <w:keepNext/>
        <w:keepLines/>
        <w:tabs>
          <w:tab w:val="left" w:pos="1514"/>
        </w:tabs>
        <w:ind w:firstLine="709"/>
        <w:jc w:val="both"/>
        <w:outlineLvl w:val="1"/>
        <w:rPr>
          <w:rFonts w:ascii="Times New Roman" w:hAnsi="Times New Roman" w:cs="Times New Roman"/>
          <w:b/>
          <w:color w:val="auto"/>
        </w:rPr>
      </w:pPr>
      <w:r w:rsidRPr="00704E38">
        <w:rPr>
          <w:rFonts w:ascii="Times New Roman" w:hAnsi="Times New Roman" w:cs="Times New Roman"/>
          <w:b/>
          <w:color w:val="auto"/>
        </w:rPr>
        <w:t>4.</w:t>
      </w:r>
      <w:r w:rsidR="003808DE" w:rsidRPr="00704E38">
        <w:rPr>
          <w:rFonts w:ascii="Times New Roman" w:hAnsi="Times New Roman" w:cs="Times New Roman"/>
          <w:b/>
          <w:color w:val="auto"/>
        </w:rPr>
        <w:t xml:space="preserve"> </w:t>
      </w:r>
      <w:r w:rsidR="009E13B9" w:rsidRPr="00704E38">
        <w:rPr>
          <w:rFonts w:ascii="Times New Roman" w:hAnsi="Times New Roman" w:cs="Times New Roman"/>
          <w:b/>
          <w:color w:val="auto"/>
        </w:rPr>
        <w:t>Т</w:t>
      </w:r>
      <w:r w:rsidR="00497094" w:rsidRPr="00704E38">
        <w:rPr>
          <w:rFonts w:ascii="Times New Roman" w:hAnsi="Times New Roman" w:cs="Times New Roman"/>
          <w:b/>
          <w:color w:val="auto"/>
        </w:rPr>
        <w:t>ребования</w:t>
      </w:r>
      <w:r w:rsidR="003808DE" w:rsidRPr="00704E38">
        <w:rPr>
          <w:rFonts w:ascii="Times New Roman" w:hAnsi="Times New Roman" w:cs="Times New Roman"/>
          <w:b/>
          <w:color w:val="auto"/>
        </w:rPr>
        <w:t xml:space="preserve"> </w:t>
      </w:r>
      <w:r w:rsidR="009E13B9" w:rsidRPr="00704E38">
        <w:rPr>
          <w:rFonts w:ascii="Times New Roman" w:hAnsi="Times New Roman" w:cs="Times New Roman"/>
          <w:b/>
          <w:color w:val="auto"/>
        </w:rPr>
        <w:t>к планировке и застройке территории поселени</w:t>
      </w:r>
      <w:r w:rsidR="00E8203A" w:rsidRPr="00704E38">
        <w:rPr>
          <w:rFonts w:ascii="Times New Roman" w:hAnsi="Times New Roman" w:cs="Times New Roman"/>
          <w:b/>
          <w:color w:val="auto"/>
        </w:rPr>
        <w:t>я</w:t>
      </w:r>
      <w:r w:rsidR="009E13B9" w:rsidRPr="00704E38">
        <w:rPr>
          <w:rFonts w:ascii="Times New Roman" w:hAnsi="Times New Roman" w:cs="Times New Roman"/>
          <w:b/>
          <w:color w:val="auto"/>
        </w:rPr>
        <w:t xml:space="preserve"> </w:t>
      </w:r>
      <w:r w:rsidR="003808DE" w:rsidRPr="00704E38">
        <w:rPr>
          <w:rFonts w:ascii="Times New Roman" w:hAnsi="Times New Roman" w:cs="Times New Roman"/>
          <w:b/>
          <w:color w:val="auto"/>
        </w:rPr>
        <w:t>в связи с решением вопросов местного значения.</w:t>
      </w:r>
    </w:p>
    <w:p w:rsidR="00F21187" w:rsidRPr="00704E38" w:rsidRDefault="00FC5DD7" w:rsidP="00463C70">
      <w:pPr>
        <w:pStyle w:val="20"/>
        <w:shd w:val="clear" w:color="auto" w:fill="auto"/>
        <w:tabs>
          <w:tab w:val="left" w:pos="1435"/>
        </w:tabs>
        <w:spacing w:after="0" w:line="240" w:lineRule="auto"/>
        <w:ind w:firstLine="709"/>
        <w:rPr>
          <w:b/>
          <w:sz w:val="24"/>
          <w:szCs w:val="24"/>
        </w:rPr>
      </w:pPr>
      <w:r w:rsidRPr="00704E38">
        <w:rPr>
          <w:b/>
          <w:sz w:val="24"/>
          <w:szCs w:val="24"/>
        </w:rPr>
        <w:t>4</w:t>
      </w:r>
      <w:r w:rsidR="002B3A69" w:rsidRPr="00704E38">
        <w:rPr>
          <w:b/>
          <w:sz w:val="24"/>
          <w:szCs w:val="24"/>
        </w:rPr>
        <w:t>.</w:t>
      </w:r>
      <w:r w:rsidRPr="00704E38">
        <w:rPr>
          <w:b/>
          <w:sz w:val="24"/>
          <w:szCs w:val="24"/>
        </w:rPr>
        <w:t>1</w:t>
      </w:r>
      <w:r w:rsidR="002B3A69" w:rsidRPr="00704E38">
        <w:rPr>
          <w:b/>
          <w:sz w:val="24"/>
          <w:szCs w:val="24"/>
        </w:rPr>
        <w:t xml:space="preserve">. </w:t>
      </w:r>
      <w:r w:rsidR="00F21187" w:rsidRPr="00704E38">
        <w:rPr>
          <w:b/>
          <w:sz w:val="24"/>
          <w:szCs w:val="24"/>
        </w:rPr>
        <w:t>Инженерная подготовка и защита территории.</w:t>
      </w:r>
    </w:p>
    <w:p w:rsidR="00E577DF" w:rsidRPr="00704E38" w:rsidRDefault="002B3A69" w:rsidP="00463C70">
      <w:pPr>
        <w:pStyle w:val="20"/>
        <w:shd w:val="clear" w:color="auto" w:fill="auto"/>
        <w:tabs>
          <w:tab w:val="left" w:pos="1435"/>
        </w:tabs>
        <w:spacing w:after="0" w:line="240" w:lineRule="auto"/>
        <w:ind w:firstLine="709"/>
        <w:jc w:val="both"/>
        <w:rPr>
          <w:sz w:val="24"/>
          <w:szCs w:val="24"/>
        </w:rPr>
      </w:pPr>
      <w:r w:rsidRPr="00704E38">
        <w:rPr>
          <w:sz w:val="24"/>
          <w:szCs w:val="24"/>
        </w:rPr>
        <w:t>При планировке и застройке территории поселени</w:t>
      </w:r>
      <w:r w:rsidR="00E8203A" w:rsidRPr="00704E38">
        <w:rPr>
          <w:sz w:val="24"/>
          <w:szCs w:val="24"/>
        </w:rPr>
        <w:t>я</w:t>
      </w:r>
      <w:r w:rsidRPr="00704E38">
        <w:rPr>
          <w:sz w:val="24"/>
          <w:szCs w:val="24"/>
        </w:rPr>
        <w:t xml:space="preserve"> следует обеспечивать </w:t>
      </w:r>
      <w:r w:rsidRPr="00704E38">
        <w:rPr>
          <w:sz w:val="24"/>
          <w:szCs w:val="24"/>
        </w:rPr>
        <w:lastRenderedPageBreak/>
        <w:t>проведение мероприятий по инженерной подготовке</w:t>
      </w:r>
      <w:r w:rsidR="00675137" w:rsidRPr="00704E38">
        <w:rPr>
          <w:sz w:val="24"/>
          <w:szCs w:val="24"/>
        </w:rPr>
        <w:t xml:space="preserve"> территории, которые</w:t>
      </w:r>
      <w:r w:rsidRPr="00704E38">
        <w:rPr>
          <w:sz w:val="24"/>
          <w:szCs w:val="24"/>
        </w:rPr>
        <w:t xml:space="preserve"> устанавлив</w:t>
      </w:r>
      <w:r w:rsidR="001858EB" w:rsidRPr="00704E38">
        <w:rPr>
          <w:sz w:val="24"/>
          <w:szCs w:val="24"/>
        </w:rPr>
        <w:t>аются</w:t>
      </w:r>
      <w:r w:rsidRPr="00704E38">
        <w:rPr>
          <w:sz w:val="24"/>
          <w:szCs w:val="24"/>
        </w:rPr>
        <w:t xml:space="preserve"> с учетом прогноза изменения инженерно-геологических условий, характера использования и планировочной организации территории. </w:t>
      </w:r>
    </w:p>
    <w:p w:rsidR="001858EB" w:rsidRPr="00704E38" w:rsidRDefault="001858EB" w:rsidP="00463C70">
      <w:pPr>
        <w:pStyle w:val="20"/>
        <w:shd w:val="clear" w:color="auto" w:fill="auto"/>
        <w:tabs>
          <w:tab w:val="left" w:pos="1435"/>
        </w:tabs>
        <w:spacing w:after="0" w:line="240" w:lineRule="auto"/>
        <w:ind w:firstLine="709"/>
        <w:jc w:val="both"/>
        <w:rPr>
          <w:sz w:val="24"/>
          <w:szCs w:val="24"/>
        </w:rPr>
      </w:pPr>
      <w:proofErr w:type="gramStart"/>
      <w:r w:rsidRPr="00704E38">
        <w:rPr>
          <w:sz w:val="24"/>
          <w:szCs w:val="24"/>
        </w:rPr>
        <w:t>Инженерная подготовка представляет собой комплекс мероприятий, обеспечивающих создание благоприятных условии для строительства и эксплуатации населенных мест, размещения и возведения здани</w:t>
      </w:r>
      <w:r w:rsidR="000D73CF" w:rsidRPr="00704E38">
        <w:rPr>
          <w:sz w:val="24"/>
          <w:szCs w:val="24"/>
        </w:rPr>
        <w:t>й</w:t>
      </w:r>
      <w:r w:rsidRPr="00704E38">
        <w:rPr>
          <w:sz w:val="24"/>
          <w:szCs w:val="24"/>
        </w:rPr>
        <w:t xml:space="preserve">, прокладки улиц, инженерных сетей и других </w:t>
      </w:r>
      <w:r w:rsidR="000D73CF" w:rsidRPr="00704E38">
        <w:rPr>
          <w:sz w:val="24"/>
          <w:szCs w:val="24"/>
        </w:rPr>
        <w:t>объек</w:t>
      </w:r>
      <w:r w:rsidRPr="00704E38">
        <w:rPr>
          <w:sz w:val="24"/>
          <w:szCs w:val="24"/>
        </w:rPr>
        <w:t>тов градостроительства с обязательным учетом экологических требований.</w:t>
      </w:r>
      <w:proofErr w:type="gramEnd"/>
    </w:p>
    <w:p w:rsidR="001858EB" w:rsidRPr="00704E38" w:rsidRDefault="001858EB" w:rsidP="00463C70">
      <w:pPr>
        <w:pStyle w:val="20"/>
        <w:shd w:val="clear" w:color="auto" w:fill="auto"/>
        <w:tabs>
          <w:tab w:val="left" w:pos="1435"/>
        </w:tabs>
        <w:spacing w:after="0" w:line="240" w:lineRule="auto"/>
        <w:ind w:firstLine="709"/>
        <w:jc w:val="both"/>
        <w:rPr>
          <w:sz w:val="24"/>
          <w:szCs w:val="24"/>
        </w:rPr>
      </w:pPr>
      <w:r w:rsidRPr="00704E38">
        <w:rPr>
          <w:sz w:val="24"/>
          <w:szCs w:val="24"/>
        </w:rPr>
        <w:t>К комплексу мероприятий инженерной подготовки территорий, направленных на обеспечение пригодности территорий для градостроительства и их защиты от неблагоприятных явлений, относятся:</w:t>
      </w:r>
    </w:p>
    <w:p w:rsidR="001858EB" w:rsidRPr="00704E38" w:rsidRDefault="001858EB"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 </w:t>
      </w:r>
      <w:r w:rsidRPr="00704E38">
        <w:rPr>
          <w:b/>
          <w:i/>
          <w:sz w:val="24"/>
          <w:szCs w:val="24"/>
        </w:rPr>
        <w:t>общие мероприятия</w:t>
      </w:r>
      <w:r w:rsidRPr="00704E38">
        <w:rPr>
          <w:sz w:val="24"/>
          <w:szCs w:val="24"/>
        </w:rPr>
        <w:t xml:space="preserve"> – мероприятия, связанные с вертикальной планировкой территорий </w:t>
      </w:r>
      <w:r w:rsidR="00303392" w:rsidRPr="00704E38">
        <w:rPr>
          <w:sz w:val="24"/>
          <w:szCs w:val="24"/>
        </w:rPr>
        <w:t xml:space="preserve">населенных мест </w:t>
      </w:r>
      <w:r w:rsidRPr="00704E38">
        <w:rPr>
          <w:sz w:val="24"/>
          <w:szCs w:val="24"/>
        </w:rPr>
        <w:t>и организацией поверх</w:t>
      </w:r>
      <w:r w:rsidR="00142D44" w:rsidRPr="00704E38">
        <w:rPr>
          <w:sz w:val="24"/>
          <w:szCs w:val="24"/>
        </w:rPr>
        <w:t xml:space="preserve">ностных вод (дождевых и талых). </w:t>
      </w:r>
      <w:r w:rsidRPr="00704E38">
        <w:rPr>
          <w:sz w:val="24"/>
          <w:szCs w:val="24"/>
        </w:rPr>
        <w:t xml:space="preserve">Данные мероприятия являются </w:t>
      </w:r>
      <w:r w:rsidRPr="00704E38">
        <w:rPr>
          <w:b/>
          <w:i/>
          <w:sz w:val="24"/>
          <w:szCs w:val="24"/>
        </w:rPr>
        <w:t>обязательными</w:t>
      </w:r>
      <w:r w:rsidRPr="00704E38">
        <w:rPr>
          <w:sz w:val="24"/>
          <w:szCs w:val="24"/>
        </w:rPr>
        <w:t xml:space="preserve"> на территориях с различными природными условиями;</w:t>
      </w:r>
    </w:p>
    <w:p w:rsidR="001858EB" w:rsidRPr="00704E38" w:rsidRDefault="00472453" w:rsidP="00463C70">
      <w:pPr>
        <w:pStyle w:val="20"/>
        <w:shd w:val="clear" w:color="auto" w:fill="auto"/>
        <w:tabs>
          <w:tab w:val="left" w:pos="1435"/>
        </w:tabs>
        <w:spacing w:after="0" w:line="240" w:lineRule="auto"/>
        <w:ind w:firstLine="709"/>
        <w:jc w:val="both"/>
        <w:rPr>
          <w:sz w:val="24"/>
          <w:szCs w:val="24"/>
        </w:rPr>
      </w:pPr>
      <w:r w:rsidRPr="00704E38">
        <w:rPr>
          <w:b/>
          <w:sz w:val="24"/>
          <w:szCs w:val="24"/>
        </w:rPr>
        <w:t>-</w:t>
      </w:r>
      <w:r w:rsidR="001858EB" w:rsidRPr="00704E38">
        <w:rPr>
          <w:b/>
          <w:i/>
          <w:sz w:val="24"/>
          <w:szCs w:val="24"/>
        </w:rPr>
        <w:t xml:space="preserve"> специальные мероприятия</w:t>
      </w:r>
      <w:r w:rsidR="001858EB" w:rsidRPr="00704E38">
        <w:rPr>
          <w:sz w:val="24"/>
          <w:szCs w:val="24"/>
        </w:rPr>
        <w:t xml:space="preserve"> – защита от подтопления подземными водами, защита территории от затопления, инженерная подготовка заболоченных и овражных территорий, инженерная подготовка территорий с вечномерзлым грунтом, подготовка территории с оползнями, рекультивация нарушенных территорий;</w:t>
      </w:r>
    </w:p>
    <w:p w:rsidR="001858EB" w:rsidRPr="00704E38" w:rsidRDefault="001858EB" w:rsidP="00463C70">
      <w:pPr>
        <w:pStyle w:val="20"/>
        <w:shd w:val="clear" w:color="auto" w:fill="auto"/>
        <w:tabs>
          <w:tab w:val="left" w:pos="1435"/>
        </w:tabs>
        <w:spacing w:after="0" w:line="240" w:lineRule="auto"/>
        <w:ind w:firstLine="709"/>
        <w:jc w:val="both"/>
        <w:rPr>
          <w:sz w:val="24"/>
          <w:szCs w:val="24"/>
        </w:rPr>
      </w:pPr>
      <w:r w:rsidRPr="00704E38">
        <w:rPr>
          <w:b/>
          <w:sz w:val="24"/>
          <w:szCs w:val="24"/>
        </w:rPr>
        <w:t xml:space="preserve">- </w:t>
      </w:r>
      <w:r w:rsidRPr="00704E38">
        <w:rPr>
          <w:b/>
          <w:i/>
          <w:sz w:val="24"/>
          <w:szCs w:val="24"/>
        </w:rPr>
        <w:t>мероприятия особого назначения</w:t>
      </w:r>
      <w:r w:rsidRPr="00704E38">
        <w:rPr>
          <w:sz w:val="24"/>
          <w:szCs w:val="24"/>
        </w:rPr>
        <w:t xml:space="preserve"> – мероприятия, связанные с инженерной подготовкой территорий с карстами, защита территорий </w:t>
      </w:r>
      <w:r w:rsidR="00303392" w:rsidRPr="00704E38">
        <w:rPr>
          <w:sz w:val="24"/>
          <w:szCs w:val="24"/>
        </w:rPr>
        <w:t xml:space="preserve">населенных мест </w:t>
      </w:r>
      <w:r w:rsidRPr="00704E38">
        <w:rPr>
          <w:sz w:val="24"/>
          <w:szCs w:val="24"/>
        </w:rPr>
        <w:t>от селей, подготовка территорий в районах, подверженных сейсмическим явлениям.</w:t>
      </w:r>
    </w:p>
    <w:p w:rsidR="003C3C44" w:rsidRPr="00704E38" w:rsidRDefault="00E577DF" w:rsidP="00463C70">
      <w:pPr>
        <w:pStyle w:val="20"/>
        <w:shd w:val="clear" w:color="auto" w:fill="auto"/>
        <w:tabs>
          <w:tab w:val="left" w:pos="1435"/>
        </w:tabs>
        <w:spacing w:after="0" w:line="240" w:lineRule="auto"/>
        <w:ind w:firstLine="709"/>
        <w:jc w:val="both"/>
        <w:rPr>
          <w:sz w:val="24"/>
          <w:szCs w:val="24"/>
        </w:rPr>
      </w:pPr>
      <w:r w:rsidRPr="00704E38">
        <w:rPr>
          <w:sz w:val="24"/>
          <w:szCs w:val="24"/>
        </w:rPr>
        <w:t>На склоновых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w:t>
      </w:r>
      <w:r w:rsidR="00766CA1" w:rsidRPr="00704E38">
        <w:rPr>
          <w:sz w:val="24"/>
          <w:szCs w:val="24"/>
        </w:rPr>
        <w:t xml:space="preserve">ов, посадку зеленых насаждений. </w:t>
      </w:r>
      <w:r w:rsidR="003C3C44" w:rsidRPr="00704E38">
        <w:rPr>
          <w:sz w:val="24"/>
          <w:szCs w:val="24"/>
        </w:rPr>
        <w:t>Противооползневые мероприятия следует осуществлять на основе комплексного изучения геологических и гидрогеологических условий.</w:t>
      </w:r>
    </w:p>
    <w:p w:rsidR="00E577DF" w:rsidRPr="00704E38" w:rsidRDefault="00E577DF" w:rsidP="00463C70">
      <w:pPr>
        <w:pStyle w:val="20"/>
        <w:shd w:val="clear" w:color="auto" w:fill="auto"/>
        <w:tabs>
          <w:tab w:val="left" w:pos="1435"/>
        </w:tabs>
        <w:spacing w:after="0" w:line="240" w:lineRule="auto"/>
        <w:ind w:firstLine="709"/>
        <w:jc w:val="both"/>
        <w:rPr>
          <w:sz w:val="24"/>
          <w:szCs w:val="24"/>
        </w:rPr>
      </w:pPr>
      <w:r w:rsidRPr="00704E38">
        <w:rPr>
          <w:sz w:val="24"/>
          <w:szCs w:val="24"/>
        </w:rPr>
        <w:t>Борьбу с ростом оврагов ведут упорядочением стоков, полной или частичной засыпкой, благоустройством и террасированием склонов. Укрепление откосов оврагов посадками зеленых насаждений</w:t>
      </w:r>
      <w:r w:rsidR="00133B55" w:rsidRPr="00704E38">
        <w:rPr>
          <w:sz w:val="24"/>
          <w:szCs w:val="24"/>
        </w:rPr>
        <w:t xml:space="preserve"> эффективно только при крутизне –</w:t>
      </w:r>
      <w:r w:rsidRPr="00704E38">
        <w:rPr>
          <w:sz w:val="24"/>
          <w:szCs w:val="24"/>
        </w:rPr>
        <w:t xml:space="preserve"> 30…5%. Благоустроенные овраги используют для размещения садов, парков, зон отдыха, а в некоторых случаях для прокладки улиц.</w:t>
      </w:r>
    </w:p>
    <w:p w:rsidR="005C43F6" w:rsidRPr="00704E38" w:rsidRDefault="00E577DF" w:rsidP="00463C70">
      <w:pPr>
        <w:pStyle w:val="20"/>
        <w:shd w:val="clear" w:color="auto" w:fill="auto"/>
        <w:tabs>
          <w:tab w:val="left" w:pos="1435"/>
        </w:tabs>
        <w:spacing w:after="0" w:line="240" w:lineRule="auto"/>
        <w:ind w:firstLine="709"/>
        <w:jc w:val="both"/>
        <w:rPr>
          <w:sz w:val="24"/>
          <w:szCs w:val="24"/>
        </w:rPr>
      </w:pPr>
      <w:r w:rsidRPr="00704E38">
        <w:rPr>
          <w:sz w:val="24"/>
          <w:szCs w:val="24"/>
        </w:rPr>
        <w:t>К числу нарушений территорий, возникающих под влиянием человеческой деятельности</w:t>
      </w:r>
      <w:r w:rsidR="000D73CF" w:rsidRPr="00704E38">
        <w:rPr>
          <w:sz w:val="24"/>
          <w:szCs w:val="24"/>
        </w:rPr>
        <w:t>,</w:t>
      </w:r>
      <w:r w:rsidRPr="00704E38">
        <w:rPr>
          <w:sz w:val="24"/>
          <w:szCs w:val="24"/>
        </w:rPr>
        <w:t xml:space="preserve"> относят отвалы шахтных пород (терриконы), отвалы шлака, золы, отработанные карьеры, выемки, прогибы поверхности земли. Отвалы всех видов после выравнивания, уплотнения и покрытия слоем плодородной земли используют для устройства озеленения, спортивных площадок, зон отдыха, а при обеспечении необходимой несущей спо</w:t>
      </w:r>
      <w:r w:rsidR="00121771" w:rsidRPr="00704E38">
        <w:rPr>
          <w:sz w:val="24"/>
          <w:szCs w:val="24"/>
        </w:rPr>
        <w:t>собности – д</w:t>
      </w:r>
      <w:r w:rsidRPr="00704E38">
        <w:rPr>
          <w:sz w:val="24"/>
          <w:szCs w:val="24"/>
        </w:rPr>
        <w:t>ля размещения некоторых зданий. Выемки, карьеры, участки провалов засыпают, поверхность культивируют, а также используют для размещения садов и площадок.</w:t>
      </w:r>
    </w:p>
    <w:p w:rsidR="003C3C44" w:rsidRPr="00704E38" w:rsidRDefault="003C3C44" w:rsidP="00463C70">
      <w:pPr>
        <w:pStyle w:val="20"/>
        <w:shd w:val="clear" w:color="auto" w:fill="auto"/>
        <w:tabs>
          <w:tab w:val="left" w:pos="1435"/>
        </w:tabs>
        <w:spacing w:after="0" w:line="240" w:lineRule="auto"/>
        <w:ind w:firstLine="709"/>
        <w:jc w:val="both"/>
        <w:rPr>
          <w:b/>
          <w:sz w:val="24"/>
          <w:szCs w:val="24"/>
        </w:rPr>
      </w:pPr>
    </w:p>
    <w:p w:rsidR="00A811C0" w:rsidRPr="00704E38" w:rsidRDefault="00A811C0" w:rsidP="00463C70">
      <w:pPr>
        <w:pStyle w:val="20"/>
        <w:shd w:val="clear" w:color="auto" w:fill="auto"/>
        <w:tabs>
          <w:tab w:val="left" w:pos="1435"/>
        </w:tabs>
        <w:spacing w:after="0" w:line="240" w:lineRule="auto"/>
        <w:ind w:firstLine="709"/>
        <w:jc w:val="both"/>
        <w:rPr>
          <w:b/>
          <w:sz w:val="24"/>
          <w:szCs w:val="24"/>
        </w:rPr>
      </w:pPr>
      <w:r w:rsidRPr="00704E38">
        <w:rPr>
          <w:b/>
          <w:sz w:val="24"/>
          <w:szCs w:val="24"/>
        </w:rPr>
        <w:t>4.2. Вертикальная планировка.</w:t>
      </w:r>
    </w:p>
    <w:p w:rsidR="005460E4" w:rsidRPr="00704E38" w:rsidRDefault="005460E4" w:rsidP="00463C70">
      <w:pPr>
        <w:pStyle w:val="20"/>
        <w:shd w:val="clear" w:color="auto" w:fill="auto"/>
        <w:tabs>
          <w:tab w:val="left" w:pos="1435"/>
        </w:tabs>
        <w:spacing w:after="0" w:line="240" w:lineRule="auto"/>
        <w:ind w:firstLine="709"/>
        <w:jc w:val="both"/>
        <w:rPr>
          <w:sz w:val="24"/>
          <w:szCs w:val="24"/>
        </w:rPr>
      </w:pPr>
      <w:r w:rsidRPr="00704E38">
        <w:rPr>
          <w:sz w:val="24"/>
          <w:szCs w:val="24"/>
        </w:rPr>
        <w:t>Вертикальная планировка является одним из основных элементов инженерной подготовки территорий населенных мест и представляет собой процесс искусственного изменения естественного рельефа для приспособления его к требованиям градостроительства.</w:t>
      </w:r>
    </w:p>
    <w:p w:rsidR="00C15408" w:rsidRPr="00704E38" w:rsidRDefault="00C15408" w:rsidP="00463C70">
      <w:pPr>
        <w:pStyle w:val="20"/>
        <w:shd w:val="clear" w:color="auto" w:fill="auto"/>
        <w:tabs>
          <w:tab w:val="left" w:pos="1435"/>
        </w:tabs>
        <w:spacing w:after="0" w:line="240" w:lineRule="auto"/>
        <w:ind w:firstLine="709"/>
        <w:jc w:val="both"/>
        <w:rPr>
          <w:sz w:val="24"/>
          <w:szCs w:val="24"/>
        </w:rPr>
      </w:pPr>
      <w:r w:rsidRPr="00704E38">
        <w:rPr>
          <w:sz w:val="24"/>
          <w:szCs w:val="24"/>
        </w:rPr>
        <w:t>Разработке проектных решений вертикальной планировки предшествует тщательное изучение рельефа местности и других вышеперечисленных природных факторов. Работы по вертикальной планировке необходимо осуществлять до строительства зданий и сооружений.</w:t>
      </w:r>
    </w:p>
    <w:p w:rsidR="00E67788" w:rsidRPr="00704E38" w:rsidRDefault="00CD09D7" w:rsidP="00463C70">
      <w:pPr>
        <w:pStyle w:val="20"/>
        <w:shd w:val="clear" w:color="auto" w:fill="auto"/>
        <w:tabs>
          <w:tab w:val="left" w:pos="1435"/>
        </w:tabs>
        <w:spacing w:after="0" w:line="240" w:lineRule="auto"/>
        <w:ind w:firstLine="709"/>
        <w:jc w:val="both"/>
        <w:rPr>
          <w:sz w:val="24"/>
          <w:szCs w:val="24"/>
        </w:rPr>
      </w:pPr>
      <w:r w:rsidRPr="00704E38">
        <w:rPr>
          <w:sz w:val="24"/>
          <w:szCs w:val="24"/>
        </w:rPr>
        <w:t>При</w:t>
      </w:r>
      <w:r w:rsidR="00BD181F" w:rsidRPr="00704E38">
        <w:rPr>
          <w:sz w:val="24"/>
          <w:szCs w:val="24"/>
        </w:rPr>
        <w:t xml:space="preserve"> выполнени</w:t>
      </w:r>
      <w:r w:rsidRPr="00704E38">
        <w:rPr>
          <w:sz w:val="24"/>
          <w:szCs w:val="24"/>
        </w:rPr>
        <w:t>и</w:t>
      </w:r>
      <w:r w:rsidR="00BD181F" w:rsidRPr="00704E38">
        <w:rPr>
          <w:sz w:val="24"/>
          <w:szCs w:val="24"/>
        </w:rPr>
        <w:t xml:space="preserve"> </w:t>
      </w:r>
      <w:r w:rsidR="00481C53" w:rsidRPr="00704E38">
        <w:rPr>
          <w:sz w:val="24"/>
          <w:szCs w:val="24"/>
        </w:rPr>
        <w:t>проект</w:t>
      </w:r>
      <w:r w:rsidR="00BD181F" w:rsidRPr="00704E38">
        <w:rPr>
          <w:sz w:val="24"/>
          <w:szCs w:val="24"/>
        </w:rPr>
        <w:t>а</w:t>
      </w:r>
      <w:r w:rsidRPr="00704E38">
        <w:rPr>
          <w:sz w:val="24"/>
          <w:szCs w:val="24"/>
        </w:rPr>
        <w:t xml:space="preserve"> (или схемы)</w:t>
      </w:r>
      <w:r w:rsidR="00481C53" w:rsidRPr="00704E38">
        <w:rPr>
          <w:sz w:val="24"/>
          <w:szCs w:val="24"/>
        </w:rPr>
        <w:t xml:space="preserve"> вертикальной планировки </w:t>
      </w:r>
      <w:r w:rsidR="00BD181F" w:rsidRPr="00704E38">
        <w:rPr>
          <w:sz w:val="24"/>
          <w:szCs w:val="24"/>
        </w:rPr>
        <w:t>необходим</w:t>
      </w:r>
      <w:r w:rsidRPr="00704E38">
        <w:rPr>
          <w:sz w:val="24"/>
          <w:szCs w:val="24"/>
        </w:rPr>
        <w:t xml:space="preserve">о </w:t>
      </w:r>
      <w:r w:rsidRPr="00704E38">
        <w:rPr>
          <w:sz w:val="24"/>
          <w:szCs w:val="24"/>
        </w:rPr>
        <w:lastRenderedPageBreak/>
        <w:t>использовать актуальный</w:t>
      </w:r>
      <w:r w:rsidR="00BD181F" w:rsidRPr="00704E38">
        <w:rPr>
          <w:sz w:val="24"/>
          <w:szCs w:val="24"/>
        </w:rPr>
        <w:t xml:space="preserve"> </w:t>
      </w:r>
      <w:r w:rsidR="00481C53" w:rsidRPr="00704E38">
        <w:rPr>
          <w:sz w:val="24"/>
          <w:szCs w:val="24"/>
        </w:rPr>
        <w:t>инженерно-топографическ</w:t>
      </w:r>
      <w:r w:rsidRPr="00704E38">
        <w:rPr>
          <w:sz w:val="24"/>
          <w:szCs w:val="24"/>
        </w:rPr>
        <w:t>ий</w:t>
      </w:r>
      <w:r w:rsidR="00481C53" w:rsidRPr="00704E38">
        <w:rPr>
          <w:sz w:val="24"/>
          <w:szCs w:val="24"/>
        </w:rPr>
        <w:t xml:space="preserve"> план</w:t>
      </w:r>
      <w:r w:rsidRPr="00704E38">
        <w:rPr>
          <w:sz w:val="24"/>
          <w:szCs w:val="24"/>
        </w:rPr>
        <w:t>.</w:t>
      </w:r>
      <w:r w:rsidR="00481C53" w:rsidRPr="00704E38">
        <w:rPr>
          <w:sz w:val="24"/>
          <w:szCs w:val="24"/>
        </w:rPr>
        <w:t xml:space="preserve"> </w:t>
      </w:r>
      <w:r w:rsidR="00E67788" w:rsidRPr="00704E38">
        <w:rPr>
          <w:b/>
          <w:i/>
          <w:sz w:val="24"/>
          <w:szCs w:val="24"/>
        </w:rPr>
        <w:t>Срок давности инженерно-топографических планов</w:t>
      </w:r>
      <w:r w:rsidR="00E67788" w:rsidRPr="00704E38">
        <w:rPr>
          <w:sz w:val="24"/>
          <w:szCs w:val="24"/>
        </w:rPr>
        <w:t xml:space="preserve"> составляет, как правило, </w:t>
      </w:r>
      <w:r w:rsidR="00E67788" w:rsidRPr="00704E38">
        <w:rPr>
          <w:b/>
          <w:i/>
          <w:sz w:val="24"/>
          <w:szCs w:val="24"/>
        </w:rPr>
        <w:t>не более двух лет</w:t>
      </w:r>
      <w:r w:rsidR="00E67788" w:rsidRPr="00704E38">
        <w:rPr>
          <w:sz w:val="24"/>
          <w:szCs w:val="24"/>
        </w:rPr>
        <w:t xml:space="preserve"> при подтверждении актуальности отображенной на них информации. В случае необходимости выполняется обновление инженерно-топографических планов с целью приведения отображаемой на них информации в соответствие с современным состоянием местности и застройки.</w:t>
      </w:r>
      <w:r w:rsidR="00481C53" w:rsidRPr="00704E38">
        <w:rPr>
          <w:sz w:val="24"/>
          <w:szCs w:val="24"/>
        </w:rPr>
        <w:t xml:space="preserve"> </w:t>
      </w:r>
      <w:r w:rsidR="00E67788" w:rsidRPr="00704E38">
        <w:rPr>
          <w:sz w:val="24"/>
          <w:szCs w:val="24"/>
        </w:rPr>
        <w:t>На участках местности, где изменения ситуации и рельефа составляют более 35%, топографическая съемка должна производиться заново. Инженерно-топографические планы, составленные по материалам съемки при высоте снежного покрова более 20 см, подлежат обновлению в благоприятный период.</w:t>
      </w:r>
    </w:p>
    <w:p w:rsidR="001D41E9" w:rsidRPr="00704E38" w:rsidRDefault="001E26F8"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Вертикальная планировка </w:t>
      </w:r>
      <w:r w:rsidR="001D41E9" w:rsidRPr="00704E38">
        <w:rPr>
          <w:sz w:val="24"/>
          <w:szCs w:val="24"/>
        </w:rPr>
        <w:t>территории</w:t>
      </w:r>
      <w:r w:rsidRPr="00704E38">
        <w:rPr>
          <w:sz w:val="24"/>
          <w:szCs w:val="24"/>
        </w:rPr>
        <w:t xml:space="preserve"> обеспечивает:</w:t>
      </w:r>
    </w:p>
    <w:p w:rsidR="00844DFF" w:rsidRPr="00704E38" w:rsidRDefault="00844DFF"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 организацию рельефа при наличии неблагоприятных физико-геологических процессов на местности (затопление территории, подтопление ее грунтовыми водами, </w:t>
      </w:r>
      <w:proofErr w:type="spellStart"/>
      <w:r w:rsidRPr="00704E38">
        <w:rPr>
          <w:sz w:val="24"/>
          <w:szCs w:val="24"/>
        </w:rPr>
        <w:t>оврагообразование</w:t>
      </w:r>
      <w:proofErr w:type="spellEnd"/>
      <w:r w:rsidRPr="00704E38">
        <w:rPr>
          <w:sz w:val="24"/>
          <w:szCs w:val="24"/>
        </w:rPr>
        <w:t xml:space="preserve"> и т.д.);</w:t>
      </w:r>
    </w:p>
    <w:p w:rsidR="001D41E9" w:rsidRPr="00704E38" w:rsidRDefault="001D41E9"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 </w:t>
      </w:r>
      <w:r w:rsidR="00844DFF" w:rsidRPr="00704E38">
        <w:rPr>
          <w:sz w:val="24"/>
          <w:szCs w:val="24"/>
        </w:rPr>
        <w:t>подготовку осваиваемой территории для застройки (</w:t>
      </w:r>
      <w:r w:rsidR="001E26F8" w:rsidRPr="00704E38">
        <w:rPr>
          <w:sz w:val="24"/>
          <w:szCs w:val="24"/>
        </w:rPr>
        <w:t xml:space="preserve">наиболее целесообразные и </w:t>
      </w:r>
      <w:proofErr w:type="gramStart"/>
      <w:r w:rsidR="001E26F8" w:rsidRPr="00704E38">
        <w:rPr>
          <w:sz w:val="24"/>
          <w:szCs w:val="24"/>
        </w:rPr>
        <w:t>экономичные условия</w:t>
      </w:r>
      <w:proofErr w:type="gramEnd"/>
      <w:r w:rsidR="001E26F8" w:rsidRPr="00704E38">
        <w:rPr>
          <w:sz w:val="24"/>
          <w:szCs w:val="24"/>
        </w:rPr>
        <w:t xml:space="preserve"> для вертикальной посадки зданий и сооружений на местно</w:t>
      </w:r>
      <w:r w:rsidRPr="00704E38">
        <w:rPr>
          <w:sz w:val="24"/>
          <w:szCs w:val="24"/>
        </w:rPr>
        <w:t>сти</w:t>
      </w:r>
      <w:r w:rsidR="00844DFF" w:rsidRPr="00704E38">
        <w:rPr>
          <w:sz w:val="24"/>
          <w:szCs w:val="24"/>
        </w:rPr>
        <w:t>)</w:t>
      </w:r>
      <w:r w:rsidRPr="00704E38">
        <w:rPr>
          <w:sz w:val="24"/>
          <w:szCs w:val="24"/>
        </w:rPr>
        <w:t>;</w:t>
      </w:r>
    </w:p>
    <w:p w:rsidR="001D41E9" w:rsidRPr="00704E38" w:rsidRDefault="001D41E9"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 </w:t>
      </w:r>
      <w:r w:rsidR="00592236" w:rsidRPr="00704E38">
        <w:rPr>
          <w:sz w:val="24"/>
          <w:szCs w:val="24"/>
        </w:rPr>
        <w:t xml:space="preserve">организованный </w:t>
      </w:r>
      <w:r w:rsidR="001E26F8" w:rsidRPr="00704E38">
        <w:rPr>
          <w:sz w:val="24"/>
          <w:szCs w:val="24"/>
        </w:rPr>
        <w:t>отвод дождевых и талых вод к местам сброса</w:t>
      </w:r>
      <w:r w:rsidRPr="00704E38">
        <w:rPr>
          <w:sz w:val="24"/>
          <w:szCs w:val="24"/>
        </w:rPr>
        <w:t>;</w:t>
      </w:r>
    </w:p>
    <w:p w:rsidR="001E26F8" w:rsidRPr="00704E38" w:rsidRDefault="001D41E9"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 </w:t>
      </w:r>
      <w:r w:rsidR="001E26F8" w:rsidRPr="00704E38">
        <w:rPr>
          <w:sz w:val="24"/>
          <w:szCs w:val="24"/>
        </w:rPr>
        <w:t xml:space="preserve">создание необходимых продольных уклонов улицам и дорогам для </w:t>
      </w:r>
      <w:r w:rsidR="00BA3C68" w:rsidRPr="00704E38">
        <w:rPr>
          <w:sz w:val="24"/>
          <w:szCs w:val="24"/>
        </w:rPr>
        <w:t xml:space="preserve">транспортно-пешеходного </w:t>
      </w:r>
      <w:r w:rsidR="001E26F8" w:rsidRPr="00704E38">
        <w:rPr>
          <w:sz w:val="24"/>
          <w:szCs w:val="24"/>
        </w:rPr>
        <w:t xml:space="preserve">движения, а также для прокладки подземных инженерных сетей </w:t>
      </w:r>
      <w:r w:rsidR="00844DFF" w:rsidRPr="00704E38">
        <w:rPr>
          <w:sz w:val="24"/>
          <w:szCs w:val="24"/>
        </w:rPr>
        <w:t xml:space="preserve">(в т. ч. </w:t>
      </w:r>
      <w:r w:rsidR="001E26F8" w:rsidRPr="00704E38">
        <w:rPr>
          <w:sz w:val="24"/>
          <w:szCs w:val="24"/>
        </w:rPr>
        <w:t>безнапорной канализации и дренажа</w:t>
      </w:r>
      <w:r w:rsidR="00844DFF" w:rsidRPr="00704E38">
        <w:rPr>
          <w:sz w:val="24"/>
          <w:szCs w:val="24"/>
        </w:rPr>
        <w:t>)</w:t>
      </w:r>
      <w:r w:rsidR="00BA3C68" w:rsidRPr="00704E38">
        <w:rPr>
          <w:sz w:val="24"/>
          <w:szCs w:val="24"/>
        </w:rPr>
        <w:t>;</w:t>
      </w:r>
    </w:p>
    <w:p w:rsidR="001D41E9" w:rsidRPr="00704E38" w:rsidRDefault="00844DFF"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 создание необходимых условий для благоустройства территории и придание рельефу </w:t>
      </w:r>
      <w:r w:rsidR="001D41E9" w:rsidRPr="00704E38">
        <w:rPr>
          <w:sz w:val="24"/>
          <w:szCs w:val="24"/>
        </w:rPr>
        <w:t>наибольшей архитектурно-композиционной выразительности.</w:t>
      </w:r>
    </w:p>
    <w:p w:rsidR="00E577DF" w:rsidRPr="00704E38" w:rsidRDefault="00A811C0" w:rsidP="00463C70">
      <w:pPr>
        <w:pStyle w:val="20"/>
        <w:shd w:val="clear" w:color="auto" w:fill="auto"/>
        <w:tabs>
          <w:tab w:val="left" w:pos="1435"/>
        </w:tabs>
        <w:spacing w:after="0" w:line="240" w:lineRule="auto"/>
        <w:ind w:firstLine="709"/>
        <w:jc w:val="both"/>
        <w:rPr>
          <w:sz w:val="24"/>
          <w:szCs w:val="24"/>
        </w:rPr>
      </w:pPr>
      <w:r w:rsidRPr="00704E38">
        <w:rPr>
          <w:sz w:val="24"/>
          <w:szCs w:val="24"/>
        </w:rPr>
        <w:t>При проведении вертикальной планировки проектные отметки территории назнача</w:t>
      </w:r>
      <w:r w:rsidR="00E05B1D" w:rsidRPr="00704E38">
        <w:rPr>
          <w:sz w:val="24"/>
          <w:szCs w:val="24"/>
        </w:rPr>
        <w:t>ют</w:t>
      </w:r>
      <w:r w:rsidRPr="00704E38">
        <w:rPr>
          <w:sz w:val="24"/>
          <w:szCs w:val="24"/>
        </w:rPr>
        <w:t xml:space="preserve">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w:t>
      </w:r>
      <w:r w:rsidR="00E05B1D" w:rsidRPr="00704E38">
        <w:rPr>
          <w:sz w:val="24"/>
          <w:szCs w:val="24"/>
        </w:rPr>
        <w:t>ающими возможность эрозии почвы</w:t>
      </w:r>
      <w:r w:rsidRPr="00704E38">
        <w:rPr>
          <w:sz w:val="24"/>
          <w:szCs w:val="24"/>
        </w:rPr>
        <w:t>.</w:t>
      </w:r>
      <w:r w:rsidR="006B14D2" w:rsidRPr="00704E38">
        <w:rPr>
          <w:sz w:val="24"/>
          <w:szCs w:val="24"/>
        </w:rPr>
        <w:t xml:space="preserve"> Естественно сложившийся растительный слой земли сохраняется для дальнейшего его использования при благоустройстве и озеленении территории.</w:t>
      </w:r>
    </w:p>
    <w:p w:rsidR="001E26F8" w:rsidRPr="00704E38" w:rsidRDefault="001E26F8" w:rsidP="00463C70">
      <w:pPr>
        <w:pStyle w:val="20"/>
        <w:shd w:val="clear" w:color="auto" w:fill="auto"/>
        <w:tabs>
          <w:tab w:val="left" w:pos="1435"/>
        </w:tabs>
        <w:spacing w:after="0" w:line="240" w:lineRule="auto"/>
        <w:ind w:firstLine="709"/>
        <w:jc w:val="both"/>
        <w:rPr>
          <w:sz w:val="24"/>
          <w:szCs w:val="24"/>
        </w:rPr>
      </w:pPr>
      <w:r w:rsidRPr="00704E38">
        <w:rPr>
          <w:sz w:val="24"/>
          <w:szCs w:val="24"/>
        </w:rPr>
        <w:t>Основным принципом вертикальной планировки является принцип балансирования земляных масс – достижение наименьшего объема земляных работ и возможного баланса перемещаемых масс грунта, т. е. равенство объемов насыпей и выемок, так как увеличение разницы этих объемов ведет к удорожанию строительства (дополн</w:t>
      </w:r>
      <w:r w:rsidR="002F3634">
        <w:rPr>
          <w:sz w:val="24"/>
          <w:szCs w:val="24"/>
        </w:rPr>
        <w:t>ительные транспортные расходы).</w:t>
      </w:r>
    </w:p>
    <w:p w:rsidR="00E577DF" w:rsidRPr="00704E38" w:rsidRDefault="00E577DF"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В сложных условиях подготовки территории может возникнуть необходимость коренного изменения существующего рельефа путем сплошной подсыпки участков, подверженных затоплению паводковыми водами, засыпки оврагов или срезки возвышенностей, препятствующих </w:t>
      </w:r>
      <w:r w:rsidR="005460E4" w:rsidRPr="00704E38">
        <w:rPr>
          <w:sz w:val="24"/>
          <w:szCs w:val="24"/>
        </w:rPr>
        <w:t>р</w:t>
      </w:r>
      <w:r w:rsidRPr="00704E38">
        <w:rPr>
          <w:sz w:val="24"/>
          <w:szCs w:val="24"/>
        </w:rPr>
        <w:t xml:space="preserve">азмещению застройки, улиц, проездов и т.д. При этом необходимо предусматривать такое размещение земляных масс, которое не могло бы вызвать оползневых и </w:t>
      </w:r>
      <w:proofErr w:type="spellStart"/>
      <w:r w:rsidRPr="00704E38">
        <w:rPr>
          <w:sz w:val="24"/>
          <w:szCs w:val="24"/>
        </w:rPr>
        <w:t>просадочных</w:t>
      </w:r>
      <w:proofErr w:type="spellEnd"/>
      <w:r w:rsidRPr="00704E38">
        <w:rPr>
          <w:sz w:val="24"/>
          <w:szCs w:val="24"/>
        </w:rPr>
        <w:t xml:space="preserve"> явлений, нарушение поверхностного стока, режима грунтовых вод и заболачивания территорий. Указанные обстоятельства приобретают особое значение при засыпке оврагов и избыточном увлажнении территорий.</w:t>
      </w:r>
    </w:p>
    <w:p w:rsidR="005C43F6" w:rsidRPr="00704E38" w:rsidRDefault="005C43F6" w:rsidP="00463C70">
      <w:pPr>
        <w:pStyle w:val="20"/>
        <w:shd w:val="clear" w:color="auto" w:fill="auto"/>
        <w:tabs>
          <w:tab w:val="left" w:pos="1435"/>
        </w:tabs>
        <w:spacing w:after="0" w:line="240" w:lineRule="auto"/>
        <w:ind w:firstLine="709"/>
        <w:jc w:val="both"/>
        <w:rPr>
          <w:sz w:val="24"/>
          <w:szCs w:val="24"/>
        </w:rPr>
      </w:pPr>
    </w:p>
    <w:p w:rsidR="007A0244" w:rsidRPr="00704E38" w:rsidRDefault="002A21C5" w:rsidP="00463C70">
      <w:pPr>
        <w:pStyle w:val="20"/>
        <w:shd w:val="clear" w:color="auto" w:fill="auto"/>
        <w:tabs>
          <w:tab w:val="left" w:pos="1435"/>
        </w:tabs>
        <w:spacing w:after="0" w:line="240" w:lineRule="auto"/>
        <w:ind w:firstLine="709"/>
        <w:jc w:val="both"/>
        <w:rPr>
          <w:b/>
          <w:sz w:val="24"/>
          <w:szCs w:val="24"/>
        </w:rPr>
      </w:pPr>
      <w:r w:rsidRPr="00704E38">
        <w:rPr>
          <w:b/>
          <w:sz w:val="24"/>
          <w:szCs w:val="24"/>
        </w:rPr>
        <w:t>4</w:t>
      </w:r>
      <w:r w:rsidR="0017534A" w:rsidRPr="00704E38">
        <w:rPr>
          <w:b/>
          <w:sz w:val="24"/>
          <w:szCs w:val="24"/>
        </w:rPr>
        <w:t>.</w:t>
      </w:r>
      <w:r w:rsidRPr="00704E38">
        <w:rPr>
          <w:b/>
          <w:sz w:val="24"/>
          <w:szCs w:val="24"/>
        </w:rPr>
        <w:t>3</w:t>
      </w:r>
      <w:r w:rsidR="0017534A" w:rsidRPr="00704E38">
        <w:rPr>
          <w:b/>
          <w:sz w:val="24"/>
          <w:szCs w:val="24"/>
        </w:rPr>
        <w:t xml:space="preserve">. </w:t>
      </w:r>
      <w:r w:rsidR="007021B7" w:rsidRPr="00704E38">
        <w:rPr>
          <w:b/>
          <w:sz w:val="24"/>
          <w:szCs w:val="24"/>
        </w:rPr>
        <w:t>Пожарная безопасность.</w:t>
      </w:r>
    </w:p>
    <w:p w:rsidR="006B14D2" w:rsidRPr="00704E38" w:rsidRDefault="003808DE" w:rsidP="00463C70">
      <w:pPr>
        <w:pStyle w:val="20"/>
        <w:shd w:val="clear" w:color="auto" w:fill="auto"/>
        <w:tabs>
          <w:tab w:val="left" w:pos="1435"/>
        </w:tabs>
        <w:spacing w:after="0" w:line="240" w:lineRule="auto"/>
        <w:ind w:firstLine="709"/>
        <w:jc w:val="both"/>
        <w:rPr>
          <w:sz w:val="24"/>
          <w:szCs w:val="24"/>
        </w:rPr>
      </w:pPr>
      <w:r w:rsidRPr="00704E38">
        <w:rPr>
          <w:sz w:val="24"/>
          <w:szCs w:val="24"/>
        </w:rPr>
        <w:t>Требования пожарной безопасности следует принимать в соответствии с Федеральный закон от 22 июля 2008 г. № 123-ФЗ «Технический регламент о требованиях пожарной безопасности»</w:t>
      </w:r>
      <w:r w:rsidR="0017534A" w:rsidRPr="00704E38">
        <w:rPr>
          <w:sz w:val="24"/>
          <w:szCs w:val="24"/>
        </w:rPr>
        <w:t>.</w:t>
      </w:r>
    </w:p>
    <w:p w:rsidR="00C44BCF" w:rsidRPr="00704E38" w:rsidRDefault="00606A0D" w:rsidP="00463C70">
      <w:pPr>
        <w:pStyle w:val="20"/>
        <w:shd w:val="clear" w:color="auto" w:fill="auto"/>
        <w:tabs>
          <w:tab w:val="left" w:pos="1435"/>
        </w:tabs>
        <w:spacing w:after="0" w:line="240" w:lineRule="auto"/>
        <w:ind w:firstLine="709"/>
        <w:jc w:val="both"/>
        <w:rPr>
          <w:sz w:val="24"/>
          <w:szCs w:val="24"/>
        </w:rPr>
      </w:pPr>
      <w:r w:rsidRPr="00704E38">
        <w:rPr>
          <w:sz w:val="24"/>
          <w:szCs w:val="24"/>
        </w:rPr>
        <w:t>Противопожарные расстояния между жилыми и общественными зданиями, между жилыми, общественными зданиями и вспомогательными зданиями</w:t>
      </w:r>
      <w:r w:rsidR="00531FDE" w:rsidRPr="00704E38">
        <w:rPr>
          <w:sz w:val="24"/>
          <w:szCs w:val="24"/>
        </w:rPr>
        <w:t xml:space="preserve"> и </w:t>
      </w:r>
      <w:r w:rsidRPr="00704E38">
        <w:rPr>
          <w:sz w:val="24"/>
          <w:szCs w:val="24"/>
        </w:rPr>
        <w:t>сооружениями производственного, склад</w:t>
      </w:r>
      <w:r w:rsidR="00E40E37" w:rsidRPr="00704E38">
        <w:rPr>
          <w:sz w:val="24"/>
          <w:szCs w:val="24"/>
        </w:rPr>
        <w:t>ского и технического назначения,</w:t>
      </w:r>
      <w:r w:rsidR="00531FDE" w:rsidRPr="00704E38">
        <w:rPr>
          <w:sz w:val="24"/>
          <w:szCs w:val="24"/>
        </w:rPr>
        <w:t xml:space="preserve"> между производственными, складскими, административно-бытовыми зданиями и сооружениями на территориях производственных объектов, а также </w:t>
      </w:r>
      <w:r w:rsidR="00E40E37" w:rsidRPr="00704E38">
        <w:rPr>
          <w:sz w:val="24"/>
          <w:szCs w:val="24"/>
        </w:rPr>
        <w:t xml:space="preserve">обеспечение проходов, проездов и подъездов к зданиям и сооружениям </w:t>
      </w:r>
      <w:r w:rsidR="00C2273F" w:rsidRPr="00704E38">
        <w:rPr>
          <w:sz w:val="24"/>
          <w:szCs w:val="24"/>
        </w:rPr>
        <w:t>регламентируются в</w:t>
      </w:r>
      <w:r w:rsidRPr="00704E38">
        <w:rPr>
          <w:sz w:val="24"/>
          <w:szCs w:val="24"/>
        </w:rPr>
        <w:t xml:space="preserve"> СП 4.13130.2013 "Системы противопожарной защиты. Ограничение распространения пожара на объектах защиты. </w:t>
      </w:r>
      <w:r w:rsidRPr="00704E38">
        <w:rPr>
          <w:sz w:val="24"/>
          <w:szCs w:val="24"/>
        </w:rPr>
        <w:lastRenderedPageBreak/>
        <w:t xml:space="preserve">Требования к объемно-планировочным и конструктивным </w:t>
      </w:r>
      <w:r w:rsidR="00C2273F" w:rsidRPr="00704E38">
        <w:rPr>
          <w:sz w:val="24"/>
          <w:szCs w:val="24"/>
        </w:rPr>
        <w:t>решениям"</w:t>
      </w:r>
      <w:r w:rsidRPr="00704E38">
        <w:rPr>
          <w:sz w:val="24"/>
          <w:szCs w:val="24"/>
        </w:rPr>
        <w:t>.</w:t>
      </w:r>
    </w:p>
    <w:p w:rsidR="0012745D" w:rsidRPr="00704E38" w:rsidRDefault="0012745D" w:rsidP="00463C70">
      <w:pPr>
        <w:pStyle w:val="20"/>
        <w:shd w:val="clear" w:color="auto" w:fill="auto"/>
        <w:tabs>
          <w:tab w:val="left" w:pos="1435"/>
        </w:tabs>
        <w:spacing w:after="0" w:line="240" w:lineRule="auto"/>
        <w:ind w:firstLine="709"/>
        <w:jc w:val="both"/>
        <w:rPr>
          <w:sz w:val="24"/>
          <w:szCs w:val="24"/>
        </w:rPr>
      </w:pPr>
      <w:r w:rsidRPr="00704E38">
        <w:rPr>
          <w:sz w:val="24"/>
          <w:szCs w:val="24"/>
        </w:rPr>
        <w:t>К рекам, водоемам и пожарным резервуарам должна быть предусмотрена возможность подъезда для забора воды пожарной техникой в любое время года в соответствии с требованиями нормативных документов по пожарной безопасности.</w:t>
      </w:r>
    </w:p>
    <w:p w:rsidR="0012745D" w:rsidRPr="00704E38" w:rsidRDefault="00E303F2" w:rsidP="00463C70">
      <w:pPr>
        <w:keepNext/>
        <w:keepLines/>
        <w:tabs>
          <w:tab w:val="left" w:pos="1514"/>
        </w:tabs>
        <w:ind w:firstLine="709"/>
        <w:jc w:val="both"/>
        <w:outlineLvl w:val="1"/>
        <w:rPr>
          <w:rFonts w:ascii="Times New Roman" w:hAnsi="Times New Roman" w:cs="Times New Roman"/>
          <w:color w:val="auto"/>
        </w:rPr>
      </w:pPr>
      <w:proofErr w:type="gramStart"/>
      <w:r w:rsidRPr="00704E38">
        <w:rPr>
          <w:rFonts w:ascii="Times New Roman" w:hAnsi="Times New Roman" w:cs="Times New Roman"/>
          <w:color w:val="auto"/>
        </w:rPr>
        <w:t>Противопожарные расстояния от границ застройки в городских поселениях до лесных насаждений в лесничествах (лесопарках) должны быть не менее 50 м, а от границ застройки в городских и сельских поселениях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roofErr w:type="gramEnd"/>
    </w:p>
    <w:p w:rsidR="009D03D2" w:rsidRPr="00704E38" w:rsidRDefault="009D03D2" w:rsidP="00463C70">
      <w:pPr>
        <w:pStyle w:val="20"/>
        <w:shd w:val="clear" w:color="auto" w:fill="auto"/>
        <w:tabs>
          <w:tab w:val="left" w:pos="1435"/>
        </w:tabs>
        <w:spacing w:after="0" w:line="240" w:lineRule="auto"/>
        <w:ind w:firstLine="709"/>
        <w:jc w:val="both"/>
        <w:rPr>
          <w:sz w:val="24"/>
          <w:szCs w:val="24"/>
        </w:rPr>
      </w:pPr>
      <w:proofErr w:type="gramStart"/>
      <w:r w:rsidRPr="00704E38">
        <w:rPr>
          <w:sz w:val="24"/>
          <w:szCs w:val="24"/>
        </w:rPr>
        <w:t>Согласование комплекса необходимых инженерно-технических и организационных мероприятий по обеспечению пожарной безопасности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производится в порядке, установл</w:t>
      </w:r>
      <w:r w:rsidR="00FD782D" w:rsidRPr="00704E38">
        <w:rPr>
          <w:sz w:val="24"/>
          <w:szCs w:val="24"/>
        </w:rPr>
        <w:t>енном приказом МЧС России от 28.11.</w:t>
      </w:r>
      <w:r w:rsidRPr="00704E38">
        <w:rPr>
          <w:sz w:val="24"/>
          <w:szCs w:val="24"/>
        </w:rPr>
        <w:t>2011 г</w:t>
      </w:r>
      <w:r w:rsidR="00FD782D" w:rsidRPr="00704E38">
        <w:rPr>
          <w:sz w:val="24"/>
          <w:szCs w:val="24"/>
        </w:rPr>
        <w:t>.</w:t>
      </w:r>
      <w:r w:rsidRPr="00704E38">
        <w:rPr>
          <w:sz w:val="24"/>
          <w:szCs w:val="24"/>
        </w:rPr>
        <w:t xml:space="preserve"> № 710 (ред. от 20.05.2016) «Об утверждении Административного регламента Министерства Российской Федерации по делам гражданской обороны, чрезвычайным ситуациям</w:t>
      </w:r>
      <w:proofErr w:type="gramEnd"/>
      <w:r w:rsidRPr="00704E38">
        <w:rPr>
          <w:sz w:val="24"/>
          <w:szCs w:val="24"/>
        </w:rPr>
        <w:t xml:space="preserve"> </w:t>
      </w:r>
      <w:proofErr w:type="gramStart"/>
      <w:r w:rsidRPr="00704E38">
        <w:rPr>
          <w:sz w:val="24"/>
          <w:szCs w:val="24"/>
        </w:rPr>
        <w:t>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w:t>
      </w:r>
      <w:proofErr w:type="gramEnd"/>
    </w:p>
    <w:p w:rsidR="008B4B4A" w:rsidRPr="00704E38" w:rsidRDefault="008B4B4A" w:rsidP="00463C70">
      <w:pPr>
        <w:pStyle w:val="20"/>
        <w:shd w:val="clear" w:color="auto" w:fill="auto"/>
        <w:tabs>
          <w:tab w:val="left" w:pos="1434"/>
        </w:tabs>
        <w:spacing w:after="0" w:line="240" w:lineRule="auto"/>
        <w:ind w:firstLine="709"/>
        <w:jc w:val="both"/>
        <w:rPr>
          <w:b/>
          <w:sz w:val="24"/>
          <w:szCs w:val="24"/>
        </w:rPr>
      </w:pPr>
    </w:p>
    <w:p w:rsidR="007A0244" w:rsidRPr="00704E38" w:rsidRDefault="00171587" w:rsidP="00463C70">
      <w:pPr>
        <w:pStyle w:val="20"/>
        <w:shd w:val="clear" w:color="auto" w:fill="auto"/>
        <w:tabs>
          <w:tab w:val="left" w:pos="1434"/>
        </w:tabs>
        <w:spacing w:after="0" w:line="240" w:lineRule="auto"/>
        <w:ind w:firstLine="709"/>
        <w:jc w:val="both"/>
        <w:rPr>
          <w:b/>
          <w:sz w:val="24"/>
          <w:szCs w:val="24"/>
        </w:rPr>
      </w:pPr>
      <w:r w:rsidRPr="00704E38">
        <w:rPr>
          <w:b/>
          <w:sz w:val="24"/>
          <w:szCs w:val="24"/>
        </w:rPr>
        <w:t>4.</w:t>
      </w:r>
      <w:r w:rsidR="002A21C5" w:rsidRPr="00704E38">
        <w:rPr>
          <w:b/>
          <w:sz w:val="24"/>
          <w:szCs w:val="24"/>
        </w:rPr>
        <w:t>4</w:t>
      </w:r>
      <w:r w:rsidRPr="00704E38">
        <w:rPr>
          <w:b/>
          <w:sz w:val="24"/>
          <w:szCs w:val="24"/>
        </w:rPr>
        <w:t>.</w:t>
      </w:r>
      <w:r w:rsidR="008B4B4A" w:rsidRPr="00704E38">
        <w:rPr>
          <w:b/>
          <w:sz w:val="24"/>
          <w:szCs w:val="24"/>
        </w:rPr>
        <w:t xml:space="preserve"> Гражданская оборона.</w:t>
      </w:r>
    </w:p>
    <w:p w:rsidR="00B74145" w:rsidRPr="00704E38" w:rsidRDefault="003808DE" w:rsidP="00463C70">
      <w:pPr>
        <w:pStyle w:val="20"/>
        <w:shd w:val="clear" w:color="auto" w:fill="auto"/>
        <w:tabs>
          <w:tab w:val="left" w:pos="1434"/>
        </w:tabs>
        <w:spacing w:after="0" w:line="240" w:lineRule="auto"/>
        <w:ind w:firstLine="709"/>
        <w:jc w:val="both"/>
        <w:rPr>
          <w:sz w:val="24"/>
          <w:szCs w:val="24"/>
        </w:rPr>
      </w:pPr>
      <w:proofErr w:type="gramStart"/>
      <w:r w:rsidRPr="00704E38">
        <w:rPr>
          <w:sz w:val="24"/>
          <w:szCs w:val="24"/>
        </w:rPr>
        <w:t>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планирования и документации по планировке территорий, при проектировании, строительстве и эксплуатации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особо опасных, технически сложных, уникальных объектов и объектов гражданской обороны, следует принимать</w:t>
      </w:r>
      <w:proofErr w:type="gramEnd"/>
      <w:r w:rsidRPr="00704E38">
        <w:rPr>
          <w:sz w:val="24"/>
          <w:szCs w:val="24"/>
        </w:rPr>
        <w:t xml:space="preserve"> по СП 165.1325800</w:t>
      </w:r>
      <w:r w:rsidR="00B8222B" w:rsidRPr="00704E38">
        <w:rPr>
          <w:sz w:val="24"/>
          <w:szCs w:val="24"/>
        </w:rPr>
        <w:t>.2014</w:t>
      </w:r>
      <w:r w:rsidRPr="00704E38">
        <w:rPr>
          <w:sz w:val="24"/>
          <w:szCs w:val="24"/>
        </w:rPr>
        <w:t>.</w:t>
      </w:r>
    </w:p>
    <w:p w:rsidR="00571C98" w:rsidRPr="00704E38" w:rsidRDefault="00571C98" w:rsidP="00463C70">
      <w:pPr>
        <w:pStyle w:val="20"/>
        <w:shd w:val="clear" w:color="auto" w:fill="auto"/>
        <w:tabs>
          <w:tab w:val="left" w:pos="1434"/>
        </w:tabs>
        <w:spacing w:after="0" w:line="240" w:lineRule="auto"/>
        <w:ind w:firstLine="709"/>
        <w:jc w:val="both"/>
        <w:rPr>
          <w:sz w:val="24"/>
          <w:szCs w:val="24"/>
        </w:rPr>
      </w:pPr>
    </w:p>
    <w:p w:rsidR="00F176B8" w:rsidRDefault="00571C98" w:rsidP="00463C70">
      <w:pPr>
        <w:pStyle w:val="20"/>
        <w:shd w:val="clear" w:color="auto" w:fill="auto"/>
        <w:tabs>
          <w:tab w:val="left" w:pos="1434"/>
        </w:tabs>
        <w:spacing w:after="0" w:line="240" w:lineRule="auto"/>
        <w:ind w:firstLine="709"/>
        <w:jc w:val="both"/>
        <w:rPr>
          <w:rStyle w:val="412pt"/>
          <w:rFonts w:eastAsia="Tahoma"/>
          <w:color w:val="auto"/>
        </w:rPr>
      </w:pPr>
      <w:r w:rsidRPr="00704E38">
        <w:rPr>
          <w:b/>
          <w:sz w:val="24"/>
          <w:szCs w:val="24"/>
        </w:rPr>
        <w:t>4.</w:t>
      </w:r>
      <w:r w:rsidR="00AF1618" w:rsidRPr="00704E38">
        <w:rPr>
          <w:b/>
          <w:sz w:val="24"/>
          <w:szCs w:val="24"/>
        </w:rPr>
        <w:t>5</w:t>
      </w:r>
      <w:r w:rsidRPr="00704E38">
        <w:rPr>
          <w:b/>
          <w:sz w:val="24"/>
          <w:szCs w:val="24"/>
        </w:rPr>
        <w:t xml:space="preserve">. </w:t>
      </w:r>
      <w:r w:rsidR="00F176B8" w:rsidRPr="00704E38">
        <w:rPr>
          <w:b/>
          <w:sz w:val="24"/>
          <w:szCs w:val="24"/>
        </w:rPr>
        <w:t xml:space="preserve">Доступность </w:t>
      </w:r>
      <w:r w:rsidR="00814C8A" w:rsidRPr="00704E38">
        <w:rPr>
          <w:b/>
          <w:sz w:val="24"/>
          <w:szCs w:val="24"/>
        </w:rPr>
        <w:t xml:space="preserve">градостроительных объектов </w:t>
      </w:r>
      <w:r w:rsidR="00F176B8" w:rsidRPr="00704E38">
        <w:rPr>
          <w:b/>
          <w:sz w:val="24"/>
          <w:szCs w:val="24"/>
        </w:rPr>
        <w:t xml:space="preserve">для </w:t>
      </w:r>
      <w:r w:rsidR="00284D0B" w:rsidRPr="00704E38">
        <w:rPr>
          <w:rStyle w:val="412pt"/>
          <w:rFonts w:eastAsia="Tahoma"/>
          <w:color w:val="auto"/>
        </w:rPr>
        <w:t>МГН</w:t>
      </w:r>
      <w:r w:rsidR="00F176B8" w:rsidRPr="00704E38">
        <w:rPr>
          <w:rStyle w:val="412pt"/>
          <w:rFonts w:eastAsia="Tahoma"/>
          <w:color w:val="auto"/>
        </w:rPr>
        <w:t>.</w:t>
      </w:r>
    </w:p>
    <w:p w:rsidR="00FB3433" w:rsidRPr="00704E38" w:rsidRDefault="00FB3433" w:rsidP="00463C70">
      <w:pPr>
        <w:pStyle w:val="20"/>
        <w:shd w:val="clear" w:color="auto" w:fill="auto"/>
        <w:tabs>
          <w:tab w:val="left" w:pos="1434"/>
        </w:tabs>
        <w:spacing w:after="0" w:line="240" w:lineRule="auto"/>
        <w:ind w:firstLine="709"/>
        <w:jc w:val="both"/>
        <w:rPr>
          <w:rStyle w:val="412pt"/>
          <w:rFonts w:eastAsia="Tahoma"/>
          <w:color w:val="auto"/>
        </w:rPr>
      </w:pPr>
    </w:p>
    <w:p w:rsidR="008B4B4A" w:rsidRPr="00704E38" w:rsidRDefault="00D16E9F" w:rsidP="00463C70">
      <w:pPr>
        <w:pStyle w:val="20"/>
        <w:shd w:val="clear" w:color="auto" w:fill="auto"/>
        <w:tabs>
          <w:tab w:val="left" w:pos="1434"/>
        </w:tabs>
        <w:spacing w:after="0" w:line="240" w:lineRule="auto"/>
        <w:ind w:firstLine="709"/>
        <w:jc w:val="both"/>
        <w:rPr>
          <w:sz w:val="24"/>
          <w:szCs w:val="24"/>
        </w:rPr>
      </w:pPr>
      <w:r w:rsidRPr="00704E38">
        <w:rPr>
          <w:sz w:val="24"/>
          <w:szCs w:val="24"/>
        </w:rPr>
        <w:t>Согласно Градостроительному Кодексу РФ м</w:t>
      </w:r>
      <w:r w:rsidR="00F176B8" w:rsidRPr="00704E38">
        <w:rPr>
          <w:sz w:val="24"/>
          <w:szCs w:val="24"/>
        </w:rPr>
        <w:t>ероприяти</w:t>
      </w:r>
      <w:r w:rsidRPr="00704E38">
        <w:rPr>
          <w:sz w:val="24"/>
          <w:szCs w:val="24"/>
        </w:rPr>
        <w:t>я</w:t>
      </w:r>
      <w:r w:rsidR="00F176B8" w:rsidRPr="00704E38">
        <w:rPr>
          <w:sz w:val="24"/>
          <w:szCs w:val="24"/>
        </w:rPr>
        <w:t xml:space="preserve"> по обеспечению доступа инвалидов </w:t>
      </w:r>
      <w:r w:rsidRPr="00704E38">
        <w:rPr>
          <w:sz w:val="24"/>
          <w:szCs w:val="24"/>
        </w:rPr>
        <w:t>должны быть организованы к о</w:t>
      </w:r>
      <w:r w:rsidR="00F176B8" w:rsidRPr="00704E38">
        <w:rPr>
          <w:sz w:val="24"/>
          <w:szCs w:val="24"/>
        </w:rPr>
        <w:t>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w:t>
      </w:r>
    </w:p>
    <w:p w:rsidR="00814C8A" w:rsidRPr="00704E38" w:rsidRDefault="00B01A91" w:rsidP="00463C70">
      <w:pPr>
        <w:pStyle w:val="20"/>
        <w:shd w:val="clear" w:color="auto" w:fill="auto"/>
        <w:tabs>
          <w:tab w:val="left" w:pos="1434"/>
        </w:tabs>
        <w:spacing w:after="0" w:line="240" w:lineRule="auto"/>
        <w:ind w:firstLine="709"/>
        <w:jc w:val="both"/>
        <w:rPr>
          <w:sz w:val="24"/>
          <w:szCs w:val="24"/>
        </w:rPr>
      </w:pPr>
      <w:r w:rsidRPr="00704E38">
        <w:rPr>
          <w:sz w:val="24"/>
          <w:szCs w:val="24"/>
        </w:rPr>
        <w:t>П</w:t>
      </w:r>
      <w:r w:rsidR="00E72BED" w:rsidRPr="00704E38">
        <w:rPr>
          <w:sz w:val="24"/>
          <w:szCs w:val="24"/>
        </w:rPr>
        <w:t xml:space="preserve">ланировочную структуру </w:t>
      </w:r>
      <w:r w:rsidR="00E8203A" w:rsidRPr="00704E38">
        <w:rPr>
          <w:sz w:val="24"/>
          <w:szCs w:val="24"/>
        </w:rPr>
        <w:t xml:space="preserve">территории </w:t>
      </w:r>
      <w:r w:rsidR="00E72BED" w:rsidRPr="00704E38">
        <w:rPr>
          <w:sz w:val="24"/>
          <w:szCs w:val="24"/>
        </w:rPr>
        <w:t>поселени</w:t>
      </w:r>
      <w:r w:rsidR="00E8203A" w:rsidRPr="00704E38">
        <w:rPr>
          <w:sz w:val="24"/>
          <w:szCs w:val="24"/>
        </w:rPr>
        <w:t>я</w:t>
      </w:r>
      <w:r w:rsidR="00E72BED" w:rsidRPr="00704E38">
        <w:rPr>
          <w:sz w:val="24"/>
          <w:szCs w:val="24"/>
        </w:rPr>
        <w:t xml:space="preserve"> следует форми</w:t>
      </w:r>
      <w:r w:rsidR="00263230" w:rsidRPr="00704E38">
        <w:rPr>
          <w:sz w:val="24"/>
          <w:szCs w:val="24"/>
        </w:rPr>
        <w:t xml:space="preserve">ровать, предусматривая </w:t>
      </w:r>
      <w:r w:rsidR="00E72BED" w:rsidRPr="00704E38">
        <w:rPr>
          <w:sz w:val="24"/>
          <w:szCs w:val="24"/>
        </w:rPr>
        <w:t xml:space="preserve">условия для беспрепятственного </w:t>
      </w:r>
      <w:r w:rsidR="008D0688" w:rsidRPr="00704E38">
        <w:rPr>
          <w:sz w:val="24"/>
          <w:szCs w:val="24"/>
        </w:rPr>
        <w:t xml:space="preserve">передвижения и </w:t>
      </w:r>
      <w:r w:rsidR="00E72BED" w:rsidRPr="00704E38">
        <w:rPr>
          <w:sz w:val="24"/>
          <w:szCs w:val="24"/>
        </w:rPr>
        <w:t xml:space="preserve">доступа </w:t>
      </w:r>
      <w:r w:rsidR="008D0688" w:rsidRPr="00704E38">
        <w:rPr>
          <w:sz w:val="24"/>
          <w:szCs w:val="24"/>
        </w:rPr>
        <w:t>инвалидов и других МГН</w:t>
      </w:r>
      <w:r w:rsidR="00E72BED" w:rsidRPr="00704E38">
        <w:rPr>
          <w:sz w:val="24"/>
          <w:szCs w:val="24"/>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Pr="00704E38">
        <w:rPr>
          <w:sz w:val="24"/>
          <w:szCs w:val="24"/>
        </w:rPr>
        <w:t xml:space="preserve"> </w:t>
      </w:r>
      <w:r w:rsidR="00814C8A" w:rsidRPr="00704E38">
        <w:rPr>
          <w:sz w:val="24"/>
          <w:szCs w:val="24"/>
        </w:rPr>
        <w:t>При проектировании предприятий необходимо предусматривать размещение производств, на которых возможно применение труда инвалидов и МГН, и обеспечение доступности этих производств.</w:t>
      </w:r>
    </w:p>
    <w:p w:rsidR="00F176B8" w:rsidRPr="00704E38" w:rsidRDefault="00F176B8" w:rsidP="00463C70">
      <w:pPr>
        <w:pStyle w:val="20"/>
        <w:shd w:val="clear" w:color="auto" w:fill="auto"/>
        <w:tabs>
          <w:tab w:val="left" w:pos="1435"/>
        </w:tabs>
        <w:spacing w:after="0" w:line="240" w:lineRule="auto"/>
        <w:ind w:firstLine="709"/>
        <w:jc w:val="both"/>
        <w:rPr>
          <w:b/>
          <w:sz w:val="24"/>
          <w:szCs w:val="24"/>
        </w:rPr>
      </w:pPr>
    </w:p>
    <w:p w:rsidR="00391504" w:rsidRPr="00704E38" w:rsidRDefault="00360F85" w:rsidP="00463C70">
      <w:pPr>
        <w:pStyle w:val="20"/>
        <w:shd w:val="clear" w:color="auto" w:fill="auto"/>
        <w:tabs>
          <w:tab w:val="left" w:pos="1435"/>
        </w:tabs>
        <w:spacing w:after="0" w:line="240" w:lineRule="auto"/>
        <w:ind w:firstLine="709"/>
        <w:jc w:val="both"/>
        <w:rPr>
          <w:b/>
          <w:sz w:val="24"/>
          <w:szCs w:val="24"/>
        </w:rPr>
      </w:pPr>
      <w:r w:rsidRPr="00704E38">
        <w:rPr>
          <w:b/>
          <w:sz w:val="24"/>
          <w:szCs w:val="24"/>
        </w:rPr>
        <w:lastRenderedPageBreak/>
        <w:t>4</w:t>
      </w:r>
      <w:r w:rsidR="00675137" w:rsidRPr="00704E38">
        <w:rPr>
          <w:b/>
          <w:sz w:val="24"/>
          <w:szCs w:val="24"/>
        </w:rPr>
        <w:t>.</w:t>
      </w:r>
      <w:r w:rsidR="00AF1618" w:rsidRPr="00704E38">
        <w:rPr>
          <w:b/>
          <w:sz w:val="24"/>
          <w:szCs w:val="24"/>
        </w:rPr>
        <w:t>6</w:t>
      </w:r>
      <w:r w:rsidR="00675137" w:rsidRPr="00704E38">
        <w:rPr>
          <w:b/>
          <w:sz w:val="24"/>
          <w:szCs w:val="24"/>
        </w:rPr>
        <w:t>.</w:t>
      </w:r>
      <w:r w:rsidR="00B273B4" w:rsidRPr="00704E38">
        <w:rPr>
          <w:b/>
          <w:sz w:val="24"/>
          <w:szCs w:val="24"/>
        </w:rPr>
        <w:t xml:space="preserve"> </w:t>
      </w:r>
      <w:r w:rsidR="00991A82" w:rsidRPr="00704E38">
        <w:rPr>
          <w:b/>
          <w:sz w:val="24"/>
          <w:szCs w:val="24"/>
        </w:rPr>
        <w:t>О</w:t>
      </w:r>
      <w:r w:rsidR="00B273B4" w:rsidRPr="00704E38">
        <w:rPr>
          <w:b/>
          <w:sz w:val="24"/>
          <w:szCs w:val="24"/>
        </w:rPr>
        <w:t>храна окружающей среды</w:t>
      </w:r>
      <w:r w:rsidR="00DA36B3" w:rsidRPr="00704E38">
        <w:rPr>
          <w:b/>
          <w:sz w:val="24"/>
          <w:szCs w:val="24"/>
        </w:rPr>
        <w:t xml:space="preserve"> и санитарно-эпидемиологическая безопасность</w:t>
      </w:r>
      <w:r w:rsidR="00391504" w:rsidRPr="00704E38">
        <w:rPr>
          <w:b/>
          <w:sz w:val="24"/>
          <w:szCs w:val="24"/>
        </w:rPr>
        <w:t>.</w:t>
      </w:r>
    </w:p>
    <w:p w:rsidR="00152CA5" w:rsidRPr="00704E38" w:rsidRDefault="00391504" w:rsidP="00463C70">
      <w:pPr>
        <w:pStyle w:val="20"/>
        <w:shd w:val="clear" w:color="auto" w:fill="auto"/>
        <w:tabs>
          <w:tab w:val="left" w:pos="1435"/>
        </w:tabs>
        <w:spacing w:after="0" w:line="240" w:lineRule="auto"/>
        <w:ind w:firstLine="709"/>
        <w:jc w:val="both"/>
        <w:rPr>
          <w:sz w:val="24"/>
          <w:szCs w:val="24"/>
        </w:rPr>
      </w:pPr>
      <w:r w:rsidRPr="00704E38">
        <w:rPr>
          <w:sz w:val="24"/>
          <w:szCs w:val="24"/>
        </w:rPr>
        <w:t>При планировке и застройке территории поселени</w:t>
      </w:r>
      <w:r w:rsidR="00E8203A" w:rsidRPr="00704E38">
        <w:rPr>
          <w:sz w:val="24"/>
          <w:szCs w:val="24"/>
        </w:rPr>
        <w:t>я</w:t>
      </w:r>
      <w:r w:rsidRPr="00704E38">
        <w:rPr>
          <w:sz w:val="24"/>
          <w:szCs w:val="24"/>
        </w:rPr>
        <w:t xml:space="preserve">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w:t>
      </w:r>
      <w:r w:rsidR="00E8203A" w:rsidRPr="00704E38">
        <w:rPr>
          <w:sz w:val="24"/>
          <w:szCs w:val="24"/>
        </w:rPr>
        <w:t>ния</w:t>
      </w:r>
      <w:r w:rsidRPr="00704E38">
        <w:rPr>
          <w:sz w:val="24"/>
          <w:szCs w:val="24"/>
        </w:rPr>
        <w:t xml:space="preserve">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152CA5" w:rsidRPr="00704E38" w:rsidRDefault="00EE15B0" w:rsidP="00463C70">
      <w:pPr>
        <w:pStyle w:val="20"/>
        <w:shd w:val="clear" w:color="auto" w:fill="auto"/>
        <w:tabs>
          <w:tab w:val="left" w:pos="1435"/>
        </w:tabs>
        <w:spacing w:after="0" w:line="240" w:lineRule="auto"/>
        <w:ind w:firstLine="709"/>
        <w:jc w:val="both"/>
        <w:rPr>
          <w:sz w:val="24"/>
          <w:szCs w:val="24"/>
        </w:rPr>
      </w:pPr>
      <w:r w:rsidRPr="00704E38">
        <w:rPr>
          <w:sz w:val="24"/>
          <w:szCs w:val="24"/>
        </w:rPr>
        <w:t>Выбор территории для строительства новых и развития существующ</w:t>
      </w:r>
      <w:r w:rsidR="003A6667" w:rsidRPr="00704E38">
        <w:rPr>
          <w:sz w:val="24"/>
          <w:szCs w:val="24"/>
        </w:rPr>
        <w:t>его</w:t>
      </w:r>
      <w:r w:rsidRPr="00704E38">
        <w:rPr>
          <w:sz w:val="24"/>
          <w:szCs w:val="24"/>
        </w:rPr>
        <w:t xml:space="preserve"> поселений следует предусматривать на </w:t>
      </w:r>
      <w:proofErr w:type="gramStart"/>
      <w:r w:rsidRPr="00704E38">
        <w:rPr>
          <w:sz w:val="24"/>
          <w:szCs w:val="24"/>
        </w:rPr>
        <w:t>основе</w:t>
      </w:r>
      <w:proofErr w:type="gramEnd"/>
      <w:r w:rsidRPr="00704E38">
        <w:rPr>
          <w:sz w:val="24"/>
          <w:szCs w:val="24"/>
        </w:rPr>
        <w:t xml:space="preserve">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РФ. Запрещается проектирование и строительство поселений,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w:t>
      </w:r>
    </w:p>
    <w:p w:rsidR="007E3A89" w:rsidRPr="00704E38" w:rsidRDefault="00152CA5" w:rsidP="00463C70">
      <w:pPr>
        <w:pStyle w:val="20"/>
        <w:shd w:val="clear" w:color="auto" w:fill="auto"/>
        <w:tabs>
          <w:tab w:val="left" w:pos="1435"/>
        </w:tabs>
        <w:spacing w:after="0" w:line="240" w:lineRule="auto"/>
        <w:ind w:firstLine="709"/>
        <w:jc w:val="both"/>
        <w:rPr>
          <w:sz w:val="24"/>
          <w:szCs w:val="24"/>
        </w:rPr>
      </w:pPr>
      <w:r w:rsidRPr="00704E38">
        <w:rPr>
          <w:sz w:val="24"/>
          <w:szCs w:val="24"/>
        </w:rPr>
        <w:t>При планировке и застройке территории поселени</w:t>
      </w:r>
      <w:r w:rsidR="003A6667" w:rsidRPr="00704E38">
        <w:rPr>
          <w:sz w:val="24"/>
          <w:szCs w:val="24"/>
        </w:rPr>
        <w:t>я</w:t>
      </w:r>
      <w:r w:rsidRPr="00704E38">
        <w:rPr>
          <w:sz w:val="24"/>
          <w:szCs w:val="24"/>
        </w:rPr>
        <w:t xml:space="preserve"> н</w:t>
      </w:r>
      <w:r w:rsidR="00675137" w:rsidRPr="00704E38">
        <w:rPr>
          <w:sz w:val="24"/>
          <w:szCs w:val="24"/>
        </w:rPr>
        <w:t>еобходимо обеспечивать требования к качеству атмосферного воздуха в соответствии с действующими санитарными правилами и нормами. При этом в жилых, общественно-деловых и смешанных зонах поселени</w:t>
      </w:r>
      <w:r w:rsidR="003A6667" w:rsidRPr="00704E38">
        <w:rPr>
          <w:sz w:val="24"/>
          <w:szCs w:val="24"/>
        </w:rPr>
        <w:t>я</w:t>
      </w:r>
      <w:r w:rsidR="00675137" w:rsidRPr="00704E38">
        <w:rPr>
          <w:sz w:val="24"/>
          <w:szCs w:val="24"/>
        </w:rPr>
        <w:t xml:space="preserve"> не допускается превышение установленных санитарными правилами и нормами предельно допустимых концентраций (ПДК) загрязнений, а в зонах с особыми требованиями к качеству атмосферного воздуха (территории медицинских организаций, дошкольных образовательных и общеобразовательных организаций, объектов рекреации) - 0,8 ПДК.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152CA5" w:rsidRPr="00704E38" w:rsidRDefault="007E3A89" w:rsidP="00463C70">
      <w:pPr>
        <w:pStyle w:val="20"/>
        <w:shd w:val="clear" w:color="auto" w:fill="auto"/>
        <w:tabs>
          <w:tab w:val="left" w:pos="1435"/>
        </w:tabs>
        <w:spacing w:after="0" w:line="240" w:lineRule="auto"/>
        <w:ind w:firstLine="709"/>
        <w:jc w:val="both"/>
        <w:rPr>
          <w:sz w:val="24"/>
          <w:szCs w:val="24"/>
        </w:rPr>
      </w:pPr>
      <w:r w:rsidRPr="00704E38">
        <w:rPr>
          <w:sz w:val="24"/>
          <w:szCs w:val="24"/>
        </w:rPr>
        <w:t>Требования к установлению</w:t>
      </w:r>
      <w:r w:rsidR="00C604CF" w:rsidRPr="00704E38">
        <w:rPr>
          <w:sz w:val="24"/>
          <w:szCs w:val="24"/>
        </w:rPr>
        <w:t>,</w:t>
      </w:r>
      <w:r w:rsidRPr="00704E38">
        <w:rPr>
          <w:sz w:val="24"/>
          <w:szCs w:val="24"/>
        </w:rPr>
        <w:t xml:space="preserve"> размерам</w:t>
      </w:r>
      <w:r w:rsidR="00582AC9" w:rsidRPr="00704E38">
        <w:rPr>
          <w:sz w:val="24"/>
          <w:szCs w:val="24"/>
        </w:rPr>
        <w:t xml:space="preserve"> </w:t>
      </w:r>
      <w:r w:rsidR="00C604CF" w:rsidRPr="00704E38">
        <w:rPr>
          <w:sz w:val="24"/>
          <w:szCs w:val="24"/>
        </w:rPr>
        <w:t xml:space="preserve">и режиму использования территории в </w:t>
      </w:r>
      <w:r w:rsidR="00582AC9" w:rsidRPr="00704E38">
        <w:rPr>
          <w:sz w:val="24"/>
          <w:szCs w:val="24"/>
        </w:rPr>
        <w:t>санитарно-защитных зон</w:t>
      </w:r>
      <w:r w:rsidR="00C604CF" w:rsidRPr="00704E38">
        <w:rPr>
          <w:sz w:val="24"/>
          <w:szCs w:val="24"/>
        </w:rPr>
        <w:t>ах</w:t>
      </w:r>
      <w:r w:rsidR="00582AC9" w:rsidRPr="00704E38">
        <w:rPr>
          <w:sz w:val="24"/>
          <w:szCs w:val="24"/>
        </w:rPr>
        <w:t xml:space="preserve"> </w:t>
      </w:r>
      <w:r w:rsidR="004E4CE2" w:rsidRPr="00704E38">
        <w:rPr>
          <w:sz w:val="24"/>
          <w:szCs w:val="24"/>
        </w:rPr>
        <w:t>санитарно-технических сооружений, сооружений транспортной инфраструктуры, объектов коммунального назначения, спорта, торговли и оказания услуг</w:t>
      </w:r>
      <w:r w:rsidR="00C604CF" w:rsidRPr="00704E38">
        <w:rPr>
          <w:sz w:val="24"/>
          <w:szCs w:val="24"/>
        </w:rPr>
        <w:t xml:space="preserve"> и других объектов</w:t>
      </w:r>
      <w:r w:rsidR="00582AC9" w:rsidRPr="00704E38">
        <w:rPr>
          <w:sz w:val="24"/>
          <w:szCs w:val="24"/>
        </w:rPr>
        <w:t xml:space="preserve"> </w:t>
      </w:r>
      <w:r w:rsidR="004E4CE2" w:rsidRPr="00704E38">
        <w:rPr>
          <w:sz w:val="24"/>
          <w:szCs w:val="24"/>
        </w:rPr>
        <w:t>регламентируются</w:t>
      </w:r>
      <w:r w:rsidR="00582AC9" w:rsidRPr="00704E38">
        <w:rPr>
          <w:sz w:val="24"/>
          <w:szCs w:val="24"/>
        </w:rPr>
        <w:t xml:space="preserve"> СанПиН 2.2.1/2.1.1.1200.</w:t>
      </w:r>
    </w:p>
    <w:p w:rsidR="00152CA5" w:rsidRPr="00704E38" w:rsidRDefault="00152CA5"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дошкольных образовательных и общеобразовательных организаций,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почв чрезвычайно опасного загрязнения необходимо предусматривать их вывоз и утилизацию на специализированных полигонах, </w:t>
      </w:r>
      <w:proofErr w:type="spellStart"/>
      <w:r w:rsidRPr="00704E38">
        <w:rPr>
          <w:sz w:val="24"/>
          <w:szCs w:val="24"/>
        </w:rPr>
        <w:t>эпидемиологически</w:t>
      </w:r>
      <w:proofErr w:type="spellEnd"/>
      <w:r w:rsidRPr="00704E38">
        <w:rPr>
          <w:sz w:val="24"/>
          <w:szCs w:val="24"/>
        </w:rPr>
        <w:t xml:space="preserve"> опасные почвы подлежат дезинфекции (</w:t>
      </w:r>
      <w:proofErr w:type="spellStart"/>
      <w:r w:rsidRPr="00704E38">
        <w:rPr>
          <w:sz w:val="24"/>
          <w:szCs w:val="24"/>
        </w:rPr>
        <w:t>дезинвазии</w:t>
      </w:r>
      <w:proofErr w:type="spellEnd"/>
      <w:r w:rsidRPr="00704E38">
        <w:rPr>
          <w:sz w:val="24"/>
          <w:szCs w:val="24"/>
        </w:rPr>
        <w:t>).</w:t>
      </w:r>
    </w:p>
    <w:p w:rsidR="00152CA5" w:rsidRPr="00704E38" w:rsidRDefault="00152CA5" w:rsidP="00463C70">
      <w:pPr>
        <w:pStyle w:val="20"/>
        <w:shd w:val="clear" w:color="auto" w:fill="auto"/>
        <w:tabs>
          <w:tab w:val="left" w:pos="1435"/>
        </w:tabs>
        <w:spacing w:after="0" w:line="240" w:lineRule="auto"/>
        <w:ind w:firstLine="709"/>
        <w:jc w:val="both"/>
        <w:rPr>
          <w:sz w:val="24"/>
          <w:szCs w:val="24"/>
        </w:rPr>
      </w:pPr>
      <w:r w:rsidRPr="00704E38">
        <w:rPr>
          <w:sz w:val="24"/>
          <w:szCs w:val="24"/>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СанПиН 2.6.1.2523 (НРБ-99/2009).</w:t>
      </w:r>
    </w:p>
    <w:p w:rsidR="00152CA5" w:rsidRPr="00704E38" w:rsidRDefault="00152CA5" w:rsidP="00463C70">
      <w:pPr>
        <w:pStyle w:val="20"/>
        <w:shd w:val="clear" w:color="auto" w:fill="auto"/>
        <w:tabs>
          <w:tab w:val="left" w:pos="1435"/>
        </w:tabs>
        <w:spacing w:after="0" w:line="240" w:lineRule="auto"/>
        <w:ind w:firstLine="709"/>
        <w:jc w:val="both"/>
        <w:rPr>
          <w:sz w:val="24"/>
          <w:szCs w:val="24"/>
        </w:rPr>
      </w:pPr>
      <w:r w:rsidRPr="00704E38">
        <w:rPr>
          <w:sz w:val="24"/>
          <w:szCs w:val="24"/>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w:t>
      </w:r>
      <w:r w:rsidR="001F5E22" w:rsidRPr="00704E38">
        <w:rPr>
          <w:sz w:val="24"/>
          <w:szCs w:val="24"/>
        </w:rPr>
        <w:t>значения и пр.</w:t>
      </w:r>
      <w:r w:rsidRPr="00704E38">
        <w:rPr>
          <w:sz w:val="24"/>
          <w:szCs w:val="24"/>
        </w:rPr>
        <w:t>).</w:t>
      </w:r>
    </w:p>
    <w:p w:rsidR="00152CA5" w:rsidRPr="00704E38" w:rsidRDefault="00152CA5" w:rsidP="00463C70">
      <w:pPr>
        <w:pStyle w:val="20"/>
        <w:shd w:val="clear" w:color="auto" w:fill="auto"/>
        <w:tabs>
          <w:tab w:val="left" w:pos="1435"/>
        </w:tabs>
        <w:spacing w:after="0" w:line="240" w:lineRule="auto"/>
        <w:ind w:firstLine="709"/>
        <w:jc w:val="both"/>
        <w:rPr>
          <w:sz w:val="24"/>
          <w:szCs w:val="24"/>
        </w:rPr>
      </w:pPr>
      <w:r w:rsidRPr="00704E38">
        <w:rPr>
          <w:sz w:val="24"/>
          <w:szCs w:val="24"/>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675137" w:rsidRPr="00704E38" w:rsidRDefault="00675137"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Допустимые условия шума для жилых и общественных зданий и прилегающих к </w:t>
      </w:r>
      <w:r w:rsidRPr="00704E38">
        <w:rPr>
          <w:sz w:val="24"/>
          <w:szCs w:val="24"/>
        </w:rPr>
        <w:lastRenderedPageBreak/>
        <w:t>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r w:rsidR="00B8222B" w:rsidRPr="00704E38">
        <w:rPr>
          <w:sz w:val="24"/>
          <w:szCs w:val="24"/>
        </w:rPr>
        <w:t>.2011</w:t>
      </w:r>
      <w:r w:rsidRPr="00704E38">
        <w:rPr>
          <w:sz w:val="24"/>
          <w:szCs w:val="24"/>
        </w:rPr>
        <w:t>.</w:t>
      </w:r>
    </w:p>
    <w:p w:rsidR="00675137" w:rsidRPr="00704E38" w:rsidRDefault="00675137" w:rsidP="00463C70">
      <w:pPr>
        <w:pStyle w:val="20"/>
        <w:shd w:val="clear" w:color="auto" w:fill="auto"/>
        <w:tabs>
          <w:tab w:val="left" w:pos="1435"/>
        </w:tabs>
        <w:spacing w:after="0" w:line="240" w:lineRule="auto"/>
        <w:ind w:firstLine="709"/>
        <w:jc w:val="both"/>
        <w:rPr>
          <w:sz w:val="24"/>
          <w:szCs w:val="24"/>
        </w:rPr>
      </w:pPr>
      <w:r w:rsidRPr="00704E38">
        <w:rPr>
          <w:sz w:val="24"/>
          <w:szCs w:val="24"/>
        </w:rPr>
        <w:t>При планировке и застройке территории поселени</w:t>
      </w:r>
      <w:r w:rsidR="003A6667" w:rsidRPr="00704E38">
        <w:rPr>
          <w:sz w:val="24"/>
          <w:szCs w:val="24"/>
        </w:rPr>
        <w:t>я</w:t>
      </w:r>
      <w:r w:rsidRPr="00704E38">
        <w:rPr>
          <w:sz w:val="24"/>
          <w:szCs w:val="24"/>
        </w:rPr>
        <w:t xml:space="preserve"> следует учитывать климатические параметры в соответствии с СП 131.13330</w:t>
      </w:r>
      <w:r w:rsidR="00B8222B" w:rsidRPr="00704E38">
        <w:rPr>
          <w:sz w:val="24"/>
          <w:szCs w:val="24"/>
        </w:rPr>
        <w:t>.2012</w:t>
      </w:r>
      <w:r w:rsidRPr="00704E38">
        <w:rPr>
          <w:sz w:val="24"/>
          <w:szCs w:val="24"/>
        </w:rPr>
        <w:t xml:space="preserve"> и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675137" w:rsidRPr="00704E38" w:rsidRDefault="00675137" w:rsidP="00463C70">
      <w:pPr>
        <w:pStyle w:val="20"/>
        <w:shd w:val="clear" w:color="auto" w:fill="auto"/>
        <w:tabs>
          <w:tab w:val="left" w:pos="1435"/>
        </w:tabs>
        <w:spacing w:after="0" w:line="240" w:lineRule="auto"/>
        <w:ind w:firstLine="709"/>
        <w:jc w:val="both"/>
        <w:rPr>
          <w:sz w:val="24"/>
          <w:szCs w:val="24"/>
        </w:rPr>
      </w:pPr>
      <w:r w:rsidRPr="00704E38">
        <w:rPr>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w:t>
      </w:r>
    </w:p>
    <w:p w:rsidR="00B273B4" w:rsidRPr="00704E38" w:rsidRDefault="00B273B4" w:rsidP="00463C70">
      <w:pPr>
        <w:pStyle w:val="20"/>
        <w:shd w:val="clear" w:color="auto" w:fill="auto"/>
        <w:tabs>
          <w:tab w:val="left" w:pos="1435"/>
        </w:tabs>
        <w:spacing w:after="0" w:line="240" w:lineRule="auto"/>
        <w:ind w:firstLine="709"/>
        <w:jc w:val="both"/>
        <w:rPr>
          <w:b/>
          <w:sz w:val="24"/>
          <w:szCs w:val="24"/>
        </w:rPr>
      </w:pPr>
    </w:p>
    <w:p w:rsidR="008B4B4A" w:rsidRPr="00704E38" w:rsidRDefault="00360F85" w:rsidP="00463C70">
      <w:pPr>
        <w:pStyle w:val="20"/>
        <w:shd w:val="clear" w:color="auto" w:fill="auto"/>
        <w:tabs>
          <w:tab w:val="left" w:pos="1435"/>
        </w:tabs>
        <w:spacing w:after="0" w:line="240" w:lineRule="auto"/>
        <w:ind w:firstLine="709"/>
        <w:jc w:val="both"/>
        <w:rPr>
          <w:b/>
          <w:sz w:val="24"/>
          <w:szCs w:val="24"/>
        </w:rPr>
      </w:pPr>
      <w:r w:rsidRPr="00704E38">
        <w:rPr>
          <w:b/>
          <w:sz w:val="24"/>
          <w:szCs w:val="24"/>
        </w:rPr>
        <w:t>4</w:t>
      </w:r>
      <w:r w:rsidR="00675137" w:rsidRPr="00704E38">
        <w:rPr>
          <w:b/>
          <w:sz w:val="24"/>
          <w:szCs w:val="24"/>
        </w:rPr>
        <w:t>.</w:t>
      </w:r>
      <w:r w:rsidR="00AF1618" w:rsidRPr="00704E38">
        <w:rPr>
          <w:b/>
          <w:sz w:val="24"/>
          <w:szCs w:val="24"/>
        </w:rPr>
        <w:t>7</w:t>
      </w:r>
      <w:r w:rsidR="00675137" w:rsidRPr="00704E38">
        <w:rPr>
          <w:b/>
          <w:sz w:val="24"/>
          <w:szCs w:val="24"/>
        </w:rPr>
        <w:t xml:space="preserve">. </w:t>
      </w:r>
      <w:r w:rsidR="008B4B4A" w:rsidRPr="00704E38">
        <w:rPr>
          <w:b/>
          <w:sz w:val="24"/>
          <w:szCs w:val="24"/>
        </w:rPr>
        <w:t>Охран</w:t>
      </w:r>
      <w:r w:rsidR="00B273B4" w:rsidRPr="00704E38">
        <w:rPr>
          <w:b/>
          <w:sz w:val="24"/>
          <w:szCs w:val="24"/>
        </w:rPr>
        <w:t>а</w:t>
      </w:r>
      <w:r w:rsidR="008B4B4A" w:rsidRPr="00704E38">
        <w:rPr>
          <w:b/>
          <w:sz w:val="24"/>
          <w:szCs w:val="24"/>
        </w:rPr>
        <w:t xml:space="preserve"> объектов культурного наследия.</w:t>
      </w:r>
    </w:p>
    <w:p w:rsidR="00675137" w:rsidRPr="00704E38" w:rsidRDefault="00675137" w:rsidP="00463C70">
      <w:pPr>
        <w:pStyle w:val="20"/>
        <w:shd w:val="clear" w:color="auto" w:fill="auto"/>
        <w:tabs>
          <w:tab w:val="left" w:pos="1435"/>
        </w:tabs>
        <w:spacing w:after="0" w:line="240" w:lineRule="auto"/>
        <w:ind w:firstLine="709"/>
        <w:jc w:val="both"/>
        <w:rPr>
          <w:sz w:val="24"/>
          <w:szCs w:val="24"/>
        </w:rPr>
      </w:pPr>
      <w:r w:rsidRPr="00704E38">
        <w:rPr>
          <w:sz w:val="24"/>
          <w:szCs w:val="24"/>
        </w:rPr>
        <w:t>При планировке и застройке территории поселени</w:t>
      </w:r>
      <w:r w:rsidR="003A6667" w:rsidRPr="00704E38">
        <w:rPr>
          <w:sz w:val="24"/>
          <w:szCs w:val="24"/>
        </w:rPr>
        <w:t>я</w:t>
      </w:r>
      <w:r w:rsidRPr="00704E38">
        <w:rPr>
          <w:sz w:val="24"/>
          <w:szCs w:val="24"/>
        </w:rPr>
        <w:t xml:space="preserve">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w:t>
      </w:r>
      <w:r w:rsidR="003A6667" w:rsidRPr="00704E38">
        <w:rPr>
          <w:sz w:val="24"/>
          <w:szCs w:val="24"/>
        </w:rPr>
        <w:t>я</w:t>
      </w:r>
      <w:r w:rsidRPr="00704E38">
        <w:rPr>
          <w:sz w:val="24"/>
          <w:szCs w:val="24"/>
        </w:rPr>
        <w:t>, произведения ландшафтной и садово-парковой архитектуры, достопримечательные места.</w:t>
      </w:r>
    </w:p>
    <w:p w:rsidR="00675137" w:rsidRPr="00704E38" w:rsidRDefault="00675137" w:rsidP="00463C70">
      <w:pPr>
        <w:pStyle w:val="20"/>
        <w:shd w:val="clear" w:color="auto" w:fill="auto"/>
        <w:tabs>
          <w:tab w:val="left" w:pos="1435"/>
        </w:tabs>
        <w:spacing w:after="0" w:line="240" w:lineRule="auto"/>
        <w:ind w:firstLine="709"/>
        <w:jc w:val="both"/>
        <w:rPr>
          <w:sz w:val="24"/>
          <w:szCs w:val="24"/>
        </w:rPr>
      </w:pPr>
      <w:r w:rsidRPr="00704E38">
        <w:rPr>
          <w:sz w:val="24"/>
          <w:szCs w:val="24"/>
        </w:rPr>
        <w:t>Запрещается предусматривать снос, перемещения и другие изменения состояния объектов культурного наследия. Предложения по изменению состояния памятников следует представлять в соответствии с действующим законодательством.</w:t>
      </w:r>
    </w:p>
    <w:p w:rsidR="00675137" w:rsidRPr="00704E38" w:rsidRDefault="00675137" w:rsidP="00463C70">
      <w:pPr>
        <w:pStyle w:val="20"/>
        <w:shd w:val="clear" w:color="auto" w:fill="auto"/>
        <w:tabs>
          <w:tab w:val="left" w:pos="1435"/>
        </w:tabs>
        <w:spacing w:after="0" w:line="240" w:lineRule="auto"/>
        <w:ind w:firstLine="709"/>
        <w:jc w:val="both"/>
        <w:rPr>
          <w:sz w:val="24"/>
          <w:szCs w:val="24"/>
        </w:rPr>
      </w:pPr>
      <w:r w:rsidRPr="00704E38">
        <w:rPr>
          <w:sz w:val="24"/>
          <w:szCs w:val="24"/>
        </w:rPr>
        <w:t>В комплексных проектах реконструкции необходимо предусматривать мероприятия по сохранению ценной исторической и природной среды. Не допускаются изменения или искажения условий восприятия ландшафта поселени</w:t>
      </w:r>
      <w:r w:rsidR="003A6667" w:rsidRPr="00704E38">
        <w:rPr>
          <w:sz w:val="24"/>
          <w:szCs w:val="24"/>
        </w:rPr>
        <w:t>я</w:t>
      </w:r>
      <w:r w:rsidRPr="00704E38">
        <w:rPr>
          <w:sz w:val="24"/>
          <w:szCs w:val="24"/>
        </w:rPr>
        <w:t>, ценных панорам, а также отдельных объектов культурного наследия и природных ландшафтов. В сложных условиях доступности памятников по возможности необходимо устраивать обзорные точки для МГН.</w:t>
      </w:r>
    </w:p>
    <w:p w:rsidR="00675137" w:rsidRPr="00704E38" w:rsidRDefault="00675137"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В соответствии с п. 4. ст. 36 Федерального закона от 25.06.2002 г. № 73-ФЗ «Об объектах культурного наследия (памятниках истории и культуры) народов Российской Федерации»: </w:t>
      </w:r>
      <w:proofErr w:type="gramStart"/>
      <w:r w:rsidRPr="00704E38">
        <w:rPr>
          <w:sz w:val="24"/>
          <w:szCs w:val="24"/>
        </w:rPr>
        <w:t>«В случае обнаружения в ходе проведения изыскательских, проектных, земляных, строительных, мелио</w:t>
      </w:r>
      <w:r w:rsidR="00BD162E" w:rsidRPr="00704E38">
        <w:rPr>
          <w:sz w:val="24"/>
          <w:szCs w:val="24"/>
        </w:rPr>
        <w:t>ративных, хозяйственных работ</w:t>
      </w:r>
      <w:r w:rsidRPr="00704E38">
        <w:rPr>
          <w:sz w:val="24"/>
          <w:szCs w:val="24"/>
        </w:rPr>
        <w:t xml:space="preserve"> и иных работ объекта, обладающего признаками объекта культурного наследия, в том числе объекта археологического нас</w:t>
      </w:r>
      <w:r w:rsidR="001E07A9">
        <w:rPr>
          <w:sz w:val="24"/>
          <w:szCs w:val="24"/>
        </w:rPr>
        <w:t>ледия,</w:t>
      </w:r>
      <w:r w:rsidRPr="00704E38">
        <w:rPr>
          <w:sz w:val="24"/>
          <w:szCs w:val="24"/>
        </w:rPr>
        <w:t xml:space="preserve">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w:t>
      </w:r>
      <w:proofErr w:type="gramEnd"/>
      <w:r w:rsidRPr="00704E38">
        <w:rPr>
          <w:sz w:val="24"/>
          <w:szCs w:val="24"/>
        </w:rPr>
        <w:t xml:space="preserve"> культурного наследия».</w:t>
      </w:r>
    </w:p>
    <w:p w:rsidR="00675137" w:rsidRPr="00704E38" w:rsidRDefault="00675137" w:rsidP="00463C70">
      <w:pPr>
        <w:pStyle w:val="20"/>
        <w:shd w:val="clear" w:color="auto" w:fill="auto"/>
        <w:tabs>
          <w:tab w:val="left" w:pos="1435"/>
        </w:tabs>
        <w:spacing w:after="0" w:line="240" w:lineRule="auto"/>
        <w:ind w:firstLine="709"/>
        <w:jc w:val="both"/>
        <w:rPr>
          <w:sz w:val="24"/>
          <w:szCs w:val="24"/>
        </w:rPr>
      </w:pPr>
      <w:r w:rsidRPr="00704E38">
        <w:rPr>
          <w:sz w:val="24"/>
          <w:szCs w:val="24"/>
        </w:rPr>
        <w:t>Следует учесть, что в соответствии со ст. 52 Градостроительного кодекса РФ в случае обнаружения объекта, обладающего признаками объекта культурного наследия, в процессе строительства, реконструкции, капитального ремонта требуется приостановление строительных работ и также необходимо извещение об обнаружении такого объекта органы, предусмотренные законодательством Российской Федерации об объектах культурного наследия.</w:t>
      </w:r>
    </w:p>
    <w:p w:rsidR="00B273B4" w:rsidRPr="00704E38" w:rsidRDefault="00B273B4" w:rsidP="00463C70">
      <w:pPr>
        <w:pStyle w:val="20"/>
        <w:shd w:val="clear" w:color="auto" w:fill="auto"/>
        <w:tabs>
          <w:tab w:val="left" w:pos="1434"/>
        </w:tabs>
        <w:spacing w:after="0" w:line="240" w:lineRule="auto"/>
        <w:ind w:firstLine="709"/>
        <w:jc w:val="both"/>
        <w:rPr>
          <w:b/>
          <w:sz w:val="24"/>
          <w:szCs w:val="24"/>
        </w:rPr>
      </w:pPr>
    </w:p>
    <w:p w:rsidR="007A0244" w:rsidRPr="00704E38" w:rsidRDefault="007A0244" w:rsidP="00463C70">
      <w:pPr>
        <w:pStyle w:val="20"/>
        <w:shd w:val="clear" w:color="auto" w:fill="auto"/>
        <w:tabs>
          <w:tab w:val="left" w:pos="1434"/>
        </w:tabs>
        <w:spacing w:after="0" w:line="240" w:lineRule="auto"/>
        <w:ind w:firstLine="709"/>
        <w:jc w:val="both"/>
        <w:rPr>
          <w:b/>
          <w:strike/>
          <w:sz w:val="24"/>
          <w:szCs w:val="24"/>
        </w:rPr>
      </w:pPr>
      <w:r w:rsidRPr="00704E38">
        <w:rPr>
          <w:b/>
          <w:sz w:val="24"/>
          <w:szCs w:val="24"/>
        </w:rPr>
        <w:t>4.</w:t>
      </w:r>
      <w:r w:rsidR="00AF1618" w:rsidRPr="00704E38">
        <w:rPr>
          <w:b/>
          <w:sz w:val="24"/>
          <w:szCs w:val="24"/>
        </w:rPr>
        <w:t>8</w:t>
      </w:r>
      <w:r w:rsidRPr="00704E38">
        <w:rPr>
          <w:b/>
          <w:sz w:val="24"/>
          <w:szCs w:val="24"/>
        </w:rPr>
        <w:t xml:space="preserve">. </w:t>
      </w:r>
      <w:r w:rsidR="00146C7A" w:rsidRPr="00704E38">
        <w:rPr>
          <w:b/>
          <w:sz w:val="24"/>
          <w:szCs w:val="24"/>
        </w:rPr>
        <w:t>Размещение производственных зон.</w:t>
      </w:r>
    </w:p>
    <w:p w:rsidR="00EF2EC4" w:rsidRPr="00704E38" w:rsidRDefault="004E6BB3" w:rsidP="00463C70">
      <w:pPr>
        <w:pStyle w:val="20"/>
        <w:shd w:val="clear" w:color="auto" w:fill="auto"/>
        <w:tabs>
          <w:tab w:val="left" w:pos="1434"/>
        </w:tabs>
        <w:spacing w:after="0" w:line="240" w:lineRule="auto"/>
        <w:ind w:firstLine="709"/>
        <w:jc w:val="both"/>
        <w:rPr>
          <w:sz w:val="24"/>
          <w:szCs w:val="24"/>
        </w:rPr>
      </w:pPr>
      <w:r w:rsidRPr="00704E38">
        <w:rPr>
          <w:sz w:val="24"/>
          <w:szCs w:val="24"/>
        </w:rPr>
        <w:t>Производственные зоны предназначены: для р</w:t>
      </w:r>
      <w:r w:rsidR="00EF2EC4" w:rsidRPr="00704E38">
        <w:rPr>
          <w:sz w:val="24"/>
          <w:szCs w:val="24"/>
        </w:rPr>
        <w:t>азмещени</w:t>
      </w:r>
      <w:r w:rsidRPr="00704E38">
        <w:rPr>
          <w:sz w:val="24"/>
          <w:szCs w:val="24"/>
        </w:rPr>
        <w:t>я</w:t>
      </w:r>
      <w:r w:rsidR="00EF2EC4" w:rsidRPr="00704E38">
        <w:rPr>
          <w:sz w:val="24"/>
          <w:szCs w:val="24"/>
        </w:rPr>
        <w:t xml:space="preserve"> объектов капитального строительства в целях добычи недр, их переработки, изготовления вещей промышленным спо</w:t>
      </w:r>
      <w:r w:rsidRPr="00704E38">
        <w:rPr>
          <w:sz w:val="24"/>
          <w:szCs w:val="24"/>
        </w:rPr>
        <w:t>собом; размещения зданий и сооружений, используемых для хранения и переработки сельскохозяйственной продукции; р</w:t>
      </w:r>
      <w:r w:rsidR="00EF2EC4" w:rsidRPr="00704E38">
        <w:rPr>
          <w:sz w:val="24"/>
          <w:szCs w:val="24"/>
        </w:rPr>
        <w:t>азмещени</w:t>
      </w:r>
      <w:r w:rsidRPr="00704E38">
        <w:rPr>
          <w:sz w:val="24"/>
          <w:szCs w:val="24"/>
        </w:rPr>
        <w:t>я</w:t>
      </w:r>
      <w:r w:rsidR="00EF2EC4" w:rsidRPr="00704E38">
        <w:rPr>
          <w:sz w:val="24"/>
          <w:szCs w:val="24"/>
        </w:rPr>
        <w:t xml:space="preserve"> машинно-транспортных и ремонтных станций, ангаров и гаражей, водонапорных башен, трансформаторных станций и иного </w:t>
      </w:r>
      <w:r w:rsidR="00EF2EC4" w:rsidRPr="00704E38">
        <w:rPr>
          <w:sz w:val="24"/>
          <w:szCs w:val="24"/>
        </w:rPr>
        <w:lastRenderedPageBreak/>
        <w:t xml:space="preserve">технического оборудования, используемого для ведения </w:t>
      </w:r>
      <w:r w:rsidRPr="00704E38">
        <w:rPr>
          <w:sz w:val="24"/>
          <w:szCs w:val="24"/>
        </w:rPr>
        <w:t>производственно-сельскохозяйственной деятельности.</w:t>
      </w:r>
    </w:p>
    <w:p w:rsidR="00146C7A" w:rsidRPr="00704E38" w:rsidRDefault="00146C7A" w:rsidP="00463C70">
      <w:pPr>
        <w:pStyle w:val="20"/>
        <w:shd w:val="clear" w:color="auto" w:fill="auto"/>
        <w:tabs>
          <w:tab w:val="left" w:pos="1434"/>
        </w:tabs>
        <w:spacing w:after="0" w:line="240" w:lineRule="auto"/>
        <w:ind w:firstLine="709"/>
        <w:jc w:val="both"/>
        <w:rPr>
          <w:sz w:val="24"/>
          <w:szCs w:val="24"/>
        </w:rPr>
      </w:pPr>
      <w:r w:rsidRPr="00704E38">
        <w:rPr>
          <w:sz w:val="24"/>
          <w:szCs w:val="24"/>
        </w:rPr>
        <w:t>При формировании производственных зон поселени</w:t>
      </w:r>
      <w:r w:rsidR="003A6667" w:rsidRPr="00704E38">
        <w:rPr>
          <w:sz w:val="24"/>
          <w:szCs w:val="24"/>
        </w:rPr>
        <w:t>я</w:t>
      </w:r>
      <w:r w:rsidRPr="00704E38">
        <w:rPr>
          <w:sz w:val="24"/>
          <w:szCs w:val="24"/>
        </w:rPr>
        <w:t xml:space="preserve"> между </w:t>
      </w:r>
      <w:r w:rsidR="0096671F" w:rsidRPr="00704E38">
        <w:rPr>
          <w:sz w:val="24"/>
          <w:szCs w:val="24"/>
        </w:rPr>
        <w:t xml:space="preserve">промышленными и </w:t>
      </w:r>
      <w:r w:rsidRPr="00704E38">
        <w:rPr>
          <w:sz w:val="24"/>
          <w:szCs w:val="24"/>
        </w:rPr>
        <w:t>сельскохозяйственными предприятиями, зданиями и сооружениями следует предусматривать минимально допустимые расстояния исходя из санитарных, ветеринарных, противопожарных требований и норм технологического проектирования.</w:t>
      </w:r>
    </w:p>
    <w:p w:rsidR="00342007" w:rsidRPr="00704E38" w:rsidRDefault="00342007" w:rsidP="00463C70">
      <w:pPr>
        <w:pStyle w:val="20"/>
        <w:shd w:val="clear" w:color="auto" w:fill="auto"/>
        <w:tabs>
          <w:tab w:val="left" w:pos="1434"/>
        </w:tabs>
        <w:spacing w:after="0" w:line="240" w:lineRule="auto"/>
        <w:ind w:firstLine="709"/>
        <w:jc w:val="both"/>
        <w:rPr>
          <w:sz w:val="24"/>
          <w:szCs w:val="24"/>
        </w:rPr>
      </w:pPr>
      <w:r w:rsidRPr="00704E38">
        <w:rPr>
          <w:sz w:val="24"/>
          <w:szCs w:val="24"/>
        </w:rPr>
        <w:t xml:space="preserve">Планировочную организацию промышленных предприятий следует </w:t>
      </w:r>
      <w:r w:rsidR="00C90DDC" w:rsidRPr="00704E38">
        <w:rPr>
          <w:sz w:val="24"/>
          <w:szCs w:val="24"/>
        </w:rPr>
        <w:t>разрабатывать</w:t>
      </w:r>
      <w:r w:rsidRPr="00704E38">
        <w:rPr>
          <w:sz w:val="24"/>
          <w:szCs w:val="24"/>
        </w:rPr>
        <w:t xml:space="preserve"> с учетом требований СП 18.13330</w:t>
      </w:r>
      <w:r w:rsidR="00B8222B" w:rsidRPr="00704E38">
        <w:rPr>
          <w:sz w:val="24"/>
          <w:szCs w:val="24"/>
        </w:rPr>
        <w:t>.2011</w:t>
      </w:r>
      <w:r w:rsidRPr="00704E38">
        <w:rPr>
          <w:sz w:val="24"/>
          <w:szCs w:val="24"/>
        </w:rPr>
        <w:t>, сельскохозяйственных – СП 19.13330</w:t>
      </w:r>
      <w:r w:rsidR="00B8222B" w:rsidRPr="00704E38">
        <w:rPr>
          <w:sz w:val="24"/>
          <w:szCs w:val="24"/>
        </w:rPr>
        <w:t>.2011</w:t>
      </w:r>
      <w:r w:rsidRPr="00704E38">
        <w:rPr>
          <w:sz w:val="24"/>
          <w:szCs w:val="24"/>
        </w:rPr>
        <w:t>.</w:t>
      </w:r>
    </w:p>
    <w:p w:rsidR="00BE710C" w:rsidRPr="00704E38" w:rsidRDefault="00FA0A17" w:rsidP="00463C70">
      <w:pPr>
        <w:pStyle w:val="20"/>
        <w:shd w:val="clear" w:color="auto" w:fill="auto"/>
        <w:tabs>
          <w:tab w:val="left" w:pos="1434"/>
        </w:tabs>
        <w:spacing w:after="0" w:line="240" w:lineRule="auto"/>
        <w:ind w:firstLine="709"/>
        <w:jc w:val="both"/>
        <w:rPr>
          <w:sz w:val="24"/>
          <w:szCs w:val="24"/>
        </w:rPr>
      </w:pPr>
      <w:r w:rsidRPr="00704E38">
        <w:rPr>
          <w:sz w:val="24"/>
          <w:szCs w:val="24"/>
        </w:rPr>
        <w:t>При размещении предприятий и других объектов, п</w:t>
      </w:r>
      <w:r w:rsidR="00BE710C" w:rsidRPr="00704E38">
        <w:rPr>
          <w:sz w:val="24"/>
          <w:szCs w:val="24"/>
        </w:rPr>
        <w:t>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146C7A" w:rsidRPr="00704E38" w:rsidRDefault="00146C7A" w:rsidP="00463C70">
      <w:pPr>
        <w:pStyle w:val="20"/>
        <w:shd w:val="clear" w:color="auto" w:fill="auto"/>
        <w:tabs>
          <w:tab w:val="left" w:pos="1434"/>
        </w:tabs>
        <w:spacing w:after="0" w:line="240" w:lineRule="auto"/>
        <w:ind w:firstLine="709"/>
        <w:jc w:val="both"/>
        <w:rPr>
          <w:sz w:val="24"/>
          <w:szCs w:val="24"/>
        </w:rPr>
      </w:pPr>
      <w:proofErr w:type="gramStart"/>
      <w:r w:rsidRPr="00704E38">
        <w:rPr>
          <w:sz w:val="24"/>
          <w:szCs w:val="24"/>
        </w:rPr>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704E38">
        <w:rPr>
          <w:sz w:val="24"/>
          <w:szCs w:val="24"/>
        </w:rPr>
        <w:t>пожаровзрывоопасные</w:t>
      </w:r>
      <w:proofErr w:type="spellEnd"/>
      <w:r w:rsidRPr="00704E38">
        <w:rPr>
          <w:sz w:val="24"/>
          <w:szCs w:val="24"/>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целесообразно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w:t>
      </w:r>
      <w:proofErr w:type="gramEnd"/>
      <w:r w:rsidRPr="00704E38">
        <w:rPr>
          <w:sz w:val="24"/>
          <w:szCs w:val="24"/>
        </w:rPr>
        <w:t xml:space="preserve"> документами.</w:t>
      </w:r>
      <w:r w:rsidR="008C7313" w:rsidRPr="00704E38">
        <w:rPr>
          <w:sz w:val="24"/>
          <w:szCs w:val="24"/>
        </w:rPr>
        <w:t xml:space="preserve">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C3F0A" w:rsidRPr="00704E38" w:rsidRDefault="00FC3F0A" w:rsidP="00463C70">
      <w:pPr>
        <w:pStyle w:val="20"/>
        <w:shd w:val="clear" w:color="auto" w:fill="auto"/>
        <w:tabs>
          <w:tab w:val="left" w:pos="1434"/>
        </w:tabs>
        <w:spacing w:after="0" w:line="240" w:lineRule="auto"/>
        <w:ind w:firstLine="709"/>
        <w:jc w:val="both"/>
        <w:rPr>
          <w:sz w:val="24"/>
          <w:szCs w:val="24"/>
        </w:rPr>
      </w:pPr>
      <w:r w:rsidRPr="00704E38">
        <w:rPr>
          <w:sz w:val="24"/>
          <w:szCs w:val="24"/>
        </w:rPr>
        <w:t>В производственных зонах допускается размещать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формировать промышленные кластеры.</w:t>
      </w:r>
    </w:p>
    <w:p w:rsidR="00FC3F0A" w:rsidRPr="00704E38" w:rsidRDefault="00FC3F0A" w:rsidP="00463C70">
      <w:pPr>
        <w:pStyle w:val="20"/>
        <w:shd w:val="clear" w:color="auto" w:fill="auto"/>
        <w:tabs>
          <w:tab w:val="left" w:pos="1434"/>
        </w:tabs>
        <w:spacing w:after="0" w:line="240" w:lineRule="auto"/>
        <w:ind w:firstLine="709"/>
        <w:jc w:val="both"/>
        <w:rPr>
          <w:sz w:val="24"/>
          <w:szCs w:val="24"/>
        </w:rPr>
      </w:pPr>
      <w:r w:rsidRPr="00704E38">
        <w:rPr>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FC3F0A" w:rsidRPr="00704E38" w:rsidRDefault="00FC3F0A" w:rsidP="00463C70">
      <w:pPr>
        <w:pStyle w:val="20"/>
        <w:shd w:val="clear" w:color="auto" w:fill="auto"/>
        <w:tabs>
          <w:tab w:val="left" w:pos="1434"/>
        </w:tabs>
        <w:spacing w:after="0" w:line="240" w:lineRule="auto"/>
        <w:ind w:firstLine="709"/>
        <w:jc w:val="both"/>
        <w:rPr>
          <w:sz w:val="24"/>
          <w:szCs w:val="24"/>
        </w:rPr>
      </w:pPr>
      <w:r w:rsidRPr="00704E38">
        <w:rPr>
          <w:sz w:val="24"/>
          <w:szCs w:val="24"/>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381B4E" w:rsidRPr="00704E38" w:rsidRDefault="00381B4E" w:rsidP="00463C70">
      <w:pPr>
        <w:pStyle w:val="20"/>
        <w:shd w:val="clear" w:color="auto" w:fill="auto"/>
        <w:tabs>
          <w:tab w:val="left" w:pos="1434"/>
        </w:tabs>
        <w:spacing w:after="0" w:line="240" w:lineRule="auto"/>
        <w:ind w:firstLine="709"/>
        <w:jc w:val="both"/>
        <w:rPr>
          <w:sz w:val="24"/>
          <w:szCs w:val="24"/>
        </w:rPr>
      </w:pPr>
      <w:r w:rsidRPr="00704E38">
        <w:rPr>
          <w:sz w:val="24"/>
          <w:szCs w:val="24"/>
        </w:rPr>
        <w:t>Размеры санитарно-защитных зон предприятий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381B4E" w:rsidRPr="00704E38" w:rsidRDefault="007A0244" w:rsidP="00463C70">
      <w:pPr>
        <w:pStyle w:val="20"/>
        <w:shd w:val="clear" w:color="auto" w:fill="auto"/>
        <w:tabs>
          <w:tab w:val="left" w:pos="1434"/>
        </w:tabs>
        <w:spacing w:after="0" w:line="240" w:lineRule="auto"/>
        <w:ind w:firstLine="709"/>
        <w:jc w:val="both"/>
        <w:rPr>
          <w:sz w:val="24"/>
          <w:szCs w:val="24"/>
        </w:rPr>
      </w:pPr>
      <w:r w:rsidRPr="00704E38">
        <w:rPr>
          <w:sz w:val="24"/>
          <w:szCs w:val="24"/>
        </w:rPr>
        <w:t xml:space="preserve">В пределах производственных и санитарно-защитных зон предприятий не </w:t>
      </w:r>
      <w:r w:rsidRPr="00704E38">
        <w:rPr>
          <w:sz w:val="24"/>
          <w:szCs w:val="24"/>
        </w:rPr>
        <w:lastRenderedPageBreak/>
        <w:t>допускается размещать: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общеобразовательные и дошкольные образовательные организации, лечебно-профилактические и оздоровительные учреждения общего пользования согласн</w:t>
      </w:r>
      <w:r w:rsidR="00381B4E" w:rsidRPr="00704E38">
        <w:rPr>
          <w:sz w:val="24"/>
          <w:szCs w:val="24"/>
        </w:rPr>
        <w:t>о санитарным правилам и нормам.</w:t>
      </w:r>
    </w:p>
    <w:p w:rsidR="00B273B4" w:rsidRPr="00704E38" w:rsidRDefault="00B273B4" w:rsidP="00463C70">
      <w:pPr>
        <w:pStyle w:val="20"/>
        <w:shd w:val="clear" w:color="auto" w:fill="auto"/>
        <w:tabs>
          <w:tab w:val="left" w:pos="1434"/>
        </w:tabs>
        <w:spacing w:after="0" w:line="240" w:lineRule="auto"/>
        <w:ind w:firstLine="709"/>
        <w:jc w:val="both"/>
        <w:rPr>
          <w:b/>
          <w:sz w:val="24"/>
          <w:szCs w:val="24"/>
        </w:rPr>
      </w:pPr>
    </w:p>
    <w:p w:rsidR="004F5202" w:rsidRPr="00704E38" w:rsidRDefault="00CF2498" w:rsidP="00463C70">
      <w:pPr>
        <w:pStyle w:val="20"/>
        <w:shd w:val="clear" w:color="auto" w:fill="auto"/>
        <w:tabs>
          <w:tab w:val="left" w:pos="1434"/>
        </w:tabs>
        <w:spacing w:after="0" w:line="240" w:lineRule="auto"/>
        <w:ind w:firstLine="709"/>
        <w:jc w:val="both"/>
        <w:rPr>
          <w:b/>
          <w:sz w:val="24"/>
          <w:szCs w:val="24"/>
        </w:rPr>
      </w:pPr>
      <w:r w:rsidRPr="00704E38">
        <w:rPr>
          <w:b/>
          <w:sz w:val="24"/>
          <w:szCs w:val="24"/>
        </w:rPr>
        <w:t>4.</w:t>
      </w:r>
      <w:r w:rsidR="00AF1618" w:rsidRPr="00704E38">
        <w:rPr>
          <w:b/>
          <w:sz w:val="24"/>
          <w:szCs w:val="24"/>
        </w:rPr>
        <w:t>9</w:t>
      </w:r>
      <w:r w:rsidRPr="00704E38">
        <w:rPr>
          <w:b/>
          <w:sz w:val="24"/>
          <w:szCs w:val="24"/>
        </w:rPr>
        <w:t>.</w:t>
      </w:r>
      <w:r w:rsidR="004F5202" w:rsidRPr="00704E38">
        <w:rPr>
          <w:b/>
          <w:sz w:val="24"/>
          <w:szCs w:val="24"/>
        </w:rPr>
        <w:t xml:space="preserve"> Застройка жилых</w:t>
      </w:r>
      <w:r w:rsidR="00E17E18" w:rsidRPr="00704E38">
        <w:rPr>
          <w:b/>
          <w:sz w:val="24"/>
          <w:szCs w:val="24"/>
        </w:rPr>
        <w:t xml:space="preserve"> и общественно-деловых</w:t>
      </w:r>
      <w:r w:rsidR="004F5202" w:rsidRPr="00704E38">
        <w:rPr>
          <w:b/>
          <w:sz w:val="24"/>
          <w:szCs w:val="24"/>
        </w:rPr>
        <w:t xml:space="preserve"> зон.</w:t>
      </w:r>
    </w:p>
    <w:p w:rsidR="007237D0" w:rsidRPr="00704E38" w:rsidRDefault="00AF1618" w:rsidP="00463C70">
      <w:pPr>
        <w:pStyle w:val="20"/>
        <w:shd w:val="clear" w:color="auto" w:fill="auto"/>
        <w:tabs>
          <w:tab w:val="left" w:pos="1434"/>
        </w:tabs>
        <w:spacing w:after="0" w:line="240" w:lineRule="auto"/>
        <w:ind w:firstLine="709"/>
        <w:jc w:val="both"/>
        <w:rPr>
          <w:sz w:val="24"/>
          <w:szCs w:val="24"/>
        </w:rPr>
      </w:pPr>
      <w:r w:rsidRPr="00704E38">
        <w:rPr>
          <w:sz w:val="24"/>
          <w:szCs w:val="24"/>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w:t>
      </w:r>
      <w:r w:rsidR="007237D0" w:rsidRPr="00704E38">
        <w:rPr>
          <w:sz w:val="24"/>
          <w:szCs w:val="24"/>
        </w:rPr>
        <w:t xml:space="preserve"> повышенную пожарную опасность.</w:t>
      </w:r>
    </w:p>
    <w:p w:rsidR="007237D0" w:rsidRPr="00704E38" w:rsidRDefault="00B07EDD" w:rsidP="00463C70">
      <w:pPr>
        <w:pStyle w:val="20"/>
        <w:shd w:val="clear" w:color="auto" w:fill="auto"/>
        <w:tabs>
          <w:tab w:val="left" w:pos="1434"/>
        </w:tabs>
        <w:spacing w:after="0" w:line="240" w:lineRule="auto"/>
        <w:ind w:firstLine="709"/>
        <w:jc w:val="both"/>
        <w:rPr>
          <w:sz w:val="24"/>
          <w:szCs w:val="24"/>
        </w:rPr>
      </w:pPr>
      <w:r w:rsidRPr="00704E38">
        <w:rPr>
          <w:sz w:val="24"/>
          <w:szCs w:val="24"/>
        </w:rPr>
        <w:t>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w:t>
      </w:r>
      <w:r w:rsidR="00FB3433">
        <w:rPr>
          <w:sz w:val="24"/>
          <w:szCs w:val="24"/>
        </w:rPr>
        <w:t>ивопожарных и других требований</w:t>
      </w:r>
      <w:r w:rsidRPr="00704E38">
        <w:rPr>
          <w:sz w:val="24"/>
          <w:szCs w:val="24"/>
        </w:rPr>
        <w:t xml:space="preserve"> СП 42.13330</w:t>
      </w:r>
      <w:r w:rsidR="00D248C5" w:rsidRPr="00704E38">
        <w:rPr>
          <w:sz w:val="24"/>
          <w:szCs w:val="24"/>
        </w:rPr>
        <w:t>.2016</w:t>
      </w:r>
      <w:r w:rsidRPr="00704E38">
        <w:rPr>
          <w:sz w:val="24"/>
          <w:szCs w:val="24"/>
        </w:rPr>
        <w:t xml:space="preserve"> с учетом безопасности зданий и сооружений</w:t>
      </w:r>
      <w:r w:rsidR="007237D0" w:rsidRPr="00704E38">
        <w:rPr>
          <w:sz w:val="24"/>
          <w:szCs w:val="24"/>
        </w:rPr>
        <w:t>.</w:t>
      </w:r>
    </w:p>
    <w:p w:rsidR="009D5117" w:rsidRPr="00704E38" w:rsidRDefault="0096671F" w:rsidP="00463C70">
      <w:pPr>
        <w:pStyle w:val="20"/>
        <w:shd w:val="clear" w:color="auto" w:fill="auto"/>
        <w:tabs>
          <w:tab w:val="left" w:pos="1434"/>
        </w:tabs>
        <w:spacing w:after="0" w:line="240" w:lineRule="auto"/>
        <w:ind w:firstLine="709"/>
        <w:jc w:val="both"/>
        <w:rPr>
          <w:sz w:val="24"/>
          <w:szCs w:val="24"/>
        </w:rPr>
      </w:pPr>
      <w:proofErr w:type="gramStart"/>
      <w:r w:rsidRPr="00704E38">
        <w:rPr>
          <w:sz w:val="24"/>
          <w:szCs w:val="24"/>
        </w:rPr>
        <w:t>В районах усадебной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приниматься с учетом противопожарных требований и быть не менее 6 м, расстояния до сарая для содержания скота и птицы - с учетом требований СанПиН 2.2.1/2.1.1.1200</w:t>
      </w:r>
      <w:r w:rsidR="009D5117" w:rsidRPr="00704E38">
        <w:rPr>
          <w:sz w:val="24"/>
          <w:szCs w:val="24"/>
        </w:rPr>
        <w:t>.</w:t>
      </w:r>
      <w:proofErr w:type="gramEnd"/>
    </w:p>
    <w:p w:rsidR="00F93FAA" w:rsidRPr="00704E38" w:rsidRDefault="00F93FAA" w:rsidP="00463C70">
      <w:pPr>
        <w:pStyle w:val="20"/>
        <w:shd w:val="clear" w:color="auto" w:fill="auto"/>
        <w:tabs>
          <w:tab w:val="left" w:pos="1434"/>
        </w:tabs>
        <w:spacing w:after="0" w:line="240" w:lineRule="auto"/>
        <w:ind w:firstLine="709"/>
        <w:jc w:val="both"/>
        <w:rPr>
          <w:sz w:val="24"/>
          <w:szCs w:val="24"/>
        </w:rPr>
      </w:pPr>
    </w:p>
    <w:p w:rsidR="00F93FAA" w:rsidRPr="00704E38" w:rsidRDefault="00F93FAA" w:rsidP="00463C70">
      <w:pPr>
        <w:ind w:firstLine="709"/>
        <w:rPr>
          <w:rFonts w:ascii="Times New Roman" w:hAnsi="Times New Roman" w:cs="Times New Roman"/>
          <w:color w:val="auto"/>
        </w:rPr>
      </w:pPr>
      <w:r w:rsidRPr="00704E38">
        <w:rPr>
          <w:rFonts w:ascii="Times New Roman" w:hAnsi="Times New Roman" w:cs="Times New Roman"/>
          <w:color w:val="auto"/>
        </w:rPr>
        <w:t>Предельные размеры земельных участков и предельные параметры разрешенного строительства</w:t>
      </w:r>
      <w:r w:rsidR="00C97711" w:rsidRPr="00704E38">
        <w:rPr>
          <w:rFonts w:ascii="Times New Roman" w:hAnsi="Times New Roman" w:cs="Times New Roman"/>
          <w:color w:val="auto"/>
        </w:rPr>
        <w:t xml:space="preserve"> индивидуальными жилыми домами</w:t>
      </w:r>
      <w:r w:rsidRPr="00704E38">
        <w:rPr>
          <w:rFonts w:ascii="Times New Roman" w:hAnsi="Times New Roman" w:cs="Times New Roman"/>
          <w:color w:val="auto"/>
        </w:rPr>
        <w:t>:</w:t>
      </w:r>
    </w:p>
    <w:p w:rsidR="00F93FAA" w:rsidRPr="00704E38" w:rsidRDefault="00F93FAA" w:rsidP="00463C70">
      <w:pPr>
        <w:ind w:firstLine="709"/>
        <w:rPr>
          <w:rFonts w:ascii="Times New Roman" w:hAnsi="Times New Roman" w:cs="Times New Roman"/>
          <w:color w:val="auto"/>
        </w:rPr>
      </w:pPr>
      <w:r w:rsidRPr="00704E38">
        <w:rPr>
          <w:rFonts w:ascii="Times New Roman" w:hAnsi="Times New Roman" w:cs="Times New Roman"/>
          <w:color w:val="auto"/>
        </w:rPr>
        <w:t>- минимальная/максимальная</w:t>
      </w:r>
      <w:r w:rsidR="00430AB3" w:rsidRPr="00704E38">
        <w:rPr>
          <w:rFonts w:ascii="Times New Roman" w:hAnsi="Times New Roman" w:cs="Times New Roman"/>
          <w:color w:val="auto"/>
        </w:rPr>
        <w:t xml:space="preserve"> площадь земельных участков 0,15</w:t>
      </w:r>
      <w:r w:rsidRPr="00704E38">
        <w:rPr>
          <w:rFonts w:ascii="Times New Roman" w:hAnsi="Times New Roman" w:cs="Times New Roman"/>
          <w:color w:val="auto"/>
        </w:rPr>
        <w:t xml:space="preserve"> /0,5 га;</w:t>
      </w:r>
    </w:p>
    <w:p w:rsidR="009D5117" w:rsidRPr="00704E38" w:rsidRDefault="009D5117" w:rsidP="00463C70">
      <w:pPr>
        <w:ind w:firstLine="709"/>
        <w:rPr>
          <w:rFonts w:ascii="Times New Roman" w:hAnsi="Times New Roman" w:cs="Times New Roman"/>
          <w:color w:val="auto"/>
        </w:rPr>
      </w:pPr>
      <w:r w:rsidRPr="00704E38">
        <w:rPr>
          <w:rFonts w:ascii="Times New Roman" w:hAnsi="Times New Roman" w:cs="Times New Roman"/>
          <w:color w:val="auto"/>
        </w:rPr>
        <w:t>- минимальные отступы от границы земельного участка до:</w:t>
      </w:r>
    </w:p>
    <w:p w:rsidR="009D5117" w:rsidRPr="00704E38" w:rsidRDefault="009D5117" w:rsidP="00463C70">
      <w:pPr>
        <w:ind w:firstLine="709"/>
        <w:rPr>
          <w:rFonts w:ascii="Times New Roman" w:hAnsi="Times New Roman" w:cs="Times New Roman"/>
          <w:color w:val="auto"/>
        </w:rPr>
      </w:pPr>
      <w:r w:rsidRPr="00704E38">
        <w:rPr>
          <w:rFonts w:ascii="Times New Roman" w:hAnsi="Times New Roman" w:cs="Times New Roman"/>
          <w:color w:val="auto"/>
        </w:rPr>
        <w:t xml:space="preserve">- индивидуальных жилых домов – </w:t>
      </w:r>
      <w:smartTag w:uri="urn:schemas-microsoft-com:office:smarttags" w:element="metricconverter">
        <w:smartTagPr>
          <w:attr w:name="ProductID" w:val="1,5 м"/>
        </w:smartTagPr>
        <w:r w:rsidRPr="00704E38">
          <w:rPr>
            <w:rFonts w:ascii="Times New Roman" w:hAnsi="Times New Roman" w:cs="Times New Roman"/>
            <w:color w:val="auto"/>
          </w:rPr>
          <w:t>1,5 м</w:t>
        </w:r>
      </w:smartTag>
      <w:r w:rsidRPr="00704E38">
        <w:rPr>
          <w:rFonts w:ascii="Times New Roman" w:hAnsi="Times New Roman" w:cs="Times New Roman"/>
          <w:color w:val="auto"/>
        </w:rPr>
        <w:t>;</w:t>
      </w:r>
    </w:p>
    <w:p w:rsidR="009D5117" w:rsidRPr="00704E38" w:rsidRDefault="009D5117" w:rsidP="00463C70">
      <w:pPr>
        <w:ind w:firstLine="709"/>
        <w:rPr>
          <w:rFonts w:ascii="Times New Roman" w:hAnsi="Times New Roman" w:cs="Times New Roman"/>
          <w:color w:val="auto"/>
        </w:rPr>
      </w:pPr>
      <w:r w:rsidRPr="00704E38">
        <w:rPr>
          <w:rFonts w:ascii="Times New Roman" w:hAnsi="Times New Roman" w:cs="Times New Roman"/>
          <w:color w:val="auto"/>
        </w:rPr>
        <w:t xml:space="preserve">- одноэтажных жилых домов с количеством квартир не более 16 – </w:t>
      </w:r>
      <w:smartTag w:uri="urn:schemas-microsoft-com:office:smarttags" w:element="metricconverter">
        <w:smartTagPr>
          <w:attr w:name="ProductID" w:val="3 м"/>
        </w:smartTagPr>
        <w:r w:rsidRPr="00704E38">
          <w:rPr>
            <w:rFonts w:ascii="Times New Roman" w:hAnsi="Times New Roman" w:cs="Times New Roman"/>
            <w:color w:val="auto"/>
          </w:rPr>
          <w:t>3 м</w:t>
        </w:r>
      </w:smartTag>
      <w:r w:rsidRPr="00704E38">
        <w:rPr>
          <w:rFonts w:ascii="Times New Roman" w:hAnsi="Times New Roman" w:cs="Times New Roman"/>
          <w:color w:val="auto"/>
        </w:rPr>
        <w:t>;</w:t>
      </w:r>
    </w:p>
    <w:p w:rsidR="009D5117" w:rsidRPr="00704E38" w:rsidRDefault="009D5117" w:rsidP="00463C70">
      <w:pPr>
        <w:ind w:firstLine="709"/>
        <w:rPr>
          <w:rFonts w:ascii="Times New Roman" w:hAnsi="Times New Roman" w:cs="Times New Roman"/>
          <w:color w:val="auto"/>
        </w:rPr>
      </w:pPr>
      <w:r w:rsidRPr="00704E38">
        <w:rPr>
          <w:rFonts w:ascii="Times New Roman" w:hAnsi="Times New Roman" w:cs="Times New Roman"/>
          <w:color w:val="auto"/>
        </w:rPr>
        <w:t>- хозяйственных построек</w:t>
      </w:r>
      <w:r w:rsidR="00FB3433">
        <w:rPr>
          <w:rFonts w:ascii="Times New Roman" w:hAnsi="Times New Roman" w:cs="Times New Roman"/>
          <w:color w:val="auto"/>
        </w:rPr>
        <w:t xml:space="preserve"> –</w:t>
      </w:r>
      <w:r w:rsidRPr="00704E38">
        <w:rPr>
          <w:rFonts w:ascii="Times New Roman" w:hAnsi="Times New Roman" w:cs="Times New Roman"/>
          <w:color w:val="auto"/>
        </w:rPr>
        <w:t xml:space="preserve"> </w:t>
      </w:r>
      <w:smartTag w:uri="urn:schemas-microsoft-com:office:smarttags" w:element="metricconverter">
        <w:smartTagPr>
          <w:attr w:name="ProductID" w:val="1 м"/>
        </w:smartTagPr>
        <w:r w:rsidRPr="00704E38">
          <w:rPr>
            <w:rFonts w:ascii="Times New Roman" w:hAnsi="Times New Roman" w:cs="Times New Roman"/>
            <w:color w:val="auto"/>
          </w:rPr>
          <w:t>1 м</w:t>
        </w:r>
      </w:smartTag>
      <w:r w:rsidRPr="00704E38">
        <w:rPr>
          <w:rFonts w:ascii="Times New Roman" w:hAnsi="Times New Roman" w:cs="Times New Roman"/>
          <w:color w:val="auto"/>
        </w:rPr>
        <w:t>;</w:t>
      </w:r>
    </w:p>
    <w:p w:rsidR="009D5117" w:rsidRPr="00704E38" w:rsidRDefault="009D5117" w:rsidP="00463C70">
      <w:pPr>
        <w:ind w:firstLine="709"/>
        <w:rPr>
          <w:rFonts w:ascii="Times New Roman" w:hAnsi="Times New Roman" w:cs="Times New Roman"/>
          <w:color w:val="auto"/>
        </w:rPr>
      </w:pPr>
      <w:r w:rsidRPr="00704E38">
        <w:rPr>
          <w:rFonts w:ascii="Times New Roman" w:hAnsi="Times New Roman" w:cs="Times New Roman"/>
          <w:color w:val="auto"/>
        </w:rPr>
        <w:t xml:space="preserve">- построек для содержания скота и птицы (а также надворных туалетов) – </w:t>
      </w:r>
      <w:smartTag w:uri="urn:schemas-microsoft-com:office:smarttags" w:element="metricconverter">
        <w:smartTagPr>
          <w:attr w:name="ProductID" w:val="1 м"/>
        </w:smartTagPr>
        <w:r w:rsidRPr="00704E38">
          <w:rPr>
            <w:rFonts w:ascii="Times New Roman" w:hAnsi="Times New Roman" w:cs="Times New Roman"/>
            <w:color w:val="auto"/>
          </w:rPr>
          <w:t>1 м</w:t>
        </w:r>
      </w:smartTag>
      <w:r w:rsidRPr="00704E38">
        <w:rPr>
          <w:rFonts w:ascii="Times New Roman" w:hAnsi="Times New Roman" w:cs="Times New Roman"/>
          <w:color w:val="auto"/>
        </w:rPr>
        <w:t>.</w:t>
      </w:r>
    </w:p>
    <w:p w:rsidR="00F93FAA" w:rsidRPr="00704E38" w:rsidRDefault="009D5117" w:rsidP="00463C70">
      <w:pPr>
        <w:pStyle w:val="af1"/>
        <w:widowControl w:val="0"/>
        <w:spacing w:before="0" w:beforeAutospacing="0" w:after="0" w:afterAutospacing="0"/>
        <w:ind w:firstLine="709"/>
      </w:pPr>
      <w:r w:rsidRPr="00704E38">
        <w:t xml:space="preserve">- минимальный отступ строений от фронтальной границы земельного участка - </w:t>
      </w:r>
      <w:smartTag w:uri="urn:schemas-microsoft-com:office:smarttags" w:element="metricconverter">
        <w:smartTagPr>
          <w:attr w:name="ProductID" w:val="5 м"/>
        </w:smartTagPr>
        <w:r w:rsidRPr="00704E38">
          <w:t>5 м</w:t>
        </w:r>
      </w:smartTag>
      <w:r w:rsidRPr="00704E38">
        <w:t>,</w:t>
      </w:r>
    </w:p>
    <w:p w:rsidR="009D5117" w:rsidRPr="00704E38" w:rsidRDefault="00F93FAA" w:rsidP="00463C70">
      <w:pPr>
        <w:pStyle w:val="af1"/>
        <w:widowControl w:val="0"/>
        <w:spacing w:before="0" w:beforeAutospacing="0" w:after="0" w:afterAutospacing="0"/>
        <w:ind w:firstLine="709"/>
      </w:pPr>
      <w:r w:rsidRPr="00704E38">
        <w:t xml:space="preserve">- </w:t>
      </w:r>
      <w:r w:rsidR="00FB3433">
        <w:t xml:space="preserve">от границ земельного участка </w:t>
      </w:r>
      <w:r w:rsidR="009D5117" w:rsidRPr="00704E38">
        <w:t>стороны проездов – 3м.</w:t>
      </w:r>
    </w:p>
    <w:p w:rsidR="009D5117" w:rsidRPr="00704E38" w:rsidRDefault="009D5117" w:rsidP="00463C70">
      <w:pPr>
        <w:pStyle w:val="af1"/>
        <w:widowControl w:val="0"/>
        <w:spacing w:before="0" w:beforeAutospacing="0" w:after="0" w:afterAutospacing="0"/>
        <w:ind w:firstLine="709"/>
      </w:pPr>
      <w:r w:rsidRPr="00704E38">
        <w:t>- от стволов высокорослых деревьев – 4 м;</w:t>
      </w:r>
    </w:p>
    <w:p w:rsidR="009D5117" w:rsidRPr="00704E38" w:rsidRDefault="009D5117" w:rsidP="00463C70">
      <w:pPr>
        <w:pStyle w:val="af1"/>
        <w:widowControl w:val="0"/>
        <w:spacing w:before="0" w:beforeAutospacing="0" w:after="0" w:afterAutospacing="0"/>
        <w:ind w:firstLine="709"/>
      </w:pPr>
      <w:r w:rsidRPr="00704E38">
        <w:t>- от стволов среднерослых деревьев – 2 м;</w:t>
      </w:r>
    </w:p>
    <w:p w:rsidR="00F93FAA" w:rsidRPr="00704E38" w:rsidRDefault="009D5117" w:rsidP="00463C70">
      <w:pPr>
        <w:pStyle w:val="af1"/>
        <w:widowControl w:val="0"/>
        <w:spacing w:before="0" w:beforeAutospacing="0" w:after="0" w:afterAutospacing="0"/>
        <w:ind w:firstLine="709"/>
      </w:pPr>
      <w:r w:rsidRPr="00704E38">
        <w:t>- от куста</w:t>
      </w:r>
      <w:r w:rsidR="00F93FAA" w:rsidRPr="00704E38">
        <w:t>рника – 1 м.</w:t>
      </w:r>
    </w:p>
    <w:p w:rsidR="0096671F" w:rsidRPr="00704E38" w:rsidRDefault="0096671F" w:rsidP="00463C70">
      <w:pPr>
        <w:pStyle w:val="20"/>
        <w:shd w:val="clear" w:color="auto" w:fill="auto"/>
        <w:tabs>
          <w:tab w:val="left" w:pos="1434"/>
        </w:tabs>
        <w:spacing w:after="0" w:line="240" w:lineRule="auto"/>
        <w:ind w:firstLine="709"/>
        <w:jc w:val="both"/>
        <w:rPr>
          <w:sz w:val="24"/>
          <w:szCs w:val="24"/>
        </w:rPr>
      </w:pPr>
      <w:r w:rsidRPr="00704E38">
        <w:rPr>
          <w:sz w:val="24"/>
          <w:szCs w:val="24"/>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w:t>
      </w:r>
    </w:p>
    <w:p w:rsidR="00A42520" w:rsidRPr="00704E38" w:rsidRDefault="00310ECF" w:rsidP="00463C70">
      <w:pPr>
        <w:pStyle w:val="20"/>
        <w:shd w:val="clear" w:color="auto" w:fill="auto"/>
        <w:tabs>
          <w:tab w:val="left" w:pos="1434"/>
        </w:tabs>
        <w:spacing w:after="0" w:line="240" w:lineRule="auto"/>
        <w:ind w:firstLine="709"/>
        <w:jc w:val="both"/>
        <w:rPr>
          <w:sz w:val="24"/>
          <w:szCs w:val="24"/>
        </w:rPr>
      </w:pPr>
      <w:proofErr w:type="gramStart"/>
      <w:r w:rsidRPr="00704E38">
        <w:rPr>
          <w:sz w:val="24"/>
          <w:szCs w:val="24"/>
        </w:rPr>
        <w:t>В жилых зонах допустимо размещение объектов капитального строительства, относящихся к обслуживанию жилой застройки,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объекты коммунального, социального и бытового обслуживания; здравоохранения, амбулаторно-поликлинического обслуживания; дошкольного, начального и среднего общего образования;</w:t>
      </w:r>
      <w:proofErr w:type="gramEnd"/>
      <w:r w:rsidRPr="00704E38">
        <w:rPr>
          <w:sz w:val="24"/>
          <w:szCs w:val="24"/>
        </w:rPr>
        <w:t xml:space="preserve"> </w:t>
      </w:r>
      <w:proofErr w:type="gramStart"/>
      <w:r w:rsidRPr="00704E38">
        <w:rPr>
          <w:sz w:val="24"/>
          <w:szCs w:val="24"/>
        </w:rPr>
        <w:t>культурного развития; религиозного использования; амбулаторного ветеринарного обслуживания; делового управления; рынки, магазины; общественного питания; гостиничного обслуживания; развлечения</w:t>
      </w:r>
      <w:r w:rsidR="00A42520" w:rsidRPr="00704E38">
        <w:rPr>
          <w:sz w:val="24"/>
          <w:szCs w:val="24"/>
        </w:rPr>
        <w:t>.</w:t>
      </w:r>
      <w:proofErr w:type="gramEnd"/>
    </w:p>
    <w:p w:rsidR="00B803AA" w:rsidRPr="00704E38" w:rsidRDefault="00B803AA" w:rsidP="00463C70">
      <w:pPr>
        <w:pStyle w:val="20"/>
        <w:shd w:val="clear" w:color="auto" w:fill="auto"/>
        <w:tabs>
          <w:tab w:val="left" w:pos="1434"/>
        </w:tabs>
        <w:spacing w:after="0" w:line="240" w:lineRule="auto"/>
        <w:ind w:firstLine="709"/>
        <w:jc w:val="both"/>
        <w:rPr>
          <w:sz w:val="24"/>
          <w:szCs w:val="24"/>
        </w:rPr>
      </w:pPr>
      <w:r w:rsidRPr="00704E38">
        <w:rPr>
          <w:sz w:val="24"/>
          <w:szCs w:val="24"/>
        </w:rPr>
        <w:lastRenderedPageBreak/>
        <w:t>Общественно-деловые зоны предназначены д</w:t>
      </w:r>
      <w:r w:rsidR="00DB3470">
        <w:rPr>
          <w:sz w:val="24"/>
          <w:szCs w:val="24"/>
        </w:rPr>
        <w:t>ля размещения объектов капиталь</w:t>
      </w:r>
      <w:r w:rsidRPr="00704E38">
        <w:rPr>
          <w:sz w:val="24"/>
          <w:szCs w:val="24"/>
        </w:rPr>
        <w:t>ного строительства в целях обеспечения удовлетворе</w:t>
      </w:r>
      <w:r w:rsidR="00DB3470">
        <w:rPr>
          <w:sz w:val="24"/>
          <w:szCs w:val="24"/>
        </w:rPr>
        <w:t>ния бытовых, социальных и духов</w:t>
      </w:r>
      <w:r w:rsidRPr="00704E38">
        <w:rPr>
          <w:sz w:val="24"/>
          <w:szCs w:val="24"/>
        </w:rPr>
        <w:t>ных потребностей человека и извлечения прибыли на основании торговой, банковской и иной предпринимательской деятельности.</w:t>
      </w:r>
    </w:p>
    <w:p w:rsidR="00531420" w:rsidRPr="00704E38" w:rsidRDefault="00531420" w:rsidP="00463C70">
      <w:pPr>
        <w:pStyle w:val="20"/>
        <w:shd w:val="clear" w:color="auto" w:fill="auto"/>
        <w:tabs>
          <w:tab w:val="left" w:pos="1434"/>
        </w:tabs>
        <w:spacing w:after="0" w:line="240" w:lineRule="auto"/>
        <w:ind w:firstLine="709"/>
        <w:jc w:val="both"/>
        <w:rPr>
          <w:sz w:val="24"/>
          <w:szCs w:val="24"/>
        </w:rPr>
      </w:pPr>
      <w:r w:rsidRPr="00704E38">
        <w:rPr>
          <w:sz w:val="24"/>
          <w:szCs w:val="24"/>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140309" w:rsidRPr="00704E38" w:rsidRDefault="00140309" w:rsidP="00463C70">
      <w:pPr>
        <w:pStyle w:val="20"/>
        <w:shd w:val="clear" w:color="auto" w:fill="auto"/>
        <w:tabs>
          <w:tab w:val="left" w:pos="1434"/>
        </w:tabs>
        <w:spacing w:after="0" w:line="240" w:lineRule="auto"/>
        <w:ind w:firstLine="709"/>
        <w:jc w:val="both"/>
      </w:pPr>
      <w:r w:rsidRPr="00704E38">
        <w:rPr>
          <w:sz w:val="24"/>
          <w:szCs w:val="24"/>
        </w:rPr>
        <w:t>В исторических зонах территории населенного пункта, в особенности в зданиях, выходящих на центральные улицы, реконструкцию встроенных помещений необходимо осуществлять при условии организации входных групп за счет</w:t>
      </w:r>
      <w:r w:rsidRPr="00704E38">
        <w:t xml:space="preserve"> </w:t>
      </w:r>
      <w:r w:rsidRPr="00704E38">
        <w:rPr>
          <w:sz w:val="24"/>
          <w:szCs w:val="24"/>
        </w:rPr>
        <w:t>внутреннего пространства с соблюдением принципа максимального сохранения архитектурного масштаба и облика зданий по улицам с сохранившейся исторической застройкой. Разрешается надстройка мансардных этажей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6158DA" w:rsidRPr="00704E38" w:rsidRDefault="00951C63" w:rsidP="00463C70">
      <w:pPr>
        <w:pStyle w:val="20"/>
        <w:shd w:val="clear" w:color="auto" w:fill="auto"/>
        <w:tabs>
          <w:tab w:val="left" w:pos="1434"/>
        </w:tabs>
        <w:spacing w:after="0" w:line="240" w:lineRule="auto"/>
        <w:ind w:firstLine="709"/>
        <w:jc w:val="both"/>
        <w:rPr>
          <w:sz w:val="24"/>
          <w:szCs w:val="24"/>
        </w:rPr>
      </w:pPr>
      <w:r w:rsidRPr="00704E38">
        <w:rPr>
          <w:sz w:val="24"/>
          <w:szCs w:val="24"/>
        </w:rPr>
        <w:t>При проектировании объектов капитального строительства, предусматривающем размещение рекламных и информационных конструкций на фасадах зданий, выходящих на основные улицы населенного пункта, необходимо предусматривать их размещение во внутреннем пространстве витрин без нарушения целостности восприятия фасада здания с проведением работ по комплексному восстановлению исторического архитектурного облика здания.</w:t>
      </w:r>
    </w:p>
    <w:p w:rsidR="006158DA" w:rsidRPr="00704E38" w:rsidRDefault="00B07EDD" w:rsidP="00463C70">
      <w:pPr>
        <w:pStyle w:val="20"/>
        <w:shd w:val="clear" w:color="auto" w:fill="auto"/>
        <w:tabs>
          <w:tab w:val="left" w:pos="1434"/>
        </w:tabs>
        <w:spacing w:after="0" w:line="240" w:lineRule="auto"/>
        <w:ind w:firstLine="709"/>
        <w:jc w:val="both"/>
        <w:rPr>
          <w:sz w:val="24"/>
          <w:szCs w:val="24"/>
        </w:rPr>
      </w:pPr>
      <w:r w:rsidRPr="00704E38">
        <w:rPr>
          <w:sz w:val="24"/>
          <w:szCs w:val="24"/>
        </w:rPr>
        <w:t>Не допускается установка ука</w:t>
      </w:r>
      <w:r w:rsidR="00DB3470">
        <w:rPr>
          <w:sz w:val="24"/>
          <w:szCs w:val="24"/>
        </w:rPr>
        <w:t>зателей, рекламных конструкций и информационных</w:t>
      </w:r>
      <w:r w:rsidRPr="00704E38">
        <w:rPr>
          <w:sz w:val="24"/>
          <w:szCs w:val="24"/>
        </w:rPr>
        <w:t xml:space="preserve"> знаков без согласования с уполномоченными органами</w:t>
      </w:r>
      <w:r w:rsidR="006158DA" w:rsidRPr="00704E38">
        <w:rPr>
          <w:sz w:val="24"/>
          <w:szCs w:val="24"/>
        </w:rPr>
        <w:t>.</w:t>
      </w:r>
    </w:p>
    <w:p w:rsidR="005E1D81" w:rsidRPr="00704E38" w:rsidRDefault="005E1D81" w:rsidP="00463C70">
      <w:pPr>
        <w:pStyle w:val="20"/>
        <w:shd w:val="clear" w:color="auto" w:fill="auto"/>
        <w:tabs>
          <w:tab w:val="left" w:pos="1434"/>
        </w:tabs>
        <w:spacing w:after="0" w:line="240" w:lineRule="auto"/>
        <w:ind w:firstLine="709"/>
        <w:jc w:val="both"/>
        <w:rPr>
          <w:sz w:val="24"/>
          <w:szCs w:val="24"/>
        </w:rPr>
      </w:pPr>
      <w:proofErr w:type="gramStart"/>
      <w:r w:rsidRPr="00704E38">
        <w:rPr>
          <w:sz w:val="24"/>
          <w:szCs w:val="24"/>
        </w:rPr>
        <w:t>Орган местного самоуправления в правилах землепользования и застройки муниципальн</w:t>
      </w:r>
      <w:r w:rsidR="003D0DFF" w:rsidRPr="00704E38">
        <w:rPr>
          <w:sz w:val="24"/>
          <w:szCs w:val="24"/>
        </w:rPr>
        <w:t>ого</w:t>
      </w:r>
      <w:r w:rsidRPr="00704E38">
        <w:rPr>
          <w:sz w:val="24"/>
          <w:szCs w:val="24"/>
        </w:rPr>
        <w:t xml:space="preserve"> образовани</w:t>
      </w:r>
      <w:r w:rsidR="003D0DFF" w:rsidRPr="00704E38">
        <w:rPr>
          <w:sz w:val="24"/>
          <w:szCs w:val="24"/>
        </w:rPr>
        <w:t>я</w:t>
      </w:r>
      <w:r w:rsidRPr="00704E38">
        <w:rPr>
          <w:sz w:val="24"/>
          <w:szCs w:val="24"/>
        </w:rPr>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в разделе «Предельные размеры (минимальные и (или) максимальные) земельных участков и предельные параметры разрешенного строительства, реконструкции объектов капитального строительства» может устанавливать дополнительные показатели, характеризующие предельно допустимый строительный объем зданий и сооружений по отношению</w:t>
      </w:r>
      <w:proofErr w:type="gramEnd"/>
      <w:r w:rsidRPr="00704E38">
        <w:rPr>
          <w:sz w:val="24"/>
          <w:szCs w:val="24"/>
        </w:rPr>
        <w:t xml:space="preserve"> к площади участка, плотность застройки земельного участка, максимальный процент застройки земельного участка с учетом местных градостроительных особенностей (облик поселения, историческая среда, ландшафт).</w:t>
      </w:r>
    </w:p>
    <w:p w:rsidR="003808DE" w:rsidRPr="00704E38" w:rsidRDefault="003808DE" w:rsidP="00463C70">
      <w:pPr>
        <w:pStyle w:val="20"/>
        <w:shd w:val="clear" w:color="auto" w:fill="auto"/>
        <w:tabs>
          <w:tab w:val="left" w:pos="1434"/>
        </w:tabs>
        <w:spacing w:after="0" w:line="240" w:lineRule="auto"/>
        <w:ind w:firstLine="709"/>
        <w:jc w:val="both"/>
        <w:rPr>
          <w:sz w:val="24"/>
          <w:szCs w:val="24"/>
        </w:rPr>
      </w:pPr>
      <w:proofErr w:type="gramStart"/>
      <w:r w:rsidRPr="00704E38">
        <w:rPr>
          <w:sz w:val="24"/>
          <w:szCs w:val="24"/>
        </w:rPr>
        <w:t>Реконструкцию встроенных нежилых (жилых) помещений, независимо от форм собственности, расположенных в цокольных, подвальных и первых этажах зданий, необходимо осуществлять при условии проведения до начала проектных работ обследования несущих конструкций здания с целью определения возможности проведения реконструкции, при наличии положительного заключения экспертизы проектной документации, проведенной юридическим лицом, аккредитованным на право проведения негосударственной экспертизы соответствующего вида.</w:t>
      </w:r>
      <w:proofErr w:type="gramEnd"/>
    </w:p>
    <w:p w:rsidR="00A15A6B" w:rsidRPr="00704E38" w:rsidRDefault="00A15A6B" w:rsidP="00463C70">
      <w:pPr>
        <w:pStyle w:val="20"/>
        <w:shd w:val="clear" w:color="auto" w:fill="auto"/>
        <w:tabs>
          <w:tab w:val="left" w:pos="1434"/>
        </w:tabs>
        <w:spacing w:after="0" w:line="240" w:lineRule="auto"/>
        <w:ind w:firstLine="709"/>
        <w:jc w:val="both"/>
        <w:rPr>
          <w:sz w:val="24"/>
          <w:szCs w:val="24"/>
        </w:rPr>
      </w:pPr>
    </w:p>
    <w:p w:rsidR="00A15A6B" w:rsidRPr="00704E38" w:rsidRDefault="00A15A6B" w:rsidP="00463C70">
      <w:pPr>
        <w:pStyle w:val="20"/>
        <w:shd w:val="clear" w:color="auto" w:fill="auto"/>
        <w:tabs>
          <w:tab w:val="left" w:pos="1434"/>
        </w:tabs>
        <w:spacing w:after="0" w:line="240" w:lineRule="auto"/>
        <w:ind w:firstLine="709"/>
        <w:jc w:val="both"/>
        <w:rPr>
          <w:b/>
          <w:sz w:val="24"/>
          <w:szCs w:val="24"/>
        </w:rPr>
      </w:pPr>
      <w:r w:rsidRPr="00704E38">
        <w:rPr>
          <w:b/>
          <w:sz w:val="24"/>
          <w:szCs w:val="24"/>
        </w:rPr>
        <w:t>4.10. Зоны рекреационного назначения.</w:t>
      </w:r>
    </w:p>
    <w:p w:rsidR="00A15A6B" w:rsidRPr="00704E38" w:rsidRDefault="00A15A6B" w:rsidP="00463C70">
      <w:pPr>
        <w:pStyle w:val="20"/>
        <w:shd w:val="clear" w:color="auto" w:fill="auto"/>
        <w:tabs>
          <w:tab w:val="left" w:pos="1434"/>
        </w:tabs>
        <w:spacing w:after="0" w:line="240" w:lineRule="auto"/>
        <w:ind w:firstLine="709"/>
        <w:jc w:val="both"/>
        <w:rPr>
          <w:sz w:val="24"/>
          <w:szCs w:val="24"/>
        </w:rPr>
      </w:pPr>
      <w:r w:rsidRPr="00704E38">
        <w:rPr>
          <w:sz w:val="24"/>
          <w:szCs w:val="24"/>
        </w:rPr>
        <w:t>В состав зон рекреационного назначения включаются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FB3ABF" w:rsidRPr="00704E38" w:rsidRDefault="00FB3ABF" w:rsidP="00463C70">
      <w:pPr>
        <w:pStyle w:val="20"/>
        <w:shd w:val="clear" w:color="auto" w:fill="auto"/>
        <w:tabs>
          <w:tab w:val="left" w:pos="1434"/>
        </w:tabs>
        <w:spacing w:after="0" w:line="240" w:lineRule="auto"/>
        <w:ind w:firstLine="709"/>
        <w:jc w:val="both"/>
        <w:rPr>
          <w:sz w:val="24"/>
          <w:szCs w:val="24"/>
        </w:rPr>
      </w:pPr>
      <w:r w:rsidRPr="00704E38">
        <w:rPr>
          <w:sz w:val="24"/>
          <w:szCs w:val="24"/>
        </w:rPr>
        <w:t xml:space="preserve">На территории рекреационных зон и </w:t>
      </w:r>
      <w:proofErr w:type="gramStart"/>
      <w:r w:rsidRPr="00704E38">
        <w:rPr>
          <w:sz w:val="24"/>
          <w:szCs w:val="24"/>
        </w:rPr>
        <w:t>зон</w:t>
      </w:r>
      <w:proofErr w:type="gramEnd"/>
      <w:r w:rsidRPr="00704E38">
        <w:rPr>
          <w:sz w:val="24"/>
          <w:szCs w:val="24"/>
        </w:rPr>
        <w:t xml:space="preserve"> особо охраняемых территорий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D4481" w:rsidRPr="00704E38" w:rsidRDefault="00FB3ABF" w:rsidP="00463C70">
      <w:pPr>
        <w:pStyle w:val="20"/>
        <w:shd w:val="clear" w:color="auto" w:fill="auto"/>
        <w:tabs>
          <w:tab w:val="left" w:pos="1434"/>
        </w:tabs>
        <w:spacing w:after="0" w:line="240" w:lineRule="auto"/>
        <w:ind w:firstLine="709"/>
        <w:jc w:val="both"/>
        <w:rPr>
          <w:sz w:val="24"/>
          <w:szCs w:val="24"/>
        </w:rPr>
      </w:pPr>
      <w:r w:rsidRPr="00704E38">
        <w:rPr>
          <w:sz w:val="24"/>
          <w:szCs w:val="24"/>
        </w:rPr>
        <w:lastRenderedPageBreak/>
        <w:t>При застройке на территории сельского поселения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w:t>
      </w:r>
    </w:p>
    <w:p w:rsidR="00A15A6B" w:rsidRPr="00704E38" w:rsidRDefault="00A15A6B" w:rsidP="00463C70">
      <w:pPr>
        <w:pStyle w:val="20"/>
        <w:shd w:val="clear" w:color="auto" w:fill="auto"/>
        <w:tabs>
          <w:tab w:val="left" w:pos="1434"/>
        </w:tabs>
        <w:spacing w:after="0" w:line="240" w:lineRule="auto"/>
        <w:ind w:firstLine="709"/>
        <w:jc w:val="both"/>
        <w:rPr>
          <w:sz w:val="24"/>
          <w:szCs w:val="24"/>
        </w:rPr>
      </w:pPr>
    </w:p>
    <w:p w:rsidR="00A57D19" w:rsidRPr="00704E38" w:rsidRDefault="00A74A29" w:rsidP="00463C70">
      <w:pPr>
        <w:pStyle w:val="30"/>
        <w:shd w:val="clear" w:color="auto" w:fill="auto"/>
        <w:tabs>
          <w:tab w:val="left" w:pos="1441"/>
        </w:tabs>
        <w:spacing w:before="0" w:after="0" w:line="240" w:lineRule="auto"/>
        <w:ind w:firstLine="709"/>
        <w:rPr>
          <w:sz w:val="24"/>
          <w:szCs w:val="24"/>
        </w:rPr>
      </w:pPr>
      <w:r w:rsidRPr="00704E38">
        <w:rPr>
          <w:sz w:val="24"/>
          <w:szCs w:val="24"/>
          <w:lang w:val="en-US"/>
        </w:rPr>
        <w:t>II</w:t>
      </w:r>
      <w:r w:rsidRPr="00704E38">
        <w:rPr>
          <w:sz w:val="24"/>
          <w:szCs w:val="24"/>
        </w:rPr>
        <w:t>. МАТЕРИАЛЫ ПО ОБО</w:t>
      </w:r>
      <w:r w:rsidR="00A57D19" w:rsidRPr="00704E38">
        <w:rPr>
          <w:sz w:val="24"/>
          <w:szCs w:val="24"/>
        </w:rPr>
        <w:t>СНОВАНИЮ РАСЧЕТНЫХ ПОКАЗАТЕЛЕЙ,</w:t>
      </w:r>
    </w:p>
    <w:p w:rsidR="00914C04" w:rsidRPr="00704E38" w:rsidRDefault="00A74A29" w:rsidP="00463C70">
      <w:pPr>
        <w:pStyle w:val="30"/>
        <w:shd w:val="clear" w:color="auto" w:fill="auto"/>
        <w:tabs>
          <w:tab w:val="left" w:pos="1441"/>
        </w:tabs>
        <w:spacing w:before="0" w:after="0" w:line="240" w:lineRule="auto"/>
        <w:ind w:firstLine="709"/>
        <w:rPr>
          <w:sz w:val="24"/>
          <w:szCs w:val="24"/>
        </w:rPr>
      </w:pPr>
      <w:proofErr w:type="gramStart"/>
      <w:r w:rsidRPr="00704E38">
        <w:rPr>
          <w:sz w:val="24"/>
          <w:szCs w:val="24"/>
        </w:rPr>
        <w:t>СОДЕРЖАЩИХСЯ</w:t>
      </w:r>
      <w:proofErr w:type="gramEnd"/>
      <w:r w:rsidRPr="00704E38">
        <w:rPr>
          <w:sz w:val="24"/>
          <w:szCs w:val="24"/>
        </w:rPr>
        <w:t xml:space="preserve"> В ОСНОВНОЙ ЧАСТИ.</w:t>
      </w:r>
    </w:p>
    <w:p w:rsidR="00914C04" w:rsidRPr="00704E38" w:rsidRDefault="00914C04" w:rsidP="00463C70">
      <w:pPr>
        <w:pStyle w:val="30"/>
        <w:shd w:val="clear" w:color="auto" w:fill="auto"/>
        <w:tabs>
          <w:tab w:val="left" w:pos="1441"/>
        </w:tabs>
        <w:spacing w:before="0" w:after="0" w:line="240" w:lineRule="auto"/>
        <w:ind w:firstLine="709"/>
        <w:rPr>
          <w:b w:val="0"/>
          <w:sz w:val="24"/>
          <w:szCs w:val="24"/>
        </w:rPr>
      </w:pPr>
    </w:p>
    <w:p w:rsidR="00414B03" w:rsidRPr="00704E38" w:rsidRDefault="00914C04" w:rsidP="00463C70">
      <w:pPr>
        <w:keepNext/>
        <w:keepLines/>
        <w:tabs>
          <w:tab w:val="left" w:pos="1431"/>
        </w:tabs>
        <w:ind w:firstLine="709"/>
        <w:jc w:val="both"/>
        <w:outlineLvl w:val="1"/>
        <w:rPr>
          <w:rFonts w:ascii="Times New Roman" w:hAnsi="Times New Roman" w:cs="Times New Roman"/>
          <w:b/>
          <w:color w:val="auto"/>
        </w:rPr>
      </w:pPr>
      <w:r w:rsidRPr="00704E38">
        <w:rPr>
          <w:rFonts w:ascii="Times New Roman" w:hAnsi="Times New Roman" w:cs="Times New Roman"/>
          <w:b/>
          <w:color w:val="auto"/>
        </w:rPr>
        <w:t xml:space="preserve">1. </w:t>
      </w:r>
      <w:r w:rsidR="00414B03" w:rsidRPr="00704E38">
        <w:rPr>
          <w:rFonts w:ascii="Times New Roman" w:hAnsi="Times New Roman" w:cs="Times New Roman"/>
          <w:b/>
          <w:color w:val="auto"/>
        </w:rPr>
        <w:t>Общие расчетные показатели планировочной орга</w:t>
      </w:r>
      <w:r w:rsidR="00D732C4" w:rsidRPr="00704E38">
        <w:rPr>
          <w:rFonts w:ascii="Times New Roman" w:hAnsi="Times New Roman" w:cs="Times New Roman"/>
          <w:b/>
          <w:color w:val="auto"/>
        </w:rPr>
        <w:t>низации территори</w:t>
      </w:r>
      <w:r w:rsidR="00A74A29" w:rsidRPr="00704E38">
        <w:rPr>
          <w:rFonts w:ascii="Times New Roman" w:hAnsi="Times New Roman" w:cs="Times New Roman"/>
          <w:b/>
          <w:color w:val="auto"/>
        </w:rPr>
        <w:t>и</w:t>
      </w:r>
      <w:r w:rsidR="00D732C4" w:rsidRPr="00704E38">
        <w:rPr>
          <w:rFonts w:ascii="Times New Roman" w:hAnsi="Times New Roman" w:cs="Times New Roman"/>
          <w:b/>
          <w:color w:val="auto"/>
        </w:rPr>
        <w:t xml:space="preserve"> </w:t>
      </w:r>
      <w:r w:rsidR="00562016" w:rsidRPr="00704E38">
        <w:rPr>
          <w:rFonts w:ascii="Times New Roman" w:hAnsi="Times New Roman" w:cs="Times New Roman"/>
          <w:b/>
          <w:color w:val="auto"/>
        </w:rPr>
        <w:t>муниципального образования</w:t>
      </w:r>
      <w:r w:rsidR="00D732C4" w:rsidRPr="00704E38">
        <w:rPr>
          <w:rFonts w:ascii="Times New Roman" w:hAnsi="Times New Roman" w:cs="Times New Roman"/>
          <w:b/>
          <w:color w:val="auto"/>
        </w:rPr>
        <w:t>.</w:t>
      </w:r>
    </w:p>
    <w:p w:rsidR="002A5A79" w:rsidRPr="00704E38" w:rsidRDefault="00414B03" w:rsidP="005050F5">
      <w:pPr>
        <w:ind w:firstLine="709"/>
        <w:jc w:val="both"/>
        <w:rPr>
          <w:rFonts w:ascii="Times New Roman" w:hAnsi="Times New Roman" w:cs="Times New Roman"/>
          <w:color w:val="auto"/>
        </w:rPr>
      </w:pPr>
      <w:proofErr w:type="gramStart"/>
      <w:r w:rsidRPr="00704E38">
        <w:rPr>
          <w:rFonts w:ascii="Times New Roman" w:hAnsi="Times New Roman" w:cs="Times New Roman"/>
          <w:color w:val="auto"/>
        </w:rPr>
        <w:t xml:space="preserve">На территории </w:t>
      </w:r>
      <w:r w:rsidR="00FC4C5A" w:rsidRPr="00704E38">
        <w:rPr>
          <w:rFonts w:ascii="Times New Roman" w:hAnsi="Times New Roman" w:cs="Times New Roman"/>
          <w:color w:val="auto"/>
          <w:lang w:eastAsia="ar-SA"/>
        </w:rPr>
        <w:t xml:space="preserve">Синявского </w:t>
      </w:r>
      <w:r w:rsidR="00C8083A" w:rsidRPr="00704E38">
        <w:rPr>
          <w:rFonts w:ascii="Times New Roman" w:hAnsi="Times New Roman" w:cs="Times New Roman"/>
          <w:color w:val="auto"/>
          <w:lang w:eastAsia="ar-SA"/>
        </w:rPr>
        <w:t xml:space="preserve">сельского </w:t>
      </w:r>
      <w:r w:rsidRPr="00704E38">
        <w:rPr>
          <w:rFonts w:ascii="Times New Roman" w:hAnsi="Times New Roman" w:cs="Times New Roman"/>
          <w:color w:val="auto"/>
        </w:rPr>
        <w:t xml:space="preserve">поселения расположено </w:t>
      </w:r>
      <w:r w:rsidR="00FC4C5A" w:rsidRPr="00704E38">
        <w:rPr>
          <w:rFonts w:ascii="Times New Roman" w:hAnsi="Times New Roman" w:cs="Times New Roman"/>
          <w:color w:val="auto"/>
        </w:rPr>
        <w:t>5</w:t>
      </w:r>
      <w:r w:rsidRPr="00704E38">
        <w:rPr>
          <w:rFonts w:ascii="Times New Roman" w:hAnsi="Times New Roman" w:cs="Times New Roman"/>
          <w:color w:val="auto"/>
        </w:rPr>
        <w:t xml:space="preserve"> населен</w:t>
      </w:r>
      <w:r w:rsidR="00E626C0" w:rsidRPr="00704E38">
        <w:rPr>
          <w:rFonts w:ascii="Times New Roman" w:hAnsi="Times New Roman" w:cs="Times New Roman"/>
          <w:color w:val="auto"/>
        </w:rPr>
        <w:t>ных пунктов</w:t>
      </w:r>
      <w:r w:rsidRPr="00704E38">
        <w:rPr>
          <w:rFonts w:ascii="Times New Roman" w:hAnsi="Times New Roman" w:cs="Times New Roman"/>
          <w:color w:val="auto"/>
        </w:rPr>
        <w:t>, в т</w:t>
      </w:r>
      <w:r w:rsidR="00C8083A" w:rsidRPr="00704E38">
        <w:rPr>
          <w:rFonts w:ascii="Times New Roman" w:hAnsi="Times New Roman" w:cs="Times New Roman"/>
          <w:color w:val="auto"/>
        </w:rPr>
        <w:t>.</w:t>
      </w:r>
      <w:r w:rsidRPr="00704E38">
        <w:rPr>
          <w:rFonts w:ascii="Times New Roman" w:hAnsi="Times New Roman" w:cs="Times New Roman"/>
          <w:color w:val="auto"/>
        </w:rPr>
        <w:t xml:space="preserve"> </w:t>
      </w:r>
      <w:r w:rsidR="00C8083A" w:rsidRPr="00704E38">
        <w:rPr>
          <w:rFonts w:ascii="Times New Roman" w:hAnsi="Times New Roman" w:cs="Times New Roman"/>
          <w:color w:val="auto"/>
        </w:rPr>
        <w:t>ч.</w:t>
      </w:r>
      <w:r w:rsidR="00962397" w:rsidRPr="00704E38">
        <w:rPr>
          <w:rFonts w:ascii="Times New Roman" w:hAnsi="Times New Roman" w:cs="Times New Roman"/>
          <w:color w:val="auto"/>
        </w:rPr>
        <w:t>:</w:t>
      </w:r>
      <w:r w:rsidR="005050F5">
        <w:rPr>
          <w:rFonts w:ascii="Times New Roman" w:hAnsi="Times New Roman" w:cs="Times New Roman"/>
          <w:color w:val="auto"/>
        </w:rPr>
        <w:t xml:space="preserve"> </w:t>
      </w:r>
      <w:r w:rsidR="00FC4C5A" w:rsidRPr="00704E38">
        <w:rPr>
          <w:rFonts w:ascii="Times New Roman" w:hAnsi="Times New Roman" w:cs="Times New Roman"/>
          <w:color w:val="auto"/>
        </w:rPr>
        <w:t>с.</w:t>
      </w:r>
      <w:r w:rsidR="005050F5">
        <w:rPr>
          <w:rFonts w:ascii="Times New Roman" w:hAnsi="Times New Roman" w:cs="Times New Roman"/>
          <w:color w:val="auto"/>
        </w:rPr>
        <w:t xml:space="preserve"> </w:t>
      </w:r>
      <w:proofErr w:type="spellStart"/>
      <w:r w:rsidR="00FC4C5A" w:rsidRPr="00704E38">
        <w:rPr>
          <w:rFonts w:ascii="Times New Roman" w:hAnsi="Times New Roman" w:cs="Times New Roman"/>
          <w:color w:val="auto"/>
        </w:rPr>
        <w:t>Синявка</w:t>
      </w:r>
      <w:proofErr w:type="spellEnd"/>
      <w:r w:rsidR="005050F5">
        <w:rPr>
          <w:rFonts w:ascii="Times New Roman" w:hAnsi="Times New Roman" w:cs="Times New Roman"/>
          <w:color w:val="auto"/>
        </w:rPr>
        <w:t xml:space="preserve"> </w:t>
      </w:r>
      <w:r w:rsidRPr="00704E38">
        <w:rPr>
          <w:rFonts w:ascii="Times New Roman" w:hAnsi="Times New Roman" w:cs="Times New Roman"/>
          <w:color w:val="auto"/>
        </w:rPr>
        <w:t>– админ</w:t>
      </w:r>
      <w:r w:rsidR="00E626C0" w:rsidRPr="00704E38">
        <w:rPr>
          <w:rFonts w:ascii="Times New Roman" w:hAnsi="Times New Roman" w:cs="Times New Roman"/>
          <w:color w:val="auto"/>
        </w:rPr>
        <w:t xml:space="preserve">истративный центр поселения, </w:t>
      </w:r>
      <w:r w:rsidR="00FC4C5A" w:rsidRPr="00704E38">
        <w:rPr>
          <w:rFonts w:ascii="Times New Roman" w:hAnsi="Times New Roman" w:cs="Times New Roman"/>
          <w:color w:val="auto"/>
        </w:rPr>
        <w:t xml:space="preserve">п. </w:t>
      </w:r>
      <w:proofErr w:type="spellStart"/>
      <w:r w:rsidR="00FC4C5A" w:rsidRPr="00704E38">
        <w:rPr>
          <w:rFonts w:ascii="Times New Roman" w:hAnsi="Times New Roman" w:cs="Times New Roman"/>
          <w:color w:val="auto"/>
        </w:rPr>
        <w:t>Новогольский</w:t>
      </w:r>
      <w:proofErr w:type="spellEnd"/>
      <w:r w:rsidR="00FC4C5A" w:rsidRPr="00704E38">
        <w:rPr>
          <w:rFonts w:ascii="Times New Roman" w:hAnsi="Times New Roman" w:cs="Times New Roman"/>
          <w:color w:val="auto"/>
        </w:rPr>
        <w:t xml:space="preserve"> 2-й, п.</w:t>
      </w:r>
      <w:r w:rsidR="005050F5">
        <w:rPr>
          <w:rFonts w:ascii="Times New Roman" w:hAnsi="Times New Roman" w:cs="Times New Roman"/>
          <w:color w:val="auto"/>
        </w:rPr>
        <w:t xml:space="preserve"> </w:t>
      </w:r>
      <w:r w:rsidR="00FC4C5A" w:rsidRPr="00704E38">
        <w:rPr>
          <w:rFonts w:ascii="Times New Roman" w:hAnsi="Times New Roman" w:cs="Times New Roman"/>
          <w:color w:val="auto"/>
        </w:rPr>
        <w:t xml:space="preserve">Отделение </w:t>
      </w:r>
      <w:proofErr w:type="spellStart"/>
      <w:r w:rsidR="00FC4C5A" w:rsidRPr="00704E38">
        <w:rPr>
          <w:rFonts w:ascii="Times New Roman" w:hAnsi="Times New Roman" w:cs="Times New Roman"/>
          <w:color w:val="auto"/>
        </w:rPr>
        <w:t>откормсовхоза</w:t>
      </w:r>
      <w:proofErr w:type="spellEnd"/>
      <w:r w:rsidR="00FC4C5A" w:rsidRPr="00704E38">
        <w:rPr>
          <w:rFonts w:ascii="Times New Roman" w:hAnsi="Times New Roman" w:cs="Times New Roman"/>
          <w:color w:val="auto"/>
        </w:rPr>
        <w:t>, с.</w:t>
      </w:r>
      <w:r w:rsidR="005050F5">
        <w:rPr>
          <w:rFonts w:ascii="Times New Roman" w:hAnsi="Times New Roman" w:cs="Times New Roman"/>
          <w:color w:val="auto"/>
        </w:rPr>
        <w:t xml:space="preserve"> </w:t>
      </w:r>
      <w:r w:rsidR="00FC4C5A" w:rsidRPr="00704E38">
        <w:rPr>
          <w:rFonts w:ascii="Times New Roman" w:hAnsi="Times New Roman" w:cs="Times New Roman"/>
          <w:color w:val="auto"/>
        </w:rPr>
        <w:t>Вязовка, п.</w:t>
      </w:r>
      <w:r w:rsidR="005050F5">
        <w:rPr>
          <w:rFonts w:ascii="Times New Roman" w:hAnsi="Times New Roman" w:cs="Times New Roman"/>
          <w:color w:val="auto"/>
        </w:rPr>
        <w:t xml:space="preserve"> </w:t>
      </w:r>
      <w:r w:rsidR="00FC4C5A" w:rsidRPr="00704E38">
        <w:rPr>
          <w:rFonts w:ascii="Times New Roman" w:hAnsi="Times New Roman" w:cs="Times New Roman"/>
          <w:color w:val="auto"/>
        </w:rPr>
        <w:t>Еланка.</w:t>
      </w:r>
      <w:proofErr w:type="gramEnd"/>
      <w:r w:rsidR="00FC4C5A" w:rsidRPr="00704E38">
        <w:rPr>
          <w:rFonts w:ascii="Times New Roman" w:hAnsi="Times New Roman" w:cs="Times New Roman"/>
          <w:color w:val="auto"/>
        </w:rPr>
        <w:t xml:space="preserve"> </w:t>
      </w:r>
      <w:r w:rsidR="003E123B" w:rsidRPr="00704E38">
        <w:rPr>
          <w:rFonts w:ascii="Times New Roman" w:hAnsi="Times New Roman" w:cs="Times New Roman"/>
          <w:color w:val="auto"/>
        </w:rPr>
        <w:t xml:space="preserve">Данные о численности </w:t>
      </w:r>
      <w:r w:rsidR="00F8289B" w:rsidRPr="00704E38">
        <w:rPr>
          <w:rFonts w:ascii="Times New Roman" w:hAnsi="Times New Roman" w:cs="Times New Roman"/>
          <w:color w:val="auto"/>
        </w:rPr>
        <w:t xml:space="preserve">населения </w:t>
      </w:r>
      <w:r w:rsidR="00C723CD" w:rsidRPr="00704E38">
        <w:rPr>
          <w:rFonts w:ascii="Times New Roman" w:hAnsi="Times New Roman" w:cs="Times New Roman"/>
          <w:color w:val="auto"/>
        </w:rPr>
        <w:t xml:space="preserve">на </w:t>
      </w:r>
      <w:r w:rsidR="00F8289B" w:rsidRPr="00704E38">
        <w:rPr>
          <w:rFonts w:ascii="Times New Roman" w:hAnsi="Times New Roman" w:cs="Times New Roman"/>
          <w:color w:val="auto"/>
        </w:rPr>
        <w:t xml:space="preserve">территории поселения </w:t>
      </w:r>
      <w:r w:rsidR="002A5A79" w:rsidRPr="00704E38">
        <w:rPr>
          <w:rFonts w:ascii="Times New Roman" w:hAnsi="Times New Roman" w:cs="Times New Roman"/>
          <w:color w:val="auto"/>
        </w:rPr>
        <w:t>пр</w:t>
      </w:r>
      <w:r w:rsidR="000E3F7B" w:rsidRPr="00704E38">
        <w:rPr>
          <w:rFonts w:ascii="Times New Roman" w:hAnsi="Times New Roman" w:cs="Times New Roman"/>
          <w:color w:val="auto"/>
        </w:rPr>
        <w:t>едставл</w:t>
      </w:r>
      <w:r w:rsidR="002A5A79" w:rsidRPr="00704E38">
        <w:rPr>
          <w:rFonts w:ascii="Times New Roman" w:hAnsi="Times New Roman" w:cs="Times New Roman"/>
          <w:color w:val="auto"/>
        </w:rPr>
        <w:t>ен</w:t>
      </w:r>
      <w:r w:rsidR="000E3F7B" w:rsidRPr="00704E38">
        <w:rPr>
          <w:rFonts w:ascii="Times New Roman" w:hAnsi="Times New Roman" w:cs="Times New Roman"/>
          <w:color w:val="auto"/>
        </w:rPr>
        <w:t>ы</w:t>
      </w:r>
      <w:r w:rsidR="005050F5">
        <w:rPr>
          <w:rFonts w:ascii="Times New Roman" w:hAnsi="Times New Roman" w:cs="Times New Roman"/>
          <w:color w:val="auto"/>
        </w:rPr>
        <w:t xml:space="preserve"> в табл. 4.</w:t>
      </w:r>
    </w:p>
    <w:p w:rsidR="00C8775B" w:rsidRPr="00704E38" w:rsidRDefault="002A5A79" w:rsidP="00463C70">
      <w:pPr>
        <w:ind w:firstLine="709"/>
        <w:jc w:val="right"/>
        <w:rPr>
          <w:rFonts w:ascii="Times New Roman" w:hAnsi="Times New Roman" w:cs="Times New Roman"/>
          <w:b/>
          <w:color w:val="auto"/>
          <w:sz w:val="20"/>
          <w:szCs w:val="20"/>
        </w:rPr>
      </w:pPr>
      <w:r w:rsidRPr="00704E38">
        <w:rPr>
          <w:rFonts w:ascii="Times New Roman" w:hAnsi="Times New Roman" w:cs="Times New Roman"/>
          <w:b/>
          <w:color w:val="auto"/>
          <w:sz w:val="20"/>
          <w:szCs w:val="20"/>
        </w:rPr>
        <w:t>Таблица 4</w:t>
      </w:r>
    </w:p>
    <w:tbl>
      <w:tblPr>
        <w:tblW w:w="9356" w:type="dxa"/>
        <w:tblInd w:w="108" w:type="dxa"/>
        <w:tblLayout w:type="fixed"/>
        <w:tblLook w:val="0000" w:firstRow="0" w:lastRow="0" w:firstColumn="0" w:lastColumn="0" w:noHBand="0" w:noVBand="0"/>
      </w:tblPr>
      <w:tblGrid>
        <w:gridCol w:w="2268"/>
        <w:gridCol w:w="3544"/>
        <w:gridCol w:w="3544"/>
      </w:tblGrid>
      <w:tr w:rsidR="0065410F" w:rsidRPr="00704E38" w:rsidTr="005050F5">
        <w:trPr>
          <w:trHeight w:hRule="exact" w:val="303"/>
        </w:trPr>
        <w:tc>
          <w:tcPr>
            <w:tcW w:w="2268" w:type="dxa"/>
            <w:vMerge w:val="restart"/>
            <w:tcBorders>
              <w:top w:val="single" w:sz="4" w:space="0" w:color="000000"/>
              <w:left w:val="single" w:sz="4" w:space="0" w:color="000000"/>
              <w:bottom w:val="single" w:sz="4" w:space="0" w:color="000000"/>
            </w:tcBorders>
            <w:vAlign w:val="center"/>
          </w:tcPr>
          <w:p w:rsidR="0065410F" w:rsidRPr="00704E38" w:rsidRDefault="0065410F" w:rsidP="00704E38">
            <w:pPr>
              <w:snapToGrid w:val="0"/>
              <w:jc w:val="center"/>
              <w:rPr>
                <w:rFonts w:ascii="Times New Roman" w:hAnsi="Times New Roman" w:cs="Times New Roman"/>
                <w:color w:val="auto"/>
                <w:sz w:val="20"/>
                <w:szCs w:val="20"/>
                <w:lang w:eastAsia="ar-SA"/>
              </w:rPr>
            </w:pPr>
            <w:r w:rsidRPr="00704E38">
              <w:rPr>
                <w:rFonts w:ascii="Times New Roman" w:hAnsi="Times New Roman" w:cs="Times New Roman"/>
                <w:color w:val="auto"/>
                <w:sz w:val="20"/>
                <w:szCs w:val="20"/>
                <w:lang w:eastAsia="ar-SA"/>
              </w:rPr>
              <w:t>Территория</w:t>
            </w:r>
          </w:p>
        </w:tc>
        <w:tc>
          <w:tcPr>
            <w:tcW w:w="7088" w:type="dxa"/>
            <w:gridSpan w:val="2"/>
            <w:tcBorders>
              <w:top w:val="single" w:sz="4" w:space="0" w:color="000000"/>
              <w:left w:val="single" w:sz="4" w:space="0" w:color="000000"/>
              <w:bottom w:val="single" w:sz="4" w:space="0" w:color="000000"/>
              <w:right w:val="single" w:sz="4" w:space="0" w:color="000000"/>
            </w:tcBorders>
            <w:vAlign w:val="center"/>
          </w:tcPr>
          <w:p w:rsidR="0065410F" w:rsidRPr="00704E38" w:rsidRDefault="0065410F" w:rsidP="00704E38">
            <w:pPr>
              <w:snapToGrid w:val="0"/>
              <w:spacing w:before="57" w:after="57"/>
              <w:jc w:val="center"/>
              <w:rPr>
                <w:rFonts w:ascii="Times New Roman" w:hAnsi="Times New Roman" w:cs="Times New Roman"/>
                <w:color w:val="auto"/>
                <w:sz w:val="20"/>
                <w:szCs w:val="20"/>
                <w:lang w:eastAsia="ar-SA"/>
              </w:rPr>
            </w:pPr>
            <w:r w:rsidRPr="00704E38">
              <w:rPr>
                <w:rFonts w:ascii="Times New Roman" w:hAnsi="Times New Roman" w:cs="Times New Roman"/>
                <w:color w:val="auto"/>
                <w:sz w:val="20"/>
                <w:szCs w:val="20"/>
                <w:lang w:eastAsia="ar-SA"/>
              </w:rPr>
              <w:t>Численность населения, чел.</w:t>
            </w:r>
          </w:p>
        </w:tc>
      </w:tr>
      <w:tr w:rsidR="0065410F" w:rsidRPr="00704E38" w:rsidTr="005050F5">
        <w:trPr>
          <w:trHeight w:val="260"/>
        </w:trPr>
        <w:tc>
          <w:tcPr>
            <w:tcW w:w="2268" w:type="dxa"/>
            <w:vMerge/>
            <w:tcBorders>
              <w:top w:val="single" w:sz="4" w:space="0" w:color="000000"/>
              <w:left w:val="single" w:sz="4" w:space="0" w:color="000000"/>
              <w:bottom w:val="single" w:sz="4" w:space="0" w:color="000000"/>
            </w:tcBorders>
            <w:vAlign w:val="center"/>
          </w:tcPr>
          <w:p w:rsidR="0065410F" w:rsidRPr="00704E38" w:rsidRDefault="0065410F" w:rsidP="00704E38">
            <w:pPr>
              <w:jc w:val="center"/>
              <w:rPr>
                <w:rFonts w:ascii="Times New Roman" w:hAnsi="Times New Roman" w:cs="Times New Roman"/>
                <w:color w:val="auto"/>
                <w:sz w:val="20"/>
                <w:szCs w:val="20"/>
              </w:rPr>
            </w:pPr>
          </w:p>
        </w:tc>
        <w:tc>
          <w:tcPr>
            <w:tcW w:w="3544" w:type="dxa"/>
            <w:tcBorders>
              <w:left w:val="single" w:sz="4" w:space="0" w:color="000000"/>
              <w:bottom w:val="single" w:sz="4" w:space="0" w:color="000000"/>
            </w:tcBorders>
            <w:tcMar>
              <w:right w:w="0" w:type="dxa"/>
            </w:tcMar>
            <w:vAlign w:val="center"/>
          </w:tcPr>
          <w:p w:rsidR="0065410F" w:rsidRPr="00704E38" w:rsidRDefault="0065410F" w:rsidP="00704E38">
            <w:pPr>
              <w:snapToGrid w:val="0"/>
              <w:spacing w:before="57" w:after="57"/>
              <w:jc w:val="center"/>
              <w:rPr>
                <w:rFonts w:ascii="Times New Roman" w:hAnsi="Times New Roman" w:cs="Times New Roman"/>
                <w:color w:val="auto"/>
                <w:sz w:val="20"/>
                <w:szCs w:val="20"/>
                <w:lang w:eastAsia="ar-SA"/>
              </w:rPr>
            </w:pPr>
            <w:proofErr w:type="gramStart"/>
            <w:r w:rsidRPr="00704E38">
              <w:rPr>
                <w:rFonts w:ascii="Times New Roman" w:hAnsi="Times New Roman" w:cs="Times New Roman"/>
                <w:color w:val="auto"/>
                <w:sz w:val="20"/>
                <w:szCs w:val="20"/>
                <w:lang w:eastAsia="ar-SA"/>
              </w:rPr>
              <w:t>Исходная</w:t>
            </w:r>
            <w:proofErr w:type="gramEnd"/>
            <w:r w:rsidRPr="00704E38">
              <w:rPr>
                <w:rFonts w:ascii="Times New Roman" w:hAnsi="Times New Roman" w:cs="Times New Roman"/>
                <w:color w:val="auto"/>
                <w:sz w:val="20"/>
                <w:szCs w:val="20"/>
                <w:lang w:eastAsia="ar-SA"/>
              </w:rPr>
              <w:t>, 2017 г.</w:t>
            </w:r>
          </w:p>
        </w:tc>
        <w:tc>
          <w:tcPr>
            <w:tcW w:w="3544" w:type="dxa"/>
            <w:tcBorders>
              <w:left w:val="single" w:sz="4" w:space="0" w:color="000000"/>
              <w:bottom w:val="single" w:sz="4" w:space="0" w:color="000000"/>
              <w:right w:val="single" w:sz="4" w:space="0" w:color="000000"/>
            </w:tcBorders>
            <w:vAlign w:val="center"/>
          </w:tcPr>
          <w:p w:rsidR="0065410F" w:rsidRPr="00704E38" w:rsidRDefault="00F742E7" w:rsidP="00704E38">
            <w:pPr>
              <w:snapToGrid w:val="0"/>
              <w:spacing w:before="57" w:after="57"/>
              <w:jc w:val="center"/>
              <w:rPr>
                <w:rFonts w:ascii="Times New Roman" w:hAnsi="Times New Roman" w:cs="Times New Roman"/>
                <w:color w:val="auto"/>
                <w:sz w:val="20"/>
                <w:szCs w:val="20"/>
                <w:lang w:eastAsia="ar-SA"/>
              </w:rPr>
            </w:pPr>
            <w:proofErr w:type="gramStart"/>
            <w:r w:rsidRPr="00704E38">
              <w:rPr>
                <w:rFonts w:ascii="Times New Roman" w:hAnsi="Times New Roman" w:cs="Times New Roman"/>
                <w:color w:val="auto"/>
                <w:sz w:val="20"/>
                <w:szCs w:val="20"/>
                <w:lang w:eastAsia="ar-SA"/>
              </w:rPr>
              <w:t>Прогнозная</w:t>
            </w:r>
            <w:proofErr w:type="gramEnd"/>
            <w:r w:rsidRPr="00704E38">
              <w:rPr>
                <w:rFonts w:ascii="Times New Roman" w:hAnsi="Times New Roman" w:cs="Times New Roman"/>
                <w:color w:val="auto"/>
                <w:sz w:val="20"/>
                <w:szCs w:val="20"/>
                <w:lang w:eastAsia="ar-SA"/>
              </w:rPr>
              <w:t>, 2035</w:t>
            </w:r>
            <w:r w:rsidR="0065410F" w:rsidRPr="00704E38">
              <w:rPr>
                <w:rFonts w:ascii="Times New Roman" w:hAnsi="Times New Roman" w:cs="Times New Roman"/>
                <w:color w:val="auto"/>
                <w:sz w:val="20"/>
                <w:szCs w:val="20"/>
                <w:lang w:eastAsia="ar-SA"/>
              </w:rPr>
              <w:t xml:space="preserve"> г.</w:t>
            </w:r>
          </w:p>
        </w:tc>
      </w:tr>
      <w:tr w:rsidR="0065410F" w:rsidRPr="00704E38" w:rsidTr="005050F5">
        <w:trPr>
          <w:trHeight w:val="419"/>
        </w:trPr>
        <w:tc>
          <w:tcPr>
            <w:tcW w:w="2268" w:type="dxa"/>
            <w:tcBorders>
              <w:top w:val="single" w:sz="4" w:space="0" w:color="000000"/>
              <w:left w:val="single" w:sz="4" w:space="0" w:color="000000"/>
              <w:bottom w:val="single" w:sz="4" w:space="0" w:color="000000"/>
            </w:tcBorders>
            <w:vAlign w:val="center"/>
          </w:tcPr>
          <w:p w:rsidR="0065410F" w:rsidRPr="00704E38" w:rsidRDefault="00FC4C5A" w:rsidP="005050F5">
            <w:pPr>
              <w:snapToGrid w:val="0"/>
              <w:spacing w:before="57"/>
              <w:jc w:val="center"/>
              <w:rPr>
                <w:rFonts w:ascii="Times New Roman" w:hAnsi="Times New Roman" w:cs="Times New Roman"/>
                <w:color w:val="auto"/>
                <w:sz w:val="20"/>
                <w:szCs w:val="20"/>
                <w:lang w:eastAsia="ar-SA"/>
              </w:rPr>
            </w:pPr>
            <w:proofErr w:type="spellStart"/>
            <w:r w:rsidRPr="00704E38">
              <w:rPr>
                <w:rFonts w:ascii="Times New Roman" w:hAnsi="Times New Roman" w:cs="Times New Roman"/>
                <w:color w:val="auto"/>
                <w:sz w:val="20"/>
                <w:szCs w:val="20"/>
                <w:lang w:eastAsia="ar-SA"/>
              </w:rPr>
              <w:t>Синявское</w:t>
            </w:r>
            <w:proofErr w:type="spellEnd"/>
            <w:r w:rsidRPr="00704E38">
              <w:rPr>
                <w:rFonts w:ascii="Times New Roman" w:hAnsi="Times New Roman" w:cs="Times New Roman"/>
                <w:color w:val="auto"/>
                <w:sz w:val="20"/>
                <w:szCs w:val="20"/>
                <w:lang w:eastAsia="ar-SA"/>
              </w:rPr>
              <w:t xml:space="preserve"> </w:t>
            </w:r>
            <w:r w:rsidR="005050F5">
              <w:rPr>
                <w:rFonts w:ascii="Times New Roman" w:hAnsi="Times New Roman" w:cs="Times New Roman"/>
                <w:color w:val="auto"/>
                <w:sz w:val="20"/>
                <w:szCs w:val="20"/>
                <w:lang w:eastAsia="ar-SA"/>
              </w:rPr>
              <w:t xml:space="preserve">сельское </w:t>
            </w:r>
            <w:r w:rsidR="0065410F" w:rsidRPr="00704E38">
              <w:rPr>
                <w:rFonts w:ascii="Times New Roman" w:hAnsi="Times New Roman" w:cs="Times New Roman"/>
                <w:color w:val="auto"/>
                <w:sz w:val="20"/>
                <w:szCs w:val="20"/>
                <w:lang w:eastAsia="ar-SA"/>
              </w:rPr>
              <w:t>поселение</w:t>
            </w:r>
          </w:p>
        </w:tc>
        <w:tc>
          <w:tcPr>
            <w:tcW w:w="3544" w:type="dxa"/>
            <w:tcBorders>
              <w:top w:val="single" w:sz="4" w:space="0" w:color="000000"/>
              <w:left w:val="single" w:sz="4" w:space="0" w:color="000000"/>
              <w:bottom w:val="single" w:sz="4" w:space="0" w:color="000000"/>
            </w:tcBorders>
            <w:vAlign w:val="center"/>
          </w:tcPr>
          <w:p w:rsidR="0065410F" w:rsidRPr="00704E38" w:rsidRDefault="00390122" w:rsidP="00704E38">
            <w:pPr>
              <w:snapToGrid w:val="0"/>
              <w:spacing w:before="57"/>
              <w:jc w:val="center"/>
              <w:rPr>
                <w:rFonts w:ascii="Times New Roman" w:hAnsi="Times New Roman" w:cs="Times New Roman"/>
                <w:color w:val="auto"/>
                <w:sz w:val="20"/>
                <w:szCs w:val="20"/>
                <w:lang w:eastAsia="ar-SA"/>
              </w:rPr>
            </w:pPr>
            <w:r w:rsidRPr="00704E38">
              <w:rPr>
                <w:rFonts w:ascii="Times New Roman" w:hAnsi="Times New Roman" w:cs="Times New Roman"/>
                <w:color w:val="auto"/>
                <w:sz w:val="20"/>
                <w:szCs w:val="20"/>
                <w:lang w:eastAsia="ar-SA"/>
              </w:rPr>
              <w:t>1337</w:t>
            </w:r>
            <w:r w:rsidR="008D006E" w:rsidRPr="00704E38">
              <w:rPr>
                <w:rFonts w:ascii="Times New Roman" w:hAnsi="Times New Roman" w:cs="Times New Roman"/>
                <w:color w:val="auto"/>
                <w:sz w:val="20"/>
                <w:szCs w:val="20"/>
                <w:lang w:eastAsia="ar-SA"/>
              </w:rPr>
              <w:t xml:space="preserve"> (в т. ч.: младше трудоспособного возраста – </w:t>
            </w:r>
            <w:r w:rsidRPr="00704E38">
              <w:rPr>
                <w:rFonts w:ascii="Times New Roman" w:hAnsi="Times New Roman" w:cs="Times New Roman"/>
                <w:color w:val="auto"/>
                <w:sz w:val="20"/>
                <w:szCs w:val="20"/>
                <w:lang w:eastAsia="ar-SA"/>
              </w:rPr>
              <w:t>201</w:t>
            </w:r>
            <w:r w:rsidR="008D006E" w:rsidRPr="00704E38">
              <w:rPr>
                <w:rFonts w:ascii="Times New Roman" w:hAnsi="Times New Roman" w:cs="Times New Roman"/>
                <w:color w:val="auto"/>
                <w:sz w:val="20"/>
                <w:szCs w:val="20"/>
                <w:lang w:eastAsia="ar-SA"/>
              </w:rPr>
              <w:t>; трудоспособного возраста –</w:t>
            </w:r>
            <w:r w:rsidRPr="00704E38">
              <w:rPr>
                <w:rFonts w:ascii="Times New Roman" w:hAnsi="Times New Roman" w:cs="Times New Roman"/>
                <w:color w:val="auto"/>
                <w:sz w:val="20"/>
                <w:szCs w:val="20"/>
                <w:lang w:eastAsia="ar-SA"/>
              </w:rPr>
              <w:t>707</w:t>
            </w:r>
            <w:r w:rsidR="008D006E" w:rsidRPr="00704E38">
              <w:rPr>
                <w:rFonts w:ascii="Times New Roman" w:hAnsi="Times New Roman" w:cs="Times New Roman"/>
                <w:color w:val="auto"/>
                <w:sz w:val="20"/>
                <w:szCs w:val="20"/>
                <w:lang w:eastAsia="ar-SA"/>
              </w:rPr>
              <w:t xml:space="preserve">; старше трудоспособного возраста – </w:t>
            </w:r>
            <w:r w:rsidRPr="00704E38">
              <w:rPr>
                <w:rFonts w:ascii="Times New Roman" w:hAnsi="Times New Roman" w:cs="Times New Roman"/>
                <w:color w:val="auto"/>
                <w:sz w:val="20"/>
                <w:szCs w:val="20"/>
                <w:lang w:eastAsia="ar-SA"/>
              </w:rPr>
              <w:t>429</w:t>
            </w:r>
            <w:r w:rsidR="008D006E" w:rsidRPr="00704E38">
              <w:rPr>
                <w:rFonts w:ascii="Times New Roman" w:hAnsi="Times New Roman" w:cs="Times New Roman"/>
                <w:color w:val="auto"/>
                <w:sz w:val="20"/>
                <w:szCs w:val="20"/>
                <w:lang w:eastAsia="ar-SA"/>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5410F" w:rsidRPr="00704E38" w:rsidRDefault="00F742E7" w:rsidP="00704E38">
            <w:pPr>
              <w:snapToGrid w:val="0"/>
              <w:spacing w:before="57"/>
              <w:jc w:val="center"/>
              <w:rPr>
                <w:rFonts w:ascii="Times New Roman" w:hAnsi="Times New Roman" w:cs="Times New Roman"/>
                <w:color w:val="auto"/>
                <w:sz w:val="20"/>
                <w:szCs w:val="20"/>
                <w:lang w:eastAsia="ar-SA"/>
              </w:rPr>
            </w:pPr>
            <w:r w:rsidRPr="00704E38">
              <w:rPr>
                <w:rFonts w:ascii="Times New Roman" w:hAnsi="Times New Roman" w:cs="Times New Roman"/>
                <w:color w:val="auto"/>
                <w:sz w:val="20"/>
                <w:szCs w:val="20"/>
                <w:lang w:eastAsia="ar-SA"/>
              </w:rPr>
              <w:t>12</w:t>
            </w:r>
            <w:r w:rsidR="008813FE" w:rsidRPr="00704E38">
              <w:rPr>
                <w:rFonts w:ascii="Times New Roman" w:hAnsi="Times New Roman" w:cs="Times New Roman"/>
                <w:color w:val="auto"/>
                <w:sz w:val="20"/>
                <w:szCs w:val="20"/>
                <w:lang w:eastAsia="ar-SA"/>
              </w:rPr>
              <w:t>4</w:t>
            </w:r>
            <w:r w:rsidRPr="00704E38">
              <w:rPr>
                <w:rFonts w:ascii="Times New Roman" w:hAnsi="Times New Roman" w:cs="Times New Roman"/>
                <w:color w:val="auto"/>
                <w:sz w:val="20"/>
                <w:szCs w:val="20"/>
                <w:lang w:eastAsia="ar-SA"/>
              </w:rPr>
              <w:t>8</w:t>
            </w:r>
            <w:r w:rsidR="0065410F" w:rsidRPr="00704E38">
              <w:rPr>
                <w:rFonts w:ascii="Times New Roman" w:hAnsi="Times New Roman" w:cs="Times New Roman"/>
                <w:color w:val="auto"/>
                <w:sz w:val="20"/>
                <w:szCs w:val="20"/>
                <w:lang w:eastAsia="ar-SA"/>
              </w:rPr>
              <w:t xml:space="preserve"> (в т. ч.: младше трудоспособного возраста – </w:t>
            </w:r>
            <w:r w:rsidR="008813FE" w:rsidRPr="00704E38">
              <w:rPr>
                <w:rFonts w:ascii="Times New Roman" w:hAnsi="Times New Roman" w:cs="Times New Roman"/>
                <w:color w:val="auto"/>
                <w:sz w:val="20"/>
                <w:szCs w:val="20"/>
                <w:lang w:eastAsia="ar-SA"/>
              </w:rPr>
              <w:t>174</w:t>
            </w:r>
            <w:r w:rsidR="0065410F" w:rsidRPr="00704E38">
              <w:rPr>
                <w:rFonts w:ascii="Times New Roman" w:hAnsi="Times New Roman" w:cs="Times New Roman"/>
                <w:color w:val="auto"/>
                <w:sz w:val="20"/>
                <w:szCs w:val="20"/>
                <w:lang w:eastAsia="ar-SA"/>
              </w:rPr>
              <w:t>; трудоспо</w:t>
            </w:r>
            <w:r w:rsidRPr="00704E38">
              <w:rPr>
                <w:rFonts w:ascii="Times New Roman" w:hAnsi="Times New Roman" w:cs="Times New Roman"/>
                <w:color w:val="auto"/>
                <w:sz w:val="20"/>
                <w:szCs w:val="20"/>
                <w:lang w:eastAsia="ar-SA"/>
              </w:rPr>
              <w:t>собного возраста – 685</w:t>
            </w:r>
            <w:r w:rsidR="0065410F" w:rsidRPr="00704E38">
              <w:rPr>
                <w:rFonts w:ascii="Times New Roman" w:hAnsi="Times New Roman" w:cs="Times New Roman"/>
                <w:color w:val="auto"/>
                <w:sz w:val="20"/>
                <w:szCs w:val="20"/>
                <w:lang w:eastAsia="ar-SA"/>
              </w:rPr>
              <w:t>; старше трудоспособного воз</w:t>
            </w:r>
            <w:r w:rsidRPr="00704E38">
              <w:rPr>
                <w:rFonts w:ascii="Times New Roman" w:hAnsi="Times New Roman" w:cs="Times New Roman"/>
                <w:color w:val="auto"/>
                <w:sz w:val="20"/>
                <w:szCs w:val="20"/>
                <w:lang w:eastAsia="ar-SA"/>
              </w:rPr>
              <w:t>раста – 3</w:t>
            </w:r>
            <w:r w:rsidR="008813FE" w:rsidRPr="00704E38">
              <w:rPr>
                <w:rFonts w:ascii="Times New Roman" w:hAnsi="Times New Roman" w:cs="Times New Roman"/>
                <w:color w:val="auto"/>
                <w:sz w:val="20"/>
                <w:szCs w:val="20"/>
                <w:lang w:eastAsia="ar-SA"/>
              </w:rPr>
              <w:t>8</w:t>
            </w:r>
            <w:r w:rsidRPr="00704E38">
              <w:rPr>
                <w:rFonts w:ascii="Times New Roman" w:hAnsi="Times New Roman" w:cs="Times New Roman"/>
                <w:color w:val="auto"/>
                <w:sz w:val="20"/>
                <w:szCs w:val="20"/>
                <w:lang w:eastAsia="ar-SA"/>
              </w:rPr>
              <w:t>9</w:t>
            </w:r>
            <w:r w:rsidR="0065410F" w:rsidRPr="00704E38">
              <w:rPr>
                <w:rFonts w:ascii="Times New Roman" w:hAnsi="Times New Roman" w:cs="Times New Roman"/>
                <w:color w:val="auto"/>
                <w:sz w:val="20"/>
                <w:szCs w:val="20"/>
                <w:lang w:eastAsia="ar-SA"/>
              </w:rPr>
              <w:t>)</w:t>
            </w:r>
          </w:p>
        </w:tc>
      </w:tr>
    </w:tbl>
    <w:p w:rsidR="0065410F" w:rsidRPr="00704E38" w:rsidRDefault="0065410F" w:rsidP="00463C70">
      <w:pPr>
        <w:ind w:firstLine="709"/>
        <w:jc w:val="both"/>
        <w:rPr>
          <w:rFonts w:ascii="Times New Roman" w:hAnsi="Times New Roman" w:cs="Times New Roman"/>
          <w:color w:val="auto"/>
        </w:rPr>
      </w:pPr>
    </w:p>
    <w:p w:rsidR="00222731" w:rsidRPr="00704E38" w:rsidRDefault="00914C04" w:rsidP="00463C70">
      <w:pPr>
        <w:keepNext/>
        <w:keepLines/>
        <w:tabs>
          <w:tab w:val="left" w:pos="1431"/>
        </w:tabs>
        <w:ind w:firstLine="709"/>
        <w:jc w:val="both"/>
        <w:outlineLvl w:val="1"/>
        <w:rPr>
          <w:rFonts w:ascii="Times New Roman" w:hAnsi="Times New Roman" w:cs="Times New Roman"/>
          <w:b/>
          <w:color w:val="auto"/>
        </w:rPr>
      </w:pPr>
      <w:r w:rsidRPr="00704E38">
        <w:rPr>
          <w:rFonts w:ascii="Times New Roman" w:hAnsi="Times New Roman" w:cs="Times New Roman"/>
          <w:b/>
          <w:color w:val="auto"/>
        </w:rPr>
        <w:t xml:space="preserve">2. </w:t>
      </w:r>
      <w:r w:rsidR="002D2E9B" w:rsidRPr="00704E38">
        <w:rPr>
          <w:rFonts w:ascii="Times New Roman" w:hAnsi="Times New Roman" w:cs="Times New Roman"/>
          <w:b/>
          <w:color w:val="auto"/>
        </w:rPr>
        <w:t>Укрупненные нормативы потребности в функциональных зон</w:t>
      </w:r>
      <w:r w:rsidR="00A26F18" w:rsidRPr="00704E38">
        <w:rPr>
          <w:rFonts w:ascii="Times New Roman" w:hAnsi="Times New Roman" w:cs="Times New Roman"/>
          <w:b/>
          <w:color w:val="auto"/>
        </w:rPr>
        <w:t>ах на</w:t>
      </w:r>
      <w:r w:rsidR="002D2E9B" w:rsidRPr="00704E38">
        <w:rPr>
          <w:rFonts w:ascii="Times New Roman" w:hAnsi="Times New Roman" w:cs="Times New Roman"/>
          <w:b/>
          <w:color w:val="auto"/>
        </w:rPr>
        <w:t xml:space="preserve"> </w:t>
      </w:r>
      <w:r w:rsidR="00A74A29" w:rsidRPr="00704E38">
        <w:rPr>
          <w:rFonts w:ascii="Times New Roman" w:hAnsi="Times New Roman" w:cs="Times New Roman"/>
          <w:b/>
          <w:color w:val="auto"/>
        </w:rPr>
        <w:t xml:space="preserve">территории </w:t>
      </w:r>
      <w:r w:rsidR="002D2E9B" w:rsidRPr="00704E38">
        <w:rPr>
          <w:rFonts w:ascii="Times New Roman" w:hAnsi="Times New Roman" w:cs="Times New Roman"/>
          <w:b/>
          <w:color w:val="auto"/>
        </w:rPr>
        <w:t>муниципального образования</w:t>
      </w:r>
      <w:r w:rsidR="002A5A79" w:rsidRPr="00704E38">
        <w:rPr>
          <w:rFonts w:ascii="Times New Roman" w:hAnsi="Times New Roman" w:cs="Times New Roman"/>
          <w:b/>
          <w:color w:val="auto"/>
        </w:rPr>
        <w:t>.</w:t>
      </w:r>
    </w:p>
    <w:p w:rsidR="00174A82" w:rsidRPr="00704E38" w:rsidRDefault="00A74A29" w:rsidP="00463C70">
      <w:pPr>
        <w:keepNext/>
        <w:keepLines/>
        <w:tabs>
          <w:tab w:val="left" w:pos="1431"/>
        </w:tabs>
        <w:ind w:firstLine="709"/>
        <w:jc w:val="both"/>
        <w:outlineLvl w:val="1"/>
        <w:rPr>
          <w:rFonts w:ascii="Times New Roman" w:hAnsi="Times New Roman" w:cs="Times New Roman"/>
          <w:color w:val="auto"/>
        </w:rPr>
      </w:pPr>
      <w:r w:rsidRPr="00704E38">
        <w:rPr>
          <w:rFonts w:ascii="Times New Roman" w:hAnsi="Times New Roman" w:cs="Times New Roman"/>
          <w:color w:val="auto"/>
        </w:rPr>
        <w:t>Укрупненные нормативы потребности в функциональных зон</w:t>
      </w:r>
      <w:r w:rsidR="00A26F18" w:rsidRPr="00704E38">
        <w:rPr>
          <w:rFonts w:ascii="Times New Roman" w:hAnsi="Times New Roman" w:cs="Times New Roman"/>
          <w:color w:val="auto"/>
        </w:rPr>
        <w:t>ах</w:t>
      </w:r>
      <w:r w:rsidRPr="00704E38">
        <w:rPr>
          <w:rFonts w:ascii="Times New Roman" w:hAnsi="Times New Roman" w:cs="Times New Roman"/>
          <w:color w:val="auto"/>
        </w:rPr>
        <w:t xml:space="preserve"> </w:t>
      </w:r>
      <w:r w:rsidR="00A26F18" w:rsidRPr="00704E38">
        <w:rPr>
          <w:rFonts w:ascii="Times New Roman" w:hAnsi="Times New Roman" w:cs="Times New Roman"/>
          <w:color w:val="auto"/>
        </w:rPr>
        <w:t xml:space="preserve">на </w:t>
      </w:r>
      <w:r w:rsidR="00FB7AAE" w:rsidRPr="00704E38">
        <w:rPr>
          <w:rFonts w:ascii="Times New Roman" w:hAnsi="Times New Roman" w:cs="Times New Roman"/>
          <w:color w:val="auto"/>
        </w:rPr>
        <w:t xml:space="preserve">территории </w:t>
      </w:r>
      <w:r w:rsidR="00FC4C5A" w:rsidRPr="00704E38">
        <w:rPr>
          <w:rFonts w:ascii="Times New Roman" w:hAnsi="Times New Roman" w:cs="Times New Roman"/>
          <w:color w:val="auto"/>
          <w:lang w:eastAsia="ar-SA"/>
        </w:rPr>
        <w:t xml:space="preserve">Синявского </w:t>
      </w:r>
      <w:r w:rsidR="00FB7AAE" w:rsidRPr="00704E38">
        <w:rPr>
          <w:rFonts w:ascii="Times New Roman" w:hAnsi="Times New Roman" w:cs="Times New Roman"/>
          <w:color w:val="auto"/>
          <w:lang w:eastAsia="ar-SA"/>
        </w:rPr>
        <w:t xml:space="preserve">сельского </w:t>
      </w:r>
      <w:r w:rsidR="00FB7AAE" w:rsidRPr="00704E38">
        <w:rPr>
          <w:rFonts w:ascii="Times New Roman" w:hAnsi="Times New Roman" w:cs="Times New Roman"/>
          <w:color w:val="auto"/>
        </w:rPr>
        <w:t>поселения</w:t>
      </w:r>
      <w:r w:rsidRPr="00704E38">
        <w:rPr>
          <w:rFonts w:ascii="Times New Roman" w:hAnsi="Times New Roman" w:cs="Times New Roman"/>
          <w:color w:val="auto"/>
        </w:rPr>
        <w:t xml:space="preserve"> приведены в табл</w:t>
      </w:r>
      <w:r w:rsidR="004F6A25" w:rsidRPr="00704E38">
        <w:rPr>
          <w:rFonts w:ascii="Times New Roman" w:hAnsi="Times New Roman" w:cs="Times New Roman"/>
          <w:color w:val="auto"/>
        </w:rPr>
        <w:t>.</w:t>
      </w:r>
      <w:r w:rsidRPr="00704E38">
        <w:rPr>
          <w:rFonts w:ascii="Times New Roman" w:hAnsi="Times New Roman" w:cs="Times New Roman"/>
          <w:color w:val="auto"/>
        </w:rPr>
        <w:t xml:space="preserve"> 5.</w:t>
      </w:r>
    </w:p>
    <w:p w:rsidR="00174A82" w:rsidRPr="00704E38" w:rsidRDefault="00174A82" w:rsidP="00463C70">
      <w:pPr>
        <w:ind w:firstLine="709"/>
        <w:jc w:val="right"/>
        <w:rPr>
          <w:rFonts w:ascii="Times New Roman" w:hAnsi="Times New Roman" w:cs="Times New Roman"/>
          <w:b/>
          <w:color w:val="auto"/>
          <w:sz w:val="20"/>
          <w:szCs w:val="20"/>
        </w:rPr>
      </w:pPr>
      <w:r w:rsidRPr="00704E38">
        <w:rPr>
          <w:rFonts w:ascii="Times New Roman" w:hAnsi="Times New Roman" w:cs="Times New Roman"/>
          <w:b/>
          <w:color w:val="auto"/>
          <w:sz w:val="20"/>
          <w:szCs w:val="20"/>
        </w:rPr>
        <w:t>Таблица 5</w:t>
      </w:r>
    </w:p>
    <w:tbl>
      <w:tblPr>
        <w:tblW w:w="491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607"/>
      </w:tblGrid>
      <w:tr w:rsidR="002D2E9B" w:rsidRPr="00704E38" w:rsidTr="000933EC">
        <w:trPr>
          <w:jc w:val="center"/>
        </w:trPr>
        <w:tc>
          <w:tcPr>
            <w:tcW w:w="3615" w:type="pct"/>
            <w:shd w:val="clear" w:color="auto" w:fill="auto"/>
          </w:tcPr>
          <w:p w:rsidR="002D2E9B" w:rsidRPr="00704E38" w:rsidRDefault="002D2E9B" w:rsidP="00704E38">
            <w:pPr>
              <w:spacing w:before="100" w:beforeAutospacing="1" w:after="100" w:afterAutospacing="1"/>
              <w:jc w:val="center"/>
              <w:rPr>
                <w:rFonts w:ascii="Times New Roman" w:hAnsi="Times New Roman" w:cs="Times New Roman"/>
                <w:color w:val="auto"/>
                <w:sz w:val="20"/>
                <w:szCs w:val="20"/>
              </w:rPr>
            </w:pPr>
            <w:r w:rsidRPr="00704E38">
              <w:rPr>
                <w:rFonts w:ascii="Times New Roman" w:hAnsi="Times New Roman" w:cs="Times New Roman"/>
                <w:color w:val="auto"/>
                <w:sz w:val="20"/>
                <w:szCs w:val="20"/>
              </w:rPr>
              <w:t>Функциональные зоны</w:t>
            </w:r>
          </w:p>
        </w:tc>
        <w:tc>
          <w:tcPr>
            <w:tcW w:w="1385" w:type="pct"/>
            <w:shd w:val="clear" w:color="auto" w:fill="auto"/>
          </w:tcPr>
          <w:p w:rsidR="002D2E9B" w:rsidRPr="00704E38" w:rsidRDefault="002D2E9B" w:rsidP="00704E38">
            <w:pPr>
              <w:spacing w:before="100" w:beforeAutospacing="1" w:after="100" w:afterAutospacing="1"/>
              <w:jc w:val="center"/>
              <w:rPr>
                <w:rFonts w:ascii="Times New Roman" w:hAnsi="Times New Roman" w:cs="Times New Roman"/>
                <w:color w:val="auto"/>
                <w:sz w:val="20"/>
                <w:szCs w:val="20"/>
              </w:rPr>
            </w:pPr>
            <w:proofErr w:type="gramStart"/>
            <w:r w:rsidRPr="00704E38">
              <w:rPr>
                <w:rFonts w:ascii="Times New Roman" w:hAnsi="Times New Roman" w:cs="Times New Roman"/>
                <w:color w:val="auto"/>
                <w:sz w:val="20"/>
                <w:szCs w:val="20"/>
              </w:rPr>
              <w:t>га</w:t>
            </w:r>
            <w:proofErr w:type="gramEnd"/>
            <w:r w:rsidRPr="00704E38">
              <w:rPr>
                <w:rFonts w:ascii="Times New Roman" w:hAnsi="Times New Roman" w:cs="Times New Roman"/>
                <w:color w:val="auto"/>
                <w:sz w:val="20"/>
                <w:szCs w:val="20"/>
              </w:rPr>
              <w:t>/1000 чел</w:t>
            </w:r>
            <w:r w:rsidR="00954BBE" w:rsidRPr="00704E38">
              <w:rPr>
                <w:rFonts w:ascii="Times New Roman" w:hAnsi="Times New Roman" w:cs="Times New Roman"/>
                <w:color w:val="auto"/>
                <w:sz w:val="20"/>
                <w:szCs w:val="20"/>
              </w:rPr>
              <w:t>.</w:t>
            </w:r>
          </w:p>
        </w:tc>
      </w:tr>
      <w:tr w:rsidR="002D2E9B" w:rsidRPr="00704E38" w:rsidTr="000933EC">
        <w:trPr>
          <w:jc w:val="center"/>
        </w:trPr>
        <w:tc>
          <w:tcPr>
            <w:tcW w:w="3615" w:type="pct"/>
            <w:shd w:val="clear" w:color="auto" w:fill="auto"/>
          </w:tcPr>
          <w:p w:rsidR="002D2E9B" w:rsidRPr="00704E38" w:rsidRDefault="002D2E9B" w:rsidP="00704E38">
            <w:pPr>
              <w:spacing w:before="100" w:beforeAutospacing="1" w:after="100" w:afterAutospacing="1"/>
              <w:rPr>
                <w:rFonts w:ascii="Times New Roman" w:hAnsi="Times New Roman" w:cs="Times New Roman"/>
                <w:color w:val="auto"/>
                <w:sz w:val="20"/>
                <w:szCs w:val="20"/>
              </w:rPr>
            </w:pPr>
            <w:r w:rsidRPr="00704E38">
              <w:rPr>
                <w:rFonts w:ascii="Times New Roman" w:hAnsi="Times New Roman" w:cs="Times New Roman"/>
                <w:color w:val="auto"/>
                <w:sz w:val="20"/>
                <w:szCs w:val="20"/>
              </w:rPr>
              <w:t>Жилые:</w:t>
            </w:r>
          </w:p>
        </w:tc>
        <w:tc>
          <w:tcPr>
            <w:tcW w:w="1385" w:type="pct"/>
            <w:shd w:val="clear" w:color="auto" w:fill="auto"/>
          </w:tcPr>
          <w:p w:rsidR="002D2E9B" w:rsidRPr="00704E38" w:rsidRDefault="002D2E9B" w:rsidP="00704E38">
            <w:pPr>
              <w:jc w:val="center"/>
              <w:rPr>
                <w:rFonts w:ascii="Times New Roman" w:hAnsi="Times New Roman" w:cs="Times New Roman"/>
                <w:color w:val="auto"/>
                <w:sz w:val="20"/>
                <w:szCs w:val="20"/>
              </w:rPr>
            </w:pPr>
          </w:p>
        </w:tc>
      </w:tr>
      <w:tr w:rsidR="002D2E9B" w:rsidRPr="00704E38" w:rsidTr="000933EC">
        <w:trPr>
          <w:jc w:val="center"/>
        </w:trPr>
        <w:tc>
          <w:tcPr>
            <w:tcW w:w="3615" w:type="pct"/>
            <w:shd w:val="clear" w:color="auto" w:fill="auto"/>
          </w:tcPr>
          <w:p w:rsidR="002D2E9B" w:rsidRPr="00704E38" w:rsidRDefault="002D2E9B" w:rsidP="004649AA">
            <w:pPr>
              <w:rPr>
                <w:rFonts w:ascii="Times New Roman" w:hAnsi="Times New Roman" w:cs="Times New Roman"/>
                <w:color w:val="auto"/>
                <w:sz w:val="20"/>
                <w:szCs w:val="20"/>
              </w:rPr>
            </w:pPr>
            <w:r w:rsidRPr="00704E38">
              <w:rPr>
                <w:rFonts w:ascii="Times New Roman" w:hAnsi="Times New Roman" w:cs="Times New Roman"/>
                <w:color w:val="auto"/>
                <w:sz w:val="20"/>
                <w:szCs w:val="20"/>
              </w:rPr>
              <w:t>-</w:t>
            </w:r>
            <w:r w:rsidR="004649AA">
              <w:rPr>
                <w:rFonts w:ascii="Times New Roman" w:hAnsi="Times New Roman" w:cs="Times New Roman"/>
                <w:color w:val="auto"/>
                <w:sz w:val="20"/>
                <w:szCs w:val="20"/>
              </w:rPr>
              <w:t xml:space="preserve"> </w:t>
            </w:r>
            <w:r w:rsidRPr="00704E38">
              <w:rPr>
                <w:rFonts w:ascii="Times New Roman" w:hAnsi="Times New Roman" w:cs="Times New Roman"/>
                <w:color w:val="auto"/>
                <w:sz w:val="20"/>
                <w:szCs w:val="20"/>
              </w:rPr>
              <w:t>блокированной 1-3-этажной застройки с участком 100 м</w:t>
            </w:r>
            <w:proofErr w:type="gramStart"/>
            <w:r w:rsidRPr="00704E38">
              <w:rPr>
                <w:rFonts w:ascii="Times New Roman" w:hAnsi="Times New Roman" w:cs="Times New Roman"/>
                <w:color w:val="auto"/>
                <w:sz w:val="20"/>
                <w:szCs w:val="20"/>
                <w:vertAlign w:val="superscript"/>
              </w:rPr>
              <w:t>2</w:t>
            </w:r>
            <w:proofErr w:type="gramEnd"/>
            <w:r w:rsidRPr="00704E38">
              <w:rPr>
                <w:rFonts w:ascii="Times New Roman" w:hAnsi="Times New Roman" w:cs="Times New Roman"/>
                <w:color w:val="auto"/>
                <w:sz w:val="20"/>
                <w:szCs w:val="20"/>
              </w:rPr>
              <w:t xml:space="preserve"> (без площади застройки)</w:t>
            </w:r>
          </w:p>
        </w:tc>
        <w:tc>
          <w:tcPr>
            <w:tcW w:w="1385" w:type="pct"/>
            <w:shd w:val="clear" w:color="auto" w:fill="auto"/>
          </w:tcPr>
          <w:p w:rsidR="002D2E9B" w:rsidRPr="00704E38" w:rsidRDefault="002D2E9B" w:rsidP="00704E38">
            <w:pPr>
              <w:jc w:val="center"/>
              <w:rPr>
                <w:rFonts w:ascii="Times New Roman" w:hAnsi="Times New Roman" w:cs="Times New Roman"/>
                <w:color w:val="auto"/>
                <w:sz w:val="20"/>
                <w:szCs w:val="20"/>
              </w:rPr>
            </w:pPr>
            <w:r w:rsidRPr="00704E38">
              <w:rPr>
                <w:rFonts w:ascii="Times New Roman" w:hAnsi="Times New Roman" w:cs="Times New Roman"/>
                <w:color w:val="auto"/>
                <w:sz w:val="20"/>
                <w:szCs w:val="20"/>
              </w:rPr>
              <w:t>7-8</w:t>
            </w:r>
          </w:p>
        </w:tc>
      </w:tr>
      <w:tr w:rsidR="002D2E9B" w:rsidRPr="00704E38" w:rsidTr="000933EC">
        <w:trPr>
          <w:jc w:val="center"/>
        </w:trPr>
        <w:tc>
          <w:tcPr>
            <w:tcW w:w="3615" w:type="pct"/>
            <w:shd w:val="clear" w:color="auto" w:fill="auto"/>
          </w:tcPr>
          <w:p w:rsidR="002D2E9B" w:rsidRPr="00704E38" w:rsidRDefault="002D2E9B" w:rsidP="00704E38">
            <w:pPr>
              <w:spacing w:before="100" w:beforeAutospacing="1" w:after="100" w:afterAutospacing="1"/>
              <w:rPr>
                <w:rFonts w:ascii="Times New Roman" w:hAnsi="Times New Roman" w:cs="Times New Roman"/>
                <w:color w:val="auto"/>
                <w:sz w:val="20"/>
                <w:szCs w:val="20"/>
              </w:rPr>
            </w:pPr>
            <w:r w:rsidRPr="00704E38">
              <w:rPr>
                <w:rFonts w:ascii="Times New Roman" w:hAnsi="Times New Roman" w:cs="Times New Roman"/>
                <w:color w:val="auto"/>
                <w:sz w:val="20"/>
                <w:szCs w:val="20"/>
              </w:rPr>
              <w:t>-</w:t>
            </w:r>
            <w:r w:rsidR="004649AA">
              <w:rPr>
                <w:rFonts w:ascii="Times New Roman" w:hAnsi="Times New Roman" w:cs="Times New Roman"/>
                <w:color w:val="auto"/>
                <w:sz w:val="20"/>
                <w:szCs w:val="20"/>
              </w:rPr>
              <w:t xml:space="preserve"> </w:t>
            </w:r>
            <w:r w:rsidRPr="00704E38">
              <w:rPr>
                <w:rFonts w:ascii="Times New Roman" w:hAnsi="Times New Roman" w:cs="Times New Roman"/>
                <w:color w:val="auto"/>
                <w:sz w:val="20"/>
                <w:szCs w:val="20"/>
              </w:rPr>
              <w:t>усадебной застройки с участками 1200 м</w:t>
            </w:r>
            <w:proofErr w:type="gramStart"/>
            <w:r w:rsidRPr="00704E38">
              <w:rPr>
                <w:rFonts w:ascii="Times New Roman" w:hAnsi="Times New Roman" w:cs="Times New Roman"/>
                <w:color w:val="auto"/>
                <w:sz w:val="20"/>
                <w:szCs w:val="20"/>
                <w:vertAlign w:val="superscript"/>
              </w:rPr>
              <w:t>2</w:t>
            </w:r>
            <w:proofErr w:type="gramEnd"/>
            <w:r w:rsidRPr="00704E38">
              <w:rPr>
                <w:rFonts w:ascii="Times New Roman" w:hAnsi="Times New Roman" w:cs="Times New Roman"/>
                <w:color w:val="auto"/>
                <w:sz w:val="20"/>
                <w:szCs w:val="20"/>
              </w:rPr>
              <w:t xml:space="preserve"> </w:t>
            </w:r>
          </w:p>
        </w:tc>
        <w:tc>
          <w:tcPr>
            <w:tcW w:w="1385" w:type="pct"/>
            <w:shd w:val="clear" w:color="auto" w:fill="auto"/>
          </w:tcPr>
          <w:p w:rsidR="002D2E9B" w:rsidRPr="00704E38" w:rsidRDefault="002D2E9B" w:rsidP="00704E38">
            <w:pPr>
              <w:spacing w:before="100" w:beforeAutospacing="1" w:after="100" w:afterAutospacing="1"/>
              <w:jc w:val="center"/>
              <w:rPr>
                <w:rFonts w:ascii="Times New Roman" w:hAnsi="Times New Roman" w:cs="Times New Roman"/>
                <w:color w:val="auto"/>
                <w:sz w:val="20"/>
                <w:szCs w:val="20"/>
              </w:rPr>
            </w:pPr>
            <w:r w:rsidRPr="00704E38">
              <w:rPr>
                <w:rFonts w:ascii="Times New Roman" w:hAnsi="Times New Roman" w:cs="Times New Roman"/>
                <w:color w:val="auto"/>
                <w:sz w:val="20"/>
                <w:szCs w:val="20"/>
              </w:rPr>
              <w:t>40-50</w:t>
            </w:r>
          </w:p>
        </w:tc>
      </w:tr>
      <w:tr w:rsidR="002D2E9B" w:rsidRPr="00704E38" w:rsidTr="000933EC">
        <w:trPr>
          <w:jc w:val="center"/>
        </w:trPr>
        <w:tc>
          <w:tcPr>
            <w:tcW w:w="3615" w:type="pct"/>
            <w:shd w:val="clear" w:color="auto" w:fill="auto"/>
          </w:tcPr>
          <w:p w:rsidR="002D2E9B" w:rsidRPr="00704E38" w:rsidRDefault="002D2E9B" w:rsidP="00704E38">
            <w:pPr>
              <w:spacing w:before="100" w:beforeAutospacing="1" w:after="100" w:afterAutospacing="1"/>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Общественно-деловые </w:t>
            </w:r>
          </w:p>
        </w:tc>
        <w:tc>
          <w:tcPr>
            <w:tcW w:w="1385" w:type="pct"/>
            <w:shd w:val="clear" w:color="auto" w:fill="auto"/>
          </w:tcPr>
          <w:p w:rsidR="002D2E9B" w:rsidRPr="00704E38" w:rsidRDefault="002D2E9B" w:rsidP="00704E38">
            <w:pPr>
              <w:spacing w:before="100" w:beforeAutospacing="1" w:after="100" w:afterAutospacing="1"/>
              <w:jc w:val="center"/>
              <w:rPr>
                <w:rFonts w:ascii="Times New Roman" w:hAnsi="Times New Roman" w:cs="Times New Roman"/>
                <w:color w:val="auto"/>
                <w:sz w:val="20"/>
                <w:szCs w:val="20"/>
              </w:rPr>
            </w:pPr>
            <w:r w:rsidRPr="00704E38">
              <w:rPr>
                <w:rFonts w:ascii="Times New Roman" w:hAnsi="Times New Roman" w:cs="Times New Roman"/>
                <w:color w:val="auto"/>
                <w:sz w:val="20"/>
                <w:szCs w:val="20"/>
              </w:rPr>
              <w:t>2-2,5</w:t>
            </w:r>
          </w:p>
        </w:tc>
      </w:tr>
      <w:tr w:rsidR="002D2E9B" w:rsidRPr="00704E38" w:rsidTr="000933EC">
        <w:trPr>
          <w:jc w:val="center"/>
        </w:trPr>
        <w:tc>
          <w:tcPr>
            <w:tcW w:w="3615" w:type="pct"/>
            <w:shd w:val="clear" w:color="auto" w:fill="auto"/>
          </w:tcPr>
          <w:p w:rsidR="002D2E9B" w:rsidRPr="00704E38" w:rsidRDefault="002D2E9B" w:rsidP="00704E38">
            <w:pPr>
              <w:spacing w:before="100" w:beforeAutospacing="1" w:after="100" w:afterAutospacing="1"/>
              <w:rPr>
                <w:rFonts w:ascii="Times New Roman" w:hAnsi="Times New Roman" w:cs="Times New Roman"/>
                <w:color w:val="auto"/>
                <w:sz w:val="20"/>
                <w:szCs w:val="20"/>
              </w:rPr>
            </w:pPr>
            <w:r w:rsidRPr="00704E38">
              <w:rPr>
                <w:rFonts w:ascii="Times New Roman" w:hAnsi="Times New Roman" w:cs="Times New Roman"/>
                <w:color w:val="auto"/>
                <w:sz w:val="20"/>
                <w:szCs w:val="20"/>
              </w:rPr>
              <w:t>Производственные*</w:t>
            </w:r>
          </w:p>
        </w:tc>
        <w:tc>
          <w:tcPr>
            <w:tcW w:w="1385" w:type="pct"/>
            <w:shd w:val="clear" w:color="auto" w:fill="auto"/>
          </w:tcPr>
          <w:p w:rsidR="002D2E9B" w:rsidRPr="00704E38" w:rsidRDefault="002D2E9B" w:rsidP="00704E38">
            <w:pPr>
              <w:spacing w:before="100" w:beforeAutospacing="1" w:after="100" w:afterAutospacing="1"/>
              <w:jc w:val="center"/>
              <w:rPr>
                <w:rFonts w:ascii="Times New Roman" w:hAnsi="Times New Roman" w:cs="Times New Roman"/>
                <w:color w:val="auto"/>
                <w:sz w:val="20"/>
                <w:szCs w:val="20"/>
              </w:rPr>
            </w:pPr>
            <w:r w:rsidRPr="00704E38">
              <w:rPr>
                <w:rFonts w:ascii="Times New Roman" w:hAnsi="Times New Roman" w:cs="Times New Roman"/>
                <w:color w:val="auto"/>
                <w:sz w:val="20"/>
                <w:szCs w:val="20"/>
              </w:rPr>
              <w:t>3-12</w:t>
            </w:r>
          </w:p>
        </w:tc>
      </w:tr>
      <w:tr w:rsidR="002D2E9B" w:rsidRPr="00704E38" w:rsidTr="000933EC">
        <w:trPr>
          <w:jc w:val="center"/>
        </w:trPr>
        <w:tc>
          <w:tcPr>
            <w:tcW w:w="3615" w:type="pct"/>
            <w:shd w:val="clear" w:color="auto" w:fill="auto"/>
          </w:tcPr>
          <w:p w:rsidR="002D2E9B" w:rsidRPr="00704E38" w:rsidRDefault="002D2E9B" w:rsidP="00704E38">
            <w:pPr>
              <w:spacing w:before="100" w:beforeAutospacing="1" w:after="100" w:afterAutospacing="1"/>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Рекреационные </w:t>
            </w:r>
          </w:p>
        </w:tc>
        <w:tc>
          <w:tcPr>
            <w:tcW w:w="1385" w:type="pct"/>
            <w:shd w:val="clear" w:color="auto" w:fill="auto"/>
          </w:tcPr>
          <w:p w:rsidR="002D2E9B" w:rsidRPr="00704E38" w:rsidRDefault="002D2E9B" w:rsidP="00704E38">
            <w:pPr>
              <w:spacing w:before="100" w:beforeAutospacing="1" w:after="100" w:afterAutospacing="1"/>
              <w:jc w:val="center"/>
              <w:rPr>
                <w:rFonts w:ascii="Times New Roman" w:hAnsi="Times New Roman" w:cs="Times New Roman"/>
                <w:color w:val="auto"/>
                <w:sz w:val="20"/>
                <w:szCs w:val="20"/>
              </w:rPr>
            </w:pPr>
            <w:r w:rsidRPr="00704E38">
              <w:rPr>
                <w:rFonts w:ascii="Times New Roman" w:hAnsi="Times New Roman" w:cs="Times New Roman"/>
                <w:color w:val="auto"/>
                <w:sz w:val="20"/>
                <w:szCs w:val="20"/>
              </w:rPr>
              <w:t>10-16</w:t>
            </w:r>
          </w:p>
        </w:tc>
      </w:tr>
      <w:tr w:rsidR="002D2E9B" w:rsidRPr="00704E38" w:rsidTr="000933EC">
        <w:trPr>
          <w:jc w:val="center"/>
        </w:trPr>
        <w:tc>
          <w:tcPr>
            <w:tcW w:w="3615" w:type="pct"/>
            <w:shd w:val="clear" w:color="auto" w:fill="auto"/>
          </w:tcPr>
          <w:p w:rsidR="002D2E9B" w:rsidRPr="00704E38" w:rsidRDefault="002D2E9B" w:rsidP="00704E38">
            <w:pPr>
              <w:spacing w:before="100" w:beforeAutospacing="1" w:after="100" w:afterAutospacing="1"/>
              <w:rPr>
                <w:rFonts w:ascii="Times New Roman" w:hAnsi="Times New Roman" w:cs="Times New Roman"/>
                <w:color w:val="auto"/>
                <w:sz w:val="20"/>
                <w:szCs w:val="20"/>
              </w:rPr>
            </w:pPr>
            <w:r w:rsidRPr="00704E38">
              <w:rPr>
                <w:rFonts w:ascii="Times New Roman" w:hAnsi="Times New Roman" w:cs="Times New Roman"/>
                <w:color w:val="auto"/>
                <w:sz w:val="20"/>
                <w:szCs w:val="20"/>
              </w:rPr>
              <w:t>Инженерной и транспортной инфраструктур**</w:t>
            </w:r>
          </w:p>
        </w:tc>
        <w:tc>
          <w:tcPr>
            <w:tcW w:w="1385" w:type="pct"/>
            <w:shd w:val="clear" w:color="auto" w:fill="auto"/>
          </w:tcPr>
          <w:p w:rsidR="002D2E9B" w:rsidRPr="00704E38" w:rsidRDefault="00EE2F8B" w:rsidP="00704E38">
            <w:pPr>
              <w:spacing w:before="100" w:beforeAutospacing="1" w:after="100" w:afterAutospacing="1"/>
              <w:jc w:val="center"/>
              <w:rPr>
                <w:rFonts w:ascii="Times New Roman" w:hAnsi="Times New Roman" w:cs="Times New Roman"/>
                <w:color w:val="auto"/>
                <w:sz w:val="20"/>
                <w:szCs w:val="20"/>
              </w:rPr>
            </w:pPr>
            <w:r w:rsidRPr="00704E38">
              <w:rPr>
                <w:rFonts w:ascii="Times New Roman" w:hAnsi="Times New Roman" w:cs="Times New Roman"/>
                <w:color w:val="auto"/>
                <w:sz w:val="20"/>
                <w:szCs w:val="20"/>
              </w:rPr>
              <w:t>1,5-</w:t>
            </w:r>
            <w:r w:rsidR="002D2E9B" w:rsidRPr="00704E38">
              <w:rPr>
                <w:rFonts w:ascii="Times New Roman" w:hAnsi="Times New Roman" w:cs="Times New Roman"/>
                <w:color w:val="auto"/>
                <w:sz w:val="20"/>
                <w:szCs w:val="20"/>
              </w:rPr>
              <w:t>20</w:t>
            </w:r>
          </w:p>
        </w:tc>
      </w:tr>
    </w:tbl>
    <w:p w:rsidR="002D2E9B" w:rsidRPr="00704E38" w:rsidRDefault="002D2E9B" w:rsidP="00463C70">
      <w:pPr>
        <w:keepNext/>
        <w:keepLines/>
        <w:tabs>
          <w:tab w:val="left" w:pos="1431"/>
        </w:tabs>
        <w:ind w:firstLine="709"/>
        <w:jc w:val="both"/>
        <w:outlineLvl w:val="1"/>
        <w:rPr>
          <w:rFonts w:ascii="Times New Roman" w:hAnsi="Times New Roman" w:cs="Times New Roman"/>
          <w:color w:val="auto"/>
          <w:sz w:val="20"/>
          <w:szCs w:val="20"/>
        </w:rPr>
      </w:pPr>
      <w:r w:rsidRPr="00704E38">
        <w:rPr>
          <w:rFonts w:ascii="Times New Roman" w:hAnsi="Times New Roman" w:cs="Times New Roman"/>
          <w:color w:val="auto"/>
          <w:sz w:val="20"/>
          <w:szCs w:val="20"/>
        </w:rPr>
        <w:t>* В соответствии с характером и профилем производства</w:t>
      </w:r>
      <w:r w:rsidR="000933EC" w:rsidRPr="00704E38">
        <w:rPr>
          <w:rFonts w:ascii="Times New Roman" w:hAnsi="Times New Roman" w:cs="Times New Roman"/>
          <w:color w:val="auto"/>
          <w:sz w:val="20"/>
          <w:szCs w:val="20"/>
        </w:rPr>
        <w:t>.</w:t>
      </w:r>
    </w:p>
    <w:p w:rsidR="002D2E9B" w:rsidRPr="00704E38" w:rsidRDefault="004649AA" w:rsidP="00463C70">
      <w:pPr>
        <w:keepNext/>
        <w:keepLines/>
        <w:tabs>
          <w:tab w:val="left" w:pos="1431"/>
        </w:tabs>
        <w:ind w:firstLine="709"/>
        <w:jc w:val="both"/>
        <w:outlineLvl w:val="1"/>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2D2E9B" w:rsidRPr="00704E38">
        <w:rPr>
          <w:rFonts w:ascii="Times New Roman" w:hAnsi="Times New Roman" w:cs="Times New Roman"/>
          <w:color w:val="auto"/>
          <w:sz w:val="20"/>
          <w:szCs w:val="20"/>
        </w:rPr>
        <w:t>В зависимости от степени развитости транспортных узлов и коммуникаций</w:t>
      </w:r>
      <w:r w:rsidR="000933EC" w:rsidRPr="00704E38">
        <w:rPr>
          <w:rFonts w:ascii="Times New Roman" w:hAnsi="Times New Roman" w:cs="Times New Roman"/>
          <w:color w:val="auto"/>
          <w:sz w:val="20"/>
          <w:szCs w:val="20"/>
        </w:rPr>
        <w:t>.</w:t>
      </w:r>
    </w:p>
    <w:p w:rsidR="002D2E9B" w:rsidRPr="00704E38" w:rsidRDefault="002D2E9B" w:rsidP="00463C70">
      <w:pPr>
        <w:ind w:firstLine="709"/>
        <w:jc w:val="both"/>
        <w:rPr>
          <w:rFonts w:ascii="Times New Roman" w:hAnsi="Times New Roman" w:cs="Times New Roman"/>
          <w:color w:val="auto"/>
        </w:rPr>
      </w:pPr>
    </w:p>
    <w:p w:rsidR="00837CD2" w:rsidRPr="00704E38" w:rsidRDefault="00241ECC" w:rsidP="00463C70">
      <w:pPr>
        <w:pStyle w:val="20"/>
        <w:shd w:val="clear" w:color="auto" w:fill="auto"/>
        <w:tabs>
          <w:tab w:val="left" w:pos="1434"/>
        </w:tabs>
        <w:spacing w:after="0" w:line="240" w:lineRule="auto"/>
        <w:ind w:firstLine="709"/>
        <w:jc w:val="both"/>
        <w:rPr>
          <w:b/>
          <w:sz w:val="24"/>
          <w:szCs w:val="24"/>
        </w:rPr>
      </w:pPr>
      <w:r w:rsidRPr="00704E38">
        <w:rPr>
          <w:b/>
          <w:sz w:val="24"/>
          <w:szCs w:val="24"/>
        </w:rPr>
        <w:t xml:space="preserve">3. </w:t>
      </w:r>
      <w:r w:rsidR="00837CD2" w:rsidRPr="00704E38">
        <w:rPr>
          <w:b/>
          <w:sz w:val="24"/>
          <w:szCs w:val="24"/>
        </w:rPr>
        <w:t xml:space="preserve">Расчетные показатели </w:t>
      </w:r>
      <w:proofErr w:type="gramStart"/>
      <w:r w:rsidR="00837CD2" w:rsidRPr="00704E38">
        <w:rPr>
          <w:b/>
          <w:sz w:val="24"/>
          <w:szCs w:val="24"/>
        </w:rPr>
        <w:t xml:space="preserve">интенсивности использования участков </w:t>
      </w:r>
      <w:r w:rsidRPr="00704E38">
        <w:rPr>
          <w:b/>
          <w:sz w:val="24"/>
          <w:szCs w:val="24"/>
        </w:rPr>
        <w:t>территори</w:t>
      </w:r>
      <w:r w:rsidR="008B4BA3" w:rsidRPr="00704E38">
        <w:rPr>
          <w:b/>
          <w:sz w:val="24"/>
          <w:szCs w:val="24"/>
        </w:rPr>
        <w:t>альных зон</w:t>
      </w:r>
      <w:r w:rsidRPr="00704E38">
        <w:rPr>
          <w:b/>
          <w:sz w:val="24"/>
          <w:szCs w:val="24"/>
        </w:rPr>
        <w:t xml:space="preserve"> </w:t>
      </w:r>
      <w:r w:rsidR="00837CD2" w:rsidRPr="00704E38">
        <w:rPr>
          <w:b/>
          <w:sz w:val="24"/>
          <w:szCs w:val="24"/>
        </w:rPr>
        <w:t>населенных пунктов</w:t>
      </w:r>
      <w:r w:rsidR="00954BBE" w:rsidRPr="00704E38">
        <w:rPr>
          <w:b/>
          <w:sz w:val="24"/>
          <w:szCs w:val="24"/>
        </w:rPr>
        <w:t xml:space="preserve"> муниципального образования</w:t>
      </w:r>
      <w:proofErr w:type="gramEnd"/>
      <w:r w:rsidR="00837CD2" w:rsidRPr="00704E38">
        <w:rPr>
          <w:b/>
          <w:sz w:val="24"/>
          <w:szCs w:val="24"/>
        </w:rPr>
        <w:t>.</w:t>
      </w:r>
    </w:p>
    <w:p w:rsidR="00143135" w:rsidRPr="00704E38" w:rsidRDefault="00A74A29" w:rsidP="00463C70">
      <w:pPr>
        <w:pStyle w:val="20"/>
        <w:shd w:val="clear" w:color="auto" w:fill="auto"/>
        <w:tabs>
          <w:tab w:val="left" w:pos="1434"/>
        </w:tabs>
        <w:spacing w:after="0" w:line="240" w:lineRule="auto"/>
        <w:ind w:firstLine="709"/>
        <w:jc w:val="both"/>
        <w:rPr>
          <w:sz w:val="24"/>
          <w:szCs w:val="24"/>
        </w:rPr>
      </w:pPr>
      <w:r w:rsidRPr="00704E38">
        <w:rPr>
          <w:sz w:val="24"/>
          <w:szCs w:val="24"/>
        </w:rPr>
        <w:t xml:space="preserve">Расчетные показатели </w:t>
      </w:r>
      <w:proofErr w:type="gramStart"/>
      <w:r w:rsidRPr="00704E38">
        <w:rPr>
          <w:sz w:val="24"/>
          <w:szCs w:val="24"/>
        </w:rPr>
        <w:t xml:space="preserve">интенсивности использования участков </w:t>
      </w:r>
      <w:r w:rsidR="00241ECC" w:rsidRPr="00704E38">
        <w:rPr>
          <w:sz w:val="24"/>
          <w:szCs w:val="24"/>
        </w:rPr>
        <w:t>территори</w:t>
      </w:r>
      <w:r w:rsidR="008B4BA3" w:rsidRPr="00704E38">
        <w:rPr>
          <w:sz w:val="24"/>
          <w:szCs w:val="24"/>
        </w:rPr>
        <w:t>альных зон</w:t>
      </w:r>
      <w:r w:rsidR="00241ECC" w:rsidRPr="00704E38">
        <w:rPr>
          <w:sz w:val="24"/>
          <w:szCs w:val="24"/>
        </w:rPr>
        <w:t xml:space="preserve"> </w:t>
      </w:r>
      <w:r w:rsidRPr="00704E38">
        <w:rPr>
          <w:sz w:val="24"/>
          <w:szCs w:val="24"/>
        </w:rPr>
        <w:t xml:space="preserve">населенных пунктов </w:t>
      </w:r>
      <w:r w:rsidR="00FC4C5A" w:rsidRPr="00704E38">
        <w:rPr>
          <w:sz w:val="24"/>
          <w:szCs w:val="24"/>
          <w:lang w:eastAsia="ar-SA"/>
        </w:rPr>
        <w:t xml:space="preserve">Синявского </w:t>
      </w:r>
      <w:r w:rsidR="00954BBE" w:rsidRPr="00704E38">
        <w:rPr>
          <w:sz w:val="24"/>
          <w:szCs w:val="24"/>
          <w:lang w:eastAsia="ar-SA"/>
        </w:rPr>
        <w:t xml:space="preserve">сельского </w:t>
      </w:r>
      <w:r w:rsidR="00954BBE" w:rsidRPr="00704E38">
        <w:rPr>
          <w:sz w:val="24"/>
          <w:szCs w:val="24"/>
        </w:rPr>
        <w:t>поселения</w:t>
      </w:r>
      <w:proofErr w:type="gramEnd"/>
      <w:r w:rsidR="00954BBE" w:rsidRPr="00704E38">
        <w:rPr>
          <w:sz w:val="24"/>
          <w:szCs w:val="24"/>
        </w:rPr>
        <w:t xml:space="preserve"> </w:t>
      </w:r>
      <w:r w:rsidR="00F5514E" w:rsidRPr="00704E38">
        <w:rPr>
          <w:sz w:val="24"/>
          <w:szCs w:val="24"/>
        </w:rPr>
        <w:t xml:space="preserve">приведены в </w:t>
      </w:r>
      <w:r w:rsidRPr="00704E38">
        <w:rPr>
          <w:sz w:val="24"/>
          <w:szCs w:val="24"/>
        </w:rPr>
        <w:t>табл</w:t>
      </w:r>
      <w:r w:rsidR="004F6A25" w:rsidRPr="00704E38">
        <w:rPr>
          <w:sz w:val="24"/>
          <w:szCs w:val="24"/>
        </w:rPr>
        <w:t>.</w:t>
      </w:r>
      <w:r w:rsidRPr="00704E38">
        <w:rPr>
          <w:sz w:val="24"/>
          <w:szCs w:val="24"/>
        </w:rPr>
        <w:t xml:space="preserve"> </w:t>
      </w:r>
      <w:r w:rsidR="00241ECC" w:rsidRPr="00704E38">
        <w:rPr>
          <w:sz w:val="24"/>
          <w:szCs w:val="24"/>
        </w:rPr>
        <w:t>6</w:t>
      </w:r>
      <w:r w:rsidRPr="00704E38">
        <w:rPr>
          <w:sz w:val="24"/>
          <w:szCs w:val="24"/>
        </w:rPr>
        <w:t>.</w:t>
      </w:r>
    </w:p>
    <w:p w:rsidR="00143135" w:rsidRPr="00704E38" w:rsidRDefault="00143135" w:rsidP="00463C70">
      <w:pPr>
        <w:ind w:firstLine="709"/>
        <w:jc w:val="right"/>
        <w:rPr>
          <w:rFonts w:ascii="Times New Roman" w:hAnsi="Times New Roman" w:cs="Times New Roman"/>
          <w:b/>
          <w:color w:val="auto"/>
          <w:sz w:val="20"/>
          <w:szCs w:val="20"/>
        </w:rPr>
      </w:pPr>
      <w:r w:rsidRPr="00704E38">
        <w:rPr>
          <w:rFonts w:ascii="Times New Roman" w:hAnsi="Times New Roman" w:cs="Times New Roman"/>
          <w:b/>
          <w:color w:val="auto"/>
          <w:sz w:val="20"/>
          <w:szCs w:val="20"/>
        </w:rPr>
        <w:t>Таблица</w:t>
      </w:r>
      <w:r w:rsidR="00241ECC" w:rsidRPr="00704E38">
        <w:rPr>
          <w:rFonts w:ascii="Times New Roman" w:hAnsi="Times New Roman" w:cs="Times New Roman"/>
          <w:b/>
          <w:color w:val="auto"/>
          <w:sz w:val="20"/>
          <w:szCs w:val="20"/>
        </w:rPr>
        <w:t xml:space="preserv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842"/>
        <w:gridCol w:w="2517"/>
      </w:tblGrid>
      <w:tr w:rsidR="00837CD2" w:rsidRPr="00704E38" w:rsidTr="004649AA">
        <w:tc>
          <w:tcPr>
            <w:tcW w:w="5211" w:type="dxa"/>
            <w:shd w:val="clear" w:color="auto" w:fill="auto"/>
            <w:vAlign w:val="center"/>
          </w:tcPr>
          <w:p w:rsidR="00837CD2" w:rsidRPr="00704E38" w:rsidRDefault="00837CD2" w:rsidP="00704E38">
            <w:pPr>
              <w:spacing w:before="100" w:beforeAutospacing="1" w:after="100" w:afterAutospacing="1"/>
              <w:jc w:val="center"/>
              <w:rPr>
                <w:rFonts w:ascii="Times New Roman" w:hAnsi="Times New Roman" w:cs="Times New Roman"/>
                <w:color w:val="auto"/>
                <w:sz w:val="20"/>
                <w:szCs w:val="20"/>
              </w:rPr>
            </w:pPr>
            <w:r w:rsidRPr="00704E38">
              <w:rPr>
                <w:rFonts w:ascii="Times New Roman" w:hAnsi="Times New Roman" w:cs="Times New Roman"/>
                <w:color w:val="auto"/>
                <w:sz w:val="20"/>
                <w:szCs w:val="20"/>
              </w:rPr>
              <w:t>Территориальные зоны</w:t>
            </w:r>
          </w:p>
        </w:tc>
        <w:tc>
          <w:tcPr>
            <w:tcW w:w="1842" w:type="dxa"/>
            <w:shd w:val="clear" w:color="auto" w:fill="auto"/>
            <w:vAlign w:val="center"/>
          </w:tcPr>
          <w:p w:rsidR="00837CD2" w:rsidRPr="00704E38" w:rsidRDefault="008C7313" w:rsidP="004649AA">
            <w:pPr>
              <w:spacing w:before="100" w:beforeAutospacing="1" w:after="100" w:afterAutospacing="1"/>
              <w:jc w:val="center"/>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Коэффициент </w:t>
            </w:r>
            <w:r w:rsidR="00837CD2" w:rsidRPr="00704E38">
              <w:rPr>
                <w:rFonts w:ascii="Times New Roman" w:hAnsi="Times New Roman" w:cs="Times New Roman"/>
                <w:color w:val="auto"/>
                <w:sz w:val="20"/>
                <w:szCs w:val="20"/>
              </w:rPr>
              <w:t>застройки</w:t>
            </w:r>
          </w:p>
        </w:tc>
        <w:tc>
          <w:tcPr>
            <w:tcW w:w="2517" w:type="dxa"/>
            <w:shd w:val="clear" w:color="auto" w:fill="auto"/>
            <w:vAlign w:val="center"/>
          </w:tcPr>
          <w:p w:rsidR="00837CD2" w:rsidRPr="00704E38" w:rsidRDefault="00837CD2" w:rsidP="004649AA">
            <w:pPr>
              <w:spacing w:before="100" w:beforeAutospacing="1" w:after="100" w:afterAutospacing="1"/>
              <w:jc w:val="center"/>
              <w:rPr>
                <w:rFonts w:ascii="Times New Roman" w:hAnsi="Times New Roman" w:cs="Times New Roman"/>
                <w:color w:val="auto"/>
                <w:sz w:val="20"/>
                <w:szCs w:val="20"/>
              </w:rPr>
            </w:pPr>
            <w:r w:rsidRPr="00704E38">
              <w:rPr>
                <w:rFonts w:ascii="Times New Roman" w:hAnsi="Times New Roman" w:cs="Times New Roman"/>
                <w:color w:val="auto"/>
                <w:sz w:val="20"/>
                <w:szCs w:val="20"/>
              </w:rPr>
              <w:t>Коэффициент плотности застройки</w:t>
            </w:r>
          </w:p>
        </w:tc>
      </w:tr>
      <w:tr w:rsidR="00837CD2" w:rsidRPr="00704E38" w:rsidTr="00143135">
        <w:tc>
          <w:tcPr>
            <w:tcW w:w="9570" w:type="dxa"/>
            <w:gridSpan w:val="3"/>
            <w:shd w:val="clear" w:color="auto" w:fill="auto"/>
          </w:tcPr>
          <w:p w:rsidR="00837CD2" w:rsidRPr="00704E38" w:rsidRDefault="00837CD2" w:rsidP="00704E38">
            <w:pPr>
              <w:pStyle w:val="ae"/>
              <w:ind w:left="0"/>
              <w:rPr>
                <w:rFonts w:ascii="Times New Roman" w:hAnsi="Times New Roman" w:cs="Times New Roman"/>
                <w:color w:val="auto"/>
                <w:sz w:val="20"/>
                <w:szCs w:val="20"/>
              </w:rPr>
            </w:pPr>
            <w:r w:rsidRPr="00704E38">
              <w:rPr>
                <w:rFonts w:ascii="Times New Roman" w:hAnsi="Times New Roman" w:cs="Times New Roman"/>
                <w:color w:val="auto"/>
                <w:sz w:val="20"/>
                <w:szCs w:val="20"/>
              </w:rPr>
              <w:t>Жилая:</w:t>
            </w:r>
          </w:p>
        </w:tc>
      </w:tr>
      <w:tr w:rsidR="00837CD2" w:rsidRPr="00704E38" w:rsidTr="004649AA">
        <w:tc>
          <w:tcPr>
            <w:tcW w:w="5211" w:type="dxa"/>
            <w:shd w:val="clear" w:color="auto" w:fill="auto"/>
          </w:tcPr>
          <w:p w:rsidR="00837CD2" w:rsidRPr="00704E38" w:rsidRDefault="00837CD2" w:rsidP="00704E38">
            <w:pPr>
              <w:spacing w:before="100" w:beforeAutospacing="1" w:after="100" w:afterAutospacing="1"/>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Застройка блокированными жилыми домами с </w:t>
            </w:r>
            <w:proofErr w:type="spellStart"/>
            <w:r w:rsidRPr="00704E38">
              <w:rPr>
                <w:rFonts w:ascii="Times New Roman" w:hAnsi="Times New Roman" w:cs="Times New Roman"/>
                <w:color w:val="auto"/>
                <w:sz w:val="20"/>
                <w:szCs w:val="20"/>
              </w:rPr>
              <w:t>приквартирными</w:t>
            </w:r>
            <w:proofErr w:type="spellEnd"/>
            <w:r w:rsidRPr="00704E38">
              <w:rPr>
                <w:rFonts w:ascii="Times New Roman" w:hAnsi="Times New Roman" w:cs="Times New Roman"/>
                <w:color w:val="auto"/>
                <w:sz w:val="20"/>
                <w:szCs w:val="20"/>
              </w:rPr>
              <w:t xml:space="preserve"> земельными участками</w:t>
            </w:r>
          </w:p>
        </w:tc>
        <w:tc>
          <w:tcPr>
            <w:tcW w:w="1842" w:type="dxa"/>
            <w:shd w:val="clear" w:color="auto" w:fill="auto"/>
          </w:tcPr>
          <w:p w:rsidR="00837CD2" w:rsidRPr="00704E38" w:rsidRDefault="00837CD2" w:rsidP="00704E38">
            <w:pPr>
              <w:spacing w:before="100" w:beforeAutospacing="1" w:after="100" w:afterAutospacing="1"/>
              <w:jc w:val="center"/>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0,3 </w:t>
            </w:r>
          </w:p>
        </w:tc>
        <w:tc>
          <w:tcPr>
            <w:tcW w:w="2517" w:type="dxa"/>
            <w:shd w:val="clear" w:color="auto" w:fill="auto"/>
          </w:tcPr>
          <w:p w:rsidR="00837CD2" w:rsidRPr="00704E38" w:rsidRDefault="00837CD2" w:rsidP="00704E38">
            <w:pPr>
              <w:spacing w:before="100" w:beforeAutospacing="1" w:after="100" w:afterAutospacing="1"/>
              <w:jc w:val="center"/>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0,6 </w:t>
            </w:r>
          </w:p>
        </w:tc>
      </w:tr>
      <w:tr w:rsidR="00837CD2" w:rsidRPr="00704E38" w:rsidTr="004649AA">
        <w:trPr>
          <w:trHeight w:val="394"/>
        </w:trPr>
        <w:tc>
          <w:tcPr>
            <w:tcW w:w="5211" w:type="dxa"/>
            <w:shd w:val="clear" w:color="auto" w:fill="auto"/>
          </w:tcPr>
          <w:p w:rsidR="00837CD2" w:rsidRPr="00704E38" w:rsidRDefault="00837CD2" w:rsidP="00704E38">
            <w:pPr>
              <w:spacing w:before="100" w:beforeAutospacing="1" w:after="100" w:afterAutospacing="1"/>
              <w:rPr>
                <w:rFonts w:ascii="Times New Roman" w:hAnsi="Times New Roman" w:cs="Times New Roman"/>
                <w:color w:val="auto"/>
                <w:sz w:val="20"/>
                <w:szCs w:val="20"/>
              </w:rPr>
            </w:pPr>
            <w:r w:rsidRPr="00704E38">
              <w:rPr>
                <w:rFonts w:ascii="Times New Roman" w:hAnsi="Times New Roman" w:cs="Times New Roman"/>
                <w:color w:val="auto"/>
                <w:sz w:val="20"/>
                <w:szCs w:val="20"/>
              </w:rPr>
              <w:t>Застройка одн</w:t>
            </w:r>
            <w:proofErr w:type="gramStart"/>
            <w:r w:rsidRPr="00704E38">
              <w:rPr>
                <w:rFonts w:ascii="Times New Roman" w:hAnsi="Times New Roman" w:cs="Times New Roman"/>
                <w:color w:val="auto"/>
                <w:sz w:val="20"/>
                <w:szCs w:val="20"/>
              </w:rPr>
              <w:t>о-</w:t>
            </w:r>
            <w:proofErr w:type="gramEnd"/>
            <w:r w:rsidRPr="00704E38">
              <w:rPr>
                <w:rFonts w:ascii="Times New Roman" w:hAnsi="Times New Roman" w:cs="Times New Roman"/>
                <w:color w:val="auto"/>
                <w:sz w:val="20"/>
                <w:szCs w:val="20"/>
              </w:rPr>
              <w:t xml:space="preserve"> двухквартирными жилыми домами с приусадебными земельными участками</w:t>
            </w:r>
          </w:p>
        </w:tc>
        <w:tc>
          <w:tcPr>
            <w:tcW w:w="1842" w:type="dxa"/>
            <w:shd w:val="clear" w:color="auto" w:fill="auto"/>
          </w:tcPr>
          <w:p w:rsidR="00837CD2" w:rsidRPr="00704E38" w:rsidRDefault="00837CD2" w:rsidP="00704E38">
            <w:pPr>
              <w:spacing w:before="100" w:beforeAutospacing="1" w:after="100" w:afterAutospacing="1"/>
              <w:jc w:val="center"/>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0,2 </w:t>
            </w:r>
          </w:p>
        </w:tc>
        <w:tc>
          <w:tcPr>
            <w:tcW w:w="2517" w:type="dxa"/>
            <w:shd w:val="clear" w:color="auto" w:fill="auto"/>
          </w:tcPr>
          <w:p w:rsidR="00837CD2" w:rsidRPr="00704E38" w:rsidRDefault="00837CD2" w:rsidP="00704E38">
            <w:pPr>
              <w:spacing w:before="100" w:beforeAutospacing="1" w:after="100" w:afterAutospacing="1"/>
              <w:jc w:val="center"/>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0,4 </w:t>
            </w:r>
          </w:p>
        </w:tc>
      </w:tr>
      <w:tr w:rsidR="00837CD2" w:rsidRPr="00704E38" w:rsidTr="00143135">
        <w:tc>
          <w:tcPr>
            <w:tcW w:w="9570" w:type="dxa"/>
            <w:gridSpan w:val="3"/>
            <w:shd w:val="clear" w:color="auto" w:fill="auto"/>
          </w:tcPr>
          <w:p w:rsidR="00837CD2" w:rsidRPr="00704E38" w:rsidRDefault="00837CD2" w:rsidP="00704E38">
            <w:pPr>
              <w:rPr>
                <w:rFonts w:ascii="Times New Roman" w:hAnsi="Times New Roman" w:cs="Times New Roman"/>
                <w:color w:val="auto"/>
                <w:sz w:val="20"/>
                <w:szCs w:val="20"/>
              </w:rPr>
            </w:pPr>
            <w:r w:rsidRPr="00704E38">
              <w:rPr>
                <w:rFonts w:ascii="Times New Roman" w:hAnsi="Times New Roman" w:cs="Times New Roman"/>
                <w:color w:val="auto"/>
                <w:sz w:val="20"/>
                <w:szCs w:val="20"/>
              </w:rPr>
              <w:t>Общественно-деловая:</w:t>
            </w:r>
          </w:p>
        </w:tc>
      </w:tr>
      <w:tr w:rsidR="00837CD2" w:rsidRPr="00704E38" w:rsidTr="004649AA">
        <w:tc>
          <w:tcPr>
            <w:tcW w:w="5211" w:type="dxa"/>
            <w:shd w:val="clear" w:color="auto" w:fill="auto"/>
          </w:tcPr>
          <w:p w:rsidR="00837CD2" w:rsidRPr="00704E38" w:rsidRDefault="00837CD2" w:rsidP="00704E38">
            <w:pPr>
              <w:spacing w:before="100" w:beforeAutospacing="1" w:after="100" w:afterAutospacing="1"/>
              <w:rPr>
                <w:rFonts w:ascii="Times New Roman" w:hAnsi="Times New Roman" w:cs="Times New Roman"/>
                <w:color w:val="auto"/>
                <w:sz w:val="20"/>
                <w:szCs w:val="20"/>
              </w:rPr>
            </w:pPr>
            <w:r w:rsidRPr="00704E38">
              <w:rPr>
                <w:rFonts w:ascii="Times New Roman" w:hAnsi="Times New Roman" w:cs="Times New Roman"/>
                <w:color w:val="auto"/>
                <w:sz w:val="20"/>
                <w:szCs w:val="20"/>
              </w:rPr>
              <w:t>Многофункциональная застройка</w:t>
            </w:r>
          </w:p>
        </w:tc>
        <w:tc>
          <w:tcPr>
            <w:tcW w:w="1842" w:type="dxa"/>
            <w:shd w:val="clear" w:color="auto" w:fill="auto"/>
          </w:tcPr>
          <w:p w:rsidR="00837CD2" w:rsidRPr="00704E38" w:rsidRDefault="00837CD2" w:rsidP="00704E38">
            <w:pPr>
              <w:spacing w:before="100" w:beforeAutospacing="1" w:after="100" w:afterAutospacing="1"/>
              <w:jc w:val="center"/>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1,0 </w:t>
            </w:r>
          </w:p>
        </w:tc>
        <w:tc>
          <w:tcPr>
            <w:tcW w:w="2517" w:type="dxa"/>
            <w:shd w:val="clear" w:color="auto" w:fill="auto"/>
          </w:tcPr>
          <w:p w:rsidR="00837CD2" w:rsidRPr="00704E38" w:rsidRDefault="00837CD2" w:rsidP="00704E38">
            <w:pPr>
              <w:spacing w:before="100" w:beforeAutospacing="1" w:after="100" w:afterAutospacing="1"/>
              <w:jc w:val="center"/>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3,0 </w:t>
            </w:r>
          </w:p>
        </w:tc>
      </w:tr>
      <w:tr w:rsidR="00837CD2" w:rsidRPr="00704E38" w:rsidTr="004649AA">
        <w:tc>
          <w:tcPr>
            <w:tcW w:w="5211" w:type="dxa"/>
            <w:shd w:val="clear" w:color="auto" w:fill="auto"/>
          </w:tcPr>
          <w:p w:rsidR="00837CD2" w:rsidRPr="00704E38" w:rsidRDefault="00837CD2" w:rsidP="00704E38">
            <w:pPr>
              <w:spacing w:before="100" w:beforeAutospacing="1" w:after="100" w:afterAutospacing="1"/>
              <w:rPr>
                <w:rFonts w:ascii="Times New Roman" w:hAnsi="Times New Roman" w:cs="Times New Roman"/>
                <w:color w:val="auto"/>
                <w:sz w:val="20"/>
                <w:szCs w:val="20"/>
              </w:rPr>
            </w:pPr>
            <w:r w:rsidRPr="00704E38">
              <w:rPr>
                <w:rFonts w:ascii="Times New Roman" w:hAnsi="Times New Roman" w:cs="Times New Roman"/>
                <w:color w:val="auto"/>
                <w:sz w:val="20"/>
                <w:szCs w:val="20"/>
              </w:rPr>
              <w:t>Специализированная общественная застройка</w:t>
            </w:r>
          </w:p>
        </w:tc>
        <w:tc>
          <w:tcPr>
            <w:tcW w:w="1842" w:type="dxa"/>
            <w:shd w:val="clear" w:color="auto" w:fill="auto"/>
          </w:tcPr>
          <w:p w:rsidR="00837CD2" w:rsidRPr="00704E38" w:rsidRDefault="00837CD2" w:rsidP="00704E38">
            <w:pPr>
              <w:spacing w:before="100" w:beforeAutospacing="1" w:after="100" w:afterAutospacing="1"/>
              <w:jc w:val="center"/>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0,8 </w:t>
            </w:r>
          </w:p>
        </w:tc>
        <w:tc>
          <w:tcPr>
            <w:tcW w:w="2517" w:type="dxa"/>
            <w:shd w:val="clear" w:color="auto" w:fill="auto"/>
          </w:tcPr>
          <w:p w:rsidR="00837CD2" w:rsidRPr="00704E38" w:rsidRDefault="00837CD2" w:rsidP="00704E38">
            <w:pPr>
              <w:spacing w:before="100" w:beforeAutospacing="1" w:after="100" w:afterAutospacing="1"/>
              <w:jc w:val="center"/>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2,4 </w:t>
            </w:r>
          </w:p>
        </w:tc>
      </w:tr>
      <w:tr w:rsidR="00837CD2" w:rsidRPr="00704E38" w:rsidTr="00143135">
        <w:tc>
          <w:tcPr>
            <w:tcW w:w="9570" w:type="dxa"/>
            <w:gridSpan w:val="3"/>
            <w:shd w:val="clear" w:color="auto" w:fill="auto"/>
          </w:tcPr>
          <w:p w:rsidR="00837CD2" w:rsidRPr="00704E38" w:rsidRDefault="00837CD2" w:rsidP="00704E38">
            <w:pPr>
              <w:rPr>
                <w:rFonts w:ascii="Times New Roman" w:hAnsi="Times New Roman" w:cs="Times New Roman"/>
                <w:color w:val="auto"/>
                <w:sz w:val="20"/>
                <w:szCs w:val="20"/>
              </w:rPr>
            </w:pPr>
            <w:r w:rsidRPr="00704E38">
              <w:rPr>
                <w:rFonts w:ascii="Times New Roman" w:hAnsi="Times New Roman" w:cs="Times New Roman"/>
                <w:color w:val="auto"/>
                <w:sz w:val="20"/>
                <w:szCs w:val="20"/>
              </w:rPr>
              <w:t>Производственная</w:t>
            </w:r>
          </w:p>
        </w:tc>
      </w:tr>
      <w:tr w:rsidR="00837CD2" w:rsidRPr="00704E38" w:rsidTr="004649AA">
        <w:tc>
          <w:tcPr>
            <w:tcW w:w="5211" w:type="dxa"/>
            <w:shd w:val="clear" w:color="auto" w:fill="auto"/>
          </w:tcPr>
          <w:p w:rsidR="00837CD2" w:rsidRPr="00704E38" w:rsidRDefault="00837CD2" w:rsidP="00704E38">
            <w:pPr>
              <w:spacing w:before="100" w:beforeAutospacing="1" w:after="100" w:afterAutospacing="1"/>
              <w:rPr>
                <w:rFonts w:ascii="Times New Roman" w:hAnsi="Times New Roman" w:cs="Times New Roman"/>
                <w:color w:val="auto"/>
                <w:sz w:val="20"/>
                <w:szCs w:val="20"/>
              </w:rPr>
            </w:pPr>
            <w:r w:rsidRPr="00704E38">
              <w:rPr>
                <w:rFonts w:ascii="Times New Roman" w:hAnsi="Times New Roman" w:cs="Times New Roman"/>
                <w:color w:val="auto"/>
                <w:sz w:val="20"/>
                <w:szCs w:val="20"/>
              </w:rPr>
              <w:t>Промышленная</w:t>
            </w:r>
          </w:p>
        </w:tc>
        <w:tc>
          <w:tcPr>
            <w:tcW w:w="1842" w:type="dxa"/>
            <w:shd w:val="clear" w:color="auto" w:fill="auto"/>
          </w:tcPr>
          <w:p w:rsidR="00837CD2" w:rsidRPr="00704E38" w:rsidRDefault="00837CD2" w:rsidP="00704E38">
            <w:pPr>
              <w:spacing w:before="100" w:beforeAutospacing="1" w:after="100" w:afterAutospacing="1"/>
              <w:jc w:val="center"/>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0,8 </w:t>
            </w:r>
          </w:p>
        </w:tc>
        <w:tc>
          <w:tcPr>
            <w:tcW w:w="2517" w:type="dxa"/>
            <w:shd w:val="clear" w:color="auto" w:fill="auto"/>
          </w:tcPr>
          <w:p w:rsidR="00837CD2" w:rsidRPr="00704E38" w:rsidRDefault="00837CD2" w:rsidP="00704E38">
            <w:pPr>
              <w:spacing w:before="100" w:beforeAutospacing="1" w:after="100" w:afterAutospacing="1"/>
              <w:jc w:val="center"/>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2,4 </w:t>
            </w:r>
          </w:p>
        </w:tc>
      </w:tr>
      <w:tr w:rsidR="00837CD2" w:rsidRPr="00704E38" w:rsidTr="004649AA">
        <w:tc>
          <w:tcPr>
            <w:tcW w:w="5211" w:type="dxa"/>
            <w:shd w:val="clear" w:color="auto" w:fill="auto"/>
          </w:tcPr>
          <w:p w:rsidR="00837CD2" w:rsidRPr="00704E38" w:rsidRDefault="00837CD2" w:rsidP="00704E38">
            <w:pPr>
              <w:spacing w:before="100" w:beforeAutospacing="1" w:after="100" w:afterAutospacing="1"/>
              <w:rPr>
                <w:rFonts w:ascii="Times New Roman" w:hAnsi="Times New Roman" w:cs="Times New Roman"/>
                <w:color w:val="auto"/>
                <w:sz w:val="20"/>
                <w:szCs w:val="20"/>
              </w:rPr>
            </w:pPr>
            <w:r w:rsidRPr="00704E38">
              <w:rPr>
                <w:rFonts w:ascii="Times New Roman" w:hAnsi="Times New Roman" w:cs="Times New Roman"/>
                <w:color w:val="auto"/>
                <w:sz w:val="20"/>
                <w:szCs w:val="20"/>
              </w:rPr>
              <w:t>Научно-производственная*</w:t>
            </w:r>
          </w:p>
        </w:tc>
        <w:tc>
          <w:tcPr>
            <w:tcW w:w="1842" w:type="dxa"/>
            <w:shd w:val="clear" w:color="auto" w:fill="auto"/>
          </w:tcPr>
          <w:p w:rsidR="00837CD2" w:rsidRPr="00704E38" w:rsidRDefault="00837CD2" w:rsidP="00704E38">
            <w:pPr>
              <w:spacing w:before="100" w:beforeAutospacing="1" w:after="100" w:afterAutospacing="1"/>
              <w:jc w:val="center"/>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0,6 </w:t>
            </w:r>
          </w:p>
        </w:tc>
        <w:tc>
          <w:tcPr>
            <w:tcW w:w="2517" w:type="dxa"/>
            <w:shd w:val="clear" w:color="auto" w:fill="auto"/>
          </w:tcPr>
          <w:p w:rsidR="00837CD2" w:rsidRPr="00704E38" w:rsidRDefault="00837CD2" w:rsidP="00704E38">
            <w:pPr>
              <w:spacing w:before="100" w:beforeAutospacing="1" w:after="100" w:afterAutospacing="1"/>
              <w:jc w:val="center"/>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1,0 </w:t>
            </w:r>
          </w:p>
        </w:tc>
      </w:tr>
      <w:tr w:rsidR="00837CD2" w:rsidRPr="00704E38" w:rsidTr="004649AA">
        <w:tc>
          <w:tcPr>
            <w:tcW w:w="5211" w:type="dxa"/>
            <w:shd w:val="clear" w:color="auto" w:fill="auto"/>
          </w:tcPr>
          <w:p w:rsidR="00837CD2" w:rsidRPr="00704E38" w:rsidRDefault="00837CD2" w:rsidP="00704E38">
            <w:pPr>
              <w:spacing w:before="100" w:beforeAutospacing="1" w:after="100" w:afterAutospacing="1"/>
              <w:rPr>
                <w:rFonts w:ascii="Times New Roman" w:hAnsi="Times New Roman" w:cs="Times New Roman"/>
                <w:color w:val="auto"/>
                <w:sz w:val="20"/>
                <w:szCs w:val="20"/>
              </w:rPr>
            </w:pPr>
            <w:r w:rsidRPr="00704E38">
              <w:rPr>
                <w:rFonts w:ascii="Times New Roman" w:hAnsi="Times New Roman" w:cs="Times New Roman"/>
                <w:color w:val="auto"/>
                <w:sz w:val="20"/>
                <w:szCs w:val="20"/>
              </w:rPr>
              <w:lastRenderedPageBreak/>
              <w:t>Коммунально-складская</w:t>
            </w:r>
          </w:p>
        </w:tc>
        <w:tc>
          <w:tcPr>
            <w:tcW w:w="1842" w:type="dxa"/>
            <w:shd w:val="clear" w:color="auto" w:fill="auto"/>
          </w:tcPr>
          <w:p w:rsidR="00837CD2" w:rsidRPr="00704E38" w:rsidRDefault="00837CD2" w:rsidP="00704E38">
            <w:pPr>
              <w:spacing w:before="100" w:beforeAutospacing="1" w:after="100" w:afterAutospacing="1"/>
              <w:jc w:val="center"/>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0,6 </w:t>
            </w:r>
          </w:p>
        </w:tc>
        <w:tc>
          <w:tcPr>
            <w:tcW w:w="2517" w:type="dxa"/>
            <w:shd w:val="clear" w:color="auto" w:fill="auto"/>
          </w:tcPr>
          <w:p w:rsidR="00837CD2" w:rsidRPr="00704E38" w:rsidRDefault="00837CD2" w:rsidP="00704E38">
            <w:pPr>
              <w:spacing w:before="100" w:beforeAutospacing="1" w:after="100" w:afterAutospacing="1"/>
              <w:jc w:val="center"/>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1,8 </w:t>
            </w:r>
          </w:p>
        </w:tc>
      </w:tr>
      <w:tr w:rsidR="00837CD2" w:rsidRPr="00704E38" w:rsidTr="00143135">
        <w:tc>
          <w:tcPr>
            <w:tcW w:w="9570" w:type="dxa"/>
            <w:gridSpan w:val="3"/>
            <w:shd w:val="clear" w:color="auto" w:fill="auto"/>
          </w:tcPr>
          <w:p w:rsidR="00837CD2" w:rsidRPr="00704E38" w:rsidRDefault="00837CD2" w:rsidP="00704E38">
            <w:pPr>
              <w:rPr>
                <w:rFonts w:ascii="Times New Roman" w:hAnsi="Times New Roman" w:cs="Times New Roman"/>
                <w:color w:val="auto"/>
                <w:sz w:val="20"/>
                <w:szCs w:val="20"/>
              </w:rPr>
            </w:pPr>
            <w:r w:rsidRPr="00704E38">
              <w:rPr>
                <w:rFonts w:ascii="Times New Roman" w:hAnsi="Times New Roman" w:cs="Times New Roman"/>
                <w:color w:val="auto"/>
                <w:sz w:val="20"/>
                <w:szCs w:val="20"/>
              </w:rPr>
              <w:t>* Без учета опытных полей и полигонов, резервных территорий и санитарно-защитных зон.</w:t>
            </w:r>
          </w:p>
        </w:tc>
      </w:tr>
    </w:tbl>
    <w:p w:rsidR="00547CB7" w:rsidRPr="004649AA" w:rsidRDefault="00547CB7" w:rsidP="00463C70">
      <w:pPr>
        <w:pStyle w:val="20"/>
        <w:shd w:val="clear" w:color="auto" w:fill="auto"/>
        <w:tabs>
          <w:tab w:val="left" w:pos="1434"/>
        </w:tabs>
        <w:spacing w:after="0" w:line="240" w:lineRule="auto"/>
        <w:ind w:firstLine="709"/>
        <w:jc w:val="both"/>
        <w:rPr>
          <w:sz w:val="24"/>
          <w:szCs w:val="24"/>
        </w:rPr>
      </w:pPr>
      <w:r w:rsidRPr="004649AA">
        <w:rPr>
          <w:sz w:val="24"/>
          <w:szCs w:val="24"/>
        </w:rPr>
        <w:t>Примечания.</w:t>
      </w:r>
    </w:p>
    <w:p w:rsidR="00547CB7" w:rsidRPr="004649AA" w:rsidRDefault="004649AA" w:rsidP="00463C70">
      <w:pPr>
        <w:pStyle w:val="20"/>
        <w:shd w:val="clear" w:color="auto" w:fill="auto"/>
        <w:tabs>
          <w:tab w:val="left" w:pos="1434"/>
        </w:tabs>
        <w:spacing w:after="0" w:line="240" w:lineRule="auto"/>
        <w:ind w:firstLine="709"/>
        <w:jc w:val="both"/>
        <w:rPr>
          <w:sz w:val="24"/>
          <w:szCs w:val="24"/>
        </w:rPr>
      </w:pPr>
      <w:r w:rsidRPr="004649AA">
        <w:rPr>
          <w:sz w:val="24"/>
          <w:szCs w:val="24"/>
        </w:rPr>
        <w:t xml:space="preserve">1) </w:t>
      </w:r>
      <w:r w:rsidR="00837CD2" w:rsidRPr="004649AA">
        <w:rPr>
          <w:sz w:val="24"/>
          <w:szCs w:val="24"/>
        </w:rPr>
        <w:t>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547CB7" w:rsidRPr="004649AA" w:rsidRDefault="00837CD2" w:rsidP="00463C70">
      <w:pPr>
        <w:pStyle w:val="20"/>
        <w:shd w:val="clear" w:color="auto" w:fill="auto"/>
        <w:tabs>
          <w:tab w:val="left" w:pos="1434"/>
        </w:tabs>
        <w:spacing w:after="0" w:line="240" w:lineRule="auto"/>
        <w:ind w:firstLine="709"/>
        <w:jc w:val="both"/>
        <w:rPr>
          <w:sz w:val="24"/>
          <w:szCs w:val="24"/>
        </w:rPr>
      </w:pPr>
      <w:r w:rsidRPr="004649AA">
        <w:rPr>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547CB7" w:rsidRPr="004649AA" w:rsidRDefault="004649AA" w:rsidP="00463C70">
      <w:pPr>
        <w:pStyle w:val="20"/>
        <w:shd w:val="clear" w:color="auto" w:fill="auto"/>
        <w:tabs>
          <w:tab w:val="left" w:pos="1434"/>
        </w:tabs>
        <w:spacing w:after="0" w:line="240" w:lineRule="auto"/>
        <w:ind w:firstLine="709"/>
        <w:jc w:val="both"/>
        <w:rPr>
          <w:sz w:val="24"/>
          <w:szCs w:val="24"/>
        </w:rPr>
      </w:pPr>
      <w:r>
        <w:rPr>
          <w:sz w:val="24"/>
          <w:szCs w:val="24"/>
        </w:rPr>
        <w:t xml:space="preserve">2) </w:t>
      </w:r>
      <w:r w:rsidR="00837CD2" w:rsidRPr="004649AA">
        <w:rPr>
          <w:sz w:val="24"/>
          <w:szCs w:val="24"/>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547CB7" w:rsidRPr="004649AA" w:rsidRDefault="004649AA" w:rsidP="00463C70">
      <w:pPr>
        <w:pStyle w:val="20"/>
        <w:shd w:val="clear" w:color="auto" w:fill="auto"/>
        <w:tabs>
          <w:tab w:val="left" w:pos="1434"/>
        </w:tabs>
        <w:spacing w:after="0" w:line="240" w:lineRule="auto"/>
        <w:ind w:firstLine="709"/>
        <w:jc w:val="both"/>
        <w:rPr>
          <w:sz w:val="24"/>
          <w:szCs w:val="24"/>
        </w:rPr>
      </w:pPr>
      <w:r>
        <w:rPr>
          <w:sz w:val="24"/>
          <w:szCs w:val="24"/>
        </w:rPr>
        <w:t xml:space="preserve">3) </w:t>
      </w:r>
      <w:r w:rsidR="00837CD2" w:rsidRPr="004649AA">
        <w:rPr>
          <w:sz w:val="24"/>
          <w:szCs w:val="24"/>
        </w:rPr>
        <w:t>Границами кварталов являются красные линии.</w:t>
      </w:r>
    </w:p>
    <w:p w:rsidR="00547CB7" w:rsidRPr="004649AA" w:rsidRDefault="004649AA" w:rsidP="00463C70">
      <w:pPr>
        <w:pStyle w:val="20"/>
        <w:shd w:val="clear" w:color="auto" w:fill="auto"/>
        <w:tabs>
          <w:tab w:val="left" w:pos="1434"/>
        </w:tabs>
        <w:spacing w:after="0" w:line="240" w:lineRule="auto"/>
        <w:ind w:firstLine="709"/>
        <w:jc w:val="both"/>
        <w:rPr>
          <w:sz w:val="24"/>
          <w:szCs w:val="24"/>
        </w:rPr>
      </w:pPr>
      <w:r>
        <w:rPr>
          <w:sz w:val="24"/>
          <w:szCs w:val="24"/>
        </w:rPr>
        <w:t xml:space="preserve">4) </w:t>
      </w:r>
      <w:r w:rsidR="00837CD2" w:rsidRPr="004649AA">
        <w:rPr>
          <w:sz w:val="24"/>
          <w:szCs w:val="24"/>
        </w:rPr>
        <w:t>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раздела 15 СП 42.13330</w:t>
      </w:r>
      <w:r w:rsidR="00D248C5" w:rsidRPr="004649AA">
        <w:rPr>
          <w:sz w:val="24"/>
          <w:szCs w:val="24"/>
        </w:rPr>
        <w:t>.2016</w:t>
      </w:r>
      <w:r w:rsidR="00837CD2" w:rsidRPr="004649AA">
        <w:rPr>
          <w:sz w:val="24"/>
          <w:szCs w:val="24"/>
        </w:rPr>
        <w:t>.</w:t>
      </w:r>
    </w:p>
    <w:p w:rsidR="001A6168" w:rsidRPr="00704E38" w:rsidRDefault="001A6168" w:rsidP="00463C70">
      <w:pPr>
        <w:ind w:firstLine="709"/>
        <w:jc w:val="both"/>
        <w:rPr>
          <w:rFonts w:ascii="Times New Roman" w:hAnsi="Times New Roman" w:cs="Times New Roman"/>
          <w:b/>
          <w:color w:val="auto"/>
        </w:rPr>
      </w:pPr>
    </w:p>
    <w:p w:rsidR="00241ECC" w:rsidRPr="00704E38" w:rsidRDefault="00241ECC" w:rsidP="00463C70">
      <w:pPr>
        <w:ind w:firstLine="709"/>
        <w:jc w:val="both"/>
        <w:rPr>
          <w:rFonts w:ascii="Times New Roman" w:hAnsi="Times New Roman" w:cs="Times New Roman"/>
          <w:b/>
          <w:color w:val="auto"/>
        </w:rPr>
      </w:pPr>
      <w:r w:rsidRPr="00704E38">
        <w:rPr>
          <w:rFonts w:ascii="Times New Roman" w:hAnsi="Times New Roman" w:cs="Times New Roman"/>
          <w:b/>
          <w:color w:val="auto"/>
        </w:rPr>
        <w:t>4. Расчетные показатели жилищной обеспеченности на территории муниципального образования.</w:t>
      </w:r>
    </w:p>
    <w:p w:rsidR="00241ECC" w:rsidRPr="00704E38" w:rsidRDefault="00304D8A" w:rsidP="00463C70">
      <w:pPr>
        <w:ind w:firstLine="709"/>
        <w:jc w:val="both"/>
        <w:rPr>
          <w:rFonts w:ascii="Times New Roman" w:hAnsi="Times New Roman" w:cs="Times New Roman"/>
          <w:color w:val="auto"/>
        </w:rPr>
      </w:pPr>
      <w:r w:rsidRPr="00704E38">
        <w:rPr>
          <w:rFonts w:ascii="Times New Roman" w:hAnsi="Times New Roman" w:cs="Times New Roman"/>
          <w:color w:val="auto"/>
        </w:rPr>
        <w:t>Расчетные показатели жилищ</w:t>
      </w:r>
      <w:r w:rsidR="00FF2891" w:rsidRPr="00704E38">
        <w:rPr>
          <w:rFonts w:ascii="Times New Roman" w:hAnsi="Times New Roman" w:cs="Times New Roman"/>
          <w:color w:val="auto"/>
        </w:rPr>
        <w:t>ной обеспеченности на территории</w:t>
      </w:r>
      <w:r w:rsidRPr="00704E38">
        <w:rPr>
          <w:rFonts w:ascii="Times New Roman" w:hAnsi="Times New Roman" w:cs="Times New Roman"/>
          <w:color w:val="auto"/>
        </w:rPr>
        <w:t xml:space="preserve"> </w:t>
      </w:r>
      <w:r w:rsidR="00FC4C5A" w:rsidRPr="00704E38">
        <w:rPr>
          <w:rFonts w:ascii="Times New Roman" w:hAnsi="Times New Roman" w:cs="Times New Roman"/>
          <w:color w:val="auto"/>
          <w:lang w:eastAsia="ar-SA"/>
        </w:rPr>
        <w:t xml:space="preserve">Синявского </w:t>
      </w:r>
      <w:r w:rsidRPr="00704E38">
        <w:rPr>
          <w:rFonts w:ascii="Times New Roman" w:hAnsi="Times New Roman" w:cs="Times New Roman"/>
          <w:color w:val="auto"/>
          <w:lang w:eastAsia="ar-SA"/>
        </w:rPr>
        <w:t xml:space="preserve">сельского </w:t>
      </w:r>
      <w:r w:rsidRPr="00704E38">
        <w:rPr>
          <w:rFonts w:ascii="Times New Roman" w:hAnsi="Times New Roman" w:cs="Times New Roman"/>
          <w:color w:val="auto"/>
        </w:rPr>
        <w:t>поселения</w:t>
      </w:r>
      <w:r w:rsidRPr="00704E38">
        <w:rPr>
          <w:color w:val="auto"/>
        </w:rPr>
        <w:t xml:space="preserve"> </w:t>
      </w:r>
      <w:r w:rsidR="00F5514E" w:rsidRPr="00704E38">
        <w:rPr>
          <w:rFonts w:ascii="Times New Roman" w:hAnsi="Times New Roman" w:cs="Times New Roman"/>
          <w:color w:val="auto"/>
        </w:rPr>
        <w:t xml:space="preserve">приведены в </w:t>
      </w:r>
      <w:r w:rsidRPr="00704E38">
        <w:rPr>
          <w:rFonts w:ascii="Times New Roman" w:hAnsi="Times New Roman" w:cs="Times New Roman"/>
          <w:color w:val="auto"/>
        </w:rPr>
        <w:t>табл. 7.</w:t>
      </w:r>
    </w:p>
    <w:p w:rsidR="00241ECC" w:rsidRPr="00704E38" w:rsidRDefault="00241ECC" w:rsidP="00463C70">
      <w:pPr>
        <w:ind w:firstLine="709"/>
        <w:jc w:val="right"/>
        <w:rPr>
          <w:rFonts w:ascii="Times New Roman" w:hAnsi="Times New Roman" w:cs="Times New Roman"/>
          <w:color w:val="auto"/>
        </w:rPr>
      </w:pPr>
      <w:r w:rsidRPr="00704E38">
        <w:rPr>
          <w:rFonts w:ascii="Times New Roman" w:hAnsi="Times New Roman" w:cs="Times New Roman"/>
          <w:b/>
          <w:color w:val="auto"/>
          <w:sz w:val="20"/>
          <w:szCs w:val="20"/>
        </w:rPr>
        <w:t>Таблица</w:t>
      </w:r>
      <w:r w:rsidR="00DF7D59" w:rsidRPr="00704E38">
        <w:rPr>
          <w:rFonts w:ascii="Times New Roman" w:hAnsi="Times New Roman" w:cs="Times New Roman"/>
          <w:b/>
          <w:color w:val="auto"/>
          <w:sz w:val="20"/>
          <w:szCs w:val="20"/>
        </w:rPr>
        <w:t xml:space="preserve"> </w:t>
      </w:r>
      <w:r w:rsidR="00BD3F61" w:rsidRPr="00704E38">
        <w:rPr>
          <w:rFonts w:ascii="Times New Roman" w:hAnsi="Times New Roman" w:cs="Times New Roman"/>
          <w:b/>
          <w:color w:val="auto"/>
          <w:sz w:val="20"/>
          <w:szCs w:val="20"/>
        </w:rPr>
        <w:t>7</w:t>
      </w:r>
    </w:p>
    <w:tbl>
      <w:tblPr>
        <w:tblW w:w="0" w:type="auto"/>
        <w:tblLayout w:type="fixed"/>
        <w:tblCellMar>
          <w:left w:w="10" w:type="dxa"/>
          <w:right w:w="10" w:type="dxa"/>
        </w:tblCellMar>
        <w:tblLook w:val="0000" w:firstRow="0" w:lastRow="0" w:firstColumn="0" w:lastColumn="0" w:noHBand="0" w:noVBand="0"/>
      </w:tblPr>
      <w:tblGrid>
        <w:gridCol w:w="5680"/>
        <w:gridCol w:w="921"/>
        <w:gridCol w:w="922"/>
        <w:gridCol w:w="921"/>
        <w:gridCol w:w="921"/>
      </w:tblGrid>
      <w:tr w:rsidR="00241ECC" w:rsidRPr="00704E38" w:rsidTr="002122CF">
        <w:trPr>
          <w:trHeight w:hRule="exact" w:val="518"/>
        </w:trPr>
        <w:tc>
          <w:tcPr>
            <w:tcW w:w="5680" w:type="dxa"/>
            <w:vMerge w:val="restart"/>
            <w:tcBorders>
              <w:top w:val="single" w:sz="4" w:space="0" w:color="auto"/>
              <w:left w:val="single" w:sz="4" w:space="0" w:color="auto"/>
            </w:tcBorders>
            <w:shd w:val="clear" w:color="auto" w:fill="FFFFFF"/>
            <w:vAlign w:val="center"/>
          </w:tcPr>
          <w:p w:rsidR="00241ECC" w:rsidRPr="00704E38" w:rsidRDefault="00241ECC" w:rsidP="00704E38">
            <w:pPr>
              <w:pStyle w:val="20"/>
              <w:shd w:val="clear" w:color="auto" w:fill="auto"/>
              <w:spacing w:after="0" w:line="240" w:lineRule="auto"/>
              <w:jc w:val="center"/>
              <w:rPr>
                <w:sz w:val="20"/>
                <w:szCs w:val="20"/>
              </w:rPr>
            </w:pPr>
            <w:r w:rsidRPr="00704E38">
              <w:rPr>
                <w:rStyle w:val="210pt"/>
                <w:color w:val="auto"/>
              </w:rPr>
              <w:t>Наименование</w:t>
            </w:r>
          </w:p>
        </w:tc>
        <w:tc>
          <w:tcPr>
            <w:tcW w:w="3685" w:type="dxa"/>
            <w:gridSpan w:val="4"/>
            <w:tcBorders>
              <w:top w:val="single" w:sz="4" w:space="0" w:color="auto"/>
              <w:left w:val="single" w:sz="4" w:space="0" w:color="auto"/>
              <w:right w:val="single" w:sz="4" w:space="0" w:color="auto"/>
            </w:tcBorders>
            <w:shd w:val="clear" w:color="auto" w:fill="FFFFFF"/>
            <w:vAlign w:val="center"/>
          </w:tcPr>
          <w:p w:rsidR="00241ECC" w:rsidRPr="00704E38" w:rsidRDefault="00241ECC" w:rsidP="00704E38">
            <w:pPr>
              <w:pStyle w:val="20"/>
              <w:shd w:val="clear" w:color="auto" w:fill="auto"/>
              <w:spacing w:after="0" w:line="240" w:lineRule="auto"/>
              <w:jc w:val="center"/>
              <w:rPr>
                <w:sz w:val="20"/>
                <w:szCs w:val="20"/>
              </w:rPr>
            </w:pPr>
            <w:r w:rsidRPr="00704E38">
              <w:rPr>
                <w:rStyle w:val="210pt"/>
                <w:color w:val="auto"/>
              </w:rPr>
              <w:t xml:space="preserve">Обеспеченность </w:t>
            </w:r>
            <w:r w:rsidR="00E45EEF" w:rsidRPr="00704E38">
              <w:rPr>
                <w:rStyle w:val="210pt"/>
                <w:color w:val="auto"/>
              </w:rPr>
              <w:t>общей площадью жилых помещений</w:t>
            </w:r>
            <w:r w:rsidRPr="00704E38">
              <w:rPr>
                <w:rStyle w:val="210pt"/>
                <w:color w:val="auto"/>
              </w:rPr>
              <w:t>, м</w:t>
            </w:r>
            <w:proofErr w:type="gramStart"/>
            <w:r w:rsidRPr="00704E38">
              <w:rPr>
                <w:rStyle w:val="210pt"/>
                <w:color w:val="auto"/>
                <w:vertAlign w:val="superscript"/>
              </w:rPr>
              <w:t>2</w:t>
            </w:r>
            <w:proofErr w:type="gramEnd"/>
            <w:r w:rsidRPr="00704E38">
              <w:rPr>
                <w:rStyle w:val="210pt"/>
                <w:color w:val="auto"/>
              </w:rPr>
              <w:t>/чел.</w:t>
            </w:r>
          </w:p>
        </w:tc>
      </w:tr>
      <w:tr w:rsidR="00826F6E" w:rsidRPr="00704E38" w:rsidTr="00E91F20">
        <w:trPr>
          <w:trHeight w:hRule="exact" w:val="264"/>
        </w:trPr>
        <w:tc>
          <w:tcPr>
            <w:tcW w:w="5680" w:type="dxa"/>
            <w:vMerge/>
            <w:tcBorders>
              <w:left w:val="single" w:sz="4" w:space="0" w:color="auto"/>
            </w:tcBorders>
            <w:shd w:val="clear" w:color="auto" w:fill="FFFFFF"/>
            <w:vAlign w:val="center"/>
          </w:tcPr>
          <w:p w:rsidR="00826F6E" w:rsidRPr="00704E38" w:rsidRDefault="00826F6E" w:rsidP="00704E38">
            <w:pPr>
              <w:jc w:val="center"/>
              <w:rPr>
                <w:rFonts w:ascii="Times New Roman" w:hAnsi="Times New Roman" w:cs="Times New Roman"/>
                <w:color w:val="auto"/>
                <w:sz w:val="20"/>
                <w:szCs w:val="20"/>
              </w:rPr>
            </w:pPr>
          </w:p>
        </w:tc>
        <w:tc>
          <w:tcPr>
            <w:tcW w:w="921" w:type="dxa"/>
            <w:tcBorders>
              <w:top w:val="single" w:sz="4" w:space="0" w:color="auto"/>
              <w:left w:val="single" w:sz="4" w:space="0" w:color="auto"/>
            </w:tcBorders>
            <w:shd w:val="clear" w:color="auto" w:fill="FFFFFF"/>
            <w:vAlign w:val="center"/>
          </w:tcPr>
          <w:p w:rsidR="00826F6E" w:rsidRPr="00704E38" w:rsidRDefault="00FF2891" w:rsidP="00704E38">
            <w:pPr>
              <w:pStyle w:val="20"/>
              <w:shd w:val="clear" w:color="auto" w:fill="auto"/>
              <w:spacing w:after="0" w:line="240" w:lineRule="auto"/>
              <w:jc w:val="center"/>
              <w:rPr>
                <w:sz w:val="20"/>
                <w:szCs w:val="20"/>
              </w:rPr>
            </w:pPr>
            <w:r w:rsidRPr="00704E38">
              <w:rPr>
                <w:rStyle w:val="210pt"/>
                <w:color w:val="auto"/>
              </w:rPr>
              <w:t>2018</w:t>
            </w:r>
            <w:r w:rsidR="00826F6E" w:rsidRPr="00704E38">
              <w:rPr>
                <w:rStyle w:val="210pt"/>
                <w:color w:val="auto"/>
              </w:rPr>
              <w:t xml:space="preserve"> г.</w:t>
            </w:r>
          </w:p>
        </w:tc>
        <w:tc>
          <w:tcPr>
            <w:tcW w:w="922" w:type="dxa"/>
            <w:tcBorders>
              <w:top w:val="single" w:sz="4" w:space="0" w:color="auto"/>
              <w:left w:val="single" w:sz="4" w:space="0" w:color="auto"/>
            </w:tcBorders>
            <w:shd w:val="clear" w:color="auto" w:fill="FFFFFF"/>
            <w:vAlign w:val="center"/>
          </w:tcPr>
          <w:p w:rsidR="00826F6E" w:rsidRPr="00704E38" w:rsidRDefault="00826F6E" w:rsidP="00704E38">
            <w:pPr>
              <w:pStyle w:val="20"/>
              <w:shd w:val="clear" w:color="auto" w:fill="auto"/>
              <w:spacing w:after="0" w:line="240" w:lineRule="auto"/>
              <w:jc w:val="center"/>
              <w:rPr>
                <w:sz w:val="20"/>
                <w:szCs w:val="20"/>
              </w:rPr>
            </w:pPr>
            <w:r w:rsidRPr="00704E38">
              <w:rPr>
                <w:sz w:val="20"/>
                <w:szCs w:val="20"/>
              </w:rPr>
              <w:t>2024 г.</w:t>
            </w:r>
          </w:p>
        </w:tc>
        <w:tc>
          <w:tcPr>
            <w:tcW w:w="921" w:type="dxa"/>
            <w:tcBorders>
              <w:top w:val="single" w:sz="4" w:space="0" w:color="auto"/>
              <w:left w:val="single" w:sz="4" w:space="0" w:color="auto"/>
              <w:right w:val="single" w:sz="4" w:space="0" w:color="auto"/>
            </w:tcBorders>
            <w:shd w:val="clear" w:color="auto" w:fill="FFFFFF"/>
            <w:vAlign w:val="center"/>
          </w:tcPr>
          <w:p w:rsidR="00826F6E" w:rsidRPr="00704E38" w:rsidRDefault="00826F6E" w:rsidP="00704E38">
            <w:pPr>
              <w:pStyle w:val="20"/>
              <w:shd w:val="clear" w:color="auto" w:fill="auto"/>
              <w:spacing w:after="0" w:line="240" w:lineRule="auto"/>
              <w:jc w:val="center"/>
              <w:rPr>
                <w:sz w:val="20"/>
                <w:szCs w:val="20"/>
              </w:rPr>
            </w:pPr>
            <w:r w:rsidRPr="00704E38">
              <w:rPr>
                <w:rStyle w:val="210pt"/>
                <w:color w:val="auto"/>
              </w:rPr>
              <w:t>2030 г.</w:t>
            </w:r>
          </w:p>
        </w:tc>
        <w:tc>
          <w:tcPr>
            <w:tcW w:w="921" w:type="dxa"/>
            <w:tcBorders>
              <w:top w:val="single" w:sz="4" w:space="0" w:color="auto"/>
              <w:left w:val="single" w:sz="4" w:space="0" w:color="auto"/>
              <w:right w:val="single" w:sz="4" w:space="0" w:color="auto"/>
            </w:tcBorders>
            <w:shd w:val="clear" w:color="auto" w:fill="FFFFFF"/>
            <w:vAlign w:val="center"/>
          </w:tcPr>
          <w:p w:rsidR="00826F6E" w:rsidRPr="00704E38" w:rsidRDefault="00826F6E" w:rsidP="00704E38">
            <w:pPr>
              <w:pStyle w:val="20"/>
              <w:shd w:val="clear" w:color="auto" w:fill="auto"/>
              <w:spacing w:after="0" w:line="240" w:lineRule="auto"/>
              <w:jc w:val="center"/>
              <w:rPr>
                <w:sz w:val="20"/>
                <w:szCs w:val="20"/>
              </w:rPr>
            </w:pPr>
            <w:r w:rsidRPr="00704E38">
              <w:rPr>
                <w:rStyle w:val="210pt"/>
                <w:color w:val="auto"/>
              </w:rPr>
              <w:t>2035 г.</w:t>
            </w:r>
          </w:p>
        </w:tc>
      </w:tr>
      <w:tr w:rsidR="00826F6E" w:rsidRPr="00704E38" w:rsidTr="004649AA">
        <w:trPr>
          <w:trHeight w:hRule="exact" w:val="994"/>
        </w:trPr>
        <w:tc>
          <w:tcPr>
            <w:tcW w:w="5680" w:type="dxa"/>
            <w:tcBorders>
              <w:top w:val="single" w:sz="4" w:space="0" w:color="auto"/>
              <w:left w:val="single" w:sz="4" w:space="0" w:color="auto"/>
            </w:tcBorders>
            <w:shd w:val="clear" w:color="auto" w:fill="FFFFFF"/>
            <w:vAlign w:val="center"/>
          </w:tcPr>
          <w:p w:rsidR="00826F6E" w:rsidRPr="00704E38" w:rsidRDefault="00826F6E" w:rsidP="00704E38">
            <w:pPr>
              <w:pStyle w:val="20"/>
              <w:shd w:val="clear" w:color="auto" w:fill="auto"/>
              <w:spacing w:after="0" w:line="240" w:lineRule="auto"/>
              <w:ind w:left="142"/>
              <w:rPr>
                <w:sz w:val="20"/>
                <w:szCs w:val="20"/>
              </w:rPr>
            </w:pPr>
            <w:r w:rsidRPr="00704E38">
              <w:rPr>
                <w:rStyle w:val="210pt"/>
                <w:color w:val="auto"/>
              </w:rPr>
              <w:t xml:space="preserve">Средний расчетный показатель обеспеченности общей площадью жилых помещений согласно «Стратегии социально-экономического развития </w:t>
            </w:r>
            <w:r w:rsidR="00FF2891" w:rsidRPr="00704E38">
              <w:rPr>
                <w:rStyle w:val="210pt"/>
                <w:color w:val="auto"/>
              </w:rPr>
              <w:t xml:space="preserve">Таловского </w:t>
            </w:r>
            <w:r w:rsidRPr="00704E38">
              <w:rPr>
                <w:rStyle w:val="210pt"/>
                <w:color w:val="auto"/>
              </w:rPr>
              <w:t>муниципального района на период до 2035 г.»</w:t>
            </w:r>
          </w:p>
        </w:tc>
        <w:tc>
          <w:tcPr>
            <w:tcW w:w="921" w:type="dxa"/>
            <w:tcBorders>
              <w:top w:val="single" w:sz="4" w:space="0" w:color="auto"/>
              <w:left w:val="single" w:sz="4" w:space="0" w:color="auto"/>
            </w:tcBorders>
            <w:shd w:val="clear" w:color="auto" w:fill="FFFFFF"/>
            <w:vAlign w:val="center"/>
          </w:tcPr>
          <w:p w:rsidR="00826F6E" w:rsidRPr="00704E38" w:rsidRDefault="00FF2891" w:rsidP="00704E38">
            <w:pPr>
              <w:pStyle w:val="20"/>
              <w:shd w:val="clear" w:color="auto" w:fill="auto"/>
              <w:spacing w:after="0" w:line="240" w:lineRule="auto"/>
              <w:jc w:val="center"/>
              <w:rPr>
                <w:sz w:val="20"/>
                <w:szCs w:val="20"/>
              </w:rPr>
            </w:pPr>
            <w:r w:rsidRPr="00704E38">
              <w:rPr>
                <w:rStyle w:val="210pt"/>
                <w:color w:val="auto"/>
              </w:rPr>
              <w:t>30,2</w:t>
            </w:r>
          </w:p>
        </w:tc>
        <w:tc>
          <w:tcPr>
            <w:tcW w:w="922" w:type="dxa"/>
            <w:tcBorders>
              <w:top w:val="single" w:sz="4" w:space="0" w:color="auto"/>
              <w:left w:val="single" w:sz="4" w:space="0" w:color="auto"/>
            </w:tcBorders>
            <w:shd w:val="clear" w:color="auto" w:fill="FFFFFF"/>
            <w:vAlign w:val="center"/>
          </w:tcPr>
          <w:p w:rsidR="00826F6E" w:rsidRPr="00704E38" w:rsidRDefault="00435FBF" w:rsidP="00704E38">
            <w:pPr>
              <w:pStyle w:val="20"/>
              <w:shd w:val="clear" w:color="auto" w:fill="auto"/>
              <w:spacing w:after="0" w:line="240" w:lineRule="auto"/>
              <w:jc w:val="center"/>
              <w:rPr>
                <w:sz w:val="20"/>
                <w:szCs w:val="20"/>
              </w:rPr>
            </w:pPr>
            <w:r w:rsidRPr="00704E38">
              <w:rPr>
                <w:sz w:val="20"/>
                <w:szCs w:val="20"/>
              </w:rPr>
              <w:t>33,8</w:t>
            </w:r>
          </w:p>
        </w:tc>
        <w:tc>
          <w:tcPr>
            <w:tcW w:w="921" w:type="dxa"/>
            <w:tcBorders>
              <w:top w:val="single" w:sz="4" w:space="0" w:color="auto"/>
              <w:left w:val="single" w:sz="4" w:space="0" w:color="auto"/>
              <w:right w:val="single" w:sz="4" w:space="0" w:color="auto"/>
            </w:tcBorders>
            <w:shd w:val="clear" w:color="auto" w:fill="FFFFFF"/>
            <w:vAlign w:val="center"/>
          </w:tcPr>
          <w:p w:rsidR="00826F6E" w:rsidRPr="00704E38" w:rsidRDefault="00435FBF" w:rsidP="00704E38">
            <w:pPr>
              <w:pStyle w:val="20"/>
              <w:shd w:val="clear" w:color="auto" w:fill="auto"/>
              <w:spacing w:after="0" w:line="240" w:lineRule="auto"/>
              <w:jc w:val="center"/>
              <w:rPr>
                <w:sz w:val="20"/>
                <w:szCs w:val="20"/>
              </w:rPr>
            </w:pPr>
            <w:r w:rsidRPr="00704E38">
              <w:rPr>
                <w:rStyle w:val="210pt"/>
                <w:color w:val="auto"/>
              </w:rPr>
              <w:t>36,8</w:t>
            </w:r>
          </w:p>
        </w:tc>
        <w:tc>
          <w:tcPr>
            <w:tcW w:w="921" w:type="dxa"/>
            <w:tcBorders>
              <w:top w:val="single" w:sz="4" w:space="0" w:color="auto"/>
              <w:left w:val="single" w:sz="4" w:space="0" w:color="auto"/>
              <w:right w:val="single" w:sz="4" w:space="0" w:color="auto"/>
            </w:tcBorders>
            <w:shd w:val="clear" w:color="auto" w:fill="FFFFFF"/>
            <w:vAlign w:val="center"/>
          </w:tcPr>
          <w:p w:rsidR="00826F6E" w:rsidRPr="00704E38" w:rsidRDefault="00435FBF" w:rsidP="00704E38">
            <w:pPr>
              <w:pStyle w:val="20"/>
              <w:shd w:val="clear" w:color="auto" w:fill="auto"/>
              <w:spacing w:after="0" w:line="240" w:lineRule="auto"/>
              <w:jc w:val="center"/>
              <w:rPr>
                <w:sz w:val="20"/>
                <w:szCs w:val="20"/>
              </w:rPr>
            </w:pPr>
            <w:r w:rsidRPr="00704E38">
              <w:rPr>
                <w:rStyle w:val="210pt"/>
                <w:color w:val="auto"/>
              </w:rPr>
              <w:t>38,8</w:t>
            </w:r>
          </w:p>
        </w:tc>
      </w:tr>
      <w:tr w:rsidR="00241ECC" w:rsidRPr="00704E38" w:rsidTr="004649AA">
        <w:trPr>
          <w:trHeight w:hRule="exact" w:val="711"/>
        </w:trPr>
        <w:tc>
          <w:tcPr>
            <w:tcW w:w="5680" w:type="dxa"/>
            <w:tcBorders>
              <w:top w:val="single" w:sz="4" w:space="0" w:color="auto"/>
              <w:left w:val="single" w:sz="4" w:space="0" w:color="auto"/>
              <w:bottom w:val="single" w:sz="4" w:space="0" w:color="auto"/>
            </w:tcBorders>
            <w:shd w:val="clear" w:color="auto" w:fill="FFFFFF"/>
            <w:vAlign w:val="center"/>
          </w:tcPr>
          <w:p w:rsidR="00241ECC" w:rsidRPr="00704E38" w:rsidRDefault="00844BE5" w:rsidP="00704E38">
            <w:pPr>
              <w:pStyle w:val="20"/>
              <w:shd w:val="clear" w:color="auto" w:fill="auto"/>
              <w:spacing w:after="0" w:line="240" w:lineRule="auto"/>
              <w:ind w:left="142"/>
              <w:rPr>
                <w:sz w:val="20"/>
                <w:szCs w:val="20"/>
              </w:rPr>
            </w:pPr>
            <w:r w:rsidRPr="00704E38">
              <w:rPr>
                <w:rStyle w:val="210pt"/>
                <w:color w:val="auto"/>
              </w:rPr>
              <w:t>Нормативный</w:t>
            </w:r>
            <w:r w:rsidR="00241ECC" w:rsidRPr="00704E38">
              <w:rPr>
                <w:rStyle w:val="210pt"/>
                <w:color w:val="auto"/>
              </w:rPr>
              <w:t xml:space="preserve"> показатель </w:t>
            </w:r>
            <w:r w:rsidRPr="00704E38">
              <w:rPr>
                <w:rStyle w:val="210pt"/>
                <w:color w:val="auto"/>
              </w:rPr>
              <w:t xml:space="preserve">обеспеченности общей площадью жилых помещений </w:t>
            </w:r>
            <w:proofErr w:type="gramStart"/>
            <w:r w:rsidR="00A02477" w:rsidRPr="00704E38">
              <w:rPr>
                <w:rStyle w:val="210pt"/>
                <w:color w:val="auto"/>
              </w:rPr>
              <w:t>э</w:t>
            </w:r>
            <w:r w:rsidRPr="00704E38">
              <w:rPr>
                <w:rStyle w:val="210pt"/>
                <w:color w:val="auto"/>
              </w:rPr>
              <w:t>коном-класса</w:t>
            </w:r>
            <w:proofErr w:type="gramEnd"/>
            <w:r w:rsidR="00F0363A" w:rsidRPr="00704E38">
              <w:rPr>
                <w:rStyle w:val="210pt"/>
                <w:color w:val="auto"/>
              </w:rPr>
              <w:t xml:space="preserve"> согласно требованиям СП 42.13330.2016</w:t>
            </w:r>
          </w:p>
        </w:tc>
        <w:tc>
          <w:tcPr>
            <w:tcW w:w="368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41ECC" w:rsidRPr="00704E38" w:rsidRDefault="00241ECC" w:rsidP="00704E38">
            <w:pPr>
              <w:pStyle w:val="20"/>
              <w:shd w:val="clear" w:color="auto" w:fill="auto"/>
              <w:spacing w:after="0" w:line="240" w:lineRule="auto"/>
              <w:jc w:val="center"/>
              <w:rPr>
                <w:sz w:val="20"/>
                <w:szCs w:val="20"/>
              </w:rPr>
            </w:pPr>
            <w:r w:rsidRPr="00704E38">
              <w:rPr>
                <w:rStyle w:val="210pt"/>
                <w:color w:val="auto"/>
              </w:rPr>
              <w:t>30</w:t>
            </w:r>
          </w:p>
        </w:tc>
      </w:tr>
    </w:tbl>
    <w:p w:rsidR="00241ECC" w:rsidRPr="00704E38" w:rsidRDefault="00241ECC" w:rsidP="00463C70">
      <w:pPr>
        <w:pStyle w:val="20"/>
        <w:shd w:val="clear" w:color="auto" w:fill="auto"/>
        <w:tabs>
          <w:tab w:val="left" w:pos="1434"/>
        </w:tabs>
        <w:spacing w:after="0" w:line="240" w:lineRule="auto"/>
        <w:ind w:firstLine="709"/>
        <w:jc w:val="both"/>
        <w:rPr>
          <w:b/>
          <w:sz w:val="24"/>
          <w:szCs w:val="24"/>
        </w:rPr>
      </w:pPr>
    </w:p>
    <w:p w:rsidR="00914C04" w:rsidRPr="00704E38" w:rsidRDefault="002D79AE" w:rsidP="00463C70">
      <w:pPr>
        <w:pStyle w:val="20"/>
        <w:shd w:val="clear" w:color="auto" w:fill="auto"/>
        <w:tabs>
          <w:tab w:val="left" w:pos="1434"/>
        </w:tabs>
        <w:spacing w:after="0" w:line="240" w:lineRule="auto"/>
        <w:ind w:firstLine="709"/>
        <w:jc w:val="both"/>
        <w:rPr>
          <w:sz w:val="24"/>
          <w:szCs w:val="24"/>
        </w:rPr>
      </w:pPr>
      <w:r w:rsidRPr="00704E38">
        <w:rPr>
          <w:b/>
          <w:sz w:val="24"/>
          <w:szCs w:val="24"/>
        </w:rPr>
        <w:t>5</w:t>
      </w:r>
      <w:r w:rsidR="00712C00" w:rsidRPr="00704E38">
        <w:rPr>
          <w:b/>
          <w:sz w:val="24"/>
          <w:szCs w:val="24"/>
        </w:rPr>
        <w:t xml:space="preserve">. </w:t>
      </w:r>
      <w:r w:rsidR="0014749A" w:rsidRPr="00704E38">
        <w:rPr>
          <w:sz w:val="24"/>
          <w:szCs w:val="24"/>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содержащиеся в основной части, разработаны в соответствии с нормативно-правовыми, нормативно-техническими и иными документам</w:t>
      </w:r>
      <w:r w:rsidR="004F6A25" w:rsidRPr="00704E38">
        <w:rPr>
          <w:sz w:val="24"/>
          <w:szCs w:val="24"/>
        </w:rPr>
        <w:t>и, приведенными в Приложении 2</w:t>
      </w:r>
      <w:r w:rsidR="0014749A" w:rsidRPr="00704E38">
        <w:rPr>
          <w:sz w:val="24"/>
          <w:szCs w:val="24"/>
        </w:rPr>
        <w:t>.</w:t>
      </w:r>
    </w:p>
    <w:p w:rsidR="00390122" w:rsidRPr="00704E38" w:rsidRDefault="00390122" w:rsidP="00463C70">
      <w:pPr>
        <w:pStyle w:val="30"/>
        <w:shd w:val="clear" w:color="auto" w:fill="auto"/>
        <w:tabs>
          <w:tab w:val="left" w:pos="1425"/>
        </w:tabs>
        <w:spacing w:before="0" w:after="0" w:line="240" w:lineRule="auto"/>
        <w:ind w:firstLine="709"/>
        <w:rPr>
          <w:sz w:val="24"/>
          <w:szCs w:val="24"/>
        </w:rPr>
      </w:pPr>
      <w:bookmarkStart w:id="6" w:name="bookmark40"/>
    </w:p>
    <w:p w:rsidR="00A57D19" w:rsidRPr="00704E38" w:rsidRDefault="00A74A29" w:rsidP="00463C70">
      <w:pPr>
        <w:pStyle w:val="30"/>
        <w:shd w:val="clear" w:color="auto" w:fill="auto"/>
        <w:tabs>
          <w:tab w:val="left" w:pos="1425"/>
        </w:tabs>
        <w:spacing w:before="0" w:after="0" w:line="240" w:lineRule="auto"/>
        <w:ind w:firstLine="709"/>
        <w:rPr>
          <w:sz w:val="24"/>
          <w:szCs w:val="24"/>
        </w:rPr>
      </w:pPr>
      <w:r w:rsidRPr="00704E38">
        <w:rPr>
          <w:sz w:val="24"/>
          <w:szCs w:val="24"/>
          <w:lang w:val="en-US"/>
        </w:rPr>
        <w:t>III</w:t>
      </w:r>
      <w:r w:rsidRPr="00704E38">
        <w:rPr>
          <w:sz w:val="24"/>
          <w:szCs w:val="24"/>
        </w:rPr>
        <w:t xml:space="preserve">. ПРАВИЛА И ОБЛАСТЬ ПРИМЕНЕНИЯ </w:t>
      </w:r>
      <w:r w:rsidR="00A57D19" w:rsidRPr="00704E38">
        <w:rPr>
          <w:sz w:val="24"/>
          <w:szCs w:val="24"/>
        </w:rPr>
        <w:t>РАСЧЕТНЫХ ПОКАЗАТЕЛЕЙ,</w:t>
      </w:r>
    </w:p>
    <w:p w:rsidR="0081356E" w:rsidRPr="00704E38" w:rsidRDefault="00A74A29" w:rsidP="00463C70">
      <w:pPr>
        <w:pStyle w:val="30"/>
        <w:shd w:val="clear" w:color="auto" w:fill="auto"/>
        <w:tabs>
          <w:tab w:val="left" w:pos="1425"/>
        </w:tabs>
        <w:spacing w:before="0" w:after="0" w:line="240" w:lineRule="auto"/>
        <w:ind w:firstLine="709"/>
        <w:rPr>
          <w:sz w:val="24"/>
          <w:szCs w:val="24"/>
        </w:rPr>
      </w:pPr>
      <w:proofErr w:type="gramStart"/>
      <w:r w:rsidRPr="00704E38">
        <w:rPr>
          <w:sz w:val="24"/>
          <w:szCs w:val="24"/>
        </w:rPr>
        <w:t>СОДЕРЖАЩИХСЯ</w:t>
      </w:r>
      <w:proofErr w:type="gramEnd"/>
      <w:r w:rsidRPr="00704E38">
        <w:rPr>
          <w:sz w:val="24"/>
          <w:szCs w:val="24"/>
        </w:rPr>
        <w:t xml:space="preserve"> В ОСНОВНОЙ ЧАСТИ</w:t>
      </w:r>
      <w:bookmarkEnd w:id="6"/>
      <w:r w:rsidRPr="00704E38">
        <w:rPr>
          <w:sz w:val="24"/>
          <w:szCs w:val="24"/>
        </w:rPr>
        <w:t>.</w:t>
      </w:r>
    </w:p>
    <w:p w:rsidR="0081356E" w:rsidRPr="00704E38" w:rsidRDefault="0081356E" w:rsidP="00463C70">
      <w:pPr>
        <w:pStyle w:val="30"/>
        <w:shd w:val="clear" w:color="auto" w:fill="auto"/>
        <w:tabs>
          <w:tab w:val="left" w:pos="1425"/>
        </w:tabs>
        <w:spacing w:before="0" w:after="0" w:line="240" w:lineRule="auto"/>
        <w:ind w:firstLine="709"/>
        <w:rPr>
          <w:b w:val="0"/>
          <w:sz w:val="24"/>
          <w:szCs w:val="24"/>
        </w:rPr>
      </w:pPr>
    </w:p>
    <w:p w:rsidR="0081356E" w:rsidRPr="00704E38" w:rsidRDefault="0081356E" w:rsidP="00463C70">
      <w:pPr>
        <w:pStyle w:val="20"/>
        <w:shd w:val="clear" w:color="auto" w:fill="auto"/>
        <w:tabs>
          <w:tab w:val="left" w:pos="1425"/>
        </w:tabs>
        <w:spacing w:after="0" w:line="240" w:lineRule="auto"/>
        <w:ind w:firstLine="709"/>
        <w:jc w:val="both"/>
        <w:rPr>
          <w:sz w:val="24"/>
          <w:szCs w:val="24"/>
        </w:rPr>
      </w:pPr>
      <w:r w:rsidRPr="00704E38">
        <w:rPr>
          <w:b/>
          <w:sz w:val="24"/>
          <w:szCs w:val="24"/>
        </w:rPr>
        <w:t>1.</w:t>
      </w:r>
      <w:r w:rsidRPr="00704E38">
        <w:rPr>
          <w:sz w:val="24"/>
          <w:szCs w:val="24"/>
        </w:rPr>
        <w:t xml:space="preserve"> Настоящие МНГП обязательны для всех субъектов градостроительной деятельности на территории </w:t>
      </w:r>
      <w:r w:rsidR="00FC4C5A" w:rsidRPr="00704E38">
        <w:rPr>
          <w:sz w:val="24"/>
          <w:szCs w:val="24"/>
        </w:rPr>
        <w:t xml:space="preserve">Синявского </w:t>
      </w:r>
      <w:r w:rsidR="007F7142" w:rsidRPr="00704E38">
        <w:rPr>
          <w:sz w:val="24"/>
          <w:szCs w:val="24"/>
        </w:rPr>
        <w:t>сельского поселения</w:t>
      </w:r>
      <w:r w:rsidRPr="00704E38">
        <w:rPr>
          <w:sz w:val="24"/>
          <w:szCs w:val="24"/>
        </w:rPr>
        <w:t xml:space="preserve">, независимо от их </w:t>
      </w:r>
      <w:r w:rsidRPr="00704E38">
        <w:rPr>
          <w:sz w:val="24"/>
          <w:szCs w:val="24"/>
        </w:rPr>
        <w:lastRenderedPageBreak/>
        <w:t>организационно-правовой формы.</w:t>
      </w:r>
    </w:p>
    <w:p w:rsidR="0081356E" w:rsidRPr="00704E38" w:rsidRDefault="0081356E" w:rsidP="00463C70">
      <w:pPr>
        <w:pStyle w:val="20"/>
        <w:shd w:val="clear" w:color="auto" w:fill="auto"/>
        <w:tabs>
          <w:tab w:val="left" w:pos="1425"/>
        </w:tabs>
        <w:spacing w:after="0" w:line="240" w:lineRule="auto"/>
        <w:ind w:firstLine="709"/>
        <w:jc w:val="both"/>
        <w:rPr>
          <w:sz w:val="24"/>
          <w:szCs w:val="24"/>
        </w:rPr>
      </w:pPr>
      <w:r w:rsidRPr="00704E38">
        <w:rPr>
          <w:b/>
          <w:sz w:val="24"/>
          <w:szCs w:val="24"/>
        </w:rPr>
        <w:t>2.</w:t>
      </w:r>
      <w:r w:rsidRPr="00704E38">
        <w:rPr>
          <w:sz w:val="24"/>
          <w:szCs w:val="24"/>
        </w:rPr>
        <w:t xml:space="preserve"> Расчетные показатели, содержащиеся в основной части МНГП, применяются при подготовке, согласовании, экспертизе, и утверждении </w:t>
      </w:r>
      <w:proofErr w:type="gramStart"/>
      <w:r w:rsidRPr="00704E38">
        <w:rPr>
          <w:sz w:val="24"/>
          <w:szCs w:val="24"/>
        </w:rPr>
        <w:t>предусмотренных</w:t>
      </w:r>
      <w:proofErr w:type="gramEnd"/>
      <w:r w:rsidRPr="00704E38">
        <w:rPr>
          <w:sz w:val="24"/>
          <w:szCs w:val="24"/>
        </w:rPr>
        <w:t xml:space="preserve"> Градостроительным кодексом Российской Федерации и Законом Воронежской области от 07.07.2006 № 61-ОЗ «О регулировании градостроительной деятельности в Воронежской области»:</w:t>
      </w:r>
    </w:p>
    <w:p w:rsidR="0081356E" w:rsidRPr="00704E38" w:rsidRDefault="0081356E" w:rsidP="00463C70">
      <w:pPr>
        <w:pStyle w:val="20"/>
        <w:shd w:val="clear" w:color="auto" w:fill="auto"/>
        <w:tabs>
          <w:tab w:val="left" w:pos="1425"/>
        </w:tabs>
        <w:spacing w:after="0" w:line="240" w:lineRule="auto"/>
        <w:ind w:firstLine="709"/>
        <w:jc w:val="both"/>
        <w:rPr>
          <w:sz w:val="24"/>
          <w:szCs w:val="24"/>
        </w:rPr>
      </w:pPr>
      <w:r w:rsidRPr="00704E38">
        <w:rPr>
          <w:sz w:val="24"/>
          <w:szCs w:val="24"/>
        </w:rPr>
        <w:t>- документов территориального планирования (генеральн</w:t>
      </w:r>
      <w:r w:rsidR="003D0DFF" w:rsidRPr="00704E38">
        <w:rPr>
          <w:sz w:val="24"/>
          <w:szCs w:val="24"/>
        </w:rPr>
        <w:t>ого</w:t>
      </w:r>
      <w:r w:rsidRPr="00704E38">
        <w:rPr>
          <w:sz w:val="24"/>
          <w:szCs w:val="24"/>
        </w:rPr>
        <w:t xml:space="preserve"> план</w:t>
      </w:r>
      <w:r w:rsidR="003D0DFF" w:rsidRPr="00704E38">
        <w:rPr>
          <w:sz w:val="24"/>
          <w:szCs w:val="24"/>
        </w:rPr>
        <w:t>а</w:t>
      </w:r>
      <w:r w:rsidRPr="00704E38">
        <w:rPr>
          <w:sz w:val="24"/>
          <w:szCs w:val="24"/>
        </w:rPr>
        <w:t xml:space="preserve"> </w:t>
      </w:r>
      <w:r w:rsidR="00DF23F7" w:rsidRPr="00704E38">
        <w:rPr>
          <w:sz w:val="24"/>
          <w:szCs w:val="24"/>
        </w:rPr>
        <w:t xml:space="preserve">территории </w:t>
      </w:r>
      <w:r w:rsidRPr="00704E38">
        <w:rPr>
          <w:sz w:val="24"/>
          <w:szCs w:val="24"/>
        </w:rPr>
        <w:t>муниципальн</w:t>
      </w:r>
      <w:r w:rsidR="003D0DFF" w:rsidRPr="00704E38">
        <w:rPr>
          <w:sz w:val="24"/>
          <w:szCs w:val="24"/>
        </w:rPr>
        <w:t>ого</w:t>
      </w:r>
      <w:r w:rsidRPr="00704E38">
        <w:rPr>
          <w:sz w:val="24"/>
          <w:szCs w:val="24"/>
        </w:rPr>
        <w:t xml:space="preserve"> образовани</w:t>
      </w:r>
      <w:r w:rsidR="003D0DFF" w:rsidRPr="00704E38">
        <w:rPr>
          <w:sz w:val="24"/>
          <w:szCs w:val="24"/>
        </w:rPr>
        <w:t>я</w:t>
      </w:r>
      <w:r w:rsidRPr="00704E38">
        <w:rPr>
          <w:sz w:val="24"/>
          <w:szCs w:val="24"/>
        </w:rPr>
        <w:t>);</w:t>
      </w:r>
    </w:p>
    <w:p w:rsidR="0081356E" w:rsidRPr="00704E38" w:rsidRDefault="0081356E" w:rsidP="00463C70">
      <w:pPr>
        <w:pStyle w:val="20"/>
        <w:shd w:val="clear" w:color="auto" w:fill="auto"/>
        <w:tabs>
          <w:tab w:val="left" w:pos="1425"/>
        </w:tabs>
        <w:spacing w:after="0" w:line="240" w:lineRule="auto"/>
        <w:ind w:firstLine="709"/>
        <w:jc w:val="both"/>
        <w:rPr>
          <w:sz w:val="24"/>
          <w:szCs w:val="24"/>
        </w:rPr>
      </w:pPr>
      <w:r w:rsidRPr="00704E38">
        <w:rPr>
          <w:sz w:val="24"/>
          <w:szCs w:val="24"/>
        </w:rPr>
        <w:t>- документов градостроительного зонирования (правил землепользования и застройки территории муниципальн</w:t>
      </w:r>
      <w:r w:rsidR="003D0DFF" w:rsidRPr="00704E38">
        <w:rPr>
          <w:sz w:val="24"/>
          <w:szCs w:val="24"/>
        </w:rPr>
        <w:t>ого</w:t>
      </w:r>
      <w:r w:rsidRPr="00704E38">
        <w:rPr>
          <w:sz w:val="24"/>
          <w:szCs w:val="24"/>
        </w:rPr>
        <w:t xml:space="preserve"> образовани</w:t>
      </w:r>
      <w:r w:rsidR="003D0DFF" w:rsidRPr="00704E38">
        <w:rPr>
          <w:sz w:val="24"/>
          <w:szCs w:val="24"/>
        </w:rPr>
        <w:t>я</w:t>
      </w:r>
      <w:r w:rsidRPr="00704E38">
        <w:rPr>
          <w:sz w:val="24"/>
          <w:szCs w:val="24"/>
        </w:rPr>
        <w:t>);</w:t>
      </w:r>
    </w:p>
    <w:p w:rsidR="0081356E" w:rsidRPr="00704E38" w:rsidRDefault="0081356E" w:rsidP="00463C70">
      <w:pPr>
        <w:pStyle w:val="20"/>
        <w:shd w:val="clear" w:color="auto" w:fill="auto"/>
        <w:tabs>
          <w:tab w:val="left" w:pos="1425"/>
        </w:tabs>
        <w:spacing w:after="0" w:line="240" w:lineRule="auto"/>
        <w:ind w:firstLine="709"/>
        <w:jc w:val="both"/>
        <w:rPr>
          <w:sz w:val="24"/>
          <w:szCs w:val="24"/>
        </w:rPr>
      </w:pPr>
      <w:r w:rsidRPr="00704E38">
        <w:rPr>
          <w:sz w:val="24"/>
          <w:szCs w:val="24"/>
        </w:rPr>
        <w:t>- документации по планировке территории (проектов планировки территории, проектов межевания территории);</w:t>
      </w:r>
    </w:p>
    <w:p w:rsidR="0081356E" w:rsidRPr="00704E38" w:rsidRDefault="0081356E" w:rsidP="00463C70">
      <w:pPr>
        <w:pStyle w:val="20"/>
        <w:shd w:val="clear" w:color="auto" w:fill="auto"/>
        <w:tabs>
          <w:tab w:val="left" w:pos="1425"/>
        </w:tabs>
        <w:spacing w:after="0" w:line="240" w:lineRule="auto"/>
        <w:ind w:firstLine="709"/>
        <w:jc w:val="both"/>
        <w:rPr>
          <w:sz w:val="24"/>
          <w:szCs w:val="24"/>
        </w:rPr>
      </w:pPr>
      <w:r w:rsidRPr="00704E38">
        <w:rPr>
          <w:sz w:val="24"/>
          <w:szCs w:val="24"/>
        </w:rPr>
        <w:t>- градостроительных планов земельных участков;</w:t>
      </w:r>
    </w:p>
    <w:p w:rsidR="0081356E" w:rsidRPr="00704E38" w:rsidRDefault="0081356E" w:rsidP="00463C70">
      <w:pPr>
        <w:pStyle w:val="20"/>
        <w:shd w:val="clear" w:color="auto" w:fill="auto"/>
        <w:tabs>
          <w:tab w:val="left" w:pos="1425"/>
        </w:tabs>
        <w:spacing w:after="0" w:line="240" w:lineRule="auto"/>
        <w:ind w:firstLine="709"/>
        <w:jc w:val="both"/>
        <w:rPr>
          <w:sz w:val="24"/>
          <w:szCs w:val="24"/>
        </w:rPr>
      </w:pPr>
      <w:r w:rsidRPr="00704E38">
        <w:rPr>
          <w:sz w:val="24"/>
          <w:szCs w:val="24"/>
        </w:rPr>
        <w:t>- документации по развитию застроенных территорий;</w:t>
      </w:r>
    </w:p>
    <w:p w:rsidR="0081356E" w:rsidRPr="00704E38" w:rsidRDefault="0081356E" w:rsidP="00463C70">
      <w:pPr>
        <w:pStyle w:val="20"/>
        <w:shd w:val="clear" w:color="auto" w:fill="auto"/>
        <w:tabs>
          <w:tab w:val="left" w:pos="1425"/>
        </w:tabs>
        <w:spacing w:after="0" w:line="240" w:lineRule="auto"/>
        <w:ind w:firstLine="709"/>
        <w:jc w:val="both"/>
        <w:rPr>
          <w:sz w:val="24"/>
          <w:szCs w:val="24"/>
        </w:rPr>
      </w:pPr>
      <w:r w:rsidRPr="00704E38">
        <w:rPr>
          <w:sz w:val="24"/>
          <w:szCs w:val="24"/>
        </w:rPr>
        <w:t>- документации архитектурно-строительного проектирования, строительства, реконструкции объектов капитального строительства;</w:t>
      </w:r>
    </w:p>
    <w:p w:rsidR="0081356E" w:rsidRPr="00704E38" w:rsidRDefault="0081356E" w:rsidP="00463C70">
      <w:pPr>
        <w:pStyle w:val="20"/>
        <w:shd w:val="clear" w:color="auto" w:fill="auto"/>
        <w:tabs>
          <w:tab w:val="left" w:pos="1425"/>
        </w:tabs>
        <w:spacing w:after="0" w:line="240" w:lineRule="auto"/>
        <w:ind w:firstLine="709"/>
        <w:jc w:val="both"/>
        <w:rPr>
          <w:sz w:val="24"/>
          <w:szCs w:val="24"/>
        </w:rPr>
      </w:pPr>
      <w:r w:rsidRPr="00704E38">
        <w:rPr>
          <w:sz w:val="24"/>
          <w:szCs w:val="24"/>
        </w:rPr>
        <w:t>- документации по благоустройству территории (проектов благоустройства территории).</w:t>
      </w:r>
    </w:p>
    <w:p w:rsidR="0081356E" w:rsidRPr="00704E38" w:rsidRDefault="0081356E" w:rsidP="00463C70">
      <w:pPr>
        <w:pStyle w:val="20"/>
        <w:shd w:val="clear" w:color="auto" w:fill="auto"/>
        <w:tabs>
          <w:tab w:val="left" w:pos="1423"/>
        </w:tabs>
        <w:spacing w:after="0" w:line="240" w:lineRule="auto"/>
        <w:ind w:firstLine="709"/>
        <w:jc w:val="both"/>
        <w:rPr>
          <w:sz w:val="24"/>
          <w:szCs w:val="24"/>
        </w:rPr>
      </w:pPr>
      <w:r w:rsidRPr="00704E38">
        <w:rPr>
          <w:b/>
          <w:sz w:val="24"/>
          <w:szCs w:val="24"/>
        </w:rPr>
        <w:t>3.</w:t>
      </w:r>
      <w:r w:rsidRPr="00704E38">
        <w:rPr>
          <w:sz w:val="24"/>
          <w:szCs w:val="24"/>
        </w:rPr>
        <w:t xml:space="preserve"> МНГП могут применяться:</w:t>
      </w:r>
    </w:p>
    <w:p w:rsidR="0081356E" w:rsidRPr="00704E38" w:rsidRDefault="0081356E" w:rsidP="00463C70">
      <w:pPr>
        <w:pStyle w:val="20"/>
        <w:shd w:val="clear" w:color="auto" w:fill="auto"/>
        <w:tabs>
          <w:tab w:val="left" w:pos="1423"/>
        </w:tabs>
        <w:spacing w:after="0" w:line="240" w:lineRule="auto"/>
        <w:ind w:firstLine="709"/>
        <w:jc w:val="both"/>
        <w:rPr>
          <w:sz w:val="24"/>
          <w:szCs w:val="24"/>
        </w:rPr>
      </w:pPr>
      <w:r w:rsidRPr="00704E38">
        <w:rPr>
          <w:sz w:val="24"/>
          <w:szCs w:val="24"/>
        </w:rPr>
        <w:t>- при подготовке комплексных программ развития муниципальных образований;</w:t>
      </w:r>
    </w:p>
    <w:p w:rsidR="0081356E" w:rsidRPr="00704E38" w:rsidRDefault="0081356E" w:rsidP="00463C70">
      <w:pPr>
        <w:pStyle w:val="20"/>
        <w:shd w:val="clear" w:color="auto" w:fill="auto"/>
        <w:tabs>
          <w:tab w:val="left" w:pos="1423"/>
        </w:tabs>
        <w:spacing w:after="0" w:line="240" w:lineRule="auto"/>
        <w:ind w:firstLine="709"/>
        <w:jc w:val="both"/>
        <w:rPr>
          <w:sz w:val="24"/>
          <w:szCs w:val="24"/>
        </w:rPr>
      </w:pPr>
      <w:r w:rsidRPr="00704E38">
        <w:rPr>
          <w:sz w:val="24"/>
          <w:szCs w:val="24"/>
        </w:rPr>
        <w:t>- физическими и юридическими лицами, судебными органами, как основание для разрешения споров по вопросам градостроительной деятельности;</w:t>
      </w:r>
    </w:p>
    <w:p w:rsidR="0081356E" w:rsidRPr="00704E38" w:rsidRDefault="0081356E" w:rsidP="00463C70">
      <w:pPr>
        <w:pStyle w:val="20"/>
        <w:shd w:val="clear" w:color="auto" w:fill="auto"/>
        <w:tabs>
          <w:tab w:val="left" w:pos="1425"/>
        </w:tabs>
        <w:spacing w:after="0" w:line="240" w:lineRule="auto"/>
        <w:ind w:firstLine="709"/>
        <w:jc w:val="both"/>
        <w:rPr>
          <w:sz w:val="24"/>
          <w:szCs w:val="24"/>
        </w:rPr>
      </w:pPr>
      <w:r w:rsidRPr="00704E38">
        <w:rPr>
          <w:sz w:val="24"/>
          <w:szCs w:val="24"/>
        </w:rPr>
        <w:t>- при соблюдении органами местного самоуправления в Воронежской области законодательства о градостроительной деятельности.</w:t>
      </w:r>
    </w:p>
    <w:p w:rsidR="0081356E" w:rsidRPr="00704E38" w:rsidRDefault="0081356E" w:rsidP="00463C70">
      <w:pPr>
        <w:pStyle w:val="20"/>
        <w:shd w:val="clear" w:color="auto" w:fill="auto"/>
        <w:tabs>
          <w:tab w:val="left" w:pos="1425"/>
        </w:tabs>
        <w:spacing w:after="0" w:line="240" w:lineRule="auto"/>
        <w:ind w:firstLine="709"/>
        <w:jc w:val="both"/>
        <w:rPr>
          <w:sz w:val="24"/>
          <w:szCs w:val="24"/>
        </w:rPr>
      </w:pPr>
      <w:r w:rsidRPr="00704E38">
        <w:rPr>
          <w:b/>
          <w:sz w:val="24"/>
          <w:szCs w:val="24"/>
        </w:rPr>
        <w:t>4.</w:t>
      </w:r>
      <w:r w:rsidRPr="00704E38">
        <w:rPr>
          <w:sz w:val="24"/>
          <w:szCs w:val="24"/>
        </w:rPr>
        <w:t xml:space="preserve"> </w:t>
      </w:r>
      <w:proofErr w:type="gramStart"/>
      <w:r w:rsidRPr="00704E38">
        <w:rPr>
          <w:sz w:val="24"/>
          <w:szCs w:val="24"/>
        </w:rPr>
        <w:t>Требования настоящих МНГП изложены с использованием следующих слов и выражений в указанном значении:</w:t>
      </w:r>
      <w:proofErr w:type="gramEnd"/>
    </w:p>
    <w:p w:rsidR="0081356E" w:rsidRPr="00704E38" w:rsidRDefault="0081356E" w:rsidP="00463C70">
      <w:pPr>
        <w:pStyle w:val="20"/>
        <w:shd w:val="clear" w:color="auto" w:fill="auto"/>
        <w:tabs>
          <w:tab w:val="left" w:pos="1425"/>
        </w:tabs>
        <w:spacing w:after="0" w:line="240" w:lineRule="auto"/>
        <w:ind w:firstLine="709"/>
        <w:jc w:val="both"/>
        <w:rPr>
          <w:sz w:val="24"/>
          <w:szCs w:val="24"/>
        </w:rPr>
      </w:pPr>
      <w:r w:rsidRPr="00704E38">
        <w:rPr>
          <w:sz w:val="24"/>
          <w:szCs w:val="24"/>
        </w:rPr>
        <w:t>- «должен», «следует», «необходимо» и производные от них - означает обязательность выполнения требований;</w:t>
      </w:r>
    </w:p>
    <w:p w:rsidR="0081356E" w:rsidRPr="00704E38" w:rsidRDefault="0081356E" w:rsidP="00463C70">
      <w:pPr>
        <w:pStyle w:val="20"/>
        <w:shd w:val="clear" w:color="auto" w:fill="auto"/>
        <w:tabs>
          <w:tab w:val="left" w:pos="1425"/>
        </w:tabs>
        <w:spacing w:after="0" w:line="240" w:lineRule="auto"/>
        <w:ind w:firstLine="709"/>
        <w:jc w:val="both"/>
        <w:rPr>
          <w:sz w:val="24"/>
          <w:szCs w:val="24"/>
        </w:rPr>
      </w:pPr>
      <w:r w:rsidRPr="00704E38">
        <w:rPr>
          <w:sz w:val="24"/>
          <w:szCs w:val="24"/>
        </w:rPr>
        <w:t>- «как правило» - означает, что данное требование является преобладающим, а отступление от него должно быть обосновано;</w:t>
      </w:r>
    </w:p>
    <w:p w:rsidR="0081356E" w:rsidRPr="00704E38" w:rsidRDefault="0081356E" w:rsidP="00463C70">
      <w:pPr>
        <w:pStyle w:val="20"/>
        <w:shd w:val="clear" w:color="auto" w:fill="auto"/>
        <w:tabs>
          <w:tab w:val="left" w:pos="1425"/>
        </w:tabs>
        <w:spacing w:after="0" w:line="240" w:lineRule="auto"/>
        <w:ind w:firstLine="709"/>
        <w:jc w:val="both"/>
        <w:rPr>
          <w:sz w:val="24"/>
          <w:szCs w:val="24"/>
        </w:rPr>
      </w:pPr>
      <w:r w:rsidRPr="00704E38">
        <w:rPr>
          <w:sz w:val="24"/>
          <w:szCs w:val="24"/>
        </w:rPr>
        <w:t>- «допускается» - означает, что данное решение применяется в виде исключения как вынужденное;</w:t>
      </w:r>
    </w:p>
    <w:p w:rsidR="0081356E" w:rsidRPr="00704E38" w:rsidRDefault="0081356E" w:rsidP="00463C70">
      <w:pPr>
        <w:pStyle w:val="20"/>
        <w:shd w:val="clear" w:color="auto" w:fill="auto"/>
        <w:tabs>
          <w:tab w:val="left" w:pos="1425"/>
        </w:tabs>
        <w:spacing w:after="0" w:line="240" w:lineRule="auto"/>
        <w:ind w:firstLine="709"/>
        <w:jc w:val="both"/>
        <w:rPr>
          <w:sz w:val="24"/>
          <w:szCs w:val="24"/>
        </w:rPr>
      </w:pPr>
      <w:r w:rsidRPr="00704E38">
        <w:rPr>
          <w:sz w:val="24"/>
          <w:szCs w:val="24"/>
        </w:rPr>
        <w:t>- «рекомендуется» - означает, что данное решение является одним из лучших, но не обязательным;</w:t>
      </w:r>
    </w:p>
    <w:p w:rsidR="0081356E" w:rsidRPr="00704E38" w:rsidRDefault="0081356E" w:rsidP="00463C70">
      <w:pPr>
        <w:pStyle w:val="20"/>
        <w:shd w:val="clear" w:color="auto" w:fill="auto"/>
        <w:tabs>
          <w:tab w:val="left" w:pos="1425"/>
        </w:tabs>
        <w:spacing w:after="0" w:line="240" w:lineRule="auto"/>
        <w:ind w:firstLine="709"/>
        <w:jc w:val="both"/>
        <w:rPr>
          <w:sz w:val="24"/>
          <w:szCs w:val="24"/>
        </w:rPr>
      </w:pPr>
      <w:r w:rsidRPr="00704E38">
        <w:rPr>
          <w:sz w:val="24"/>
          <w:szCs w:val="24"/>
        </w:rPr>
        <w:t>- «может» - означает, что данное решение является правомерным;</w:t>
      </w:r>
    </w:p>
    <w:p w:rsidR="0081356E" w:rsidRPr="00704E38" w:rsidRDefault="0081356E" w:rsidP="00463C70">
      <w:pPr>
        <w:pStyle w:val="20"/>
        <w:shd w:val="clear" w:color="auto" w:fill="auto"/>
        <w:tabs>
          <w:tab w:val="left" w:pos="1425"/>
        </w:tabs>
        <w:spacing w:after="0" w:line="240" w:lineRule="auto"/>
        <w:ind w:firstLine="709"/>
        <w:jc w:val="both"/>
        <w:rPr>
          <w:sz w:val="24"/>
          <w:szCs w:val="24"/>
        </w:rPr>
      </w:pPr>
      <w:r w:rsidRPr="00704E38">
        <w:rPr>
          <w:sz w:val="24"/>
          <w:szCs w:val="24"/>
        </w:rPr>
        <w:t>- значения величин с указанием «не менее» являются наименьшими, а с указанием «не более» - наибольшими;</w:t>
      </w:r>
    </w:p>
    <w:p w:rsidR="0081356E" w:rsidRPr="00704E38" w:rsidRDefault="0081356E" w:rsidP="00463C70">
      <w:pPr>
        <w:pStyle w:val="20"/>
        <w:shd w:val="clear" w:color="auto" w:fill="auto"/>
        <w:tabs>
          <w:tab w:val="left" w:pos="1423"/>
        </w:tabs>
        <w:spacing w:after="0" w:line="240" w:lineRule="auto"/>
        <w:ind w:firstLine="709"/>
        <w:jc w:val="both"/>
        <w:rPr>
          <w:sz w:val="24"/>
          <w:szCs w:val="24"/>
        </w:rPr>
      </w:pPr>
      <w:r w:rsidRPr="00704E38">
        <w:rPr>
          <w:sz w:val="24"/>
          <w:szCs w:val="24"/>
        </w:rPr>
        <w:t>- значения величин, приведенные с предлогами «от» и «до», - означают «включительно».</w:t>
      </w:r>
    </w:p>
    <w:p w:rsidR="003808DE" w:rsidRPr="00704E38" w:rsidRDefault="0081356E" w:rsidP="00463C70">
      <w:pPr>
        <w:pStyle w:val="20"/>
        <w:shd w:val="clear" w:color="auto" w:fill="auto"/>
        <w:tabs>
          <w:tab w:val="left" w:pos="1434"/>
        </w:tabs>
        <w:spacing w:after="0" w:line="240" w:lineRule="auto"/>
        <w:ind w:firstLine="709"/>
        <w:jc w:val="both"/>
        <w:rPr>
          <w:sz w:val="24"/>
          <w:szCs w:val="24"/>
        </w:rPr>
      </w:pPr>
      <w:r w:rsidRPr="00704E38">
        <w:rPr>
          <w:b/>
          <w:sz w:val="24"/>
          <w:szCs w:val="24"/>
        </w:rPr>
        <w:t>5.</w:t>
      </w:r>
      <w:r w:rsidRPr="00704E38">
        <w:rPr>
          <w:sz w:val="24"/>
          <w:szCs w:val="24"/>
        </w:rPr>
        <w:t xml:space="preserve"> По вопросам, не рассматриваемым в МНГП, следует руководствоваться действующим законодательством Российской Федерации и Воронежской области. В случае отмены или изменения документов, перечень которых приведен в Приложении 2, следует руководствоваться документами, вводимыми взамен отмененных.</w:t>
      </w:r>
    </w:p>
    <w:p w:rsidR="00FC4C5A" w:rsidRPr="00704E38" w:rsidRDefault="00FC4C5A" w:rsidP="00463C70">
      <w:pPr>
        <w:keepNext/>
        <w:keepLines/>
        <w:tabs>
          <w:tab w:val="left" w:pos="1436"/>
        </w:tabs>
        <w:ind w:firstLine="709"/>
        <w:jc w:val="right"/>
        <w:rPr>
          <w:rFonts w:ascii="Times New Roman" w:hAnsi="Times New Roman" w:cs="Times New Roman"/>
          <w:b/>
          <w:color w:val="auto"/>
        </w:rPr>
      </w:pPr>
      <w:bookmarkStart w:id="7" w:name="bookmark27"/>
      <w:bookmarkStart w:id="8" w:name="bookmark28"/>
      <w:bookmarkStart w:id="9" w:name="bookmark39"/>
    </w:p>
    <w:p w:rsidR="004649AA" w:rsidRDefault="00502AA2" w:rsidP="00463C70">
      <w:pPr>
        <w:keepNext/>
        <w:keepLines/>
        <w:tabs>
          <w:tab w:val="left" w:pos="1436"/>
        </w:tabs>
        <w:ind w:firstLine="709"/>
        <w:jc w:val="right"/>
        <w:rPr>
          <w:rFonts w:ascii="Times New Roman" w:hAnsi="Times New Roman" w:cs="Times New Roman"/>
          <w:b/>
          <w:color w:val="auto"/>
        </w:rPr>
      </w:pPr>
      <w:r w:rsidRPr="00704E38">
        <w:rPr>
          <w:rFonts w:ascii="Times New Roman" w:hAnsi="Times New Roman" w:cs="Times New Roman"/>
          <w:b/>
          <w:color w:val="auto"/>
        </w:rPr>
        <w:t xml:space="preserve">Приложение 1. </w:t>
      </w:r>
      <w:bookmarkEnd w:id="7"/>
      <w:bookmarkEnd w:id="8"/>
      <w:r w:rsidR="004649AA">
        <w:rPr>
          <w:rFonts w:ascii="Times New Roman" w:hAnsi="Times New Roman" w:cs="Times New Roman"/>
          <w:b/>
          <w:color w:val="auto"/>
        </w:rPr>
        <w:t>Планировочные ограничения</w:t>
      </w:r>
    </w:p>
    <w:p w:rsidR="00544616" w:rsidRPr="00704E38" w:rsidRDefault="00502AA2" w:rsidP="00463C70">
      <w:pPr>
        <w:keepNext/>
        <w:keepLines/>
        <w:tabs>
          <w:tab w:val="left" w:pos="1436"/>
        </w:tabs>
        <w:ind w:firstLine="709"/>
        <w:jc w:val="right"/>
        <w:rPr>
          <w:rFonts w:ascii="Times New Roman" w:hAnsi="Times New Roman" w:cs="Times New Roman"/>
          <w:b/>
          <w:color w:val="auto"/>
        </w:rPr>
      </w:pPr>
      <w:r w:rsidRPr="00704E38">
        <w:rPr>
          <w:rFonts w:ascii="Times New Roman" w:hAnsi="Times New Roman" w:cs="Times New Roman"/>
          <w:b/>
          <w:color w:val="auto"/>
        </w:rPr>
        <w:t>градостроительной деятельности.</w:t>
      </w:r>
    </w:p>
    <w:p w:rsidR="004649AA" w:rsidRDefault="00544616" w:rsidP="00463C70">
      <w:pPr>
        <w:keepNext/>
        <w:keepLines/>
        <w:tabs>
          <w:tab w:val="left" w:pos="1436"/>
        </w:tabs>
        <w:ind w:firstLine="709"/>
        <w:jc w:val="right"/>
        <w:rPr>
          <w:rFonts w:ascii="Times New Roman" w:hAnsi="Times New Roman" w:cs="Times New Roman"/>
          <w:b/>
          <w:color w:val="auto"/>
        </w:rPr>
      </w:pPr>
      <w:r w:rsidRPr="00704E38">
        <w:rPr>
          <w:rFonts w:ascii="Times New Roman" w:hAnsi="Times New Roman" w:cs="Times New Roman"/>
          <w:b/>
          <w:color w:val="auto"/>
        </w:rPr>
        <w:t xml:space="preserve">Зоны с </w:t>
      </w:r>
      <w:r w:rsidR="004649AA">
        <w:rPr>
          <w:rFonts w:ascii="Times New Roman" w:hAnsi="Times New Roman" w:cs="Times New Roman"/>
          <w:b/>
          <w:color w:val="auto"/>
        </w:rPr>
        <w:t>особыми условиями использования</w:t>
      </w:r>
    </w:p>
    <w:p w:rsidR="00502AA2" w:rsidRPr="00704E38" w:rsidRDefault="00544616" w:rsidP="00463C70">
      <w:pPr>
        <w:keepNext/>
        <w:keepLines/>
        <w:tabs>
          <w:tab w:val="left" w:pos="1436"/>
        </w:tabs>
        <w:ind w:firstLine="709"/>
        <w:jc w:val="right"/>
        <w:rPr>
          <w:rFonts w:ascii="Times New Roman" w:hAnsi="Times New Roman" w:cs="Times New Roman"/>
          <w:b/>
          <w:color w:val="auto"/>
        </w:rPr>
      </w:pPr>
      <w:r w:rsidRPr="00704E38">
        <w:rPr>
          <w:rFonts w:ascii="Times New Roman" w:hAnsi="Times New Roman" w:cs="Times New Roman"/>
          <w:b/>
          <w:color w:val="auto"/>
        </w:rPr>
        <w:t>территорий.</w:t>
      </w:r>
    </w:p>
    <w:p w:rsidR="00502AA2" w:rsidRPr="00704E38" w:rsidRDefault="00502AA2" w:rsidP="00463C70">
      <w:pPr>
        <w:keepNext/>
        <w:keepLines/>
        <w:tabs>
          <w:tab w:val="left" w:pos="1436"/>
        </w:tabs>
        <w:ind w:firstLine="709"/>
        <w:jc w:val="center"/>
        <w:rPr>
          <w:rFonts w:ascii="Times New Roman" w:hAnsi="Times New Roman" w:cs="Times New Roman"/>
          <w:b/>
          <w:color w:val="auto"/>
        </w:rPr>
      </w:pPr>
    </w:p>
    <w:tbl>
      <w:tblPr>
        <w:tblStyle w:val="a3"/>
        <w:tblW w:w="0" w:type="auto"/>
        <w:jc w:val="center"/>
        <w:tblLayout w:type="fixed"/>
        <w:tblLook w:val="04A0" w:firstRow="1" w:lastRow="0" w:firstColumn="1" w:lastColumn="0" w:noHBand="0" w:noVBand="1"/>
      </w:tblPr>
      <w:tblGrid>
        <w:gridCol w:w="2093"/>
        <w:gridCol w:w="4536"/>
        <w:gridCol w:w="2941"/>
      </w:tblGrid>
      <w:tr w:rsidR="00B04043" w:rsidRPr="00704E38" w:rsidTr="004649AA">
        <w:trPr>
          <w:jc w:val="center"/>
        </w:trPr>
        <w:tc>
          <w:tcPr>
            <w:tcW w:w="2093" w:type="dxa"/>
            <w:vAlign w:val="center"/>
          </w:tcPr>
          <w:bookmarkEnd w:id="9"/>
          <w:p w:rsidR="00B04043" w:rsidRPr="00704E38" w:rsidRDefault="00B04043" w:rsidP="00704E38">
            <w:pPr>
              <w:pStyle w:val="a4"/>
              <w:jc w:val="center"/>
              <w:rPr>
                <w:rFonts w:ascii="Times New Roman" w:hAnsi="Times New Roman" w:cs="Times New Roman"/>
                <w:b/>
                <w:color w:val="auto"/>
                <w:sz w:val="20"/>
                <w:szCs w:val="20"/>
              </w:rPr>
            </w:pPr>
            <w:r w:rsidRPr="00704E38">
              <w:rPr>
                <w:rFonts w:ascii="Times New Roman" w:hAnsi="Times New Roman" w:cs="Times New Roman"/>
                <w:b/>
                <w:color w:val="auto"/>
                <w:sz w:val="20"/>
                <w:szCs w:val="20"/>
              </w:rPr>
              <w:t>Наименование ЗОУИТ</w:t>
            </w:r>
          </w:p>
        </w:tc>
        <w:tc>
          <w:tcPr>
            <w:tcW w:w="4536" w:type="dxa"/>
            <w:vAlign w:val="center"/>
          </w:tcPr>
          <w:p w:rsidR="00B04043" w:rsidRPr="00704E38" w:rsidRDefault="00B04043" w:rsidP="00704E38">
            <w:pPr>
              <w:pStyle w:val="a4"/>
              <w:jc w:val="center"/>
              <w:rPr>
                <w:rFonts w:ascii="Times New Roman" w:hAnsi="Times New Roman" w:cs="Times New Roman"/>
                <w:b/>
                <w:color w:val="auto"/>
                <w:sz w:val="20"/>
                <w:szCs w:val="20"/>
              </w:rPr>
            </w:pPr>
            <w:r w:rsidRPr="00704E38">
              <w:rPr>
                <w:rFonts w:ascii="Times New Roman" w:hAnsi="Times New Roman" w:cs="Times New Roman"/>
                <w:b/>
                <w:color w:val="auto"/>
                <w:sz w:val="20"/>
                <w:szCs w:val="20"/>
              </w:rPr>
              <w:t>Определение ЗОУИТ</w:t>
            </w:r>
          </w:p>
        </w:tc>
        <w:tc>
          <w:tcPr>
            <w:tcW w:w="2941" w:type="dxa"/>
            <w:vAlign w:val="center"/>
          </w:tcPr>
          <w:p w:rsidR="00897445" w:rsidRPr="00704E38" w:rsidRDefault="00897445" w:rsidP="00704E38">
            <w:pPr>
              <w:pStyle w:val="a4"/>
              <w:jc w:val="center"/>
              <w:rPr>
                <w:rFonts w:ascii="Times New Roman" w:hAnsi="Times New Roman" w:cs="Times New Roman"/>
                <w:b/>
                <w:color w:val="auto"/>
                <w:sz w:val="20"/>
                <w:szCs w:val="20"/>
              </w:rPr>
            </w:pPr>
            <w:r w:rsidRPr="00704E38">
              <w:rPr>
                <w:rFonts w:ascii="Times New Roman" w:hAnsi="Times New Roman" w:cs="Times New Roman"/>
                <w:b/>
                <w:color w:val="auto"/>
                <w:sz w:val="20"/>
                <w:szCs w:val="20"/>
              </w:rPr>
              <w:t>Нормативно-правовое</w:t>
            </w:r>
          </w:p>
          <w:p w:rsidR="00B04043" w:rsidRPr="00704E38" w:rsidRDefault="00B04043" w:rsidP="00704E38">
            <w:pPr>
              <w:pStyle w:val="a4"/>
              <w:jc w:val="center"/>
              <w:rPr>
                <w:rFonts w:ascii="Times New Roman" w:hAnsi="Times New Roman" w:cs="Times New Roman"/>
                <w:b/>
                <w:color w:val="auto"/>
                <w:sz w:val="20"/>
                <w:szCs w:val="20"/>
              </w:rPr>
            </w:pPr>
            <w:r w:rsidRPr="00704E38">
              <w:rPr>
                <w:rFonts w:ascii="Times New Roman" w:hAnsi="Times New Roman" w:cs="Times New Roman"/>
                <w:b/>
                <w:color w:val="auto"/>
                <w:sz w:val="20"/>
                <w:szCs w:val="20"/>
              </w:rPr>
              <w:t>обоснование</w:t>
            </w:r>
          </w:p>
        </w:tc>
      </w:tr>
      <w:tr w:rsidR="00B04043" w:rsidRPr="00704E38" w:rsidTr="004649AA">
        <w:trPr>
          <w:jc w:val="center"/>
        </w:trPr>
        <w:tc>
          <w:tcPr>
            <w:tcW w:w="2093" w:type="dxa"/>
          </w:tcPr>
          <w:p w:rsidR="00A01AC9" w:rsidRPr="00704E38" w:rsidRDefault="00B04043" w:rsidP="00704E38">
            <w:pPr>
              <w:pStyle w:val="a4"/>
              <w:rPr>
                <w:rFonts w:ascii="Times New Roman" w:hAnsi="Times New Roman" w:cs="Times New Roman"/>
                <w:color w:val="auto"/>
                <w:sz w:val="20"/>
                <w:szCs w:val="20"/>
              </w:rPr>
            </w:pPr>
            <w:proofErr w:type="spellStart"/>
            <w:r w:rsidRPr="00704E38">
              <w:rPr>
                <w:rFonts w:ascii="Times New Roman" w:hAnsi="Times New Roman" w:cs="Times New Roman"/>
                <w:color w:val="auto"/>
                <w:sz w:val="20"/>
                <w:szCs w:val="20"/>
              </w:rPr>
              <w:t>Водоохранные</w:t>
            </w:r>
            <w:proofErr w:type="spellEnd"/>
            <w:r w:rsidRPr="00704E38">
              <w:rPr>
                <w:rFonts w:ascii="Times New Roman" w:hAnsi="Times New Roman" w:cs="Times New Roman"/>
                <w:color w:val="auto"/>
                <w:sz w:val="20"/>
                <w:szCs w:val="20"/>
              </w:rPr>
              <w:t xml:space="preserve"> зоны</w:t>
            </w:r>
            <w:r w:rsidR="00A01AC9" w:rsidRPr="00704E38">
              <w:rPr>
                <w:rFonts w:ascii="Times New Roman" w:hAnsi="Times New Roman" w:cs="Times New Roman"/>
                <w:color w:val="auto"/>
                <w:sz w:val="20"/>
                <w:szCs w:val="20"/>
              </w:rPr>
              <w:t>.</w:t>
            </w:r>
          </w:p>
          <w:p w:rsidR="00B04043" w:rsidRPr="00704E38" w:rsidRDefault="00A01AC9" w:rsidP="00704E38">
            <w:pPr>
              <w:pStyle w:val="a4"/>
              <w:rPr>
                <w:rFonts w:ascii="Times New Roman" w:hAnsi="Times New Roman" w:cs="Times New Roman"/>
                <w:color w:val="auto"/>
                <w:sz w:val="20"/>
                <w:szCs w:val="20"/>
              </w:rPr>
            </w:pPr>
            <w:r w:rsidRPr="00704E38">
              <w:rPr>
                <w:rFonts w:ascii="Times New Roman" w:hAnsi="Times New Roman" w:cs="Times New Roman"/>
                <w:color w:val="auto"/>
                <w:sz w:val="20"/>
                <w:szCs w:val="20"/>
              </w:rPr>
              <w:t>П</w:t>
            </w:r>
            <w:r w:rsidR="00B04043" w:rsidRPr="00704E38">
              <w:rPr>
                <w:rFonts w:ascii="Times New Roman" w:hAnsi="Times New Roman" w:cs="Times New Roman"/>
                <w:color w:val="auto"/>
                <w:sz w:val="20"/>
                <w:szCs w:val="20"/>
              </w:rPr>
              <w:t xml:space="preserve">рибрежные </w:t>
            </w:r>
            <w:r w:rsidR="00B04043" w:rsidRPr="00704E38">
              <w:rPr>
                <w:rFonts w:ascii="Times New Roman" w:hAnsi="Times New Roman" w:cs="Times New Roman"/>
                <w:color w:val="auto"/>
                <w:sz w:val="20"/>
                <w:szCs w:val="20"/>
              </w:rPr>
              <w:lastRenderedPageBreak/>
              <w:t>защитные полосы</w:t>
            </w:r>
            <w:r w:rsidR="001A5EF3" w:rsidRPr="00704E38">
              <w:rPr>
                <w:rFonts w:ascii="Times New Roman" w:hAnsi="Times New Roman" w:cs="Times New Roman"/>
                <w:color w:val="auto"/>
                <w:sz w:val="20"/>
                <w:szCs w:val="20"/>
              </w:rPr>
              <w:t>.</w:t>
            </w:r>
          </w:p>
          <w:p w:rsidR="00B24E2A" w:rsidRPr="00704E38" w:rsidRDefault="001A5EF3" w:rsidP="00704E38">
            <w:pPr>
              <w:pStyle w:val="a4"/>
              <w:rPr>
                <w:rFonts w:ascii="Times New Roman" w:hAnsi="Times New Roman" w:cs="Times New Roman"/>
                <w:color w:val="auto"/>
                <w:sz w:val="20"/>
                <w:szCs w:val="20"/>
              </w:rPr>
            </w:pPr>
            <w:r w:rsidRPr="00704E38">
              <w:rPr>
                <w:rFonts w:ascii="Times New Roman" w:hAnsi="Times New Roman" w:cs="Times New Roman"/>
                <w:color w:val="auto"/>
                <w:sz w:val="20"/>
                <w:szCs w:val="20"/>
              </w:rPr>
              <w:t>Рыбоохранные зоны</w:t>
            </w:r>
            <w:r w:rsidR="00B24E2A" w:rsidRPr="00704E38">
              <w:rPr>
                <w:rFonts w:ascii="Times New Roman" w:hAnsi="Times New Roman" w:cs="Times New Roman"/>
                <w:color w:val="auto"/>
                <w:sz w:val="20"/>
                <w:szCs w:val="20"/>
              </w:rPr>
              <w:t>.</w:t>
            </w:r>
          </w:p>
          <w:p w:rsidR="001A5EF3" w:rsidRPr="00704E38" w:rsidRDefault="00B24E2A" w:rsidP="00704E38">
            <w:pPr>
              <w:pStyle w:val="a4"/>
              <w:rPr>
                <w:color w:val="auto"/>
                <w:sz w:val="20"/>
                <w:szCs w:val="20"/>
              </w:rPr>
            </w:pPr>
            <w:proofErr w:type="spellStart"/>
            <w:r w:rsidRPr="00704E38">
              <w:rPr>
                <w:rFonts w:ascii="Times New Roman" w:hAnsi="Times New Roman" w:cs="Times New Roman"/>
                <w:color w:val="auto"/>
                <w:sz w:val="20"/>
                <w:szCs w:val="20"/>
              </w:rPr>
              <w:t>Р</w:t>
            </w:r>
            <w:r w:rsidR="001A5EF3" w:rsidRPr="00704E38">
              <w:rPr>
                <w:rFonts w:ascii="Times New Roman" w:hAnsi="Times New Roman" w:cs="Times New Roman"/>
                <w:color w:val="auto"/>
                <w:sz w:val="20"/>
                <w:szCs w:val="20"/>
              </w:rPr>
              <w:t>ыбохозяйственные</w:t>
            </w:r>
            <w:proofErr w:type="spellEnd"/>
            <w:r w:rsidR="001A5EF3" w:rsidRPr="00704E38">
              <w:rPr>
                <w:rFonts w:ascii="Times New Roman" w:hAnsi="Times New Roman" w:cs="Times New Roman"/>
                <w:color w:val="auto"/>
                <w:sz w:val="20"/>
                <w:szCs w:val="20"/>
              </w:rPr>
              <w:t xml:space="preserve"> заповедные зоны</w:t>
            </w:r>
          </w:p>
        </w:tc>
        <w:tc>
          <w:tcPr>
            <w:tcW w:w="4536" w:type="dxa"/>
          </w:tcPr>
          <w:p w:rsidR="00C1100F" w:rsidRPr="00704E38" w:rsidRDefault="00C1100F" w:rsidP="00704E38">
            <w:pPr>
              <w:pStyle w:val="a4"/>
              <w:jc w:val="both"/>
              <w:rPr>
                <w:rFonts w:ascii="Times New Roman" w:hAnsi="Times New Roman" w:cs="Times New Roman"/>
                <w:color w:val="auto"/>
                <w:sz w:val="20"/>
                <w:szCs w:val="20"/>
              </w:rPr>
            </w:pPr>
            <w:proofErr w:type="gramStart"/>
            <w:r w:rsidRPr="00704E38">
              <w:rPr>
                <w:rFonts w:ascii="Times New Roman" w:hAnsi="Times New Roman" w:cs="Times New Roman"/>
                <w:color w:val="auto"/>
                <w:sz w:val="20"/>
                <w:szCs w:val="20"/>
              </w:rPr>
              <w:lastRenderedPageBreak/>
              <w:t>Территории, примыкаю</w:t>
            </w:r>
            <w:r w:rsidR="00795FB4" w:rsidRPr="00704E38">
              <w:rPr>
                <w:rFonts w:ascii="Times New Roman" w:hAnsi="Times New Roman" w:cs="Times New Roman"/>
                <w:color w:val="auto"/>
                <w:sz w:val="20"/>
                <w:szCs w:val="20"/>
              </w:rPr>
              <w:t>щие</w:t>
            </w:r>
            <w:r w:rsidRPr="00704E38">
              <w:rPr>
                <w:rFonts w:ascii="Times New Roman" w:hAnsi="Times New Roman" w:cs="Times New Roman"/>
                <w:color w:val="auto"/>
                <w:sz w:val="20"/>
                <w:szCs w:val="20"/>
              </w:rPr>
              <w:t xml:space="preserve"> к береговой линии (границам водного объекта) морей, рек, ручьев, </w:t>
            </w:r>
            <w:r w:rsidRPr="00704E38">
              <w:rPr>
                <w:rFonts w:ascii="Times New Roman" w:hAnsi="Times New Roman" w:cs="Times New Roman"/>
                <w:color w:val="auto"/>
                <w:sz w:val="20"/>
                <w:szCs w:val="20"/>
              </w:rPr>
              <w:lastRenderedPageBreak/>
              <w:t>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w:t>
            </w:r>
            <w:r w:rsidR="00A01AC9" w:rsidRPr="00704E38">
              <w:rPr>
                <w:rFonts w:ascii="Times New Roman" w:hAnsi="Times New Roman" w:cs="Times New Roman"/>
                <w:color w:val="auto"/>
                <w:sz w:val="20"/>
                <w:szCs w:val="20"/>
              </w:rPr>
              <w:t>ного мира.</w:t>
            </w:r>
            <w:proofErr w:type="gramEnd"/>
          </w:p>
          <w:p w:rsidR="00C1100F" w:rsidRPr="00704E38" w:rsidRDefault="00A01AC9" w:rsidP="00704E38">
            <w:pPr>
              <w:pStyle w:val="a4"/>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Т</w:t>
            </w:r>
            <w:r w:rsidR="00C1100F" w:rsidRPr="00704E38">
              <w:rPr>
                <w:rFonts w:ascii="Times New Roman" w:hAnsi="Times New Roman" w:cs="Times New Roman"/>
                <w:color w:val="auto"/>
                <w:sz w:val="20"/>
                <w:szCs w:val="20"/>
              </w:rPr>
              <w:t>ерритори</w:t>
            </w:r>
            <w:r w:rsidRPr="00704E38">
              <w:rPr>
                <w:rFonts w:ascii="Times New Roman" w:hAnsi="Times New Roman" w:cs="Times New Roman"/>
                <w:color w:val="auto"/>
                <w:sz w:val="20"/>
                <w:szCs w:val="20"/>
              </w:rPr>
              <w:t>и, устанавлива</w:t>
            </w:r>
            <w:r w:rsidR="00795FB4" w:rsidRPr="00704E38">
              <w:rPr>
                <w:rFonts w:ascii="Times New Roman" w:hAnsi="Times New Roman" w:cs="Times New Roman"/>
                <w:color w:val="auto"/>
                <w:sz w:val="20"/>
                <w:szCs w:val="20"/>
              </w:rPr>
              <w:t>емые</w:t>
            </w:r>
            <w:r w:rsidRPr="00704E38">
              <w:rPr>
                <w:rFonts w:ascii="Times New Roman" w:hAnsi="Times New Roman" w:cs="Times New Roman"/>
                <w:color w:val="auto"/>
                <w:sz w:val="20"/>
                <w:szCs w:val="20"/>
              </w:rPr>
              <w:t xml:space="preserve"> в границах </w:t>
            </w:r>
            <w:proofErr w:type="spellStart"/>
            <w:r w:rsidRPr="00704E38">
              <w:rPr>
                <w:rFonts w:ascii="Times New Roman" w:hAnsi="Times New Roman" w:cs="Times New Roman"/>
                <w:color w:val="auto"/>
                <w:sz w:val="20"/>
                <w:szCs w:val="20"/>
              </w:rPr>
              <w:t>водоохранных</w:t>
            </w:r>
            <w:proofErr w:type="spellEnd"/>
            <w:r w:rsidRPr="00704E38">
              <w:rPr>
                <w:rFonts w:ascii="Times New Roman" w:hAnsi="Times New Roman" w:cs="Times New Roman"/>
                <w:color w:val="auto"/>
                <w:sz w:val="20"/>
                <w:szCs w:val="20"/>
              </w:rPr>
              <w:t xml:space="preserve"> зон и на </w:t>
            </w:r>
            <w:r w:rsidR="00C1100F" w:rsidRPr="00704E38">
              <w:rPr>
                <w:rFonts w:ascii="Times New Roman" w:hAnsi="Times New Roman" w:cs="Times New Roman"/>
                <w:color w:val="auto"/>
                <w:sz w:val="20"/>
                <w:szCs w:val="20"/>
              </w:rPr>
              <w:t>которых вводятся дополнительные ограничения хозяйственной и иной деятельности.</w:t>
            </w:r>
          </w:p>
          <w:p w:rsidR="00B24E2A" w:rsidRPr="00704E38" w:rsidRDefault="00B24E2A" w:rsidP="00704E38">
            <w:pPr>
              <w:pStyle w:val="a4"/>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Территория, прилега</w:t>
            </w:r>
            <w:r w:rsidR="00795FB4" w:rsidRPr="00704E38">
              <w:rPr>
                <w:rFonts w:ascii="Times New Roman" w:hAnsi="Times New Roman" w:cs="Times New Roman"/>
                <w:color w:val="auto"/>
                <w:sz w:val="20"/>
                <w:szCs w:val="20"/>
              </w:rPr>
              <w:t>ющая</w:t>
            </w:r>
            <w:r w:rsidRPr="00704E38">
              <w:rPr>
                <w:rFonts w:ascii="Times New Roman" w:hAnsi="Times New Roman" w:cs="Times New Roman"/>
                <w:color w:val="auto"/>
                <w:sz w:val="20"/>
                <w:szCs w:val="20"/>
              </w:rPr>
              <w:t xml:space="preserve"> к акватории водного объекта </w:t>
            </w:r>
            <w:proofErr w:type="spellStart"/>
            <w:r w:rsidRPr="00704E38">
              <w:rPr>
                <w:rFonts w:ascii="Times New Roman" w:hAnsi="Times New Roman" w:cs="Times New Roman"/>
                <w:color w:val="auto"/>
                <w:sz w:val="20"/>
                <w:szCs w:val="20"/>
              </w:rPr>
              <w:t>рыбохозяйственного</w:t>
            </w:r>
            <w:proofErr w:type="spellEnd"/>
            <w:r w:rsidRPr="00704E38">
              <w:rPr>
                <w:rFonts w:ascii="Times New Roman" w:hAnsi="Times New Roman" w:cs="Times New Roman"/>
                <w:color w:val="auto"/>
                <w:sz w:val="20"/>
                <w:szCs w:val="20"/>
              </w:rPr>
              <w:t xml:space="preserve"> значения.</w:t>
            </w:r>
          </w:p>
          <w:p w:rsidR="00B24E2A" w:rsidRPr="00704E38" w:rsidRDefault="00B24E2A" w:rsidP="00704E38">
            <w:pPr>
              <w:pStyle w:val="a4"/>
              <w:jc w:val="both"/>
              <w:rPr>
                <w:rFonts w:ascii="Times New Roman" w:hAnsi="Times New Roman" w:cs="Times New Roman"/>
                <w:color w:val="auto"/>
                <w:sz w:val="20"/>
                <w:szCs w:val="20"/>
              </w:rPr>
            </w:pPr>
            <w:proofErr w:type="gramStart"/>
            <w:r w:rsidRPr="00704E38">
              <w:rPr>
                <w:rFonts w:ascii="Times New Roman" w:hAnsi="Times New Roman" w:cs="Times New Roman"/>
                <w:color w:val="auto"/>
                <w:sz w:val="20"/>
                <w:szCs w:val="20"/>
              </w:rPr>
              <w:t xml:space="preserve">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w:t>
            </w:r>
            <w:proofErr w:type="spellStart"/>
            <w:r w:rsidRPr="00704E38">
              <w:rPr>
                <w:rFonts w:ascii="Times New Roman" w:hAnsi="Times New Roman" w:cs="Times New Roman"/>
                <w:color w:val="auto"/>
                <w:sz w:val="20"/>
                <w:szCs w:val="20"/>
              </w:rPr>
              <w:t>аквакультуры</w:t>
            </w:r>
            <w:proofErr w:type="spellEnd"/>
            <w:r w:rsidRPr="00704E38">
              <w:rPr>
                <w:rFonts w:ascii="Times New Roman" w:hAnsi="Times New Roman" w:cs="Times New Roman"/>
                <w:color w:val="auto"/>
                <w:sz w:val="20"/>
                <w:szCs w:val="20"/>
              </w:rPr>
              <w:t xml:space="preserve"> и рыболовства.</w:t>
            </w:r>
            <w:proofErr w:type="gramEnd"/>
          </w:p>
        </w:tc>
        <w:tc>
          <w:tcPr>
            <w:tcW w:w="2941" w:type="dxa"/>
          </w:tcPr>
          <w:p w:rsidR="00B24E2A" w:rsidRPr="00704E38" w:rsidRDefault="00B04043" w:rsidP="00704E38">
            <w:pPr>
              <w:pStyle w:val="a4"/>
              <w:rPr>
                <w:rFonts w:ascii="Times New Roman" w:hAnsi="Times New Roman" w:cs="Times New Roman"/>
                <w:color w:val="auto"/>
                <w:sz w:val="20"/>
                <w:szCs w:val="20"/>
              </w:rPr>
            </w:pPr>
            <w:r w:rsidRPr="00704E38">
              <w:rPr>
                <w:rFonts w:ascii="Times New Roman" w:hAnsi="Times New Roman" w:cs="Times New Roman"/>
                <w:color w:val="auto"/>
                <w:sz w:val="20"/>
                <w:szCs w:val="20"/>
              </w:rPr>
              <w:lastRenderedPageBreak/>
              <w:t>Водный кодекс РФ. Закон РФ</w:t>
            </w:r>
            <w:r w:rsidR="00037E83" w:rsidRPr="00704E38">
              <w:rPr>
                <w:rFonts w:ascii="Times New Roman" w:hAnsi="Times New Roman" w:cs="Times New Roman"/>
                <w:color w:val="auto"/>
                <w:sz w:val="20"/>
                <w:szCs w:val="20"/>
              </w:rPr>
              <w:t xml:space="preserve"> </w:t>
            </w:r>
            <w:r w:rsidRPr="00704E38">
              <w:rPr>
                <w:rFonts w:ascii="Times New Roman" w:hAnsi="Times New Roman" w:cs="Times New Roman"/>
                <w:color w:val="auto"/>
                <w:sz w:val="20"/>
                <w:szCs w:val="20"/>
              </w:rPr>
              <w:t>от 03.06.2006 г. № 74-ФЗ</w:t>
            </w:r>
            <w:r w:rsidR="00B24E2A" w:rsidRPr="00704E38">
              <w:rPr>
                <w:rFonts w:ascii="Times New Roman" w:hAnsi="Times New Roman" w:cs="Times New Roman"/>
                <w:color w:val="auto"/>
                <w:sz w:val="20"/>
                <w:szCs w:val="20"/>
              </w:rPr>
              <w:t xml:space="preserve">; </w:t>
            </w:r>
            <w:r w:rsidR="00B24E2A" w:rsidRPr="00704E38">
              <w:rPr>
                <w:rFonts w:ascii="Times New Roman" w:hAnsi="Times New Roman" w:cs="Times New Roman"/>
                <w:color w:val="auto"/>
                <w:sz w:val="20"/>
                <w:szCs w:val="20"/>
              </w:rPr>
              <w:lastRenderedPageBreak/>
              <w:t>Федеральный закон от 20.12.2004 г. № 166-ФЗ «О рыболовстве и сохранении водных биологических ресурсов»</w:t>
            </w:r>
          </w:p>
        </w:tc>
      </w:tr>
      <w:tr w:rsidR="00B04043" w:rsidRPr="00704E38" w:rsidTr="004649AA">
        <w:trPr>
          <w:jc w:val="center"/>
        </w:trPr>
        <w:tc>
          <w:tcPr>
            <w:tcW w:w="2093" w:type="dxa"/>
          </w:tcPr>
          <w:p w:rsidR="00EF0E08" w:rsidRPr="00704E38" w:rsidRDefault="00EF0E08" w:rsidP="00704E38">
            <w:pPr>
              <w:pStyle w:val="a4"/>
              <w:rPr>
                <w:rFonts w:ascii="Times New Roman" w:hAnsi="Times New Roman" w:cs="Times New Roman"/>
                <w:color w:val="auto"/>
                <w:sz w:val="20"/>
                <w:szCs w:val="20"/>
              </w:rPr>
            </w:pPr>
            <w:r w:rsidRPr="00704E38">
              <w:rPr>
                <w:rFonts w:ascii="Times New Roman" w:hAnsi="Times New Roman" w:cs="Times New Roman"/>
                <w:color w:val="auto"/>
                <w:sz w:val="20"/>
                <w:szCs w:val="20"/>
              </w:rPr>
              <w:lastRenderedPageBreak/>
              <w:t>Зона санитарной охраны водного объекта.</w:t>
            </w:r>
          </w:p>
          <w:p w:rsidR="00A01AC9" w:rsidRPr="00704E38" w:rsidRDefault="00B04043" w:rsidP="00704E38">
            <w:pPr>
              <w:pStyle w:val="a4"/>
              <w:rPr>
                <w:rFonts w:ascii="Times New Roman" w:hAnsi="Times New Roman" w:cs="Times New Roman"/>
                <w:color w:val="auto"/>
                <w:sz w:val="20"/>
                <w:szCs w:val="20"/>
              </w:rPr>
            </w:pPr>
            <w:r w:rsidRPr="00704E38">
              <w:rPr>
                <w:rFonts w:ascii="Times New Roman" w:hAnsi="Times New Roman" w:cs="Times New Roman"/>
                <w:color w:val="auto"/>
                <w:sz w:val="20"/>
                <w:szCs w:val="20"/>
              </w:rPr>
              <w:t>Зоны санитарной охраны (ЗСО) источников питьевого водоснабжения</w:t>
            </w:r>
            <w:r w:rsidR="00A01AC9" w:rsidRPr="00704E38">
              <w:rPr>
                <w:rFonts w:ascii="Times New Roman" w:hAnsi="Times New Roman" w:cs="Times New Roman"/>
                <w:color w:val="auto"/>
                <w:sz w:val="20"/>
                <w:szCs w:val="20"/>
              </w:rPr>
              <w:t>.</w:t>
            </w:r>
          </w:p>
          <w:p w:rsidR="00B04043" w:rsidRPr="00704E38" w:rsidRDefault="00A01AC9" w:rsidP="00704E38">
            <w:pPr>
              <w:pStyle w:val="a4"/>
              <w:rPr>
                <w:rFonts w:ascii="Times New Roman" w:hAnsi="Times New Roman" w:cs="Times New Roman"/>
                <w:color w:val="auto"/>
                <w:sz w:val="20"/>
                <w:szCs w:val="20"/>
              </w:rPr>
            </w:pPr>
            <w:r w:rsidRPr="00704E38">
              <w:rPr>
                <w:rFonts w:ascii="Times New Roman" w:hAnsi="Times New Roman" w:cs="Times New Roman"/>
                <w:color w:val="auto"/>
                <w:sz w:val="20"/>
                <w:szCs w:val="20"/>
              </w:rPr>
              <w:t>С</w:t>
            </w:r>
            <w:r w:rsidR="00B04043" w:rsidRPr="00704E38">
              <w:rPr>
                <w:rFonts w:ascii="Times New Roman" w:hAnsi="Times New Roman" w:cs="Times New Roman"/>
                <w:color w:val="auto"/>
                <w:sz w:val="20"/>
                <w:szCs w:val="20"/>
              </w:rPr>
              <w:t>анитарно-защитные полосы водоводов</w:t>
            </w:r>
          </w:p>
        </w:tc>
        <w:tc>
          <w:tcPr>
            <w:tcW w:w="4536" w:type="dxa"/>
          </w:tcPr>
          <w:p w:rsidR="00B04043" w:rsidRPr="00704E38" w:rsidRDefault="00EF0E08" w:rsidP="00704E38">
            <w:pPr>
              <w:pStyle w:val="a4"/>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Территория и акватория, </w:t>
            </w:r>
            <w:proofErr w:type="gramStart"/>
            <w:r w:rsidRPr="00704E38">
              <w:rPr>
                <w:rFonts w:ascii="Times New Roman" w:hAnsi="Times New Roman" w:cs="Times New Roman"/>
                <w:color w:val="auto"/>
                <w:sz w:val="20"/>
                <w:szCs w:val="20"/>
              </w:rPr>
              <w:t>на</w:t>
            </w:r>
            <w:proofErr w:type="gramEnd"/>
            <w:r w:rsidRPr="00704E38">
              <w:rPr>
                <w:rFonts w:ascii="Times New Roman" w:hAnsi="Times New Roman" w:cs="Times New Roman"/>
                <w:color w:val="auto"/>
                <w:sz w:val="20"/>
                <w:szCs w:val="20"/>
              </w:rPr>
              <w:t xml:space="preserve"> </w:t>
            </w:r>
            <w:proofErr w:type="gramStart"/>
            <w:r w:rsidRPr="00704E38">
              <w:rPr>
                <w:rFonts w:ascii="Times New Roman" w:hAnsi="Times New Roman" w:cs="Times New Roman"/>
                <w:color w:val="auto"/>
                <w:sz w:val="20"/>
                <w:szCs w:val="20"/>
              </w:rPr>
              <w:t>которых</w:t>
            </w:r>
            <w:proofErr w:type="gramEnd"/>
            <w:r w:rsidRPr="00704E38">
              <w:rPr>
                <w:rFonts w:ascii="Times New Roman" w:hAnsi="Times New Roman" w:cs="Times New Roman"/>
                <w:color w:val="auto"/>
                <w:sz w:val="20"/>
                <w:szCs w:val="20"/>
              </w:rPr>
              <w:t xml:space="preserve">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897445" w:rsidRPr="00704E38" w:rsidRDefault="009E27B2" w:rsidP="00704E38">
            <w:pPr>
              <w:pStyle w:val="a4"/>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Территория, о</w:t>
            </w:r>
            <w:r w:rsidR="00897445" w:rsidRPr="00704E38">
              <w:rPr>
                <w:rFonts w:ascii="Times New Roman" w:hAnsi="Times New Roman" w:cs="Times New Roman"/>
                <w:color w:val="auto"/>
                <w:sz w:val="20"/>
                <w:szCs w:val="20"/>
              </w:rPr>
              <w:t xml:space="preserve">сновной целью создания и обеспечения </w:t>
            </w:r>
            <w:r w:rsidRPr="00704E38">
              <w:rPr>
                <w:rFonts w:ascii="Times New Roman" w:hAnsi="Times New Roman" w:cs="Times New Roman"/>
                <w:color w:val="auto"/>
                <w:sz w:val="20"/>
                <w:szCs w:val="20"/>
              </w:rPr>
              <w:t xml:space="preserve">особого </w:t>
            </w:r>
            <w:r w:rsidR="00897445" w:rsidRPr="00704E38">
              <w:rPr>
                <w:rFonts w:ascii="Times New Roman" w:hAnsi="Times New Roman" w:cs="Times New Roman"/>
                <w:color w:val="auto"/>
                <w:sz w:val="20"/>
                <w:szCs w:val="20"/>
              </w:rPr>
              <w:t>ре</w:t>
            </w:r>
            <w:r w:rsidRPr="00704E38">
              <w:rPr>
                <w:rFonts w:ascii="Times New Roman" w:hAnsi="Times New Roman" w:cs="Times New Roman"/>
                <w:color w:val="auto"/>
                <w:sz w:val="20"/>
                <w:szCs w:val="20"/>
              </w:rPr>
              <w:t>жима на</w:t>
            </w:r>
            <w:r w:rsidR="00897445" w:rsidRPr="00704E38">
              <w:rPr>
                <w:rFonts w:ascii="Times New Roman" w:hAnsi="Times New Roman" w:cs="Times New Roman"/>
                <w:color w:val="auto"/>
                <w:sz w:val="20"/>
                <w:szCs w:val="20"/>
              </w:rPr>
              <w:t xml:space="preserve"> </w:t>
            </w:r>
            <w:r w:rsidRPr="00704E38">
              <w:rPr>
                <w:rFonts w:ascii="Times New Roman" w:hAnsi="Times New Roman" w:cs="Times New Roman"/>
                <w:color w:val="auto"/>
                <w:sz w:val="20"/>
                <w:szCs w:val="20"/>
              </w:rPr>
              <w:t xml:space="preserve">которой </w:t>
            </w:r>
            <w:r w:rsidR="00897445" w:rsidRPr="00704E38">
              <w:rPr>
                <w:rFonts w:ascii="Times New Roman" w:hAnsi="Times New Roman" w:cs="Times New Roman"/>
                <w:color w:val="auto"/>
                <w:sz w:val="20"/>
                <w:szCs w:val="20"/>
              </w:rPr>
              <w:t>является санитарная охрана от загрязнения источников водоснабжения и водопроводных сооружений, а также территорий, на которых они расположены.</w:t>
            </w:r>
            <w:r w:rsidRPr="00704E38">
              <w:rPr>
                <w:rFonts w:ascii="Times New Roman" w:hAnsi="Times New Roman" w:cs="Times New Roman"/>
                <w:color w:val="auto"/>
                <w:sz w:val="20"/>
                <w:szCs w:val="20"/>
              </w:rPr>
              <w:t xml:space="preserve"> ЗСО организуются на всех водопроводах, вне зависимости от ведомственной принадлежности, подающих </w:t>
            </w:r>
            <w:proofErr w:type="gramStart"/>
            <w:r w:rsidRPr="00704E38">
              <w:rPr>
                <w:rFonts w:ascii="Times New Roman" w:hAnsi="Times New Roman" w:cs="Times New Roman"/>
                <w:color w:val="auto"/>
                <w:sz w:val="20"/>
                <w:szCs w:val="20"/>
              </w:rPr>
              <w:t>воду</w:t>
            </w:r>
            <w:proofErr w:type="gramEnd"/>
            <w:r w:rsidRPr="00704E38">
              <w:rPr>
                <w:rFonts w:ascii="Times New Roman" w:hAnsi="Times New Roman" w:cs="Times New Roman"/>
                <w:color w:val="auto"/>
                <w:sz w:val="20"/>
                <w:szCs w:val="20"/>
              </w:rPr>
              <w:t xml:space="preserve"> как из поверхностных, так и из подземных источников. </w:t>
            </w:r>
            <w:r w:rsidR="00897445" w:rsidRPr="00704E38">
              <w:rPr>
                <w:rFonts w:ascii="Times New Roman" w:hAnsi="Times New Roman" w:cs="Times New Roman"/>
                <w:color w:val="auto"/>
                <w:sz w:val="20"/>
                <w:szCs w:val="20"/>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F0E08" w:rsidRPr="00704E38" w:rsidRDefault="009E27B2" w:rsidP="00704E38">
            <w:pPr>
              <w:pStyle w:val="a4"/>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Обеспечивают с</w:t>
            </w:r>
            <w:r w:rsidR="00897445" w:rsidRPr="00704E38">
              <w:rPr>
                <w:rFonts w:ascii="Times New Roman" w:hAnsi="Times New Roman" w:cs="Times New Roman"/>
                <w:color w:val="auto"/>
                <w:sz w:val="20"/>
                <w:szCs w:val="20"/>
              </w:rPr>
              <w:t>анитар</w:t>
            </w:r>
            <w:r w:rsidRPr="00704E38">
              <w:rPr>
                <w:rFonts w:ascii="Times New Roman" w:hAnsi="Times New Roman" w:cs="Times New Roman"/>
                <w:color w:val="auto"/>
                <w:sz w:val="20"/>
                <w:szCs w:val="20"/>
              </w:rPr>
              <w:t>ную</w:t>
            </w:r>
            <w:r w:rsidR="00897445" w:rsidRPr="00704E38">
              <w:rPr>
                <w:rFonts w:ascii="Times New Roman" w:hAnsi="Times New Roman" w:cs="Times New Roman"/>
                <w:color w:val="auto"/>
                <w:sz w:val="20"/>
                <w:szCs w:val="20"/>
              </w:rPr>
              <w:t xml:space="preserve"> охран</w:t>
            </w:r>
            <w:r w:rsidRPr="00704E38">
              <w:rPr>
                <w:rFonts w:ascii="Times New Roman" w:hAnsi="Times New Roman" w:cs="Times New Roman"/>
                <w:color w:val="auto"/>
                <w:sz w:val="20"/>
                <w:szCs w:val="20"/>
              </w:rPr>
              <w:t>у</w:t>
            </w:r>
            <w:r w:rsidR="00897445" w:rsidRPr="00704E38">
              <w:rPr>
                <w:rFonts w:ascii="Times New Roman" w:hAnsi="Times New Roman" w:cs="Times New Roman"/>
                <w:color w:val="auto"/>
                <w:sz w:val="20"/>
                <w:szCs w:val="20"/>
              </w:rPr>
              <w:t xml:space="preserve"> водоводо</w:t>
            </w:r>
            <w:r w:rsidRPr="00704E38">
              <w:rPr>
                <w:rFonts w:ascii="Times New Roman" w:hAnsi="Times New Roman" w:cs="Times New Roman"/>
                <w:color w:val="auto"/>
                <w:sz w:val="20"/>
                <w:szCs w:val="20"/>
              </w:rPr>
              <w:t>в.</w:t>
            </w:r>
          </w:p>
        </w:tc>
        <w:tc>
          <w:tcPr>
            <w:tcW w:w="2941" w:type="dxa"/>
          </w:tcPr>
          <w:p w:rsidR="00EF0E08" w:rsidRPr="00704E38" w:rsidRDefault="00EF0E08" w:rsidP="00704E38">
            <w:pPr>
              <w:pStyle w:val="a4"/>
              <w:rPr>
                <w:rFonts w:ascii="Times New Roman" w:hAnsi="Times New Roman" w:cs="Times New Roman"/>
                <w:color w:val="auto"/>
                <w:sz w:val="20"/>
                <w:szCs w:val="20"/>
              </w:rPr>
            </w:pPr>
            <w:r w:rsidRPr="00704E38">
              <w:rPr>
                <w:rFonts w:ascii="Times New Roman" w:hAnsi="Times New Roman" w:cs="Times New Roman"/>
                <w:color w:val="auto"/>
                <w:sz w:val="20"/>
                <w:szCs w:val="20"/>
              </w:rPr>
              <w:t>СанПиН 2.1.5.980-00 «Водоотведение населенных мест,</w:t>
            </w:r>
          </w:p>
          <w:p w:rsidR="00EF0E08" w:rsidRPr="00704E38" w:rsidRDefault="00EF0E08" w:rsidP="00704E38">
            <w:pPr>
              <w:pStyle w:val="a4"/>
              <w:rPr>
                <w:rFonts w:ascii="Times New Roman" w:hAnsi="Times New Roman" w:cs="Times New Roman"/>
                <w:color w:val="auto"/>
                <w:sz w:val="20"/>
                <w:szCs w:val="20"/>
              </w:rPr>
            </w:pPr>
            <w:r w:rsidRPr="00704E38">
              <w:rPr>
                <w:rFonts w:ascii="Times New Roman" w:hAnsi="Times New Roman" w:cs="Times New Roman"/>
                <w:color w:val="auto"/>
                <w:sz w:val="20"/>
                <w:szCs w:val="20"/>
              </w:rPr>
              <w:t>санитарная охрана водных объектов.</w:t>
            </w:r>
            <w:r w:rsidRPr="00704E38">
              <w:rPr>
                <w:color w:val="auto"/>
                <w:sz w:val="20"/>
                <w:szCs w:val="20"/>
              </w:rPr>
              <w:t xml:space="preserve"> </w:t>
            </w:r>
            <w:r w:rsidRPr="00704E38">
              <w:rPr>
                <w:rFonts w:ascii="Times New Roman" w:hAnsi="Times New Roman" w:cs="Times New Roman"/>
                <w:color w:val="auto"/>
                <w:sz w:val="20"/>
                <w:szCs w:val="20"/>
              </w:rPr>
              <w:t>Гигиенические требования</w:t>
            </w:r>
          </w:p>
          <w:p w:rsidR="00B04043" w:rsidRPr="00704E38" w:rsidRDefault="00EF0E08" w:rsidP="00704E38">
            <w:pPr>
              <w:pStyle w:val="a4"/>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к охране поверхностных вод»; </w:t>
            </w:r>
            <w:r w:rsidR="00B04043" w:rsidRPr="00704E38">
              <w:rPr>
                <w:rFonts w:ascii="Times New Roman" w:hAnsi="Times New Roman" w:cs="Times New Roman"/>
                <w:color w:val="auto"/>
                <w:sz w:val="20"/>
                <w:szCs w:val="20"/>
              </w:rPr>
              <w:t>СанПиН 2.1.4.1110-02 «Зоны санитарной охраны источников водоснабжения и водопроводов питьевого назначения»</w:t>
            </w:r>
          </w:p>
        </w:tc>
      </w:tr>
      <w:tr w:rsidR="00B04043" w:rsidRPr="00704E38" w:rsidTr="004649AA">
        <w:trPr>
          <w:jc w:val="center"/>
        </w:trPr>
        <w:tc>
          <w:tcPr>
            <w:tcW w:w="2093" w:type="dxa"/>
          </w:tcPr>
          <w:p w:rsidR="00B04043" w:rsidRPr="00704E38" w:rsidRDefault="00B04043" w:rsidP="00704E38">
            <w:pPr>
              <w:pStyle w:val="a4"/>
              <w:rPr>
                <w:rFonts w:ascii="Times New Roman" w:hAnsi="Times New Roman" w:cs="Times New Roman"/>
                <w:color w:val="auto"/>
                <w:sz w:val="20"/>
                <w:szCs w:val="20"/>
              </w:rPr>
            </w:pPr>
            <w:r w:rsidRPr="00704E38">
              <w:rPr>
                <w:rFonts w:ascii="Times New Roman" w:hAnsi="Times New Roman" w:cs="Times New Roman"/>
                <w:color w:val="auto"/>
                <w:sz w:val="20"/>
                <w:szCs w:val="20"/>
              </w:rPr>
              <w:t>Зоны затопления, подтопления</w:t>
            </w:r>
          </w:p>
        </w:tc>
        <w:tc>
          <w:tcPr>
            <w:tcW w:w="4536" w:type="dxa"/>
          </w:tcPr>
          <w:p w:rsidR="00085651" w:rsidRPr="00704E38" w:rsidRDefault="00C21983" w:rsidP="00704E38">
            <w:pPr>
              <w:pStyle w:val="a4"/>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Т</w:t>
            </w:r>
            <w:r w:rsidR="00085651" w:rsidRPr="00704E38">
              <w:rPr>
                <w:rFonts w:ascii="Times New Roman" w:hAnsi="Times New Roman" w:cs="Times New Roman"/>
                <w:color w:val="auto"/>
                <w:sz w:val="20"/>
                <w:szCs w:val="20"/>
              </w:rPr>
              <w:t>ерритория, покрытая водой в результате превышения притока воды по сравнению с пропускной способностью русла реки (водотока).</w:t>
            </w:r>
          </w:p>
          <w:p w:rsidR="00CC5D3D" w:rsidRPr="00704E38" w:rsidRDefault="0082341D" w:rsidP="00704E38">
            <w:pPr>
              <w:pStyle w:val="a4"/>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Территория с повышенным</w:t>
            </w:r>
            <w:r w:rsidR="00085651" w:rsidRPr="00704E38">
              <w:rPr>
                <w:rFonts w:ascii="Times New Roman" w:hAnsi="Times New Roman" w:cs="Times New Roman"/>
                <w:color w:val="auto"/>
                <w:sz w:val="20"/>
                <w:szCs w:val="20"/>
              </w:rPr>
              <w:t xml:space="preserve"> уровн</w:t>
            </w:r>
            <w:r w:rsidRPr="00704E38">
              <w:rPr>
                <w:rFonts w:ascii="Times New Roman" w:hAnsi="Times New Roman" w:cs="Times New Roman"/>
                <w:color w:val="auto"/>
                <w:sz w:val="20"/>
                <w:szCs w:val="20"/>
              </w:rPr>
              <w:t>ем</w:t>
            </w:r>
            <w:r w:rsidR="00085651" w:rsidRPr="00704E38">
              <w:rPr>
                <w:rFonts w:ascii="Times New Roman" w:hAnsi="Times New Roman" w:cs="Times New Roman"/>
                <w:color w:val="auto"/>
                <w:sz w:val="20"/>
                <w:szCs w:val="20"/>
              </w:rPr>
              <w:t xml:space="preserve"> грунтовых вод, наруша</w:t>
            </w:r>
            <w:r w:rsidRPr="00704E38">
              <w:rPr>
                <w:rFonts w:ascii="Times New Roman" w:hAnsi="Times New Roman" w:cs="Times New Roman"/>
                <w:color w:val="auto"/>
                <w:sz w:val="20"/>
                <w:szCs w:val="20"/>
              </w:rPr>
              <w:t>ющим</w:t>
            </w:r>
            <w:r w:rsidR="00085651" w:rsidRPr="00704E38">
              <w:rPr>
                <w:rFonts w:ascii="Times New Roman" w:hAnsi="Times New Roman" w:cs="Times New Roman"/>
                <w:color w:val="auto"/>
                <w:sz w:val="20"/>
                <w:szCs w:val="20"/>
              </w:rPr>
              <w:t xml:space="preserve"> </w:t>
            </w:r>
            <w:r w:rsidRPr="00704E38">
              <w:rPr>
                <w:rFonts w:ascii="Times New Roman" w:hAnsi="Times New Roman" w:cs="Times New Roman"/>
                <w:color w:val="auto"/>
                <w:sz w:val="20"/>
                <w:szCs w:val="20"/>
              </w:rPr>
              <w:t xml:space="preserve">ее </w:t>
            </w:r>
            <w:r w:rsidR="00085651" w:rsidRPr="00704E38">
              <w:rPr>
                <w:rFonts w:ascii="Times New Roman" w:hAnsi="Times New Roman" w:cs="Times New Roman"/>
                <w:color w:val="auto"/>
                <w:sz w:val="20"/>
                <w:szCs w:val="20"/>
              </w:rPr>
              <w:t>нормальное использова</w:t>
            </w:r>
            <w:r w:rsidRPr="00704E38">
              <w:rPr>
                <w:rFonts w:ascii="Times New Roman" w:hAnsi="Times New Roman" w:cs="Times New Roman"/>
                <w:color w:val="auto"/>
                <w:sz w:val="20"/>
                <w:szCs w:val="20"/>
              </w:rPr>
              <w:t>ние</w:t>
            </w:r>
            <w:r w:rsidR="00085651" w:rsidRPr="00704E38">
              <w:rPr>
                <w:rFonts w:ascii="Times New Roman" w:hAnsi="Times New Roman" w:cs="Times New Roman"/>
                <w:color w:val="auto"/>
                <w:sz w:val="20"/>
                <w:szCs w:val="20"/>
              </w:rPr>
              <w:t xml:space="preserve">, строительство и эксплуатацию расположенных на ней объектов. Подтопление территории - комплексный процесс, проявляющийся под действием техногенных и, частично, естественных факторов, при котором в результате нарушения водного режима и баланса территории за расчетный период времени происходит повышение уровня подземных вод, достигающее критических значений, требующих применения </w:t>
            </w:r>
            <w:r w:rsidR="00085651" w:rsidRPr="00704E38">
              <w:rPr>
                <w:rFonts w:ascii="Times New Roman" w:hAnsi="Times New Roman" w:cs="Times New Roman"/>
                <w:color w:val="auto"/>
                <w:sz w:val="20"/>
                <w:szCs w:val="20"/>
              </w:rPr>
              <w:lastRenderedPageBreak/>
              <w:t>защитных мероприятий.</w:t>
            </w:r>
          </w:p>
        </w:tc>
        <w:tc>
          <w:tcPr>
            <w:tcW w:w="2941" w:type="dxa"/>
          </w:tcPr>
          <w:p w:rsidR="00B04043" w:rsidRPr="00704E38" w:rsidRDefault="00085651" w:rsidP="00704E38">
            <w:pPr>
              <w:pStyle w:val="a4"/>
              <w:rPr>
                <w:rFonts w:ascii="Times New Roman" w:hAnsi="Times New Roman" w:cs="Times New Roman"/>
                <w:color w:val="auto"/>
                <w:sz w:val="20"/>
                <w:szCs w:val="20"/>
              </w:rPr>
            </w:pPr>
            <w:r w:rsidRPr="00704E38">
              <w:rPr>
                <w:rStyle w:val="210pt"/>
                <w:rFonts w:eastAsia="Tahoma"/>
                <w:color w:val="auto"/>
              </w:rPr>
              <w:lastRenderedPageBreak/>
              <w:t xml:space="preserve">«Методические рекомендации для органов исполнительной власти субъектов РФ по организации подготовки к </w:t>
            </w:r>
            <w:proofErr w:type="spellStart"/>
            <w:r w:rsidRPr="00704E38">
              <w:rPr>
                <w:rStyle w:val="210pt"/>
                <w:rFonts w:eastAsia="Tahoma"/>
                <w:color w:val="auto"/>
              </w:rPr>
              <w:t>паводкоопасному</w:t>
            </w:r>
            <w:proofErr w:type="spellEnd"/>
            <w:r w:rsidRPr="00704E38">
              <w:rPr>
                <w:rStyle w:val="210pt"/>
                <w:rFonts w:eastAsia="Tahoma"/>
                <w:color w:val="auto"/>
              </w:rPr>
              <w:t xml:space="preserve"> периоду», утв. МЧС России 04.12.2014</w:t>
            </w:r>
            <w:r w:rsidR="004649AA">
              <w:rPr>
                <w:rStyle w:val="210pt"/>
                <w:rFonts w:eastAsia="Tahoma"/>
                <w:color w:val="auto"/>
              </w:rPr>
              <w:t xml:space="preserve"> г.</w:t>
            </w:r>
            <w:r w:rsidRPr="00704E38">
              <w:rPr>
                <w:rStyle w:val="210pt"/>
                <w:rFonts w:eastAsia="Tahoma"/>
                <w:color w:val="auto"/>
              </w:rPr>
              <w:t xml:space="preserve"> N 2-4-87-40-14; </w:t>
            </w:r>
            <w:r w:rsidR="00B04043" w:rsidRPr="00704E38">
              <w:rPr>
                <w:rFonts w:ascii="Times New Roman" w:hAnsi="Times New Roman" w:cs="Times New Roman"/>
                <w:color w:val="auto"/>
                <w:sz w:val="20"/>
                <w:szCs w:val="20"/>
              </w:rPr>
              <w:t xml:space="preserve">Водный кодекс РФ. Закон РФ от 03.06.2006 г. № 74-ФЗ; </w:t>
            </w:r>
            <w:r w:rsidR="00B04043" w:rsidRPr="00704E38">
              <w:rPr>
                <w:rStyle w:val="210pt"/>
                <w:rFonts w:eastAsia="Tahoma"/>
                <w:color w:val="auto"/>
              </w:rPr>
              <w:t>Постановление Правительства РФ от 18.04.2014 г. № 360 «Об определении границ зон затопления, подтопления»</w:t>
            </w:r>
          </w:p>
        </w:tc>
      </w:tr>
      <w:tr w:rsidR="00B04043" w:rsidRPr="00704E38" w:rsidTr="004649AA">
        <w:trPr>
          <w:jc w:val="center"/>
        </w:trPr>
        <w:tc>
          <w:tcPr>
            <w:tcW w:w="2093" w:type="dxa"/>
          </w:tcPr>
          <w:p w:rsidR="00741FD0" w:rsidRPr="00704E38" w:rsidRDefault="00741FD0" w:rsidP="00704E38">
            <w:pPr>
              <w:pStyle w:val="a4"/>
              <w:rPr>
                <w:rFonts w:ascii="Times New Roman" w:hAnsi="Times New Roman" w:cs="Times New Roman"/>
                <w:color w:val="auto"/>
                <w:sz w:val="20"/>
                <w:szCs w:val="20"/>
              </w:rPr>
            </w:pPr>
            <w:r w:rsidRPr="00704E38">
              <w:rPr>
                <w:rFonts w:ascii="Times New Roman" w:hAnsi="Times New Roman" w:cs="Times New Roman"/>
                <w:color w:val="auto"/>
                <w:sz w:val="20"/>
                <w:szCs w:val="20"/>
              </w:rPr>
              <w:lastRenderedPageBreak/>
              <w:t>Особо защитные участки лесов в эксплуатационных лесах, защитные леса и резервные леса.</w:t>
            </w:r>
          </w:p>
          <w:p w:rsidR="003039EB" w:rsidRPr="00704E38" w:rsidRDefault="003039EB" w:rsidP="00704E38">
            <w:pPr>
              <w:pStyle w:val="a4"/>
              <w:rPr>
                <w:rFonts w:ascii="Times New Roman" w:hAnsi="Times New Roman" w:cs="Times New Roman"/>
                <w:color w:val="auto"/>
                <w:sz w:val="20"/>
                <w:szCs w:val="20"/>
              </w:rPr>
            </w:pPr>
            <w:r w:rsidRPr="00704E38">
              <w:rPr>
                <w:rFonts w:ascii="Times New Roman" w:hAnsi="Times New Roman" w:cs="Times New Roman"/>
                <w:color w:val="auto"/>
                <w:sz w:val="20"/>
                <w:szCs w:val="20"/>
              </w:rPr>
              <w:t>Лесопарковые зоны.</w:t>
            </w:r>
          </w:p>
          <w:p w:rsidR="001A5EF3" w:rsidRPr="00704E38" w:rsidRDefault="003039EB" w:rsidP="00704E38">
            <w:pPr>
              <w:pStyle w:val="a4"/>
              <w:rPr>
                <w:rFonts w:ascii="Times New Roman" w:hAnsi="Times New Roman" w:cs="Times New Roman"/>
                <w:color w:val="auto"/>
                <w:sz w:val="20"/>
                <w:szCs w:val="20"/>
              </w:rPr>
            </w:pPr>
            <w:r w:rsidRPr="00704E38">
              <w:rPr>
                <w:rFonts w:ascii="Times New Roman" w:hAnsi="Times New Roman" w:cs="Times New Roman"/>
                <w:color w:val="auto"/>
                <w:sz w:val="20"/>
                <w:szCs w:val="20"/>
              </w:rPr>
              <w:t>З</w:t>
            </w:r>
            <w:r w:rsidR="001A5EF3" w:rsidRPr="00704E38">
              <w:rPr>
                <w:rFonts w:ascii="Times New Roman" w:hAnsi="Times New Roman" w:cs="Times New Roman"/>
                <w:color w:val="auto"/>
                <w:sz w:val="20"/>
                <w:szCs w:val="20"/>
              </w:rPr>
              <w:t>еленые зоны</w:t>
            </w:r>
          </w:p>
        </w:tc>
        <w:tc>
          <w:tcPr>
            <w:tcW w:w="4536" w:type="dxa"/>
          </w:tcPr>
          <w:p w:rsidR="00B04043" w:rsidRPr="00704E38" w:rsidRDefault="00085651" w:rsidP="00704E38">
            <w:pPr>
              <w:pStyle w:val="a4"/>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Участки лесов, имеющих </w:t>
            </w:r>
            <w:proofErr w:type="gramStart"/>
            <w:r w:rsidRPr="00704E38">
              <w:rPr>
                <w:rFonts w:ascii="Times New Roman" w:hAnsi="Times New Roman" w:cs="Times New Roman"/>
                <w:color w:val="auto"/>
                <w:sz w:val="20"/>
                <w:szCs w:val="20"/>
              </w:rPr>
              <w:t>важное значение</w:t>
            </w:r>
            <w:proofErr w:type="gramEnd"/>
            <w:r w:rsidRPr="00704E38">
              <w:rPr>
                <w:rFonts w:ascii="Times New Roman" w:hAnsi="Times New Roman" w:cs="Times New Roman"/>
                <w:color w:val="auto"/>
                <w:sz w:val="20"/>
                <w:szCs w:val="20"/>
              </w:rPr>
              <w:t xml:space="preserve"> для выполнения берегозащитных, почвозащитных и других функций.</w:t>
            </w:r>
          </w:p>
          <w:p w:rsidR="003039EB" w:rsidRPr="00704E38" w:rsidRDefault="003039EB" w:rsidP="00704E38">
            <w:pPr>
              <w:pStyle w:val="a4"/>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Зоны, устанавливаемые в целях организации отдыха населения, сохранения санитарно-гигиенической, оздоровительной и эстетической ценности природных ландшафтов</w:t>
            </w:r>
            <w:r w:rsidR="00427EAB" w:rsidRPr="00704E38">
              <w:rPr>
                <w:rFonts w:ascii="Times New Roman" w:hAnsi="Times New Roman" w:cs="Times New Roman"/>
                <w:color w:val="auto"/>
                <w:sz w:val="20"/>
                <w:szCs w:val="20"/>
              </w:rPr>
              <w:t>.</w:t>
            </w:r>
          </w:p>
          <w:p w:rsidR="00427EAB" w:rsidRPr="00704E38" w:rsidRDefault="003039EB" w:rsidP="00704E38">
            <w:pPr>
              <w:pStyle w:val="a4"/>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Зоны, устанавливаемые в целях обеспечения защиты населения от неблагоприятных природных и техногенных воздействий, сохранения и оздоровления окружающей среды.</w:t>
            </w:r>
          </w:p>
        </w:tc>
        <w:tc>
          <w:tcPr>
            <w:tcW w:w="2941" w:type="dxa"/>
          </w:tcPr>
          <w:p w:rsidR="003039EB" w:rsidRPr="00704E38" w:rsidRDefault="00B04043" w:rsidP="00704E38">
            <w:pPr>
              <w:pStyle w:val="a4"/>
              <w:rPr>
                <w:rFonts w:ascii="Times New Roman" w:hAnsi="Times New Roman" w:cs="Times New Roman"/>
                <w:color w:val="auto"/>
                <w:sz w:val="20"/>
                <w:szCs w:val="20"/>
              </w:rPr>
            </w:pPr>
            <w:r w:rsidRPr="00704E38">
              <w:rPr>
                <w:rFonts w:ascii="Times New Roman" w:hAnsi="Times New Roman" w:cs="Times New Roman"/>
                <w:color w:val="auto"/>
                <w:sz w:val="20"/>
                <w:szCs w:val="20"/>
              </w:rPr>
              <w:t>Лесной кодекс РФ. Закон РФ от 04.12.2006 г. № 200-ФЗ</w:t>
            </w:r>
            <w:r w:rsidR="003039EB" w:rsidRPr="00704E38">
              <w:rPr>
                <w:rFonts w:ascii="Times New Roman" w:hAnsi="Times New Roman" w:cs="Times New Roman"/>
                <w:color w:val="auto"/>
                <w:sz w:val="20"/>
                <w:szCs w:val="20"/>
              </w:rPr>
              <w:t>; Постановление Правительства РФ от 14.12.2009 г. № 1007</w:t>
            </w:r>
          </w:p>
          <w:p w:rsidR="00B04043" w:rsidRPr="00704E38" w:rsidRDefault="003039EB" w:rsidP="00704E38">
            <w:pPr>
              <w:pStyle w:val="a4"/>
              <w:rPr>
                <w:rFonts w:ascii="Times New Roman" w:hAnsi="Times New Roman" w:cs="Times New Roman"/>
                <w:color w:val="auto"/>
                <w:sz w:val="20"/>
                <w:szCs w:val="20"/>
              </w:rPr>
            </w:pPr>
            <w:r w:rsidRPr="00704E38">
              <w:rPr>
                <w:rFonts w:ascii="Times New Roman" w:hAnsi="Times New Roman" w:cs="Times New Roman"/>
                <w:color w:val="auto"/>
                <w:sz w:val="20"/>
                <w:szCs w:val="20"/>
              </w:rPr>
              <w:t>«Об утверждении Положения об определении функциональных зон в лесопарковых зонах, площади и границ лесопарковых зон, зеленых зон»</w:t>
            </w:r>
          </w:p>
        </w:tc>
      </w:tr>
      <w:tr w:rsidR="00B04043" w:rsidRPr="00704E38" w:rsidTr="004649AA">
        <w:trPr>
          <w:jc w:val="center"/>
        </w:trPr>
        <w:tc>
          <w:tcPr>
            <w:tcW w:w="2093" w:type="dxa"/>
          </w:tcPr>
          <w:p w:rsidR="00992DEB" w:rsidRPr="00704E38" w:rsidRDefault="00992DEB" w:rsidP="00704E38">
            <w:pPr>
              <w:pStyle w:val="a4"/>
              <w:rPr>
                <w:rFonts w:ascii="Times New Roman" w:hAnsi="Times New Roman" w:cs="Times New Roman"/>
                <w:color w:val="auto"/>
                <w:sz w:val="20"/>
                <w:szCs w:val="20"/>
              </w:rPr>
            </w:pPr>
            <w:r w:rsidRPr="00704E38">
              <w:rPr>
                <w:rFonts w:ascii="Times New Roman" w:hAnsi="Times New Roman" w:cs="Times New Roman"/>
                <w:color w:val="auto"/>
                <w:sz w:val="20"/>
                <w:szCs w:val="20"/>
              </w:rPr>
              <w:t xml:space="preserve">Зоны охраны </w:t>
            </w:r>
            <w:r w:rsidR="00EA04CE" w:rsidRPr="00704E38">
              <w:rPr>
                <w:rFonts w:ascii="Times New Roman" w:hAnsi="Times New Roman" w:cs="Times New Roman"/>
                <w:color w:val="auto"/>
                <w:sz w:val="20"/>
                <w:szCs w:val="20"/>
              </w:rPr>
              <w:t xml:space="preserve">и защитные зоны </w:t>
            </w:r>
            <w:r w:rsidRPr="00704E38">
              <w:rPr>
                <w:rFonts w:ascii="Times New Roman" w:hAnsi="Times New Roman" w:cs="Times New Roman"/>
                <w:color w:val="auto"/>
                <w:sz w:val="20"/>
                <w:szCs w:val="20"/>
              </w:rPr>
              <w:t>объектов культурного наследия (ОКН)</w:t>
            </w:r>
          </w:p>
        </w:tc>
        <w:tc>
          <w:tcPr>
            <w:tcW w:w="4536" w:type="dxa"/>
          </w:tcPr>
          <w:p w:rsidR="00992DEB" w:rsidRPr="00704E38" w:rsidRDefault="00992DEB" w:rsidP="00704E38">
            <w:pPr>
              <w:pStyle w:val="a4"/>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Зоны, устанавливаемые в целях обеспечения сохранности ОКН в его исторической среде на сопряженной с ним территории. Зоны охраны ОКН: охранная зона, зона регулирования застройки и хозяйственной деятельности, зона охраняемого природного ландшафта.</w:t>
            </w:r>
          </w:p>
          <w:p w:rsidR="008B603A" w:rsidRPr="00704E38" w:rsidRDefault="008B603A" w:rsidP="00704E38">
            <w:pPr>
              <w:pStyle w:val="a4"/>
              <w:jc w:val="both"/>
              <w:rPr>
                <w:rFonts w:ascii="Times New Roman" w:hAnsi="Times New Roman" w:cs="Times New Roman"/>
                <w:color w:val="auto"/>
                <w:sz w:val="20"/>
                <w:szCs w:val="20"/>
              </w:rPr>
            </w:pPr>
            <w:r w:rsidRPr="00704E38">
              <w:rPr>
                <w:rFonts w:ascii="Times New Roman" w:hAnsi="Times New Roman" w:cs="Times New Roman"/>
                <w:color w:val="auto"/>
                <w:sz w:val="20"/>
                <w:szCs w:val="20"/>
              </w:rPr>
              <w:t>Территории, прилегаю</w:t>
            </w:r>
            <w:r w:rsidR="00795FB4" w:rsidRPr="00704E38">
              <w:rPr>
                <w:rFonts w:ascii="Times New Roman" w:hAnsi="Times New Roman" w:cs="Times New Roman"/>
                <w:color w:val="auto"/>
                <w:sz w:val="20"/>
                <w:szCs w:val="20"/>
              </w:rPr>
              <w:t>щие</w:t>
            </w:r>
            <w:r w:rsidRPr="00704E38">
              <w:rPr>
                <w:rFonts w:ascii="Times New Roman" w:hAnsi="Times New Roman" w:cs="Times New Roman"/>
                <w:color w:val="auto"/>
                <w:sz w:val="20"/>
                <w:szCs w:val="20"/>
              </w:rPr>
              <w:t xml:space="preserve"> </w:t>
            </w:r>
            <w:r w:rsidR="00795FB4" w:rsidRPr="00704E38">
              <w:rPr>
                <w:rFonts w:ascii="Times New Roman" w:hAnsi="Times New Roman" w:cs="Times New Roman"/>
                <w:color w:val="auto"/>
                <w:sz w:val="20"/>
                <w:szCs w:val="20"/>
              </w:rPr>
              <w:t>к</w:t>
            </w:r>
            <w:r w:rsidRPr="00704E38">
              <w:rPr>
                <w:rFonts w:ascii="Times New Roman" w:hAnsi="Times New Roman" w:cs="Times New Roman"/>
                <w:color w:val="auto"/>
                <w:sz w:val="20"/>
                <w:szCs w:val="20"/>
              </w:rPr>
              <w:t xml:space="preserve">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ОКН установлены требования и ограничения.</w:t>
            </w:r>
          </w:p>
        </w:tc>
        <w:tc>
          <w:tcPr>
            <w:tcW w:w="2941" w:type="dxa"/>
          </w:tcPr>
          <w:p w:rsidR="00037E83" w:rsidRPr="00704E38" w:rsidRDefault="00B04043" w:rsidP="00704E38">
            <w:pPr>
              <w:pStyle w:val="a4"/>
              <w:rPr>
                <w:rFonts w:ascii="Times New Roman" w:hAnsi="Times New Roman" w:cs="Times New Roman"/>
                <w:color w:val="auto"/>
                <w:sz w:val="20"/>
                <w:szCs w:val="20"/>
              </w:rPr>
            </w:pPr>
            <w:proofErr w:type="gramStart"/>
            <w:r w:rsidRPr="00704E38">
              <w:rPr>
                <w:rFonts w:ascii="Times New Roman" w:hAnsi="Times New Roman" w:cs="Times New Roman"/>
                <w:color w:val="auto"/>
                <w:sz w:val="20"/>
                <w:szCs w:val="20"/>
              </w:rPr>
              <w:t>Федеральный закон от 25.06.2002 г. № 73-ФЗ «Об объектах культурного наследия (памятниках истории и культуры) народов РФ»</w:t>
            </w:r>
            <w:r w:rsidR="00037E83" w:rsidRPr="00704E38">
              <w:rPr>
                <w:rFonts w:ascii="Times New Roman" w:hAnsi="Times New Roman" w:cs="Times New Roman"/>
                <w:color w:val="auto"/>
                <w:sz w:val="20"/>
                <w:szCs w:val="20"/>
              </w:rPr>
              <w:t>; Постановление правительство РФ от 12.09.2015 г. № 972 «Об утверждении положения о зонах охраны объектов культурного наследия (памятников</w:t>
            </w:r>
            <w:proofErr w:type="gramEnd"/>
          </w:p>
          <w:p w:rsidR="00037E83" w:rsidRPr="00704E38" w:rsidRDefault="00037E83" w:rsidP="00704E38">
            <w:pPr>
              <w:pStyle w:val="a4"/>
              <w:rPr>
                <w:rFonts w:ascii="Times New Roman" w:hAnsi="Times New Roman" w:cs="Times New Roman"/>
                <w:color w:val="auto"/>
                <w:sz w:val="20"/>
                <w:szCs w:val="20"/>
              </w:rPr>
            </w:pPr>
            <w:r w:rsidRPr="00704E38">
              <w:rPr>
                <w:rFonts w:ascii="Times New Roman" w:hAnsi="Times New Roman" w:cs="Times New Roman"/>
                <w:color w:val="auto"/>
                <w:sz w:val="20"/>
                <w:szCs w:val="20"/>
              </w:rPr>
              <w:t>истории и культуры) народов РФ и о признании утратившими силу отдельных положений</w:t>
            </w:r>
          </w:p>
          <w:p w:rsidR="00B04043" w:rsidRPr="00704E38" w:rsidRDefault="00037E83" w:rsidP="00704E38">
            <w:pPr>
              <w:pStyle w:val="a4"/>
              <w:rPr>
                <w:rFonts w:ascii="Times New Roman" w:hAnsi="Times New Roman" w:cs="Times New Roman"/>
                <w:color w:val="auto"/>
                <w:sz w:val="20"/>
                <w:szCs w:val="20"/>
              </w:rPr>
            </w:pPr>
            <w:r w:rsidRPr="00704E38">
              <w:rPr>
                <w:rFonts w:ascii="Times New Roman" w:hAnsi="Times New Roman" w:cs="Times New Roman"/>
                <w:color w:val="auto"/>
                <w:sz w:val="20"/>
                <w:szCs w:val="20"/>
              </w:rPr>
              <w:t>нормативных правовых актов Правительства РФ»</w:t>
            </w:r>
          </w:p>
        </w:tc>
      </w:tr>
      <w:tr w:rsidR="00804C3F" w:rsidRPr="00704E38" w:rsidTr="004649AA">
        <w:trPr>
          <w:jc w:val="center"/>
        </w:trPr>
        <w:tc>
          <w:tcPr>
            <w:tcW w:w="2093" w:type="dxa"/>
          </w:tcPr>
          <w:p w:rsidR="00804C3F" w:rsidRPr="00704E38" w:rsidRDefault="00804C3F" w:rsidP="00704E38">
            <w:pPr>
              <w:pStyle w:val="a4"/>
              <w:rPr>
                <w:rFonts w:ascii="Times New Roman" w:hAnsi="Times New Roman" w:cs="Times New Roman"/>
                <w:color w:val="auto"/>
                <w:sz w:val="20"/>
                <w:szCs w:val="20"/>
              </w:rPr>
            </w:pPr>
            <w:r w:rsidRPr="00704E38">
              <w:rPr>
                <w:rStyle w:val="210pt"/>
                <w:rFonts w:eastAsia="Tahoma"/>
                <w:color w:val="auto"/>
              </w:rPr>
              <w:t>Охранные зоны и зоны охраняемого природного ландшафта воинских захоронений</w:t>
            </w:r>
          </w:p>
        </w:tc>
        <w:tc>
          <w:tcPr>
            <w:tcW w:w="4536" w:type="dxa"/>
          </w:tcPr>
          <w:p w:rsidR="00804C3F" w:rsidRPr="00704E38" w:rsidRDefault="00804C3F" w:rsidP="00704E38">
            <w:pPr>
              <w:pStyle w:val="a4"/>
              <w:jc w:val="both"/>
              <w:rPr>
                <w:rStyle w:val="210pt"/>
                <w:rFonts w:eastAsia="Tahoma"/>
                <w:color w:val="auto"/>
              </w:rPr>
            </w:pPr>
            <w:r w:rsidRPr="00704E38">
              <w:rPr>
                <w:rFonts w:ascii="Times New Roman" w:hAnsi="Times New Roman" w:cs="Times New Roman"/>
                <w:color w:val="auto"/>
                <w:sz w:val="20"/>
                <w:szCs w:val="20"/>
              </w:rPr>
              <w:t>Зоны, устанавливаемые в</w:t>
            </w:r>
            <w:r w:rsidRPr="00704E38">
              <w:rPr>
                <w:rStyle w:val="210pt"/>
                <w:rFonts w:eastAsia="Tahoma"/>
                <w:color w:val="auto"/>
              </w:rPr>
              <w:t xml:space="preserve"> целях обеспечения сохранности воинских захоронений.</w:t>
            </w:r>
          </w:p>
        </w:tc>
        <w:tc>
          <w:tcPr>
            <w:tcW w:w="2941" w:type="dxa"/>
          </w:tcPr>
          <w:p w:rsidR="00804C3F" w:rsidRPr="00704E38" w:rsidRDefault="00804C3F" w:rsidP="00704E38">
            <w:pPr>
              <w:pStyle w:val="a4"/>
              <w:rPr>
                <w:rFonts w:ascii="Times New Roman" w:hAnsi="Times New Roman" w:cs="Times New Roman"/>
                <w:color w:val="auto"/>
                <w:sz w:val="20"/>
                <w:szCs w:val="20"/>
              </w:rPr>
            </w:pPr>
            <w:r w:rsidRPr="00704E38">
              <w:rPr>
                <w:rStyle w:val="210pt"/>
                <w:rFonts w:eastAsia="Tahoma"/>
                <w:color w:val="auto"/>
              </w:rPr>
              <w:t>Закон РФ от 14.01.1993 г. № 4292-1 «Об увековечении памяти погибших при защите Отечества»</w:t>
            </w:r>
          </w:p>
        </w:tc>
      </w:tr>
      <w:tr w:rsidR="00804C3F" w:rsidRPr="00704E38" w:rsidTr="004649AA">
        <w:trPr>
          <w:jc w:val="center"/>
        </w:trPr>
        <w:tc>
          <w:tcPr>
            <w:tcW w:w="2093" w:type="dxa"/>
          </w:tcPr>
          <w:p w:rsidR="00804C3F" w:rsidRPr="00704E38" w:rsidRDefault="00804C3F" w:rsidP="00704E38">
            <w:pPr>
              <w:pStyle w:val="a4"/>
              <w:rPr>
                <w:rStyle w:val="210pt"/>
                <w:rFonts w:eastAsia="Tahoma"/>
                <w:color w:val="auto"/>
              </w:rPr>
            </w:pPr>
            <w:r w:rsidRPr="00704E38">
              <w:rPr>
                <w:rStyle w:val="210pt"/>
                <w:rFonts w:eastAsia="Tahoma"/>
                <w:color w:val="auto"/>
              </w:rPr>
              <w:t>Зона охраняемого объекта</w:t>
            </w:r>
          </w:p>
        </w:tc>
        <w:tc>
          <w:tcPr>
            <w:tcW w:w="4536" w:type="dxa"/>
          </w:tcPr>
          <w:p w:rsidR="00804C3F" w:rsidRPr="00704E38" w:rsidRDefault="00804C3F" w:rsidP="00704E38">
            <w:pPr>
              <w:pStyle w:val="a4"/>
              <w:jc w:val="both"/>
              <w:rPr>
                <w:rStyle w:val="210pt"/>
                <w:rFonts w:eastAsia="Tahoma"/>
                <w:color w:val="auto"/>
              </w:rPr>
            </w:pPr>
            <w:r w:rsidRPr="00704E38">
              <w:rPr>
                <w:rStyle w:val="210pt"/>
                <w:rFonts w:eastAsia="Tahoma"/>
                <w:color w:val="auto"/>
              </w:rPr>
              <w:t xml:space="preserve">Территория (акватория), в границах которой в соответствии с федеральным законодательством </w:t>
            </w:r>
            <w:proofErr w:type="gramStart"/>
            <w:r w:rsidRPr="00704E38">
              <w:rPr>
                <w:rStyle w:val="210pt"/>
                <w:rFonts w:eastAsia="Tahoma"/>
                <w:color w:val="auto"/>
              </w:rPr>
              <w:t>устанавливаются особые условия</w:t>
            </w:r>
            <w:proofErr w:type="gramEnd"/>
            <w:r w:rsidRPr="00704E38">
              <w:rPr>
                <w:rStyle w:val="210pt"/>
                <w:rFonts w:eastAsia="Tahoma"/>
                <w:color w:val="auto"/>
              </w:rPr>
              <w:t xml:space="preserve"> ее использования</w:t>
            </w:r>
            <w:r w:rsidR="002E0758" w:rsidRPr="00704E38">
              <w:rPr>
                <w:rStyle w:val="210pt"/>
                <w:rFonts w:eastAsia="Tahoma"/>
                <w:color w:val="auto"/>
              </w:rPr>
              <w:t>.</w:t>
            </w:r>
          </w:p>
        </w:tc>
        <w:tc>
          <w:tcPr>
            <w:tcW w:w="2941" w:type="dxa"/>
          </w:tcPr>
          <w:p w:rsidR="00804C3F" w:rsidRPr="00704E38" w:rsidRDefault="00804C3F" w:rsidP="00704E38">
            <w:pPr>
              <w:pStyle w:val="a4"/>
              <w:rPr>
                <w:rStyle w:val="210pt"/>
                <w:rFonts w:eastAsia="Tahoma"/>
                <w:color w:val="auto"/>
              </w:rPr>
            </w:pPr>
            <w:r w:rsidRPr="00704E38">
              <w:rPr>
                <w:rStyle w:val="210pt"/>
                <w:rFonts w:eastAsia="Tahoma"/>
                <w:color w:val="auto"/>
              </w:rPr>
              <w:t>Федеральный закон от 27.05.1996 г. № 57-ФЗ «О государственной охране»</w:t>
            </w:r>
          </w:p>
        </w:tc>
      </w:tr>
      <w:tr w:rsidR="00B04043" w:rsidRPr="00704E38" w:rsidTr="004649AA">
        <w:trPr>
          <w:jc w:val="center"/>
        </w:trPr>
        <w:tc>
          <w:tcPr>
            <w:tcW w:w="2093" w:type="dxa"/>
          </w:tcPr>
          <w:p w:rsidR="00B04043" w:rsidRPr="00704E38" w:rsidRDefault="00B04043" w:rsidP="00704E38">
            <w:pPr>
              <w:pStyle w:val="a4"/>
              <w:rPr>
                <w:rStyle w:val="210pt"/>
                <w:rFonts w:eastAsia="Tahoma"/>
                <w:color w:val="auto"/>
              </w:rPr>
            </w:pPr>
            <w:r w:rsidRPr="00704E38">
              <w:rPr>
                <w:rStyle w:val="210pt"/>
                <w:rFonts w:eastAsia="Tahoma"/>
                <w:color w:val="auto"/>
              </w:rPr>
              <w:t>Полосы отвода</w:t>
            </w:r>
            <w:r w:rsidR="00D36E21" w:rsidRPr="00704E38">
              <w:rPr>
                <w:rStyle w:val="210pt"/>
                <w:rFonts w:eastAsia="Tahoma"/>
                <w:color w:val="auto"/>
              </w:rPr>
              <w:t xml:space="preserve"> и п</w:t>
            </w:r>
            <w:r w:rsidRPr="00704E38">
              <w:rPr>
                <w:rStyle w:val="210pt"/>
                <w:rFonts w:eastAsia="Tahoma"/>
                <w:color w:val="auto"/>
              </w:rPr>
              <w:t>ридорожные полосы автомобильных дорог</w:t>
            </w:r>
          </w:p>
        </w:tc>
        <w:tc>
          <w:tcPr>
            <w:tcW w:w="4536" w:type="dxa"/>
          </w:tcPr>
          <w:p w:rsidR="00B011B7" w:rsidRPr="00704E38" w:rsidRDefault="002D4DD6" w:rsidP="00704E38">
            <w:pPr>
              <w:pStyle w:val="a4"/>
              <w:jc w:val="both"/>
              <w:rPr>
                <w:rStyle w:val="210pt"/>
                <w:rFonts w:eastAsia="Tahoma"/>
                <w:color w:val="auto"/>
              </w:rPr>
            </w:pPr>
            <w:r w:rsidRPr="00704E38">
              <w:rPr>
                <w:rStyle w:val="210pt"/>
                <w:rFonts w:eastAsia="Tahoma"/>
                <w:color w:val="auto"/>
              </w:rPr>
              <w:t>Земельные участки (независимо от категории земель), предназначен</w:t>
            </w:r>
            <w:r w:rsidR="00795FB4" w:rsidRPr="00704E38">
              <w:rPr>
                <w:rStyle w:val="210pt"/>
                <w:rFonts w:eastAsia="Tahoma"/>
                <w:color w:val="auto"/>
              </w:rPr>
              <w:t>н</w:t>
            </w:r>
            <w:r w:rsidRPr="00704E38">
              <w:rPr>
                <w:rStyle w:val="210pt"/>
                <w:rFonts w:eastAsia="Tahoma"/>
                <w:color w:val="auto"/>
              </w:rPr>
              <w:t>ы</w:t>
            </w:r>
            <w:r w:rsidR="00795FB4" w:rsidRPr="00704E38">
              <w:rPr>
                <w:rStyle w:val="210pt"/>
                <w:rFonts w:eastAsia="Tahoma"/>
                <w:color w:val="auto"/>
              </w:rPr>
              <w:t>е</w:t>
            </w:r>
            <w:r w:rsidRPr="00704E38">
              <w:rPr>
                <w:rStyle w:val="210pt"/>
                <w:rFonts w:eastAsia="Tahoma"/>
                <w:color w:val="auto"/>
              </w:rPr>
              <w:t xml:space="preserve">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D4DD6" w:rsidRPr="00704E38" w:rsidRDefault="002D4DD6" w:rsidP="00704E38">
            <w:pPr>
              <w:pStyle w:val="a4"/>
              <w:jc w:val="both"/>
              <w:rPr>
                <w:rStyle w:val="210pt"/>
                <w:rFonts w:eastAsia="Tahoma"/>
                <w:color w:val="auto"/>
              </w:rPr>
            </w:pPr>
            <w:r w:rsidRPr="00704E38">
              <w:rPr>
                <w:rStyle w:val="210pt"/>
                <w:rFonts w:eastAsia="Tahoma"/>
                <w:color w:val="auto"/>
              </w:rPr>
              <w:t>Территории, прилегаю</w:t>
            </w:r>
            <w:r w:rsidR="00795FB4" w:rsidRPr="00704E38">
              <w:rPr>
                <w:rStyle w:val="210pt"/>
                <w:rFonts w:eastAsia="Tahoma"/>
                <w:color w:val="auto"/>
              </w:rPr>
              <w:t>щие</w:t>
            </w:r>
            <w:r w:rsidRPr="00704E38">
              <w:rPr>
                <w:rStyle w:val="210pt"/>
                <w:rFonts w:eastAsia="Tahoma"/>
                <w:color w:val="auto"/>
              </w:rPr>
              <w:t xml:space="preserve">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tc>
        <w:tc>
          <w:tcPr>
            <w:tcW w:w="2941" w:type="dxa"/>
          </w:tcPr>
          <w:p w:rsidR="00B04043" w:rsidRPr="00704E38" w:rsidRDefault="00B04043" w:rsidP="00704E38">
            <w:pPr>
              <w:pStyle w:val="a4"/>
              <w:rPr>
                <w:rStyle w:val="210pt"/>
                <w:rFonts w:eastAsia="Tahoma"/>
                <w:color w:val="auto"/>
              </w:rPr>
            </w:pPr>
            <w:r w:rsidRPr="00704E38">
              <w:rPr>
                <w:rStyle w:val="210pt"/>
                <w:rFonts w:eastAsia="Tahoma"/>
                <w:color w:val="auto"/>
              </w:rPr>
              <w:t>Федеральный закон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Приказ Министерства транспорта РФ от 13.01.2010</w:t>
            </w:r>
            <w:r w:rsidR="004649AA">
              <w:rPr>
                <w:rStyle w:val="210pt"/>
                <w:rFonts w:eastAsia="Tahoma"/>
                <w:color w:val="auto"/>
              </w:rPr>
              <w:t xml:space="preserve"> г.</w:t>
            </w:r>
            <w:r w:rsidRPr="00704E38">
              <w:rPr>
                <w:rStyle w:val="210pt"/>
                <w:rFonts w:eastAsia="Tahoma"/>
                <w:color w:val="auto"/>
              </w:rPr>
              <w:t xml:space="preserve"> № 4 «Об установлении и использовании придорожных полос автомобильных дорог федерального значения»</w:t>
            </w:r>
          </w:p>
        </w:tc>
      </w:tr>
      <w:tr w:rsidR="007224F7" w:rsidRPr="00704E38" w:rsidTr="004649AA">
        <w:trPr>
          <w:jc w:val="center"/>
        </w:trPr>
        <w:tc>
          <w:tcPr>
            <w:tcW w:w="2093" w:type="dxa"/>
          </w:tcPr>
          <w:p w:rsidR="007224F7" w:rsidRPr="00704E38" w:rsidRDefault="007224F7" w:rsidP="00704E38">
            <w:pPr>
              <w:pStyle w:val="a4"/>
              <w:rPr>
                <w:rStyle w:val="210pt"/>
                <w:rFonts w:eastAsia="Tahoma"/>
                <w:color w:val="auto"/>
              </w:rPr>
            </w:pPr>
            <w:r w:rsidRPr="00704E38">
              <w:rPr>
                <w:rFonts w:ascii="Times New Roman" w:hAnsi="Times New Roman" w:cs="Times New Roman"/>
                <w:color w:val="auto"/>
                <w:sz w:val="20"/>
                <w:szCs w:val="20"/>
              </w:rPr>
              <w:t xml:space="preserve">Охранные зоны </w:t>
            </w:r>
            <w:r w:rsidRPr="00704E38">
              <w:rPr>
                <w:rFonts w:ascii="Times New Roman" w:hAnsi="Times New Roman" w:cs="Times New Roman"/>
                <w:color w:val="auto"/>
                <w:sz w:val="20"/>
                <w:szCs w:val="20"/>
              </w:rPr>
              <w:lastRenderedPageBreak/>
              <w:t>гидроэнергетических объектов</w:t>
            </w:r>
          </w:p>
        </w:tc>
        <w:tc>
          <w:tcPr>
            <w:tcW w:w="4536" w:type="dxa"/>
          </w:tcPr>
          <w:p w:rsidR="007224F7" w:rsidRPr="00704E38" w:rsidRDefault="000D3AB1" w:rsidP="00704E38">
            <w:pPr>
              <w:pStyle w:val="a4"/>
              <w:jc w:val="both"/>
              <w:rPr>
                <w:rStyle w:val="210pt"/>
                <w:rFonts w:eastAsia="Tahoma"/>
                <w:color w:val="auto"/>
              </w:rPr>
            </w:pPr>
            <w:r w:rsidRPr="00704E38">
              <w:rPr>
                <w:rStyle w:val="210pt"/>
                <w:rFonts w:eastAsia="Tahoma"/>
                <w:color w:val="auto"/>
              </w:rPr>
              <w:lastRenderedPageBreak/>
              <w:t xml:space="preserve">Территории с особыми условиями </w:t>
            </w:r>
            <w:r w:rsidRPr="00704E38">
              <w:rPr>
                <w:rStyle w:val="210pt"/>
                <w:rFonts w:eastAsia="Tahoma"/>
                <w:color w:val="auto"/>
              </w:rPr>
              <w:lastRenderedPageBreak/>
              <w:t xml:space="preserve">водопользования и использования участков в акваториях водных объектов, </w:t>
            </w:r>
            <w:proofErr w:type="gramStart"/>
            <w:r w:rsidRPr="00704E38">
              <w:rPr>
                <w:rStyle w:val="210pt"/>
                <w:rFonts w:eastAsia="Tahoma"/>
                <w:color w:val="auto"/>
              </w:rPr>
              <w:t>включающих</w:t>
            </w:r>
            <w:proofErr w:type="gramEnd"/>
            <w:r w:rsidRPr="00704E38">
              <w:rPr>
                <w:rStyle w:val="210pt"/>
                <w:rFonts w:eastAsia="Tahoma"/>
                <w:color w:val="auto"/>
              </w:rPr>
              <w:t xml:space="preserve"> в том числе прилегающие к гидроэнергетическим объектам участки водных объектов в верхних и нижних бьефах гидроузлов, на участках береговой полосы (в том числе на участках примыкания к гидроэнергетическим объектам), участках поймы для обеспечения безопасного и безаварийного функционирования и безопасной эксплуатации гидроэнергетических объектов, включающих в том числе плотины, здания гидроэлектростанции, водосбросные, водоспускные и водовыпускные сооружения, судоходные шлюзы и судоподъемники, а также иные гидротехнические сооружения в составе гидроузлов.</w:t>
            </w:r>
          </w:p>
        </w:tc>
        <w:tc>
          <w:tcPr>
            <w:tcW w:w="2941" w:type="dxa"/>
          </w:tcPr>
          <w:p w:rsidR="007224F7" w:rsidRPr="00704E38" w:rsidRDefault="00C93B8F" w:rsidP="00704E38">
            <w:pPr>
              <w:pStyle w:val="a4"/>
              <w:rPr>
                <w:rStyle w:val="210pt"/>
                <w:rFonts w:eastAsia="Tahoma"/>
                <w:color w:val="auto"/>
              </w:rPr>
            </w:pPr>
            <w:r w:rsidRPr="00704E38">
              <w:rPr>
                <w:rStyle w:val="210pt"/>
                <w:rFonts w:eastAsia="Tahoma"/>
                <w:color w:val="auto"/>
              </w:rPr>
              <w:lastRenderedPageBreak/>
              <w:t xml:space="preserve">Постановление Правительства </w:t>
            </w:r>
            <w:r w:rsidRPr="00704E38">
              <w:rPr>
                <w:rStyle w:val="210pt"/>
                <w:rFonts w:eastAsia="Tahoma"/>
                <w:color w:val="auto"/>
              </w:rPr>
              <w:lastRenderedPageBreak/>
              <w:t>РФ от 06.09.2012 г. № 884 «Об установлении охранных зон</w:t>
            </w:r>
            <w:r w:rsidR="002E0758" w:rsidRPr="00704E38">
              <w:rPr>
                <w:rStyle w:val="210pt"/>
                <w:rFonts w:eastAsia="Tahoma"/>
                <w:color w:val="auto"/>
              </w:rPr>
              <w:t xml:space="preserve"> </w:t>
            </w:r>
            <w:r w:rsidRPr="00704E38">
              <w:rPr>
                <w:rStyle w:val="210pt"/>
                <w:rFonts w:eastAsia="Tahoma"/>
                <w:color w:val="auto"/>
              </w:rPr>
              <w:t>для гидроэнергетических объектов»</w:t>
            </w:r>
          </w:p>
        </w:tc>
      </w:tr>
      <w:tr w:rsidR="00B04043" w:rsidRPr="00704E38" w:rsidTr="004649AA">
        <w:trPr>
          <w:jc w:val="center"/>
        </w:trPr>
        <w:tc>
          <w:tcPr>
            <w:tcW w:w="2093" w:type="dxa"/>
          </w:tcPr>
          <w:p w:rsidR="00B04043" w:rsidRPr="00704E38" w:rsidRDefault="00B04043" w:rsidP="00704E38">
            <w:pPr>
              <w:pStyle w:val="a4"/>
              <w:rPr>
                <w:rStyle w:val="210pt"/>
                <w:rFonts w:eastAsia="Tahoma"/>
                <w:color w:val="auto"/>
              </w:rPr>
            </w:pPr>
            <w:r w:rsidRPr="00704E38">
              <w:rPr>
                <w:rStyle w:val="210pt"/>
                <w:rFonts w:eastAsia="Tahoma"/>
                <w:color w:val="auto"/>
              </w:rPr>
              <w:lastRenderedPageBreak/>
              <w:t xml:space="preserve">Охранные зоны </w:t>
            </w:r>
            <w:r w:rsidR="00FB6B93" w:rsidRPr="00704E38">
              <w:rPr>
                <w:rStyle w:val="210pt"/>
                <w:rFonts w:eastAsia="Tahoma"/>
                <w:color w:val="auto"/>
              </w:rPr>
              <w:t>газораспределительной сети</w:t>
            </w:r>
          </w:p>
        </w:tc>
        <w:tc>
          <w:tcPr>
            <w:tcW w:w="4536" w:type="dxa"/>
          </w:tcPr>
          <w:p w:rsidR="00B04043" w:rsidRPr="00704E38" w:rsidRDefault="00F83C05" w:rsidP="00704E38">
            <w:pPr>
              <w:pStyle w:val="a4"/>
              <w:jc w:val="both"/>
              <w:rPr>
                <w:rStyle w:val="210pt"/>
                <w:rFonts w:eastAsia="Tahoma"/>
                <w:color w:val="auto"/>
              </w:rPr>
            </w:pPr>
            <w:r w:rsidRPr="00704E38">
              <w:rPr>
                <w:rStyle w:val="210pt"/>
                <w:rFonts w:eastAsia="Tahoma"/>
                <w:color w:val="auto"/>
              </w:rPr>
              <w:t>Территория с особыми условиями использования, устанавливае</w:t>
            </w:r>
            <w:r w:rsidR="00795FB4" w:rsidRPr="00704E38">
              <w:rPr>
                <w:rStyle w:val="210pt"/>
                <w:rFonts w:eastAsia="Tahoma"/>
                <w:color w:val="auto"/>
              </w:rPr>
              <w:t>мая</w:t>
            </w:r>
            <w:r w:rsidRPr="00704E38">
              <w:rPr>
                <w:rStyle w:val="210pt"/>
                <w:rFonts w:eastAsia="Tahoma"/>
                <w:color w:val="auto"/>
              </w:rPr>
              <w:t xml:space="preserve"> в порядке, определенном Правительством РФ,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tc>
        <w:tc>
          <w:tcPr>
            <w:tcW w:w="2941" w:type="dxa"/>
          </w:tcPr>
          <w:p w:rsidR="00B04043" w:rsidRPr="00704E38" w:rsidRDefault="00B04043" w:rsidP="00704E38">
            <w:pPr>
              <w:pStyle w:val="a4"/>
              <w:rPr>
                <w:rStyle w:val="210pt"/>
                <w:rFonts w:eastAsia="Tahoma"/>
                <w:color w:val="auto"/>
              </w:rPr>
            </w:pPr>
            <w:r w:rsidRPr="00704E38">
              <w:rPr>
                <w:rStyle w:val="210pt"/>
                <w:rFonts w:eastAsia="Tahoma"/>
                <w:color w:val="auto"/>
              </w:rPr>
              <w:t>Федеральный закон от 31.03.1999 г. № 69-ФЗ «О газоснабжении в Российской Федерации», Правила охраны газораспределительных сетей, утв. постановлением правительст</w:t>
            </w:r>
            <w:r w:rsidR="00F83C05" w:rsidRPr="00704E38">
              <w:rPr>
                <w:rStyle w:val="210pt"/>
                <w:rFonts w:eastAsia="Tahoma"/>
                <w:color w:val="auto"/>
              </w:rPr>
              <w:t xml:space="preserve">ва РФ №878 от 20.11.2000 г.; СП </w:t>
            </w:r>
            <w:r w:rsidRPr="00704E38">
              <w:rPr>
                <w:rStyle w:val="210pt"/>
                <w:rFonts w:eastAsia="Tahoma"/>
                <w:color w:val="auto"/>
              </w:rPr>
              <w:t>62.13330.2011 «Газораспределительные системы»</w:t>
            </w:r>
          </w:p>
        </w:tc>
      </w:tr>
      <w:tr w:rsidR="00B04043" w:rsidRPr="00704E38" w:rsidTr="004649AA">
        <w:trPr>
          <w:jc w:val="center"/>
        </w:trPr>
        <w:tc>
          <w:tcPr>
            <w:tcW w:w="2093" w:type="dxa"/>
          </w:tcPr>
          <w:p w:rsidR="00B04043" w:rsidRPr="00704E38" w:rsidRDefault="00B04043" w:rsidP="00704E38">
            <w:pPr>
              <w:pStyle w:val="a4"/>
              <w:rPr>
                <w:rFonts w:ascii="Times New Roman" w:hAnsi="Times New Roman" w:cs="Times New Roman"/>
                <w:color w:val="auto"/>
                <w:sz w:val="20"/>
                <w:szCs w:val="20"/>
              </w:rPr>
            </w:pPr>
            <w:r w:rsidRPr="00704E38">
              <w:rPr>
                <w:rStyle w:val="210pt"/>
                <w:rFonts w:eastAsia="Tahoma"/>
                <w:color w:val="auto"/>
              </w:rPr>
              <w:t xml:space="preserve">Охранные зоны </w:t>
            </w:r>
            <w:r w:rsidR="006103AF" w:rsidRPr="00704E38">
              <w:rPr>
                <w:rStyle w:val="210pt"/>
                <w:rFonts w:eastAsia="Tahoma"/>
                <w:color w:val="auto"/>
              </w:rPr>
              <w:t>объектов электроэнергетики: объектов электросетевого хозяйства; объектов по производству электрической энергии</w:t>
            </w:r>
          </w:p>
        </w:tc>
        <w:tc>
          <w:tcPr>
            <w:tcW w:w="4536" w:type="dxa"/>
          </w:tcPr>
          <w:p w:rsidR="00B04043" w:rsidRPr="00704E38" w:rsidRDefault="00F83C05" w:rsidP="00704E38">
            <w:pPr>
              <w:pStyle w:val="a4"/>
              <w:jc w:val="both"/>
              <w:rPr>
                <w:rStyle w:val="210pt"/>
                <w:rFonts w:eastAsia="Tahoma"/>
                <w:color w:val="auto"/>
              </w:rPr>
            </w:pPr>
            <w:r w:rsidRPr="00704E38">
              <w:rPr>
                <w:rStyle w:val="210pt"/>
                <w:rFonts w:eastAsia="Tahoma"/>
                <w:color w:val="auto"/>
              </w:rPr>
              <w:t>Территория с особыми условиями использова</w:t>
            </w:r>
            <w:r w:rsidR="00795FB4" w:rsidRPr="00704E38">
              <w:rPr>
                <w:rStyle w:val="210pt"/>
                <w:rFonts w:eastAsia="Tahoma"/>
                <w:color w:val="auto"/>
              </w:rPr>
              <w:t xml:space="preserve">ния, </w:t>
            </w:r>
            <w:r w:rsidRPr="00704E38">
              <w:rPr>
                <w:rStyle w:val="210pt"/>
                <w:rFonts w:eastAsia="Tahoma"/>
                <w:color w:val="auto"/>
              </w:rPr>
              <w:t>устанавливае</w:t>
            </w:r>
            <w:r w:rsidR="00795FB4" w:rsidRPr="00704E38">
              <w:rPr>
                <w:rStyle w:val="210pt"/>
                <w:rFonts w:eastAsia="Tahoma"/>
                <w:color w:val="auto"/>
              </w:rPr>
              <w:t>мая</w:t>
            </w:r>
            <w:r w:rsidRPr="00704E38">
              <w:rPr>
                <w:rStyle w:val="210pt"/>
                <w:rFonts w:eastAsia="Tahoma"/>
                <w:color w:val="auto"/>
              </w:rPr>
              <w:t xml:space="preserve"> в порядке, определенном Правительством РФ, </w:t>
            </w:r>
            <w:r w:rsidR="00E812A3" w:rsidRPr="00704E38">
              <w:rPr>
                <w:rStyle w:val="210pt"/>
                <w:rFonts w:eastAsia="Tahoma"/>
                <w:color w:val="auto"/>
              </w:rPr>
              <w:t xml:space="preserve">вдоль линий электропередачи и вокруг подстанций системы электроснабжения </w:t>
            </w:r>
            <w:r w:rsidRPr="00704E38">
              <w:rPr>
                <w:rStyle w:val="210pt"/>
                <w:rFonts w:eastAsia="Tahoma"/>
                <w:color w:val="auto"/>
              </w:rPr>
              <w:t>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w:t>
            </w:r>
          </w:p>
          <w:p w:rsidR="006103AF" w:rsidRPr="00704E38" w:rsidRDefault="00C05E17" w:rsidP="00704E38">
            <w:pPr>
              <w:pStyle w:val="a4"/>
              <w:jc w:val="both"/>
              <w:rPr>
                <w:rStyle w:val="210pt"/>
                <w:rFonts w:eastAsia="Tahoma"/>
                <w:color w:val="auto"/>
              </w:rPr>
            </w:pPr>
            <w:r w:rsidRPr="00704E38">
              <w:rPr>
                <w:rStyle w:val="210pt"/>
                <w:rFonts w:eastAsia="Tahoma"/>
                <w:color w:val="auto"/>
              </w:rPr>
              <w:t>Территория с особыми условиями использования, устанавливае</w:t>
            </w:r>
            <w:r w:rsidR="00795FB4" w:rsidRPr="00704E38">
              <w:rPr>
                <w:rStyle w:val="210pt"/>
                <w:rFonts w:eastAsia="Tahoma"/>
                <w:color w:val="auto"/>
              </w:rPr>
              <w:t>мая</w:t>
            </w:r>
            <w:r w:rsidRPr="00704E38">
              <w:rPr>
                <w:rStyle w:val="210pt"/>
                <w:rFonts w:eastAsia="Tahoma"/>
                <w:color w:val="auto"/>
              </w:rPr>
              <w:t xml:space="preserve"> в порядке, определенном Правительством РФ, вдоль границы земельного участка, предоставленного для размещения объекта по производству электрической энергии,</w:t>
            </w:r>
            <w:r w:rsidR="00C161DA" w:rsidRPr="00704E38">
              <w:rPr>
                <w:rStyle w:val="210pt"/>
                <w:rFonts w:eastAsia="Tahoma"/>
                <w:color w:val="auto"/>
              </w:rPr>
              <w:t xml:space="preserve"> </w:t>
            </w:r>
            <w:r w:rsidRPr="00704E38">
              <w:rPr>
                <w:rStyle w:val="210pt"/>
                <w:rFonts w:eastAsia="Tahoma"/>
                <w:color w:val="auto"/>
              </w:rPr>
              <w:t xml:space="preserve">в целях обеспечения </w:t>
            </w:r>
            <w:r w:rsidR="001419CD" w:rsidRPr="00704E38">
              <w:rPr>
                <w:rStyle w:val="210pt"/>
                <w:rFonts w:eastAsia="Tahoma"/>
                <w:color w:val="auto"/>
              </w:rPr>
              <w:t>безопасного функционирования и эксплуатации объекта.</w:t>
            </w:r>
          </w:p>
        </w:tc>
        <w:tc>
          <w:tcPr>
            <w:tcW w:w="2941" w:type="dxa"/>
          </w:tcPr>
          <w:p w:rsidR="006103AF" w:rsidRPr="00704E38" w:rsidRDefault="00B04043" w:rsidP="00704E38">
            <w:pPr>
              <w:pStyle w:val="a4"/>
              <w:rPr>
                <w:rStyle w:val="210pt"/>
                <w:rFonts w:eastAsia="Tahoma"/>
                <w:color w:val="auto"/>
              </w:rPr>
            </w:pPr>
            <w:r w:rsidRPr="00704E38">
              <w:rPr>
                <w:rStyle w:val="210pt"/>
                <w:rFonts w:eastAsia="Tahoma"/>
                <w:color w:val="auto"/>
              </w:rPr>
              <w:t>Постановление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6103AF" w:rsidRPr="00704E38">
              <w:rPr>
                <w:rStyle w:val="210pt"/>
                <w:rFonts w:eastAsia="Tahoma"/>
                <w:color w:val="auto"/>
              </w:rPr>
              <w:t>; Постановление Правительства РФ от 18.11.2013 г. № 1033 «О порядке</w:t>
            </w:r>
          </w:p>
          <w:p w:rsidR="00B04043" w:rsidRPr="00704E38" w:rsidRDefault="006103AF" w:rsidP="00704E38">
            <w:pPr>
              <w:pStyle w:val="a4"/>
              <w:rPr>
                <w:rFonts w:ascii="Times New Roman" w:hAnsi="Times New Roman" w:cs="Times New Roman"/>
                <w:color w:val="auto"/>
                <w:sz w:val="20"/>
                <w:szCs w:val="20"/>
              </w:rPr>
            </w:pPr>
            <w:r w:rsidRPr="00704E38">
              <w:rPr>
                <w:rStyle w:val="210pt"/>
                <w:rFonts w:eastAsia="Tahoma"/>
                <w:color w:val="auto"/>
              </w:rPr>
              <w:t>установления охранных зон объектов по производству</w:t>
            </w:r>
            <w:r w:rsidR="002E0758" w:rsidRPr="00704E38">
              <w:rPr>
                <w:rStyle w:val="210pt"/>
                <w:rFonts w:eastAsia="Tahoma"/>
                <w:color w:val="auto"/>
              </w:rPr>
              <w:t xml:space="preserve"> </w:t>
            </w:r>
            <w:r w:rsidRPr="00704E38">
              <w:rPr>
                <w:rStyle w:val="210pt"/>
                <w:rFonts w:eastAsia="Tahoma"/>
                <w:color w:val="auto"/>
              </w:rPr>
              <w:t>электрической энергии и особых условий использования</w:t>
            </w:r>
            <w:r w:rsidR="002E0758" w:rsidRPr="00704E38">
              <w:rPr>
                <w:rStyle w:val="210pt"/>
                <w:rFonts w:eastAsia="Tahoma"/>
                <w:color w:val="auto"/>
              </w:rPr>
              <w:t xml:space="preserve"> </w:t>
            </w:r>
            <w:r w:rsidRPr="00704E38">
              <w:rPr>
                <w:rStyle w:val="210pt"/>
                <w:rFonts w:eastAsia="Tahoma"/>
                <w:color w:val="auto"/>
              </w:rPr>
              <w:t>земельных участков, расположенных в границах таких зон»</w:t>
            </w:r>
          </w:p>
        </w:tc>
      </w:tr>
      <w:tr w:rsidR="00B04043" w:rsidRPr="00704E38" w:rsidTr="004649AA">
        <w:trPr>
          <w:jc w:val="center"/>
        </w:trPr>
        <w:tc>
          <w:tcPr>
            <w:tcW w:w="2093" w:type="dxa"/>
          </w:tcPr>
          <w:p w:rsidR="00B04043" w:rsidRPr="00704E38" w:rsidRDefault="00B04043" w:rsidP="00704E38">
            <w:pPr>
              <w:pStyle w:val="a4"/>
              <w:rPr>
                <w:rFonts w:ascii="Times New Roman" w:hAnsi="Times New Roman" w:cs="Times New Roman"/>
                <w:color w:val="auto"/>
                <w:sz w:val="20"/>
                <w:szCs w:val="20"/>
              </w:rPr>
            </w:pPr>
            <w:r w:rsidRPr="00704E38">
              <w:rPr>
                <w:rStyle w:val="210pt"/>
                <w:rFonts w:eastAsia="Tahoma"/>
                <w:color w:val="auto"/>
              </w:rPr>
              <w:t>Охранные зоны линий и сооружений связи, линий и сооружений радиофикации</w:t>
            </w:r>
          </w:p>
        </w:tc>
        <w:tc>
          <w:tcPr>
            <w:tcW w:w="4536" w:type="dxa"/>
          </w:tcPr>
          <w:p w:rsidR="00B04043" w:rsidRPr="00704E38" w:rsidRDefault="001C6D6A" w:rsidP="00704E38">
            <w:pPr>
              <w:pStyle w:val="a4"/>
              <w:jc w:val="both"/>
              <w:rPr>
                <w:rStyle w:val="210pt"/>
                <w:rFonts w:eastAsia="Tahoma"/>
                <w:color w:val="auto"/>
              </w:rPr>
            </w:pPr>
            <w:r w:rsidRPr="00704E38">
              <w:rPr>
                <w:rStyle w:val="210pt"/>
                <w:rFonts w:eastAsia="Tahoma"/>
                <w:color w:val="auto"/>
              </w:rPr>
              <w:t>Территория с особыми условиями использова</w:t>
            </w:r>
            <w:r w:rsidR="00795FB4" w:rsidRPr="00704E38">
              <w:rPr>
                <w:rStyle w:val="210pt"/>
                <w:rFonts w:eastAsia="Tahoma"/>
                <w:color w:val="auto"/>
              </w:rPr>
              <w:t xml:space="preserve">ния, </w:t>
            </w:r>
            <w:r w:rsidRPr="00704E38">
              <w:rPr>
                <w:rStyle w:val="210pt"/>
                <w:rFonts w:eastAsia="Tahoma"/>
                <w:color w:val="auto"/>
              </w:rPr>
              <w:t>устанавливае</w:t>
            </w:r>
            <w:r w:rsidR="00795FB4" w:rsidRPr="00704E38">
              <w:rPr>
                <w:rStyle w:val="210pt"/>
                <w:rFonts w:eastAsia="Tahoma"/>
                <w:color w:val="auto"/>
              </w:rPr>
              <w:t>мая</w:t>
            </w:r>
            <w:r w:rsidRPr="00704E38">
              <w:rPr>
                <w:rStyle w:val="210pt"/>
                <w:rFonts w:eastAsia="Tahoma"/>
                <w:color w:val="auto"/>
              </w:rPr>
              <w:t xml:space="preserve"> в порядке, определенном Правительством РФ, вдоль линий </w:t>
            </w:r>
            <w:proofErr w:type="gramStart"/>
            <w:r w:rsidRPr="00704E38">
              <w:rPr>
                <w:rStyle w:val="210pt"/>
                <w:rFonts w:eastAsia="Tahoma"/>
                <w:color w:val="auto"/>
              </w:rPr>
              <w:t>связи</w:t>
            </w:r>
            <w:proofErr w:type="gramEnd"/>
            <w:r w:rsidRPr="00704E38">
              <w:rPr>
                <w:rStyle w:val="210pt"/>
                <w:rFonts w:eastAsia="Tahoma"/>
                <w:color w:val="auto"/>
              </w:rPr>
              <w:t xml:space="preserve"> в целях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РФ, наносит ущерб интересам граждан, производственной деятельности хозяйствующих субъектов, обороноспособности и безопасности РФ.</w:t>
            </w:r>
          </w:p>
        </w:tc>
        <w:tc>
          <w:tcPr>
            <w:tcW w:w="2941" w:type="dxa"/>
          </w:tcPr>
          <w:p w:rsidR="00B04043" w:rsidRPr="00704E38" w:rsidRDefault="00B04043" w:rsidP="00704E38">
            <w:pPr>
              <w:pStyle w:val="a4"/>
              <w:rPr>
                <w:rFonts w:ascii="Times New Roman" w:hAnsi="Times New Roman" w:cs="Times New Roman"/>
                <w:color w:val="auto"/>
                <w:sz w:val="20"/>
                <w:szCs w:val="20"/>
              </w:rPr>
            </w:pPr>
            <w:r w:rsidRPr="00704E38">
              <w:rPr>
                <w:rStyle w:val="210pt"/>
                <w:rFonts w:eastAsia="Tahoma"/>
                <w:color w:val="auto"/>
              </w:rPr>
              <w:t>Постановление Правительства РФ от 09.06.1995 г. № 578 «Об утверждении Правил охраны линий и сооружений связи Российской Федерации», СанПиН 2.1.8/2.2.4.1383-03</w:t>
            </w:r>
          </w:p>
        </w:tc>
      </w:tr>
      <w:tr w:rsidR="00B04043" w:rsidRPr="00704E38" w:rsidTr="004649AA">
        <w:trPr>
          <w:jc w:val="center"/>
        </w:trPr>
        <w:tc>
          <w:tcPr>
            <w:tcW w:w="2093" w:type="dxa"/>
          </w:tcPr>
          <w:p w:rsidR="00B04043" w:rsidRPr="00704E38" w:rsidRDefault="00B04043" w:rsidP="00704E38">
            <w:pPr>
              <w:pStyle w:val="a4"/>
              <w:rPr>
                <w:rFonts w:ascii="Times New Roman" w:hAnsi="Times New Roman" w:cs="Times New Roman"/>
                <w:color w:val="auto"/>
                <w:sz w:val="20"/>
                <w:szCs w:val="20"/>
              </w:rPr>
            </w:pPr>
            <w:r w:rsidRPr="00704E38">
              <w:rPr>
                <w:rStyle w:val="210pt"/>
                <w:rFonts w:eastAsia="Tahoma"/>
                <w:color w:val="auto"/>
              </w:rPr>
              <w:t xml:space="preserve">Санитарно-защитные зоны объектов, имеющих стационарные источники выбросов вредных </w:t>
            </w:r>
            <w:r w:rsidRPr="00704E38">
              <w:rPr>
                <w:rStyle w:val="210pt"/>
                <w:rFonts w:eastAsia="Tahoma"/>
                <w:color w:val="auto"/>
              </w:rPr>
              <w:lastRenderedPageBreak/>
              <w:t xml:space="preserve">(загрязняющих) веществ в атмосферный воздух, предприятий, сооружений </w:t>
            </w:r>
            <w:r w:rsidR="00234A35" w:rsidRPr="00704E38">
              <w:rPr>
                <w:rStyle w:val="210pt"/>
                <w:rFonts w:eastAsia="Tahoma"/>
                <w:color w:val="auto"/>
              </w:rPr>
              <w:t>и иных объектов</w:t>
            </w:r>
          </w:p>
        </w:tc>
        <w:tc>
          <w:tcPr>
            <w:tcW w:w="4536" w:type="dxa"/>
          </w:tcPr>
          <w:p w:rsidR="00B04043" w:rsidRPr="00704E38" w:rsidRDefault="00234A35" w:rsidP="00704E38">
            <w:pPr>
              <w:pStyle w:val="a4"/>
              <w:jc w:val="both"/>
              <w:rPr>
                <w:rStyle w:val="210pt"/>
                <w:rFonts w:eastAsia="Tahoma"/>
                <w:color w:val="auto"/>
              </w:rPr>
            </w:pPr>
            <w:r w:rsidRPr="00704E38">
              <w:rPr>
                <w:rStyle w:val="210pt"/>
                <w:rFonts w:eastAsia="Tahoma"/>
                <w:color w:val="auto"/>
              </w:rPr>
              <w:lastRenderedPageBreak/>
              <w:t xml:space="preserve">Специальные территории с особым режимом использования, устанавливаемые вокруг объектов и производств, являющихся источниками воздействия на среду обитания и здоровье человека, в целях обеспечения безопасности населения и в соответствии с Федеральным </w:t>
            </w:r>
            <w:r w:rsidRPr="00704E38">
              <w:rPr>
                <w:rStyle w:val="210pt"/>
                <w:rFonts w:eastAsia="Tahoma"/>
                <w:color w:val="auto"/>
              </w:rPr>
              <w:lastRenderedPageBreak/>
              <w:t>законом "О санитарно-эпидемиологическом благополучии населения" от 30.03.1999 г. № 52-ФЗ. Размеры данных территорий обеспечивают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tc>
        <w:tc>
          <w:tcPr>
            <w:tcW w:w="2941" w:type="dxa"/>
          </w:tcPr>
          <w:p w:rsidR="00B04043" w:rsidRPr="00704E38" w:rsidRDefault="00B04043" w:rsidP="00704E38">
            <w:pPr>
              <w:pStyle w:val="a4"/>
              <w:rPr>
                <w:rFonts w:ascii="Times New Roman" w:hAnsi="Times New Roman" w:cs="Times New Roman"/>
                <w:color w:val="auto"/>
                <w:sz w:val="20"/>
                <w:szCs w:val="20"/>
              </w:rPr>
            </w:pPr>
            <w:r w:rsidRPr="00704E38">
              <w:rPr>
                <w:rStyle w:val="210pt"/>
                <w:rFonts w:eastAsia="Tahoma"/>
                <w:color w:val="auto"/>
              </w:rPr>
              <w:lastRenderedPageBreak/>
              <w:t xml:space="preserve">Федеральный закон от 04.05.1999 г. № 96-ФЗ «Об охране атмосферного воздуха», СанПиН 2.2.1/2.1.1.1200-03 «Санитарно-защитные зоны и санитарная классификация </w:t>
            </w:r>
            <w:r w:rsidRPr="00704E38">
              <w:rPr>
                <w:rStyle w:val="210pt"/>
                <w:rFonts w:eastAsia="Tahoma"/>
                <w:color w:val="auto"/>
              </w:rPr>
              <w:lastRenderedPageBreak/>
              <w:t>предприятий, сооружений и иных объектов»</w:t>
            </w:r>
          </w:p>
        </w:tc>
      </w:tr>
    </w:tbl>
    <w:p w:rsidR="00502AA2" w:rsidRPr="00704E38" w:rsidRDefault="00502AA2" w:rsidP="00E22763">
      <w:pPr>
        <w:pStyle w:val="20"/>
        <w:shd w:val="clear" w:color="auto" w:fill="auto"/>
        <w:tabs>
          <w:tab w:val="left" w:pos="1412"/>
        </w:tabs>
        <w:spacing w:after="0" w:line="240" w:lineRule="auto"/>
        <w:ind w:firstLine="709"/>
        <w:jc w:val="both"/>
        <w:rPr>
          <w:sz w:val="24"/>
          <w:szCs w:val="24"/>
        </w:rPr>
      </w:pPr>
    </w:p>
    <w:p w:rsidR="00E22763" w:rsidRDefault="00CA483A" w:rsidP="00E22763">
      <w:pPr>
        <w:widowControl/>
        <w:ind w:firstLine="709"/>
        <w:jc w:val="right"/>
        <w:rPr>
          <w:rFonts w:ascii="Times New Roman" w:hAnsi="Times New Roman" w:cs="Times New Roman"/>
          <w:b/>
          <w:color w:val="auto"/>
        </w:rPr>
      </w:pPr>
      <w:r w:rsidRPr="00704E38">
        <w:rPr>
          <w:rFonts w:ascii="Times New Roman" w:hAnsi="Times New Roman" w:cs="Times New Roman"/>
          <w:b/>
          <w:color w:val="auto"/>
        </w:rPr>
        <w:t>При</w:t>
      </w:r>
      <w:r w:rsidR="00E22763">
        <w:rPr>
          <w:rFonts w:ascii="Times New Roman" w:hAnsi="Times New Roman" w:cs="Times New Roman"/>
          <w:b/>
          <w:color w:val="auto"/>
        </w:rPr>
        <w:t xml:space="preserve">ложение 2. Перечень </w:t>
      </w:r>
      <w:proofErr w:type="gramStart"/>
      <w:r w:rsidR="00E22763">
        <w:rPr>
          <w:rFonts w:ascii="Times New Roman" w:hAnsi="Times New Roman" w:cs="Times New Roman"/>
          <w:b/>
          <w:color w:val="auto"/>
        </w:rPr>
        <w:t>нормативных</w:t>
      </w:r>
      <w:proofErr w:type="gramEnd"/>
    </w:p>
    <w:p w:rsidR="00CA483A" w:rsidRDefault="00CA483A" w:rsidP="00E22763">
      <w:pPr>
        <w:widowControl/>
        <w:ind w:firstLine="709"/>
        <w:jc w:val="right"/>
        <w:rPr>
          <w:rFonts w:ascii="Times New Roman" w:hAnsi="Times New Roman" w:cs="Times New Roman"/>
          <w:b/>
          <w:color w:val="auto"/>
        </w:rPr>
      </w:pPr>
      <w:r w:rsidRPr="00704E38">
        <w:rPr>
          <w:rFonts w:ascii="Times New Roman" w:hAnsi="Times New Roman" w:cs="Times New Roman"/>
          <w:b/>
          <w:color w:val="auto"/>
        </w:rPr>
        <w:t>правовых актов и иных документов.</w:t>
      </w:r>
    </w:p>
    <w:p w:rsidR="00E22763" w:rsidRPr="00704E38" w:rsidRDefault="00E22763" w:rsidP="00E22763">
      <w:pPr>
        <w:widowControl/>
        <w:ind w:firstLine="709"/>
        <w:jc w:val="right"/>
        <w:rPr>
          <w:rFonts w:ascii="Times New Roman" w:hAnsi="Times New Roman" w:cs="Times New Roman"/>
          <w:b/>
          <w:color w:val="auto"/>
        </w:rPr>
      </w:pPr>
    </w:p>
    <w:p w:rsidR="00380A0A" w:rsidRPr="00704E38" w:rsidRDefault="00380A0A" w:rsidP="00463C70">
      <w:pPr>
        <w:pStyle w:val="20"/>
        <w:shd w:val="clear" w:color="auto" w:fill="auto"/>
        <w:tabs>
          <w:tab w:val="left" w:pos="1435"/>
        </w:tabs>
        <w:spacing w:after="0" w:line="240" w:lineRule="auto"/>
        <w:ind w:firstLine="709"/>
        <w:jc w:val="both"/>
        <w:rPr>
          <w:b/>
          <w:sz w:val="24"/>
          <w:szCs w:val="24"/>
          <w:u w:val="single"/>
        </w:rPr>
      </w:pPr>
      <w:r w:rsidRPr="00704E38">
        <w:rPr>
          <w:b/>
          <w:sz w:val="24"/>
          <w:szCs w:val="24"/>
          <w:u w:val="single"/>
        </w:rPr>
        <w:t>Федеральные законы:</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 Градостроительный кодекс Российской Федерации от 29.12.2004 N 190-ФЗ;</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 Земельный кодекс Российской Федерации от 25.10.2001 N 136-ФЗ;</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3) Жилищный кодекс Российской Федерации от 29.12.2004 N 188-ФЗ;</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4) Водный кодекс Российской Федерации от 03.06.2006 N 74-ФЗ;</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5) Лесной кодекс Российской Федерации от 04.12.2006 N 200-ФЗ;</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6) Воздушный кодекс Российской Федерации от 19.03.1997 N 60-ФЗ;</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7) Федеральный закон от 06.10.2003 N 131-ФЗ "Об общих принципах организации местного самоуправления в Российской Федерации";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8) Федеральный закон от 21.12.1994 N 68-ФЗ "О защите населения и территорий от чрезвычайных ситуаций природного и техногенного характера";</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9) Федеральный закон от 12.02.1998 N 28-ФЗ "О гражданской обороне";</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10) Федеральный закон от 22.07.2008 N 123-ФЗ "Технический регламент о требованиях пожарной безопасности";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11) Федеральный закон от 24.11.1995 N 181-ФЗ "О социальной защите инвалидов в Российской Федерации";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12) Федеральный закон от 14.03.1995 N 33-ФЗ "Об особо охраняемых природных территориях";</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13) Закон Российской Федерации от 21.02.1992 N 2395-1 "О недрах";</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14) Федеральный закон от 24.06.1998 N 89-ФЗ "Об отходах производства и потребления";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15) Федеральный закон от 10.01.2002 N 7-ФЗ "Об охране окружающей среды";</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16) Федеральный закон от 04.05.1999 N 96-ФЗ "Об охране атмосферного воздуха";</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17) Федеральный закон от 30.03.1999 N 52-ФЗ "О санитарно-эпидемиологическом благополучии населения";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18) Федеральный закон от 25.06.2002 N 73-ФЗ "Об объектах культурного наследия (памятниках истории и культуры) народов Российской Федерации";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19) Федеральный закон от 27.12.2002 N 184-ФЗ "О техническом регулировании";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20) Федеральный закон от 30.12.2009 N 384-ФЗ "Технический регламент о безопасности зданий и сооружений";</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21) Федеральный закон от 26.03.2003 N 35-ФЗ "Об электроэнергетике";</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22) Федеральный закон от 31.03.1999 N 69-ФЗ "О газоснабжении в Российской Федерации";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23) Федеральный закон от 27.07.2010 N 190-ФЗ "О теплоснабжении";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24) Федеральный закон от 21 июля 2011 года N 256-ФЗ "О безопасности объектов топливно-энергетического комплекса";</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25) Федеральный закон от 07.12.2011 N 416-ФЗ "О водоснабжении и водоотведении";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26) Федеральный закон от 08.11.2007 N 257-ФЗ "Об автомобильных дорогах и о </w:t>
      </w:r>
      <w:r w:rsidRPr="00704E38">
        <w:rPr>
          <w:sz w:val="24"/>
          <w:szCs w:val="24"/>
        </w:rPr>
        <w:lastRenderedPageBreak/>
        <w:t>дорожной деятельности в Российской Федерации и о внесении изменений в отдельные законодательные акты Российской Федерации";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27) Федеральный закон от 10.01.2003 N 17-ФЗ "О железнодорожном транспорте в Российской Федерации";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28) Федеральный закон от 28.12.2013 N 442-ФЗ "Об основах социального обслуживания граждан в Российской Федерации";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29) Федеральный закон от 29 декабря 2012 года N 273-ФЗ "Об образовании в Российской Федерации";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30) Федеральный закон от 21.11.2011 N 323-ФЗ "Об основах охраны здоровья граждан в Российской Федерации".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p>
    <w:p w:rsidR="00380A0A" w:rsidRPr="00704E38" w:rsidRDefault="00380A0A" w:rsidP="00463C70">
      <w:pPr>
        <w:pStyle w:val="20"/>
        <w:shd w:val="clear" w:color="auto" w:fill="auto"/>
        <w:tabs>
          <w:tab w:val="left" w:pos="1435"/>
        </w:tabs>
        <w:spacing w:after="0" w:line="240" w:lineRule="auto"/>
        <w:ind w:firstLine="709"/>
        <w:jc w:val="both"/>
        <w:rPr>
          <w:b/>
          <w:sz w:val="24"/>
          <w:szCs w:val="24"/>
          <w:u w:val="single"/>
        </w:rPr>
      </w:pPr>
      <w:r w:rsidRPr="00704E38">
        <w:rPr>
          <w:b/>
          <w:sz w:val="24"/>
          <w:szCs w:val="24"/>
          <w:u w:val="single"/>
        </w:rPr>
        <w:t>Иные нормативные и правовые акты Российской Федерации: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1) Постановление Правительства Российской Федерации от 12.09.2015 N 972 "Об утверждении Положения о зонах охраны объектов культурного наследия (памятников истории и культуры) народов Российской Федерации и о признании </w:t>
      </w:r>
      <w:proofErr w:type="gramStart"/>
      <w:r w:rsidRPr="00704E38">
        <w:rPr>
          <w:sz w:val="24"/>
          <w:szCs w:val="24"/>
        </w:rPr>
        <w:t>утратившими</w:t>
      </w:r>
      <w:proofErr w:type="gramEnd"/>
      <w:r w:rsidRPr="00704E38">
        <w:rPr>
          <w:sz w:val="24"/>
          <w:szCs w:val="24"/>
        </w:rPr>
        <w:t xml:space="preserve"> силу отдельных положений нормативных правовых актов Правительства Российской Федерации";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 Постановление Правительства Российской Федерации от 30.12.2003 N 794 "О единой государственной системе предупреждения и ликвидации чрезвычайных ситуаций";</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3) Постановление Правительства Российской Федерации от 25.04.2012 N 390 "О противопожарном режиме";</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4) Постановление Правительства Российской Федерации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5) Постановление Правительства Российской Федерации от 20.11.2000 N 878 "Об утверждении Правил охраны газораспределительных сетей";</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6) Постановление Правительства Российской Федерации от 16.02.2008 N 87 "О составе разделов проектной документации и требованиях к их содержанию";</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7) Постановление Правительства Российской Федерации от 19.01.2006 N 20 "Об инженерных изысканиях для подготовки проектной документации, строительства, реконструкции объектов капитального строительства";</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8) Постановление Правительства Российской Федерации от 20.06.2006 N 384 "Об утверждении </w:t>
      </w:r>
      <w:proofErr w:type="gramStart"/>
      <w:r w:rsidRPr="00704E38">
        <w:rPr>
          <w:sz w:val="24"/>
          <w:szCs w:val="24"/>
        </w:rPr>
        <w:t>Правил определения границ зон охраняемых объектов</w:t>
      </w:r>
      <w:proofErr w:type="gramEnd"/>
      <w:r w:rsidRPr="00704E38">
        <w:rPr>
          <w:sz w:val="24"/>
          <w:szCs w:val="24"/>
        </w:rPr>
        <w:t xml:space="preserve"> и согласования градостроительных регламентов для таких зон";</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9) Постановление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10) Постановление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11) Постановление Правительства Российской Федерации от 28.09.2009 N 767 "О классификации автомобильных дорог в Российской Федерации";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12) Постановление Правительства Российской Федерации от 29.10.2009 N 860 "О требованиях к обеспеченности автомобильных дорог общего пользования объектами дорожного сервиса, размещаемыми в границах полос отвода";</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13) Постановление Правительства Российской Федерации от 02.09.2009 N 717 "О нормах отвода земель для размещения автомобильных дорог и (или) объектов дорожного сервиса";</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14) Постановление Правительства Российской Федерации от 22.12.2011 N 1108 "Об </w:t>
      </w:r>
      <w:r w:rsidRPr="00704E38">
        <w:rPr>
          <w:sz w:val="24"/>
          <w:szCs w:val="24"/>
        </w:rPr>
        <w:lastRenderedPageBreak/>
        <w:t xml:space="preserve">утверждении </w:t>
      </w:r>
      <w:proofErr w:type="gramStart"/>
      <w:r w:rsidRPr="00704E38">
        <w:rPr>
          <w:sz w:val="24"/>
          <w:szCs w:val="24"/>
        </w:rPr>
        <w:t>методики расчета нормативов минимальной обеспеченности населения</w:t>
      </w:r>
      <w:proofErr w:type="gramEnd"/>
      <w:r w:rsidRPr="00704E38">
        <w:rPr>
          <w:sz w:val="24"/>
          <w:szCs w:val="24"/>
        </w:rPr>
        <w:t xml:space="preserve"> пунктами технического осмотра для субъектов Российской Федерации и входящих в их состав муниципальных образований";</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15) Указ Президента Российской Федерации от 24.03.2014 N 172 "О Всероссийском физкультурно-спортивном комплексе "Готов к труду и обороне" (ГТО)";</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16) Постановление Правительства Российской Федерации от 11.06.2014 N 540 "Об утверждении Положения о Всероссийском физкультурно-спортивном комплексе "Готов к труду и обороне" (ГТО)";</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17) Постановление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18) Приказ Министерства Российской Федерации по делам гражданской обороны, чрезвычайным ситуациям и ликвидации последствий стихийных бедствий N 422, Министерства информационных технологий и связи Российской Федерации N 90 и Министерства культуры и массовых коммуникаций Российской Федерации N 376 от 25.07.2006 "Об утверждении Положения о системах оповещения населения";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19) Приказ Министерства транспорта Российской Федерации от 06.08.2008 N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20) Распоряжение Правительства Российской Федерации от 03.07.1996 N 1063-р (О социальных нормативах и нормах);</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proofErr w:type="gramStart"/>
      <w:r w:rsidRPr="00704E38">
        <w:rPr>
          <w:sz w:val="24"/>
          <w:szCs w:val="24"/>
        </w:rPr>
        <w:t>21) Постановление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22) Приказ </w:t>
      </w:r>
      <w:proofErr w:type="spellStart"/>
      <w:r w:rsidRPr="00704E38">
        <w:rPr>
          <w:sz w:val="24"/>
          <w:szCs w:val="24"/>
        </w:rPr>
        <w:t>Минземстроя</w:t>
      </w:r>
      <w:proofErr w:type="spellEnd"/>
      <w:r w:rsidRPr="00704E38">
        <w:rPr>
          <w:sz w:val="24"/>
          <w:szCs w:val="24"/>
        </w:rPr>
        <w:t xml:space="preserve"> РФ от 04.08.1998 N 37 "Об утверждении Инструкции о проведении учета жилищного фонда в Российской Федерации";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23) Приказ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24) Приказ Минздрава России от 08.06.2016 N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25) Приказ Минтруда России от 05.05.2016 N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26) Приказ Минтруда России от 24.11.2014 N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27) Распоряжение Минкультуры России от 02.08.2017 N Р-965 (О Методических рекомендациях субъектам РФ и органам местного самоуправления по развитию сети организаций культуры и обеспеченности населения услугами организаций культуры);</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28) Приказ </w:t>
      </w:r>
      <w:proofErr w:type="spellStart"/>
      <w:r w:rsidRPr="00704E38">
        <w:rPr>
          <w:sz w:val="24"/>
          <w:szCs w:val="24"/>
        </w:rPr>
        <w:t>Минспорта</w:t>
      </w:r>
      <w:proofErr w:type="spellEnd"/>
      <w:r w:rsidRPr="00704E38">
        <w:rPr>
          <w:sz w:val="24"/>
          <w:szCs w:val="24"/>
        </w:rPr>
        <w:t xml:space="preserve"> России от 25.05.2016 N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29) Приказ Госстроя РФ от 15.12.1999 N 153 "Об утверждении Правил создания, охраны и содержания зеленых насаждений в городах Российской Федерации";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30) "Ветеринарно-санитарные правила сбора, утилизации и уничтожения биологических отходов" (утв. Минсельхозпродом РФ 04.12.1995 N 13-7-2/469);</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lastRenderedPageBreak/>
        <w:t>31) Приказ Министерства транспорта Российской Федерации от 13.03.2017 N 91 "Об утверждении федеральных авиационных правил "Требования, предъявляемые к вертодромам, предназначенным для взлета, посадки, руления и стоянки гражданских воздушных судов".</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p>
    <w:p w:rsidR="00380A0A" w:rsidRPr="00704E38" w:rsidRDefault="00380A0A" w:rsidP="00463C70">
      <w:pPr>
        <w:pStyle w:val="20"/>
        <w:shd w:val="clear" w:color="auto" w:fill="auto"/>
        <w:tabs>
          <w:tab w:val="left" w:pos="1435"/>
        </w:tabs>
        <w:spacing w:after="0" w:line="240" w:lineRule="auto"/>
        <w:ind w:firstLine="709"/>
        <w:jc w:val="both"/>
        <w:rPr>
          <w:b/>
          <w:sz w:val="24"/>
          <w:szCs w:val="24"/>
          <w:u w:val="single"/>
        </w:rPr>
      </w:pPr>
      <w:r w:rsidRPr="00704E38">
        <w:rPr>
          <w:b/>
          <w:sz w:val="24"/>
          <w:szCs w:val="24"/>
          <w:u w:val="single"/>
        </w:rPr>
        <w:t>Нормативные и правовые акты Воронежской области: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 Закон Воронежской области от 07.07.2006 N 61-ОЗ "О регулировании градостроительной деятельности в Воронежской области";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 Закон Воронежской области от 13.05.2008 N 25-ОЗ "О регулировании земельных отношений на территории Воронежской области";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3) Закон Воронежской области от 27.05.2014 N 68-ОЗ "О регулировании отдельных отношений в сфере особо охраняемых природных территорий в Воронежской области и признании </w:t>
      </w:r>
      <w:proofErr w:type="gramStart"/>
      <w:r w:rsidRPr="00704E38">
        <w:rPr>
          <w:sz w:val="24"/>
          <w:szCs w:val="24"/>
        </w:rPr>
        <w:t>утратившими</w:t>
      </w:r>
      <w:proofErr w:type="gramEnd"/>
      <w:r w:rsidRPr="00704E38">
        <w:rPr>
          <w:sz w:val="24"/>
          <w:szCs w:val="24"/>
        </w:rPr>
        <w:t xml:space="preserve"> силу некоторых законодательных актов (положений некоторых законодательных актов) Воронежской области";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4) Закон Воронежской области от 05.05.2015 N 46-ОЗ "Об особенностях правового регулирования отношений, связанных с сохранением, использованием, популяризацией и государственной охраной объектов культурного наследия на территории Воронежской области";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5) Закон Воронежской области от 27.10.2006 N 87-ОЗ "Об административно-территориальном устройстве Воронежской области и порядке его изменения";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6) Закон Воронежской области от 30.06.2010 N 65-ОЗ "О стратегии социально-экономического развития Воронежской области на период до 2020 года";</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7) Постановление правительства Воронежской области от 29.10.2015 N 834 "Об утверждении государственной программы Воронежской области "Обеспечение доступным и комфортным жильем населения Воронежской области";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8) Постановление правительства Воронежской области от 17.12.2013 N 1102 "Об утверждении государственной программы Воронежской области "Развитие образования";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9) Постановление правительства Воронежской области от 31.12.2013 N 1188 "Об утверждении государственной программы Воронежской области "Развитие транспортной системы";</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10) Постановление правительства Воронежской области от 18.12.2013 N 1119 "Об утверждении государственной программы Воронежской области "Развитие культуры и туризма";</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11) Постановление правительства Воронежской области от 31.12.2013 N 1202 "Об утверждении государственной программы Воронежской области "Развитие физической культуры и спорта";</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12) Постановление правительства Воронежской области от 31.12.2013 N 1194 "Об утверждении государственной программы Воронежской области "Доступная среда";</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13) Постановление правительства Воронежской области от 09.12.2013 N 1072 "Об утверждении государственной программы Воронежской области "Содействие развитию муниципальных образований и местного самоуправления";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14) Постановление правительства Воронежской области от 31.12.2013 N 1189 "Об утверждении государственной программы Воронежской области "Развитие здравоохранения".</w:t>
      </w:r>
    </w:p>
    <w:p w:rsidR="00380A0A" w:rsidRPr="00704E38" w:rsidRDefault="00380A0A" w:rsidP="00463C70">
      <w:pPr>
        <w:pStyle w:val="20"/>
        <w:shd w:val="clear" w:color="auto" w:fill="auto"/>
        <w:tabs>
          <w:tab w:val="left" w:pos="1435"/>
        </w:tabs>
        <w:spacing w:after="0" w:line="240" w:lineRule="auto"/>
        <w:ind w:firstLine="709"/>
        <w:jc w:val="both"/>
        <w:rPr>
          <w:b/>
          <w:sz w:val="24"/>
          <w:szCs w:val="24"/>
          <w:u w:val="single"/>
        </w:rPr>
      </w:pPr>
      <w:r w:rsidRPr="00704E38">
        <w:rPr>
          <w:b/>
          <w:sz w:val="24"/>
          <w:szCs w:val="24"/>
          <w:u w:val="single"/>
        </w:rPr>
        <w:t>Своды правил по проектированию и строительству (СП):</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 СП 42.13330.2016 Градостроительство. Планировка и застройка городских и сельских поселений. Актуализированная редакция СНиП 2.07.01-89*;</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 СП 42.13330.2011 Градостроительство. Планировка и застройка городских и сельских поселений. Актуализированная редакция СНиП 2.07.01-89*;</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3)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lastRenderedPageBreak/>
        <w:t>4) СП 8.13130.2009 Системы противопожарной защиты. Источники наружного противопожарного водоснабжения. Требования пожарной безопасности;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5) СП 88.13330.2014 Защитные сооружения гражданской обороны. Актуализированная редакция СНиП II-11-77*;</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6) СП 165.1325800.2014 Инженерно-технические мероприятия по гражданской обороне. Актуализированная редакция СНиП 2.01.51-90;</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7) СП 104.13330.2016 Инженерная защита территории от затопления и подтопления. Актуализированная редакция СНиП 2.06.15-85;</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8)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9) СП 47.13330.2016 Инженерные изыскания для строительства. Основные положения. Актуализированная редакция СНиП 11-02-96;</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10) СП 47.13330.2012 Инженерные изыскания для строительства. Основные положения. Актуализированная редакция СНиП 11-02-96;</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11) СП 58.13330.2012 Гидротехнические сооружения. Основные положения. Актуализированная редакция СНиП 33-01-2003;</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12) СП 131.13330.2012 Строительная климатология. Актуализированная редакция СНиП 23-01-99*;</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13) СП 30.13330.2016 Внутренний водопровод и канализация зданий. Актуализированная редакция СНиП 2.04.01-85*;</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14) СП 30.13330.2012 Внутренний водопровод и канализация зданий. Актуализированная редакция СНиП 2.04.01-85*;</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15) СП 31.13330.2012 Водоснабжение. Наружные сети и сооружения. Актуализированная редакция СНиП 2.04.02-84*. С изменением N 1;</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16) СП 32.13330.2012 Канализация. Наружные сети и сооружения. Актуализированная редакция СНиП 2.04.03-85;</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17) СП 36.13330.2012 Магистральные трубопроводы. Актуализированная редакция СНиП 2.05.06-85*;</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18) СП 50.13330.2012 Тепловая защита зданий. Актуализированная редакция СНиП 23-02-2003;</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19) СП 124.13330.2012 Тепловые сети. Актуализированная редакция СНиП 41-02-2003;</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20) СП 62.13330.2011 Газораспределительные системы. Актуализированная редакция СНиП 42-01-2002. С изменением N 1;</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21) СП 36.13330.2012 Магистральные трубопроводы. Актуализированная редакция СНиП 2.05.06-85*;</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22) СП 125.13330.2012 Нефтепродуктопроводы, прокладываемые на территории городов и других населенных пунктов. Актуализированная редакция СНиП 2.05.13-90;</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23) СП 89.13330.2016 Котельные установки. Актуализированная редакция СНиП II-35-76;</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24) СП 89.13330.2012 Котельные установки. Актуализированная редакция СНиП II-35-76;</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25) СП 51.13330.2011 Защита от шума. Актуализированная редакция СНиП 23-03-2003;</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26) СП 34.13330.2012 Автомобильные дороги. Актуализированная редакция СНиП 2.05.02-85*;</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27) СП 113.13330.2016 Стоянки автомобилей. Актуализированная редакция СНиП 21-02-99*;</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28) СП 113.13330.2012 Стоянки автомобилей. Актуализированная редакция СНиП 21-02-99*;</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29) СП 243.1326000.2015 Проектирование и строительство автомобильных дорог с </w:t>
      </w:r>
      <w:r w:rsidRPr="00704E38">
        <w:rPr>
          <w:sz w:val="24"/>
          <w:szCs w:val="24"/>
        </w:rPr>
        <w:lastRenderedPageBreak/>
        <w:t>низкой интенсивностью движения, Приказ Минтранса России от 30.09.2015 N 291 "Об утверждении Свода правил "Проектирование и строительство автомобильных дорог с низкой интенсивностью движения";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30) СП 259.1325800.2016 Мосты в условиях плотной городской застройки. Правила проектирования;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31) СП 121.13330.2012 Аэродромы. Актуализированная редакция СНиП 32-03-96;</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32) СП 119.13330.2012 Железные дороги колеи 1520 мм. Актуализированная редакция СНиП 32-01-95;</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33) СП 30-101-98 Методические указания по расчету нормативных размеров земельных участков в кондоминиумах;</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34) СП 30-102-99 Планировка и застройка территорий малоэтажного жилищного строительства;</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35) СП 54.13330.2016 Здания жилые многоквартирные. Актуализированная редакция СНиП 31-01-2003;</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36) СП 54.13330.2011 Здания жилые многоквартирные. Актуализированная редакция СНиП 31-01-2003;</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37) СП 52.13330.2016 Естественное и искусственное освещение. Актуализированная редакция СНиП 23-05-95*;</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38) СП 52.13330.2011 Естественное и искусственное освещение. Актуализированная редакция СНиП 23-05-95*;</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39)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40) СП 82.13330.2016 Благоустройство территорий. Актуализированная редакция СНиП III-10-75;</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41) СП 118.13330.2012* Общественные здания и сооружения. Актуализированная редакция СНиП 31-06-2009;</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42) СП 158.13330.2014 Здания и помещения медицинских организаций. Правила проектирования;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43) СП 251.1325800.2016 Здания общеобразовательных организаций. Правила проектирования;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44) СП 252.1325800.2016 Здания дошкольных образовательных организаций. Правила проектирования;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45) СП 257.1325800.2016 Здания гостиниц. Правила проектирования;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46) СП 31-113-2004 Бассейны для плавания;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47) СП 31-112-2004 Физкультурно-спортивные залы. Части 1 и 2;</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48) СП 31-112-2007 Физкультурно-спортивные залы. Часть 3. Крытые ледовые арены;</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49) СП 31-115-2006 Открытые плоскостные физкультурно-спортивные сооружения;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50) СП 59.13330.2016 Доступность зданий и сооружений для маломобильных групп населения. Актуализированная редакция СНиП 35-01-2001;</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51) СП 141.13330.2012 Учреждения социального обслуживания маломобильных групп населения. Правила расчета и размещения;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52) СП 140.13330.2012 Городская среда. Правила проектирования для маломобильных групп населения;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53) СП 144.13330.2012 Центры и отделения гериатрического обслуживания. Правила проектирования;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54) СП 145.13330.2012 Дома-интернаты. Правила проектирования;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55) СП 146.13330.2012 Геронтологические центры, дома сестринского ухода, хосписы. Правила проектирования;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56) СП 149.13330.2012 Реабилитационные центры для детей и подростков с </w:t>
      </w:r>
      <w:r w:rsidRPr="00704E38">
        <w:rPr>
          <w:sz w:val="24"/>
          <w:szCs w:val="24"/>
        </w:rPr>
        <w:lastRenderedPageBreak/>
        <w:t>ограниченными возможностями. Правила проектирования;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57) СП 150.13330.2012 Дома-интернаты для детей-инвалидов. Правила проектирования;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58) СП 35-101-2001 Проектирование зданий и сооружений с учетом доступности для маломобильных групп населения. Общие положения;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59) СП 35-102-2001 Жилая среда с планировочными элементами, доступными инвалидам;</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60) СП 35-103-2001 Общественные здания и сооружения, доступные маломобильным посетителям;</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61) СП 35-105-2002 Реконструкция городской застройки с учетом доступности для инвалидов и других маломобильных групп населения;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62) СП 35-106-2003 Расчет и размещение учреждений социального обслуживания пожилых людей;</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63) СП 35-112-2005 Дома-интернаты;</w:t>
      </w:r>
    </w:p>
    <w:p w:rsidR="005E66FD"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64) СП 35-116-2006 Реабилитационные центры для детей и подростков с ограниченными возможностями;</w:t>
      </w:r>
    </w:p>
    <w:p w:rsidR="005E66FD"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65) СП 35-117-2006 Дом</w:t>
      </w:r>
      <w:r w:rsidR="00FC7EB6" w:rsidRPr="00704E38">
        <w:rPr>
          <w:sz w:val="24"/>
          <w:szCs w:val="24"/>
        </w:rPr>
        <w:t>а-интернаты для детей-инвалидов;</w:t>
      </w:r>
    </w:p>
    <w:p w:rsidR="005E66FD" w:rsidRPr="00704E38" w:rsidRDefault="00FC7EB6" w:rsidP="00463C70">
      <w:pPr>
        <w:pStyle w:val="20"/>
        <w:shd w:val="clear" w:color="auto" w:fill="auto"/>
        <w:tabs>
          <w:tab w:val="left" w:pos="1435"/>
        </w:tabs>
        <w:spacing w:after="0" w:line="240" w:lineRule="auto"/>
        <w:ind w:firstLine="709"/>
        <w:jc w:val="both"/>
        <w:rPr>
          <w:sz w:val="24"/>
          <w:szCs w:val="24"/>
        </w:rPr>
      </w:pPr>
      <w:r w:rsidRPr="00704E38">
        <w:rPr>
          <w:sz w:val="24"/>
          <w:szCs w:val="24"/>
        </w:rPr>
        <w:t>66) СП 18.13330.2011</w:t>
      </w:r>
      <w:r w:rsidR="005E66FD" w:rsidRPr="00704E38">
        <w:rPr>
          <w:sz w:val="24"/>
          <w:szCs w:val="24"/>
        </w:rPr>
        <w:t xml:space="preserve"> Генеральные планы промышленных предприятий. Актуализированная редакция СНиП II-89-80*</w:t>
      </w:r>
      <w:r w:rsidRPr="00704E38">
        <w:rPr>
          <w:sz w:val="24"/>
          <w:szCs w:val="24"/>
        </w:rPr>
        <w:t>;</w:t>
      </w:r>
    </w:p>
    <w:p w:rsidR="00FC7EB6" w:rsidRPr="00704E38" w:rsidRDefault="00FC7EB6" w:rsidP="00463C70">
      <w:pPr>
        <w:pStyle w:val="20"/>
        <w:shd w:val="clear" w:color="auto" w:fill="auto"/>
        <w:tabs>
          <w:tab w:val="left" w:pos="1435"/>
        </w:tabs>
        <w:spacing w:after="0" w:line="240" w:lineRule="auto"/>
        <w:ind w:firstLine="709"/>
        <w:jc w:val="both"/>
        <w:rPr>
          <w:sz w:val="24"/>
          <w:szCs w:val="24"/>
        </w:rPr>
      </w:pPr>
      <w:r w:rsidRPr="00704E38">
        <w:rPr>
          <w:sz w:val="24"/>
          <w:szCs w:val="24"/>
        </w:rPr>
        <w:t>67) СП 19.13330.2011</w:t>
      </w:r>
      <w:r w:rsidR="005E66FD" w:rsidRPr="00704E38">
        <w:rPr>
          <w:sz w:val="24"/>
          <w:szCs w:val="24"/>
        </w:rPr>
        <w:t xml:space="preserve"> Генеральные планы сельскохозяйственных предприятий. Актуализированная редакция СНиП II-97-76*</w:t>
      </w:r>
      <w:r w:rsidRPr="00704E38">
        <w:rPr>
          <w:sz w:val="24"/>
          <w:szCs w:val="24"/>
        </w:rPr>
        <w:t>.</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p>
    <w:p w:rsidR="00380A0A" w:rsidRPr="00704E38" w:rsidRDefault="00380A0A" w:rsidP="00463C70">
      <w:pPr>
        <w:pStyle w:val="20"/>
        <w:shd w:val="clear" w:color="auto" w:fill="auto"/>
        <w:tabs>
          <w:tab w:val="left" w:pos="1435"/>
        </w:tabs>
        <w:spacing w:after="0" w:line="240" w:lineRule="auto"/>
        <w:ind w:firstLine="709"/>
        <w:jc w:val="both"/>
        <w:rPr>
          <w:b/>
          <w:sz w:val="24"/>
          <w:szCs w:val="24"/>
          <w:u w:val="single"/>
        </w:rPr>
      </w:pPr>
      <w:r w:rsidRPr="00704E38">
        <w:rPr>
          <w:b/>
          <w:sz w:val="24"/>
          <w:szCs w:val="24"/>
          <w:u w:val="single"/>
        </w:rPr>
        <w:t>Государственные стандарты Российской Федерации (ГОСТ):</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 ГОСТ 17.5.1.02-85 Охрана природы. Земли. Классификация нарушенных земель для рекультивации;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 ГОСТ 22283-2014 Шум авиационный. Допустимые уровни шума на территории жилой застройки и методы его измерения;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3) ГОСТ </w:t>
      </w:r>
      <w:proofErr w:type="gramStart"/>
      <w:r w:rsidRPr="00704E38">
        <w:rPr>
          <w:sz w:val="24"/>
          <w:szCs w:val="24"/>
        </w:rPr>
        <w:t>Р</w:t>
      </w:r>
      <w:proofErr w:type="gramEnd"/>
      <w:r w:rsidRPr="00704E38">
        <w:rPr>
          <w:sz w:val="24"/>
          <w:szCs w:val="24"/>
        </w:rPr>
        <w:t xml:space="preserve"> 51232-98 Вода питьевая. Общие требования к организации и методам контроля качества;</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4) ГОСТ 2761-84 Источники централизованного хозяйственно-питьевого водоснабжения. Гигиенические, технические требования и правила выбора;</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5) ГОСТ </w:t>
      </w:r>
      <w:proofErr w:type="gramStart"/>
      <w:r w:rsidRPr="00704E38">
        <w:rPr>
          <w:sz w:val="24"/>
          <w:szCs w:val="24"/>
        </w:rPr>
        <w:t>Р</w:t>
      </w:r>
      <w:proofErr w:type="gramEnd"/>
      <w:r w:rsidRPr="00704E38">
        <w:rPr>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6) ГОСТ </w:t>
      </w:r>
      <w:proofErr w:type="gramStart"/>
      <w:r w:rsidRPr="00704E38">
        <w:rPr>
          <w:sz w:val="24"/>
          <w:szCs w:val="24"/>
        </w:rPr>
        <w:t>Р</w:t>
      </w:r>
      <w:proofErr w:type="gramEnd"/>
      <w:r w:rsidRPr="00704E38">
        <w:rPr>
          <w:sz w:val="24"/>
          <w:szCs w:val="24"/>
        </w:rPr>
        <w:t xml:space="preserve"> 52766-2007 Дороги автомобильные общего пользования. Элементы обустройства. Общие требования;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7) ГОСТ </w:t>
      </w:r>
      <w:proofErr w:type="gramStart"/>
      <w:r w:rsidRPr="00704E38">
        <w:rPr>
          <w:sz w:val="24"/>
          <w:szCs w:val="24"/>
        </w:rPr>
        <w:t>Р</w:t>
      </w:r>
      <w:proofErr w:type="gramEnd"/>
      <w:r w:rsidRPr="00704E38">
        <w:rPr>
          <w:sz w:val="24"/>
          <w:szCs w:val="24"/>
        </w:rPr>
        <w:t xml:space="preserve"> 52767-2007 Дороги автомобильные общего пользования. Элементы обустройства. Методы определения параметров;</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8) ГОСТ </w:t>
      </w:r>
      <w:proofErr w:type="gramStart"/>
      <w:r w:rsidRPr="00704E38">
        <w:rPr>
          <w:sz w:val="24"/>
          <w:szCs w:val="24"/>
        </w:rPr>
        <w:t>Р</w:t>
      </w:r>
      <w:proofErr w:type="gramEnd"/>
      <w:r w:rsidRPr="00704E38">
        <w:rPr>
          <w:sz w:val="24"/>
          <w:szCs w:val="24"/>
        </w:rPr>
        <w:t xml:space="preserve"> 52398-2005 Классификация автомобильных дорог. Основные параметры и требования;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9) ГОСТ </w:t>
      </w:r>
      <w:proofErr w:type="gramStart"/>
      <w:r w:rsidRPr="00704E38">
        <w:rPr>
          <w:sz w:val="24"/>
          <w:szCs w:val="24"/>
        </w:rPr>
        <w:t>Р</w:t>
      </w:r>
      <w:proofErr w:type="gramEnd"/>
      <w:r w:rsidRPr="00704E38">
        <w:rPr>
          <w:sz w:val="24"/>
          <w:szCs w:val="24"/>
        </w:rPr>
        <w:t xml:space="preserve"> 52399-2005 Геометрические элементы автомобильных дорог;</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10) ГОСТ </w:t>
      </w:r>
      <w:proofErr w:type="gramStart"/>
      <w:r w:rsidRPr="00704E38">
        <w:rPr>
          <w:sz w:val="24"/>
          <w:szCs w:val="24"/>
        </w:rPr>
        <w:t>Р</w:t>
      </w:r>
      <w:proofErr w:type="gramEnd"/>
      <w:r w:rsidRPr="00704E38">
        <w:rPr>
          <w:sz w:val="24"/>
          <w:szCs w:val="24"/>
        </w:rPr>
        <w:t xml:space="preserve"> 51943-2002 Экраны акустические для защиты от шума транспорта. Методы экспериментальной оценки эффективности;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11) ГОСТ 33150-2014 Дороги автомобильные общего пользования. Проектирование пешеходных и велосипедных дорожек. Общие требования;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12) ГОСТ </w:t>
      </w:r>
      <w:proofErr w:type="gramStart"/>
      <w:r w:rsidRPr="00704E38">
        <w:rPr>
          <w:sz w:val="24"/>
          <w:szCs w:val="24"/>
        </w:rPr>
        <w:t>Р</w:t>
      </w:r>
      <w:proofErr w:type="gramEnd"/>
      <w:r w:rsidRPr="00704E38">
        <w:rPr>
          <w:sz w:val="24"/>
          <w:szCs w:val="24"/>
        </w:rPr>
        <w:t xml:space="preserve"> 52577-2006 Дороги автомобильные общего пользования. Методы определения параметров геометрических элементов автомобильных дорог;</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13) ГОСТ 32944-2014 Дороги автомобильные общего пользования. Пешеходные переходы. Классификация. Общие требования;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14) ГОСТ </w:t>
      </w:r>
      <w:proofErr w:type="gramStart"/>
      <w:r w:rsidRPr="00704E38">
        <w:rPr>
          <w:sz w:val="24"/>
          <w:szCs w:val="24"/>
        </w:rPr>
        <w:t>Р</w:t>
      </w:r>
      <w:proofErr w:type="gramEnd"/>
      <w:r w:rsidRPr="00704E38">
        <w:rPr>
          <w:sz w:val="24"/>
          <w:szCs w:val="24"/>
        </w:rPr>
        <w:t xml:space="preserve"> 52289-2004. ТСОДД. Правила применения дорожных знаков, разметки, светофоров, дорожных ограждений и направляющих устройств;</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15) ГОСТ </w:t>
      </w:r>
      <w:proofErr w:type="gramStart"/>
      <w:r w:rsidRPr="00704E38">
        <w:rPr>
          <w:sz w:val="24"/>
          <w:szCs w:val="24"/>
        </w:rPr>
        <w:t>Р</w:t>
      </w:r>
      <w:proofErr w:type="gramEnd"/>
      <w:r w:rsidRPr="00704E38">
        <w:rPr>
          <w:sz w:val="24"/>
          <w:szCs w:val="24"/>
        </w:rPr>
        <w:t xml:space="preserve"> 52498-2005 Социальное обслуживание населения. Классификация </w:t>
      </w:r>
      <w:r w:rsidRPr="00704E38">
        <w:rPr>
          <w:sz w:val="24"/>
          <w:szCs w:val="24"/>
        </w:rPr>
        <w:lastRenderedPageBreak/>
        <w:t>учреждений социального обслуживания;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16) ГОСТ </w:t>
      </w:r>
      <w:proofErr w:type="gramStart"/>
      <w:r w:rsidRPr="00704E38">
        <w:rPr>
          <w:sz w:val="24"/>
          <w:szCs w:val="24"/>
        </w:rPr>
        <w:t>Р</w:t>
      </w:r>
      <w:proofErr w:type="gramEnd"/>
      <w:r w:rsidRPr="00704E38">
        <w:rPr>
          <w:sz w:val="24"/>
          <w:szCs w:val="24"/>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17) ГОСТ </w:t>
      </w:r>
      <w:proofErr w:type="gramStart"/>
      <w:r w:rsidRPr="00704E38">
        <w:rPr>
          <w:sz w:val="24"/>
          <w:szCs w:val="24"/>
        </w:rPr>
        <w:t>Р</w:t>
      </w:r>
      <w:proofErr w:type="gramEnd"/>
      <w:r w:rsidRPr="00704E38">
        <w:rPr>
          <w:sz w:val="24"/>
          <w:szCs w:val="24"/>
        </w:rPr>
        <w:t xml:space="preserve">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p>
    <w:p w:rsidR="00380A0A" w:rsidRPr="00704E38" w:rsidRDefault="00380A0A" w:rsidP="00463C70">
      <w:pPr>
        <w:pStyle w:val="20"/>
        <w:shd w:val="clear" w:color="auto" w:fill="auto"/>
        <w:tabs>
          <w:tab w:val="left" w:pos="1435"/>
        </w:tabs>
        <w:spacing w:after="0" w:line="240" w:lineRule="auto"/>
        <w:ind w:firstLine="709"/>
        <w:jc w:val="both"/>
        <w:rPr>
          <w:b/>
          <w:sz w:val="24"/>
          <w:szCs w:val="24"/>
          <w:u w:val="single"/>
        </w:rPr>
      </w:pPr>
      <w:r w:rsidRPr="00704E38">
        <w:rPr>
          <w:b/>
          <w:sz w:val="24"/>
          <w:szCs w:val="24"/>
          <w:u w:val="single"/>
        </w:rPr>
        <w:t>Санитарные правила (СП), санитарные нормы (СН), санитарные нормы и правила (СанПиН):</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 СанПиН 2.1.2882-11 Гигиенические требования к размещению, устройству и содержанию кладбищ, зданий и сооружений похоронного назначения;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 СанПиН 2.1.7.1322-03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3) СП 2.1.7.1038-01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4) СанПиН 2.1.7.2790-10 Санитарно-эпидемиологические требования к обращению с медицинскими отходами;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5) СанПиН 2.1.6.1032-01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6) СанПиН 2.1.4.1074-01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7) СанПиН 2.1.4.1110-02 Зоны санитарной охраны источников водоснабжения и водопроводов питьевого назначения;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8) СанПиН 2.1.4.1175-02 Гигиенические требования к качеству воды нецентрализованного водоснабжения. Санитарная охрана источников;</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9) СанПиН 2.2.1/2.1.1.1200-03 Санитарно-защитные зоны и санитарная классификация предприятий, сооружений и иных объектов;</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10) СанПиН 2.1.8/2.2.4.1383-03 Гигиенические требования к размещению и эксплуатации передающих радиотехнических объектов;</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11) СН 2.2.4/2.1.8.562-96 Шум на рабочих местах, в помещениях жилых, общественных зданий и на территории жилой застройки;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12) СН 2.2.4/2.1.8.566-96 Производственная вибрация, вибрация в помещениях жилых и общественных зданий;</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13) СН 2.2.4/2.1.8.583-96 2.2.4. Физические факторы производственной среды. 2.1.8. Физические факторы окружающей природной среды. Инфразвук на рабочих местах, в жилых и общественных помещениях и на территории жилой застройки;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14) СанПиН 2.2.4.3359-16 Санитарно-эпидемиологические требования к физическим факторам на рабочих местах;</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15) СанПиН 42-128-4690-88 Санитарные правила содержания территорий населенных мест;</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16) СанПиН 2.1.2.2645-10 Санитарно-эпидемиологические требования к условиям проживания в жилых зданиях и помещениях;</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17) СанПиН 2.2.1/2.1.1.1076-01 Гигиенические требования к инсоляции и солнцезащите помещений жилых и общественных зданий и территорий;</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18) Санитарные нормы и правила защиты населения от воздействия электрического поля, создаваемого воздушными линиями электропередачи переменного тока </w:t>
      </w:r>
      <w:r w:rsidRPr="00704E38">
        <w:rPr>
          <w:sz w:val="24"/>
          <w:szCs w:val="24"/>
        </w:rPr>
        <w:lastRenderedPageBreak/>
        <w:t>промышленной частоты (утв. заместителем Главного государственного санитарного врача СССР 23.02.1984 N 2971-84);</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19) СанПиН 2.1.3.2630-10 Санитарно-эпидемиологические требования к организациям, осуществляющим медицинскую деятельность;</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20)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21) СанПиН 2.4.2.2821-10 Санитарно-эпидемиологические требования к условиям и организации обучения в общеобразовательных учреждениях;</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22)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proofErr w:type="gramStart"/>
      <w:r w:rsidRPr="00704E38">
        <w:rPr>
          <w:sz w:val="24"/>
          <w:szCs w:val="24"/>
        </w:rPr>
        <w:t>23)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24)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25) СанПиН 2.4.4.3172-14 Санитарно-эпидемиологические требования к устройству, содержанию и организации </w:t>
      </w:r>
      <w:proofErr w:type="gramStart"/>
      <w:r w:rsidRPr="00704E38">
        <w:rPr>
          <w:sz w:val="24"/>
          <w:szCs w:val="24"/>
        </w:rPr>
        <w:t>режима работы образовательных организаций дополнительного образования детей</w:t>
      </w:r>
      <w:proofErr w:type="gramEnd"/>
      <w:r w:rsidRPr="00704E38">
        <w:rPr>
          <w:sz w:val="24"/>
          <w:szCs w:val="24"/>
        </w:rPr>
        <w:t>;</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26) СП 2.1.2.3304-15 Санитарно-эпидемиологические требования к размещению, устройству и содержанию объектов спорта.</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p>
    <w:p w:rsidR="00380A0A" w:rsidRPr="00704E38" w:rsidRDefault="00380A0A" w:rsidP="00463C70">
      <w:pPr>
        <w:pStyle w:val="20"/>
        <w:shd w:val="clear" w:color="auto" w:fill="auto"/>
        <w:tabs>
          <w:tab w:val="left" w:pos="1435"/>
        </w:tabs>
        <w:spacing w:after="0" w:line="240" w:lineRule="auto"/>
        <w:ind w:firstLine="709"/>
        <w:jc w:val="both"/>
        <w:rPr>
          <w:b/>
          <w:sz w:val="24"/>
          <w:szCs w:val="24"/>
          <w:u w:val="single"/>
        </w:rPr>
      </w:pPr>
      <w:r w:rsidRPr="00704E38">
        <w:rPr>
          <w:b/>
          <w:sz w:val="24"/>
          <w:szCs w:val="24"/>
          <w:u w:val="single"/>
        </w:rPr>
        <w:t>Иные нормативные документы:</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 ВСН 01-89 Предприятия по обслуживанию автомобилей;</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2) ВСН 103-74 Технические указания по проектированию пересечений и </w:t>
      </w:r>
      <w:proofErr w:type="gramStart"/>
      <w:r w:rsidRPr="00704E38">
        <w:rPr>
          <w:sz w:val="24"/>
          <w:szCs w:val="24"/>
        </w:rPr>
        <w:t>примыканий</w:t>
      </w:r>
      <w:proofErr w:type="gramEnd"/>
      <w:r w:rsidRPr="00704E38">
        <w:rPr>
          <w:sz w:val="24"/>
          <w:szCs w:val="24"/>
        </w:rPr>
        <w:t xml:space="preserve"> автомобильных дорог;</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3) ВСН-АВ-ПАС-94 (РД 3107938-0181-94) "Автовокзалы и пассажирские автостанции";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4) ПУЭ Правила устройства электроустановок. Издание 7-е (утверждены Приказом Министерства топлива и энергетики Российской Федерации от 08.07.2002 N 204);</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5) НПБ 101-95 Нормы проектирования объектов пожарной охраны;</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6) НПБ 111-98* Автозаправочные станции. Требования пожарной безопасности;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7) РД 34.20.185-94 Инструкция по проектированию городских электрических сетей;</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8) РДС 35-201-99 Порядок реализации требований доступности для инвалидов к объектам социальной инфраструктуры;</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9) РДС 30-201-98 Инструкция о порядке проектирования и установления красных линий в городах и других поселениях Российской Федерации;</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10) РСН 62-86 Методические указания по определению состава объектов автосервиса и их размещения на автомобильных дорогах общегосударственного и республиканского значения в РСФСР;</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11) МДС 30-3.2011 Методические рекомендации по систематизации хранения индивидуального автотранспорта в городах;</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12) 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13)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14) МДС 35-3.2000 Рекомендации по проектированию окружающей среды, зданий </w:t>
      </w:r>
      <w:r w:rsidRPr="00704E38">
        <w:rPr>
          <w:sz w:val="24"/>
          <w:szCs w:val="24"/>
        </w:rPr>
        <w:lastRenderedPageBreak/>
        <w:t>и сооружений с учетом потребностей инвалидов и других маломобильных групп населения. Выпуск 3. Жилые здания и комплексы;</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proofErr w:type="gramStart"/>
      <w:r w:rsidRPr="00704E38">
        <w:rPr>
          <w:sz w:val="24"/>
          <w:szCs w:val="24"/>
        </w:rPr>
        <w:t>15) Методические рекомендации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 заместителем Министра образования и</w:t>
      </w:r>
      <w:proofErr w:type="gramEnd"/>
      <w:r w:rsidRPr="00704E38">
        <w:rPr>
          <w:sz w:val="24"/>
          <w:szCs w:val="24"/>
        </w:rPr>
        <w:t xml:space="preserve"> науки Российской Федерации 04.05.2016 N АК-15/02вн);</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16) Методические рекомендации для подготовки правил благоустройства территорий поселений, городских округов, внутригородских районов (утв. Приказом Министерства строительства и жилищно-коммунального хозяйства Российской Федерации от 13.04.2017 N 711пр);</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17) Методические рекомендации по созданию и оборудованию малобюджетных спортивных площадок по месту жительства и учебы в субъектах Российской Федерации за счет внебюджетных источников (утв. Министром спорта Российской Федерации 01.12.2014);</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18) Инструкция по проектированию, эксплуатации и рекультивации полигонов для твердых бытовых отходов (утв. Минстроем России 02.11.1996);</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19) Рекомендации по проектированию улиц и дорог городов и сельских поселений. ЦНИИП градостроительства. Москва, 1994 год;</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20) ОДМ 218.2.032-2013 Методические рекомендации по учету движения транспортных средств на автомобильных дорогах;</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21) ОДМ 218.2.020-2012 Методические рекомендации по оценке пропускной способности автомобильных дорог;</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22) ОДМ 218.2.013-2011 Методические рекомендации по защите от транспортного шума территорий, прилегающих к автомобильным дорогам;</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23) ОДМ 218.2.007-2011 Методические рекомендации по проектированию мероприятий по обеспечению доступа инвалидов к объектам дорожного хозяйства;</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24) ОСТ 218.1.002-2003 Автобусные остановки на автомобильных дорогах. Общие технические требования;</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25) СН 457-74. Нормы отвода земель для аэропортов (утв. Госстроем СССР 16.01.1974);</w:t>
      </w:r>
    </w:p>
    <w:p w:rsidR="00380A0A" w:rsidRPr="00704E38" w:rsidRDefault="00380A0A" w:rsidP="00463C70">
      <w:pPr>
        <w:pStyle w:val="20"/>
        <w:shd w:val="clear" w:color="auto" w:fill="auto"/>
        <w:tabs>
          <w:tab w:val="left" w:pos="1435"/>
        </w:tabs>
        <w:spacing w:after="0" w:line="240" w:lineRule="auto"/>
        <w:ind w:firstLine="709"/>
        <w:jc w:val="both"/>
        <w:rPr>
          <w:sz w:val="24"/>
          <w:szCs w:val="24"/>
        </w:rPr>
      </w:pPr>
      <w:r w:rsidRPr="00704E38">
        <w:rPr>
          <w:sz w:val="24"/>
          <w:szCs w:val="24"/>
        </w:rPr>
        <w:t xml:space="preserve">26) </w:t>
      </w:r>
      <w:proofErr w:type="gramStart"/>
      <w:r w:rsidRPr="00704E38">
        <w:rPr>
          <w:sz w:val="24"/>
          <w:szCs w:val="24"/>
        </w:rPr>
        <w:t>ОСН</w:t>
      </w:r>
      <w:proofErr w:type="gramEnd"/>
      <w:r w:rsidRPr="00704E38">
        <w:rPr>
          <w:sz w:val="24"/>
          <w:szCs w:val="24"/>
        </w:rPr>
        <w:t xml:space="preserve"> 3.02.01-97 Нормы и правила проектирования отвода земель для железных дорог.</w:t>
      </w:r>
    </w:p>
    <w:sectPr w:rsidR="00380A0A" w:rsidRPr="00704E38" w:rsidSect="005F59F6">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2B9" w:rsidRDefault="00EC52B9" w:rsidP="00CE48A6">
      <w:r>
        <w:separator/>
      </w:r>
    </w:p>
  </w:endnote>
  <w:endnote w:type="continuationSeparator" w:id="0">
    <w:p w:rsidR="00EC52B9" w:rsidRDefault="00EC52B9" w:rsidP="00CE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8878"/>
      <w:docPartObj>
        <w:docPartGallery w:val="Page Numbers (Bottom of Page)"/>
        <w:docPartUnique/>
      </w:docPartObj>
    </w:sdtPr>
    <w:sdtContent>
      <w:p w:rsidR="00FB3433" w:rsidRDefault="00FB3433" w:rsidP="00704E38">
        <w:pPr>
          <w:pStyle w:val="a5"/>
          <w:jc w:val="right"/>
        </w:pPr>
        <w:r w:rsidRPr="00CE48A6">
          <w:rPr>
            <w:rFonts w:ascii="Times New Roman" w:hAnsi="Times New Roman" w:cs="Times New Roman"/>
            <w:b/>
          </w:rPr>
          <w:fldChar w:fldCharType="begin"/>
        </w:r>
        <w:r w:rsidRPr="00CE48A6">
          <w:rPr>
            <w:rFonts w:ascii="Times New Roman" w:hAnsi="Times New Roman" w:cs="Times New Roman"/>
            <w:b/>
          </w:rPr>
          <w:instrText xml:space="preserve"> PAGE   \* MERGEFORMAT </w:instrText>
        </w:r>
        <w:r w:rsidRPr="00CE48A6">
          <w:rPr>
            <w:rFonts w:ascii="Times New Roman" w:hAnsi="Times New Roman" w:cs="Times New Roman"/>
            <w:b/>
          </w:rPr>
          <w:fldChar w:fldCharType="separate"/>
        </w:r>
        <w:r w:rsidR="00640D64">
          <w:rPr>
            <w:rFonts w:ascii="Times New Roman" w:hAnsi="Times New Roman" w:cs="Times New Roman"/>
            <w:b/>
            <w:noProof/>
          </w:rPr>
          <w:t>2</w:t>
        </w:r>
        <w:r w:rsidRPr="00CE48A6">
          <w:rPr>
            <w:rFonts w:ascii="Times New Roman" w:hAnsi="Times New Roman" w:cs="Times New Roman"/>
            <w: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2B9" w:rsidRDefault="00EC52B9" w:rsidP="00CE48A6">
      <w:r>
        <w:separator/>
      </w:r>
    </w:p>
  </w:footnote>
  <w:footnote w:type="continuationSeparator" w:id="0">
    <w:p w:rsidR="00EC52B9" w:rsidRDefault="00EC52B9" w:rsidP="00CE4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64D"/>
    <w:multiLevelType w:val="multilevel"/>
    <w:tmpl w:val="B09CC138"/>
    <w:lvl w:ilvl="0">
      <w:start w:val="2004"/>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1E35F5"/>
    <w:multiLevelType w:val="multilevel"/>
    <w:tmpl w:val="DA74528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C2385"/>
    <w:multiLevelType w:val="multilevel"/>
    <w:tmpl w:val="A1D878AC"/>
    <w:lvl w:ilvl="0">
      <w:start w:val="2004"/>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A1DE8"/>
    <w:multiLevelType w:val="multilevel"/>
    <w:tmpl w:val="6FF2F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D03E7"/>
    <w:multiLevelType w:val="hybridMultilevel"/>
    <w:tmpl w:val="D6E00F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A4713"/>
    <w:multiLevelType w:val="multilevel"/>
    <w:tmpl w:val="EAF09F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CC0FB9"/>
    <w:multiLevelType w:val="multilevel"/>
    <w:tmpl w:val="2F5E7A40"/>
    <w:lvl w:ilvl="0">
      <w:start w:val="1"/>
      <w:numFmt w:val="decimal"/>
      <w:lvlText w:val="1.3.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5505BFC"/>
    <w:multiLevelType w:val="multilevel"/>
    <w:tmpl w:val="425E694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9316EC"/>
    <w:multiLevelType w:val="multilevel"/>
    <w:tmpl w:val="7AD25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4270DD"/>
    <w:multiLevelType w:val="multilevel"/>
    <w:tmpl w:val="C7ACA49E"/>
    <w:lvl w:ilvl="0">
      <w:start w:val="1"/>
      <w:numFmt w:val="decimal"/>
      <w:lvlText w:val="1.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2457232"/>
    <w:multiLevelType w:val="multilevel"/>
    <w:tmpl w:val="9968C31C"/>
    <w:lvl w:ilvl="0">
      <w:start w:val="1"/>
      <w:numFmt w:val="decimal"/>
      <w:lvlText w:val="1.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528310B"/>
    <w:multiLevelType w:val="multilevel"/>
    <w:tmpl w:val="FCE6B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580108"/>
    <w:multiLevelType w:val="multilevel"/>
    <w:tmpl w:val="A1D6F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B1825"/>
    <w:multiLevelType w:val="hybridMultilevel"/>
    <w:tmpl w:val="22CE84F4"/>
    <w:lvl w:ilvl="0" w:tplc="4446AA48">
      <w:start w:val="500"/>
      <w:numFmt w:val="bullet"/>
      <w:lvlText w:val=""/>
      <w:lvlJc w:val="left"/>
      <w:pPr>
        <w:ind w:left="720" w:hanging="360"/>
      </w:pPr>
      <w:rPr>
        <w:rFonts w:ascii="Symbol" w:eastAsia="Tahom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6024AB"/>
    <w:multiLevelType w:val="multilevel"/>
    <w:tmpl w:val="C7ACA49E"/>
    <w:lvl w:ilvl="0">
      <w:start w:val="1"/>
      <w:numFmt w:val="decimal"/>
      <w:lvlText w:val="1.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297162A"/>
    <w:multiLevelType w:val="multilevel"/>
    <w:tmpl w:val="171A8B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46447C"/>
    <w:multiLevelType w:val="multilevel"/>
    <w:tmpl w:val="CC2E9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E26A1C"/>
    <w:multiLevelType w:val="multilevel"/>
    <w:tmpl w:val="C7ACA49E"/>
    <w:lvl w:ilvl="0">
      <w:start w:val="1"/>
      <w:numFmt w:val="decimal"/>
      <w:lvlText w:val="1.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6A63116"/>
    <w:multiLevelType w:val="multilevel"/>
    <w:tmpl w:val="A2A89CE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EE0609"/>
    <w:multiLevelType w:val="multilevel"/>
    <w:tmpl w:val="C7ACA49E"/>
    <w:lvl w:ilvl="0">
      <w:start w:val="1"/>
      <w:numFmt w:val="decimal"/>
      <w:lvlText w:val="1.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39C68B2"/>
    <w:multiLevelType w:val="multilevel"/>
    <w:tmpl w:val="A8EA9842"/>
    <w:lvl w:ilvl="0">
      <w:start w:val="7"/>
      <w:numFmt w:val="decimal"/>
      <w:lvlText w:val="1.3.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730847"/>
    <w:multiLevelType w:val="multilevel"/>
    <w:tmpl w:val="C7ACA49E"/>
    <w:lvl w:ilvl="0">
      <w:start w:val="1"/>
      <w:numFmt w:val="decimal"/>
      <w:lvlText w:val="1.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4AE458D0"/>
    <w:multiLevelType w:val="multilevel"/>
    <w:tmpl w:val="A4503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4F0600"/>
    <w:multiLevelType w:val="multilevel"/>
    <w:tmpl w:val="4C560228"/>
    <w:lvl w:ilvl="0">
      <w:start w:val="1"/>
      <w:numFmt w:val="decimal"/>
      <w:lvlText w:val="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F414142"/>
    <w:multiLevelType w:val="multilevel"/>
    <w:tmpl w:val="71EAB6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230E83"/>
    <w:multiLevelType w:val="multilevel"/>
    <w:tmpl w:val="F91C2CFE"/>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97426E"/>
    <w:multiLevelType w:val="multilevel"/>
    <w:tmpl w:val="97B0A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57472B"/>
    <w:multiLevelType w:val="multilevel"/>
    <w:tmpl w:val="15863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334E0A"/>
    <w:multiLevelType w:val="multilevel"/>
    <w:tmpl w:val="42D8C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C90C36"/>
    <w:multiLevelType w:val="multilevel"/>
    <w:tmpl w:val="2634EF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957251"/>
    <w:multiLevelType w:val="multilevel"/>
    <w:tmpl w:val="D08C05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D33309"/>
    <w:multiLevelType w:val="multilevel"/>
    <w:tmpl w:val="3C144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B93635"/>
    <w:multiLevelType w:val="multilevel"/>
    <w:tmpl w:val="CE8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DF735A"/>
    <w:multiLevelType w:val="multilevel"/>
    <w:tmpl w:val="2F789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75592C"/>
    <w:multiLevelType w:val="multilevel"/>
    <w:tmpl w:val="2F16A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B76A0A"/>
    <w:multiLevelType w:val="multilevel"/>
    <w:tmpl w:val="98628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476BEF"/>
    <w:multiLevelType w:val="hybridMultilevel"/>
    <w:tmpl w:val="F57C19E8"/>
    <w:lvl w:ilvl="0" w:tplc="52C01084">
      <w:start w:val="1"/>
      <w:numFmt w:val="bullet"/>
      <w:lvlText w:val=""/>
      <w:lvlJc w:val="left"/>
      <w:pPr>
        <w:ind w:left="819" w:hanging="360"/>
      </w:pPr>
      <w:rPr>
        <w:rFonts w:ascii="Symbol" w:eastAsia="Tahoma" w:hAnsi="Symbol"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7">
    <w:nsid w:val="7E177E43"/>
    <w:multiLevelType w:val="multilevel"/>
    <w:tmpl w:val="81B46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9"/>
  </w:num>
  <w:num w:numId="3">
    <w:abstractNumId w:val="30"/>
  </w:num>
  <w:num w:numId="4">
    <w:abstractNumId w:val="10"/>
  </w:num>
  <w:num w:numId="5">
    <w:abstractNumId w:val="6"/>
  </w:num>
  <w:num w:numId="6">
    <w:abstractNumId w:val="15"/>
  </w:num>
  <w:num w:numId="7">
    <w:abstractNumId w:val="35"/>
  </w:num>
  <w:num w:numId="8">
    <w:abstractNumId w:val="34"/>
  </w:num>
  <w:num w:numId="9">
    <w:abstractNumId w:val="27"/>
  </w:num>
  <w:num w:numId="10">
    <w:abstractNumId w:val="28"/>
  </w:num>
  <w:num w:numId="11">
    <w:abstractNumId w:val="22"/>
  </w:num>
  <w:num w:numId="12">
    <w:abstractNumId w:val="7"/>
  </w:num>
  <w:num w:numId="13">
    <w:abstractNumId w:val="24"/>
  </w:num>
  <w:num w:numId="14">
    <w:abstractNumId w:val="26"/>
  </w:num>
  <w:num w:numId="15">
    <w:abstractNumId w:val="0"/>
  </w:num>
  <w:num w:numId="16">
    <w:abstractNumId w:val="2"/>
  </w:num>
  <w:num w:numId="17">
    <w:abstractNumId w:val="31"/>
  </w:num>
  <w:num w:numId="18">
    <w:abstractNumId w:val="1"/>
  </w:num>
  <w:num w:numId="19">
    <w:abstractNumId w:val="37"/>
  </w:num>
  <w:num w:numId="20">
    <w:abstractNumId w:val="32"/>
  </w:num>
  <w:num w:numId="21">
    <w:abstractNumId w:val="33"/>
  </w:num>
  <w:num w:numId="22">
    <w:abstractNumId w:val="3"/>
  </w:num>
  <w:num w:numId="23">
    <w:abstractNumId w:val="11"/>
  </w:num>
  <w:num w:numId="24">
    <w:abstractNumId w:val="23"/>
  </w:num>
  <w:num w:numId="25">
    <w:abstractNumId w:val="8"/>
  </w:num>
  <w:num w:numId="26">
    <w:abstractNumId w:val="25"/>
  </w:num>
  <w:num w:numId="27">
    <w:abstractNumId w:val="12"/>
  </w:num>
  <w:num w:numId="28">
    <w:abstractNumId w:val="5"/>
  </w:num>
  <w:num w:numId="29">
    <w:abstractNumId w:val="18"/>
  </w:num>
  <w:num w:numId="30">
    <w:abstractNumId w:val="20"/>
  </w:num>
  <w:num w:numId="31">
    <w:abstractNumId w:val="14"/>
  </w:num>
  <w:num w:numId="32">
    <w:abstractNumId w:val="21"/>
  </w:num>
  <w:num w:numId="33">
    <w:abstractNumId w:val="19"/>
  </w:num>
  <w:num w:numId="34">
    <w:abstractNumId w:val="17"/>
  </w:num>
  <w:num w:numId="35">
    <w:abstractNumId w:val="9"/>
  </w:num>
  <w:num w:numId="36">
    <w:abstractNumId w:val="36"/>
  </w:num>
  <w:num w:numId="37">
    <w:abstractNumId w:val="1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5ED0"/>
    <w:rsid w:val="00002FA7"/>
    <w:rsid w:val="000039AF"/>
    <w:rsid w:val="000042F8"/>
    <w:rsid w:val="00005D3C"/>
    <w:rsid w:val="00011DD9"/>
    <w:rsid w:val="000156CF"/>
    <w:rsid w:val="00021177"/>
    <w:rsid w:val="00022BA4"/>
    <w:rsid w:val="00025238"/>
    <w:rsid w:val="000304D8"/>
    <w:rsid w:val="00035A46"/>
    <w:rsid w:val="00036321"/>
    <w:rsid w:val="00037E83"/>
    <w:rsid w:val="0004220E"/>
    <w:rsid w:val="00046FE9"/>
    <w:rsid w:val="0004766C"/>
    <w:rsid w:val="00050AE7"/>
    <w:rsid w:val="00051EAF"/>
    <w:rsid w:val="00060F24"/>
    <w:rsid w:val="000623AE"/>
    <w:rsid w:val="0006637E"/>
    <w:rsid w:val="0007224A"/>
    <w:rsid w:val="00074491"/>
    <w:rsid w:val="00076B4E"/>
    <w:rsid w:val="00076FE5"/>
    <w:rsid w:val="00082C45"/>
    <w:rsid w:val="00085651"/>
    <w:rsid w:val="000933EC"/>
    <w:rsid w:val="000958D9"/>
    <w:rsid w:val="00097EC9"/>
    <w:rsid w:val="000A067D"/>
    <w:rsid w:val="000A2C64"/>
    <w:rsid w:val="000B0ED0"/>
    <w:rsid w:val="000B0F20"/>
    <w:rsid w:val="000B1074"/>
    <w:rsid w:val="000B1E50"/>
    <w:rsid w:val="000B70B6"/>
    <w:rsid w:val="000B7C55"/>
    <w:rsid w:val="000C2A9F"/>
    <w:rsid w:val="000D3AB1"/>
    <w:rsid w:val="000D54C3"/>
    <w:rsid w:val="000D6A6E"/>
    <w:rsid w:val="000D73CF"/>
    <w:rsid w:val="000E3F7B"/>
    <w:rsid w:val="000E6106"/>
    <w:rsid w:val="000F427E"/>
    <w:rsid w:val="00100991"/>
    <w:rsid w:val="001049AE"/>
    <w:rsid w:val="00105B49"/>
    <w:rsid w:val="0011270A"/>
    <w:rsid w:val="00117494"/>
    <w:rsid w:val="00117B73"/>
    <w:rsid w:val="00121771"/>
    <w:rsid w:val="00123D5F"/>
    <w:rsid w:val="0012745D"/>
    <w:rsid w:val="00130C40"/>
    <w:rsid w:val="00133B55"/>
    <w:rsid w:val="00135E0C"/>
    <w:rsid w:val="00136093"/>
    <w:rsid w:val="00140309"/>
    <w:rsid w:val="0014048E"/>
    <w:rsid w:val="001419CD"/>
    <w:rsid w:val="00142D44"/>
    <w:rsid w:val="00143135"/>
    <w:rsid w:val="00146C7A"/>
    <w:rsid w:val="0014749A"/>
    <w:rsid w:val="00152CA5"/>
    <w:rsid w:val="00155962"/>
    <w:rsid w:val="00156DB0"/>
    <w:rsid w:val="00162807"/>
    <w:rsid w:val="00162F6B"/>
    <w:rsid w:val="00163330"/>
    <w:rsid w:val="001653E4"/>
    <w:rsid w:val="001655AC"/>
    <w:rsid w:val="00165B90"/>
    <w:rsid w:val="00166635"/>
    <w:rsid w:val="00171587"/>
    <w:rsid w:val="001717AE"/>
    <w:rsid w:val="00174A82"/>
    <w:rsid w:val="00174CBA"/>
    <w:rsid w:val="0017534A"/>
    <w:rsid w:val="00175A50"/>
    <w:rsid w:val="00175C24"/>
    <w:rsid w:val="001769CC"/>
    <w:rsid w:val="00177CC6"/>
    <w:rsid w:val="00182BBB"/>
    <w:rsid w:val="00185128"/>
    <w:rsid w:val="001858EB"/>
    <w:rsid w:val="001860A8"/>
    <w:rsid w:val="001909FF"/>
    <w:rsid w:val="001914D4"/>
    <w:rsid w:val="00196BE5"/>
    <w:rsid w:val="001A5EF3"/>
    <w:rsid w:val="001A6168"/>
    <w:rsid w:val="001A76CF"/>
    <w:rsid w:val="001B24FC"/>
    <w:rsid w:val="001B4601"/>
    <w:rsid w:val="001B4722"/>
    <w:rsid w:val="001B72EB"/>
    <w:rsid w:val="001B778C"/>
    <w:rsid w:val="001C600C"/>
    <w:rsid w:val="001C6D6A"/>
    <w:rsid w:val="001C6EBF"/>
    <w:rsid w:val="001D0412"/>
    <w:rsid w:val="001D104B"/>
    <w:rsid w:val="001D12B5"/>
    <w:rsid w:val="001D1A28"/>
    <w:rsid w:val="001D41E9"/>
    <w:rsid w:val="001D618D"/>
    <w:rsid w:val="001D66EC"/>
    <w:rsid w:val="001D7597"/>
    <w:rsid w:val="001E07A9"/>
    <w:rsid w:val="001E1D7F"/>
    <w:rsid w:val="001E26F8"/>
    <w:rsid w:val="001E633B"/>
    <w:rsid w:val="001E710F"/>
    <w:rsid w:val="001F5E22"/>
    <w:rsid w:val="001F5F39"/>
    <w:rsid w:val="001F6434"/>
    <w:rsid w:val="001F72DC"/>
    <w:rsid w:val="00202BDF"/>
    <w:rsid w:val="0021106D"/>
    <w:rsid w:val="002122CF"/>
    <w:rsid w:val="00212641"/>
    <w:rsid w:val="00220F9E"/>
    <w:rsid w:val="002212F8"/>
    <w:rsid w:val="00222731"/>
    <w:rsid w:val="0022422A"/>
    <w:rsid w:val="002245D5"/>
    <w:rsid w:val="0022703D"/>
    <w:rsid w:val="00227982"/>
    <w:rsid w:val="002302F7"/>
    <w:rsid w:val="00231C8F"/>
    <w:rsid w:val="00233901"/>
    <w:rsid w:val="00234A35"/>
    <w:rsid w:val="00235746"/>
    <w:rsid w:val="0023734D"/>
    <w:rsid w:val="002374C7"/>
    <w:rsid w:val="00237D35"/>
    <w:rsid w:val="00241ECC"/>
    <w:rsid w:val="00243749"/>
    <w:rsid w:val="0024465C"/>
    <w:rsid w:val="00244E25"/>
    <w:rsid w:val="00245629"/>
    <w:rsid w:val="00252D30"/>
    <w:rsid w:val="00263230"/>
    <w:rsid w:val="0026488A"/>
    <w:rsid w:val="00265581"/>
    <w:rsid w:val="00270C53"/>
    <w:rsid w:val="00270DD4"/>
    <w:rsid w:val="00271CC7"/>
    <w:rsid w:val="00275141"/>
    <w:rsid w:val="00275DFB"/>
    <w:rsid w:val="0028214E"/>
    <w:rsid w:val="00284462"/>
    <w:rsid w:val="002845AB"/>
    <w:rsid w:val="00284D0B"/>
    <w:rsid w:val="00286C3F"/>
    <w:rsid w:val="002962BA"/>
    <w:rsid w:val="002963F6"/>
    <w:rsid w:val="0029689A"/>
    <w:rsid w:val="00296B1E"/>
    <w:rsid w:val="002A17BA"/>
    <w:rsid w:val="002A21C5"/>
    <w:rsid w:val="002A332E"/>
    <w:rsid w:val="002A5A79"/>
    <w:rsid w:val="002A6644"/>
    <w:rsid w:val="002B017F"/>
    <w:rsid w:val="002B2E52"/>
    <w:rsid w:val="002B3A69"/>
    <w:rsid w:val="002B5CC1"/>
    <w:rsid w:val="002D0E49"/>
    <w:rsid w:val="002D1D29"/>
    <w:rsid w:val="002D2B96"/>
    <w:rsid w:val="002D2E9B"/>
    <w:rsid w:val="002D4DD6"/>
    <w:rsid w:val="002D6CA2"/>
    <w:rsid w:val="002D79AE"/>
    <w:rsid w:val="002E0758"/>
    <w:rsid w:val="002E1867"/>
    <w:rsid w:val="002E2E43"/>
    <w:rsid w:val="002E4710"/>
    <w:rsid w:val="002F1A99"/>
    <w:rsid w:val="002F25F9"/>
    <w:rsid w:val="002F2700"/>
    <w:rsid w:val="002F2894"/>
    <w:rsid w:val="002F3634"/>
    <w:rsid w:val="002F7814"/>
    <w:rsid w:val="00300C88"/>
    <w:rsid w:val="00301BEA"/>
    <w:rsid w:val="00303392"/>
    <w:rsid w:val="003039EB"/>
    <w:rsid w:val="00304D8A"/>
    <w:rsid w:val="00304E5B"/>
    <w:rsid w:val="00306749"/>
    <w:rsid w:val="003069EC"/>
    <w:rsid w:val="00306E4A"/>
    <w:rsid w:val="00310ECF"/>
    <w:rsid w:val="0031254A"/>
    <w:rsid w:val="00314D7E"/>
    <w:rsid w:val="00315214"/>
    <w:rsid w:val="003205C9"/>
    <w:rsid w:val="00320869"/>
    <w:rsid w:val="00321C30"/>
    <w:rsid w:val="00335916"/>
    <w:rsid w:val="00335C0F"/>
    <w:rsid w:val="00335CCB"/>
    <w:rsid w:val="00340BDB"/>
    <w:rsid w:val="00340DD2"/>
    <w:rsid w:val="00342007"/>
    <w:rsid w:val="00345C09"/>
    <w:rsid w:val="00350347"/>
    <w:rsid w:val="00351041"/>
    <w:rsid w:val="003554AC"/>
    <w:rsid w:val="00356F23"/>
    <w:rsid w:val="00356FCF"/>
    <w:rsid w:val="00360ABC"/>
    <w:rsid w:val="00360F85"/>
    <w:rsid w:val="0036144F"/>
    <w:rsid w:val="003618A4"/>
    <w:rsid w:val="00362799"/>
    <w:rsid w:val="0036491D"/>
    <w:rsid w:val="00364D89"/>
    <w:rsid w:val="00367258"/>
    <w:rsid w:val="00371767"/>
    <w:rsid w:val="00371796"/>
    <w:rsid w:val="003731B3"/>
    <w:rsid w:val="003808DE"/>
    <w:rsid w:val="00380A0A"/>
    <w:rsid w:val="00381B4E"/>
    <w:rsid w:val="0038435F"/>
    <w:rsid w:val="00384400"/>
    <w:rsid w:val="00390122"/>
    <w:rsid w:val="00390505"/>
    <w:rsid w:val="00391504"/>
    <w:rsid w:val="00396356"/>
    <w:rsid w:val="00397321"/>
    <w:rsid w:val="0039780A"/>
    <w:rsid w:val="003A254B"/>
    <w:rsid w:val="003A597C"/>
    <w:rsid w:val="003A6667"/>
    <w:rsid w:val="003B45AF"/>
    <w:rsid w:val="003B598F"/>
    <w:rsid w:val="003C0087"/>
    <w:rsid w:val="003C1260"/>
    <w:rsid w:val="003C30CA"/>
    <w:rsid w:val="003C3C44"/>
    <w:rsid w:val="003C5950"/>
    <w:rsid w:val="003C6884"/>
    <w:rsid w:val="003C7CCD"/>
    <w:rsid w:val="003D0DFF"/>
    <w:rsid w:val="003D14FF"/>
    <w:rsid w:val="003D5413"/>
    <w:rsid w:val="003D5C74"/>
    <w:rsid w:val="003E0328"/>
    <w:rsid w:val="003E123B"/>
    <w:rsid w:val="003E6FB4"/>
    <w:rsid w:val="00407823"/>
    <w:rsid w:val="004132CF"/>
    <w:rsid w:val="00414B03"/>
    <w:rsid w:val="004151B9"/>
    <w:rsid w:val="00416936"/>
    <w:rsid w:val="00420B66"/>
    <w:rsid w:val="00423944"/>
    <w:rsid w:val="00423D17"/>
    <w:rsid w:val="00425D90"/>
    <w:rsid w:val="0042605D"/>
    <w:rsid w:val="00427EAB"/>
    <w:rsid w:val="00430AB3"/>
    <w:rsid w:val="00434FD7"/>
    <w:rsid w:val="00435096"/>
    <w:rsid w:val="00435BE4"/>
    <w:rsid w:val="00435FBF"/>
    <w:rsid w:val="00437217"/>
    <w:rsid w:val="00442311"/>
    <w:rsid w:val="00445458"/>
    <w:rsid w:val="004457B3"/>
    <w:rsid w:val="00446461"/>
    <w:rsid w:val="0044673A"/>
    <w:rsid w:val="00446A4A"/>
    <w:rsid w:val="00447006"/>
    <w:rsid w:val="00452A68"/>
    <w:rsid w:val="004549BD"/>
    <w:rsid w:val="00456F24"/>
    <w:rsid w:val="00457753"/>
    <w:rsid w:val="00457A9F"/>
    <w:rsid w:val="004627FD"/>
    <w:rsid w:val="00463C70"/>
    <w:rsid w:val="004649AA"/>
    <w:rsid w:val="00466579"/>
    <w:rsid w:val="00472453"/>
    <w:rsid w:val="00473957"/>
    <w:rsid w:val="0047640D"/>
    <w:rsid w:val="00477932"/>
    <w:rsid w:val="00481C53"/>
    <w:rsid w:val="004845F1"/>
    <w:rsid w:val="004856EA"/>
    <w:rsid w:val="00492523"/>
    <w:rsid w:val="00496D33"/>
    <w:rsid w:val="00497094"/>
    <w:rsid w:val="004A002F"/>
    <w:rsid w:val="004A0CCF"/>
    <w:rsid w:val="004A0E0C"/>
    <w:rsid w:val="004A7BB4"/>
    <w:rsid w:val="004B1418"/>
    <w:rsid w:val="004B514C"/>
    <w:rsid w:val="004B6BE6"/>
    <w:rsid w:val="004C05FF"/>
    <w:rsid w:val="004C2DFD"/>
    <w:rsid w:val="004C317E"/>
    <w:rsid w:val="004C6E5F"/>
    <w:rsid w:val="004D7B81"/>
    <w:rsid w:val="004E176A"/>
    <w:rsid w:val="004E23D2"/>
    <w:rsid w:val="004E4CE2"/>
    <w:rsid w:val="004E6BB3"/>
    <w:rsid w:val="004F0274"/>
    <w:rsid w:val="004F1DCE"/>
    <w:rsid w:val="004F5202"/>
    <w:rsid w:val="004F6A25"/>
    <w:rsid w:val="00501B38"/>
    <w:rsid w:val="00501F8D"/>
    <w:rsid w:val="00502AA2"/>
    <w:rsid w:val="005050F5"/>
    <w:rsid w:val="00506280"/>
    <w:rsid w:val="00506BEC"/>
    <w:rsid w:val="00507B53"/>
    <w:rsid w:val="00511B99"/>
    <w:rsid w:val="005137BE"/>
    <w:rsid w:val="00513D02"/>
    <w:rsid w:val="00513E0D"/>
    <w:rsid w:val="005214B0"/>
    <w:rsid w:val="00523CD7"/>
    <w:rsid w:val="00530367"/>
    <w:rsid w:val="00531420"/>
    <w:rsid w:val="00531FDE"/>
    <w:rsid w:val="00536848"/>
    <w:rsid w:val="00537802"/>
    <w:rsid w:val="00537CB3"/>
    <w:rsid w:val="00541CFD"/>
    <w:rsid w:val="00543554"/>
    <w:rsid w:val="00544616"/>
    <w:rsid w:val="00544C6B"/>
    <w:rsid w:val="0054576F"/>
    <w:rsid w:val="005460E4"/>
    <w:rsid w:val="00547CB7"/>
    <w:rsid w:val="00552B92"/>
    <w:rsid w:val="00553EC4"/>
    <w:rsid w:val="00561335"/>
    <w:rsid w:val="00562016"/>
    <w:rsid w:val="00563CC5"/>
    <w:rsid w:val="00565D5C"/>
    <w:rsid w:val="00571605"/>
    <w:rsid w:val="00571C98"/>
    <w:rsid w:val="00572613"/>
    <w:rsid w:val="005728DD"/>
    <w:rsid w:val="00575936"/>
    <w:rsid w:val="00580CFE"/>
    <w:rsid w:val="0058232F"/>
    <w:rsid w:val="00582AC9"/>
    <w:rsid w:val="00590328"/>
    <w:rsid w:val="0059084B"/>
    <w:rsid w:val="00592236"/>
    <w:rsid w:val="00597849"/>
    <w:rsid w:val="005A1005"/>
    <w:rsid w:val="005A1CEC"/>
    <w:rsid w:val="005A2594"/>
    <w:rsid w:val="005A2D40"/>
    <w:rsid w:val="005B02B3"/>
    <w:rsid w:val="005B1694"/>
    <w:rsid w:val="005B373B"/>
    <w:rsid w:val="005C3ACE"/>
    <w:rsid w:val="005C3D13"/>
    <w:rsid w:val="005C43F6"/>
    <w:rsid w:val="005C6173"/>
    <w:rsid w:val="005C6BDA"/>
    <w:rsid w:val="005C7769"/>
    <w:rsid w:val="005D419F"/>
    <w:rsid w:val="005E0757"/>
    <w:rsid w:val="005E1D81"/>
    <w:rsid w:val="005E66FD"/>
    <w:rsid w:val="005F12EB"/>
    <w:rsid w:val="005F52CA"/>
    <w:rsid w:val="005F59F6"/>
    <w:rsid w:val="005F5FBD"/>
    <w:rsid w:val="005F647A"/>
    <w:rsid w:val="005F76A9"/>
    <w:rsid w:val="005F7FBC"/>
    <w:rsid w:val="0060021B"/>
    <w:rsid w:val="006017AD"/>
    <w:rsid w:val="00603853"/>
    <w:rsid w:val="00603974"/>
    <w:rsid w:val="00606A0D"/>
    <w:rsid w:val="00607647"/>
    <w:rsid w:val="006103AF"/>
    <w:rsid w:val="0061385A"/>
    <w:rsid w:val="006158DA"/>
    <w:rsid w:val="00615A3E"/>
    <w:rsid w:val="00617D62"/>
    <w:rsid w:val="00617F37"/>
    <w:rsid w:val="00621418"/>
    <w:rsid w:val="00621607"/>
    <w:rsid w:val="00622FE5"/>
    <w:rsid w:val="00624D39"/>
    <w:rsid w:val="00630213"/>
    <w:rsid w:val="006360EC"/>
    <w:rsid w:val="00640D64"/>
    <w:rsid w:val="0064108F"/>
    <w:rsid w:val="00641B5A"/>
    <w:rsid w:val="006441FB"/>
    <w:rsid w:val="006448A5"/>
    <w:rsid w:val="0064636C"/>
    <w:rsid w:val="00646B72"/>
    <w:rsid w:val="00647232"/>
    <w:rsid w:val="0065410F"/>
    <w:rsid w:val="00657C78"/>
    <w:rsid w:val="00657F92"/>
    <w:rsid w:val="00661BB3"/>
    <w:rsid w:val="0066231F"/>
    <w:rsid w:val="0066234B"/>
    <w:rsid w:val="00673CED"/>
    <w:rsid w:val="00675137"/>
    <w:rsid w:val="006764E1"/>
    <w:rsid w:val="006772D1"/>
    <w:rsid w:val="00681D36"/>
    <w:rsid w:val="00683AD3"/>
    <w:rsid w:val="00683F23"/>
    <w:rsid w:val="00684BA5"/>
    <w:rsid w:val="00691E57"/>
    <w:rsid w:val="00693225"/>
    <w:rsid w:val="00693DC1"/>
    <w:rsid w:val="00695DD8"/>
    <w:rsid w:val="00696429"/>
    <w:rsid w:val="006A2303"/>
    <w:rsid w:val="006A3EFF"/>
    <w:rsid w:val="006A53BC"/>
    <w:rsid w:val="006A5B22"/>
    <w:rsid w:val="006A7A14"/>
    <w:rsid w:val="006B14D2"/>
    <w:rsid w:val="006B2527"/>
    <w:rsid w:val="006B5A76"/>
    <w:rsid w:val="006B6E23"/>
    <w:rsid w:val="006B72D6"/>
    <w:rsid w:val="006B7A14"/>
    <w:rsid w:val="006C42F6"/>
    <w:rsid w:val="006C4ECB"/>
    <w:rsid w:val="006C67F3"/>
    <w:rsid w:val="006D020A"/>
    <w:rsid w:val="006D03F5"/>
    <w:rsid w:val="006D2AB0"/>
    <w:rsid w:val="006D3CE1"/>
    <w:rsid w:val="006D4707"/>
    <w:rsid w:val="006E0B4F"/>
    <w:rsid w:val="006E0D90"/>
    <w:rsid w:val="006E1C5D"/>
    <w:rsid w:val="006E3460"/>
    <w:rsid w:val="006E5607"/>
    <w:rsid w:val="006F13E4"/>
    <w:rsid w:val="006F144F"/>
    <w:rsid w:val="006F26A1"/>
    <w:rsid w:val="006F2D19"/>
    <w:rsid w:val="006F5DD5"/>
    <w:rsid w:val="006F7785"/>
    <w:rsid w:val="006F7B75"/>
    <w:rsid w:val="0070129C"/>
    <w:rsid w:val="007021B7"/>
    <w:rsid w:val="00703C45"/>
    <w:rsid w:val="00704E38"/>
    <w:rsid w:val="00706994"/>
    <w:rsid w:val="00706F98"/>
    <w:rsid w:val="0071013B"/>
    <w:rsid w:val="00711CD6"/>
    <w:rsid w:val="00712C00"/>
    <w:rsid w:val="0071622D"/>
    <w:rsid w:val="007169FB"/>
    <w:rsid w:val="00716A8C"/>
    <w:rsid w:val="007224F7"/>
    <w:rsid w:val="0072286D"/>
    <w:rsid w:val="007237D0"/>
    <w:rsid w:val="00734018"/>
    <w:rsid w:val="007355D8"/>
    <w:rsid w:val="00741FD0"/>
    <w:rsid w:val="007448C8"/>
    <w:rsid w:val="007531D1"/>
    <w:rsid w:val="00753BD8"/>
    <w:rsid w:val="00756745"/>
    <w:rsid w:val="007571A6"/>
    <w:rsid w:val="007574E1"/>
    <w:rsid w:val="00761EF6"/>
    <w:rsid w:val="0076313C"/>
    <w:rsid w:val="0076376B"/>
    <w:rsid w:val="007664E0"/>
    <w:rsid w:val="00766CA1"/>
    <w:rsid w:val="00767538"/>
    <w:rsid w:val="00770888"/>
    <w:rsid w:val="00771285"/>
    <w:rsid w:val="007854ED"/>
    <w:rsid w:val="00785C47"/>
    <w:rsid w:val="007877CF"/>
    <w:rsid w:val="00795FB4"/>
    <w:rsid w:val="00796731"/>
    <w:rsid w:val="007A0244"/>
    <w:rsid w:val="007A0BE6"/>
    <w:rsid w:val="007A12F5"/>
    <w:rsid w:val="007A22FE"/>
    <w:rsid w:val="007A41B0"/>
    <w:rsid w:val="007A6782"/>
    <w:rsid w:val="007A67B9"/>
    <w:rsid w:val="007A6CB0"/>
    <w:rsid w:val="007A7972"/>
    <w:rsid w:val="007A7E31"/>
    <w:rsid w:val="007B176B"/>
    <w:rsid w:val="007B2278"/>
    <w:rsid w:val="007B3D7E"/>
    <w:rsid w:val="007B5879"/>
    <w:rsid w:val="007B63C2"/>
    <w:rsid w:val="007C2B59"/>
    <w:rsid w:val="007C5564"/>
    <w:rsid w:val="007C59F8"/>
    <w:rsid w:val="007D284A"/>
    <w:rsid w:val="007D2D84"/>
    <w:rsid w:val="007D37D6"/>
    <w:rsid w:val="007D4D06"/>
    <w:rsid w:val="007D78C2"/>
    <w:rsid w:val="007E01A3"/>
    <w:rsid w:val="007E3A89"/>
    <w:rsid w:val="007E41FA"/>
    <w:rsid w:val="007E4AC3"/>
    <w:rsid w:val="007F3AF9"/>
    <w:rsid w:val="007F3C6E"/>
    <w:rsid w:val="007F48FA"/>
    <w:rsid w:val="007F7142"/>
    <w:rsid w:val="008007BC"/>
    <w:rsid w:val="00804C3F"/>
    <w:rsid w:val="00806B52"/>
    <w:rsid w:val="008109AD"/>
    <w:rsid w:val="0081195E"/>
    <w:rsid w:val="0081356E"/>
    <w:rsid w:val="0081405E"/>
    <w:rsid w:val="00814C8A"/>
    <w:rsid w:val="00814D4C"/>
    <w:rsid w:val="00816C70"/>
    <w:rsid w:val="008221F9"/>
    <w:rsid w:val="00822D6D"/>
    <w:rsid w:val="0082341D"/>
    <w:rsid w:val="00823DA7"/>
    <w:rsid w:val="00826F6E"/>
    <w:rsid w:val="0083148E"/>
    <w:rsid w:val="00833533"/>
    <w:rsid w:val="00834D9B"/>
    <w:rsid w:val="00835241"/>
    <w:rsid w:val="00837CD2"/>
    <w:rsid w:val="00844BE5"/>
    <w:rsid w:val="00844DFF"/>
    <w:rsid w:val="008451A3"/>
    <w:rsid w:val="0085165C"/>
    <w:rsid w:val="00853CF1"/>
    <w:rsid w:val="008562C9"/>
    <w:rsid w:val="008575BD"/>
    <w:rsid w:val="00864F9F"/>
    <w:rsid w:val="008721B2"/>
    <w:rsid w:val="008813FE"/>
    <w:rsid w:val="00882021"/>
    <w:rsid w:val="008823B5"/>
    <w:rsid w:val="008863C6"/>
    <w:rsid w:val="0088694C"/>
    <w:rsid w:val="00893A81"/>
    <w:rsid w:val="00897445"/>
    <w:rsid w:val="008A1E55"/>
    <w:rsid w:val="008A55EE"/>
    <w:rsid w:val="008A6993"/>
    <w:rsid w:val="008B226A"/>
    <w:rsid w:val="008B4B4A"/>
    <w:rsid w:val="008B4BA3"/>
    <w:rsid w:val="008B603A"/>
    <w:rsid w:val="008C1866"/>
    <w:rsid w:val="008C69A8"/>
    <w:rsid w:val="008C7313"/>
    <w:rsid w:val="008D006E"/>
    <w:rsid w:val="008D0688"/>
    <w:rsid w:val="008D620C"/>
    <w:rsid w:val="008D705F"/>
    <w:rsid w:val="008E4E3B"/>
    <w:rsid w:val="008F3298"/>
    <w:rsid w:val="008F41D7"/>
    <w:rsid w:val="008F677B"/>
    <w:rsid w:val="008F7666"/>
    <w:rsid w:val="00900C81"/>
    <w:rsid w:val="00902F26"/>
    <w:rsid w:val="009050E2"/>
    <w:rsid w:val="00906264"/>
    <w:rsid w:val="0091102D"/>
    <w:rsid w:val="00911703"/>
    <w:rsid w:val="00914C04"/>
    <w:rsid w:val="0091745C"/>
    <w:rsid w:val="009207F3"/>
    <w:rsid w:val="00920EA7"/>
    <w:rsid w:val="0092552A"/>
    <w:rsid w:val="009279C4"/>
    <w:rsid w:val="009304E9"/>
    <w:rsid w:val="0093411F"/>
    <w:rsid w:val="00934184"/>
    <w:rsid w:val="00936501"/>
    <w:rsid w:val="009370B2"/>
    <w:rsid w:val="009373E3"/>
    <w:rsid w:val="00942969"/>
    <w:rsid w:val="00943D34"/>
    <w:rsid w:val="0094412E"/>
    <w:rsid w:val="00947F53"/>
    <w:rsid w:val="00951C63"/>
    <w:rsid w:val="00953465"/>
    <w:rsid w:val="00954BBE"/>
    <w:rsid w:val="0096097D"/>
    <w:rsid w:val="00961CE2"/>
    <w:rsid w:val="00961F8F"/>
    <w:rsid w:val="00962300"/>
    <w:rsid w:val="00962397"/>
    <w:rsid w:val="009651BA"/>
    <w:rsid w:val="0096671F"/>
    <w:rsid w:val="00970C12"/>
    <w:rsid w:val="0097260B"/>
    <w:rsid w:val="00975349"/>
    <w:rsid w:val="00976A9F"/>
    <w:rsid w:val="00980228"/>
    <w:rsid w:val="00981441"/>
    <w:rsid w:val="00984E33"/>
    <w:rsid w:val="00990D15"/>
    <w:rsid w:val="00991A82"/>
    <w:rsid w:val="00992DEB"/>
    <w:rsid w:val="00995872"/>
    <w:rsid w:val="00995F93"/>
    <w:rsid w:val="009968A1"/>
    <w:rsid w:val="00997702"/>
    <w:rsid w:val="009A1E2D"/>
    <w:rsid w:val="009A3861"/>
    <w:rsid w:val="009B2D46"/>
    <w:rsid w:val="009C0DC5"/>
    <w:rsid w:val="009C4C7D"/>
    <w:rsid w:val="009C6B89"/>
    <w:rsid w:val="009C6F58"/>
    <w:rsid w:val="009D03D2"/>
    <w:rsid w:val="009D1A91"/>
    <w:rsid w:val="009D44C8"/>
    <w:rsid w:val="009D5117"/>
    <w:rsid w:val="009D5118"/>
    <w:rsid w:val="009E01A5"/>
    <w:rsid w:val="009E13B9"/>
    <w:rsid w:val="009E1982"/>
    <w:rsid w:val="009E27B2"/>
    <w:rsid w:val="009E2C1D"/>
    <w:rsid w:val="009E4DB2"/>
    <w:rsid w:val="009E7A91"/>
    <w:rsid w:val="009F3409"/>
    <w:rsid w:val="00A013D6"/>
    <w:rsid w:val="00A01AC9"/>
    <w:rsid w:val="00A02477"/>
    <w:rsid w:val="00A02CC7"/>
    <w:rsid w:val="00A11F74"/>
    <w:rsid w:val="00A156AC"/>
    <w:rsid w:val="00A15A6B"/>
    <w:rsid w:val="00A173D2"/>
    <w:rsid w:val="00A2227F"/>
    <w:rsid w:val="00A26F18"/>
    <w:rsid w:val="00A315C9"/>
    <w:rsid w:val="00A325E7"/>
    <w:rsid w:val="00A40614"/>
    <w:rsid w:val="00A41D13"/>
    <w:rsid w:val="00A42520"/>
    <w:rsid w:val="00A444D7"/>
    <w:rsid w:val="00A44CAF"/>
    <w:rsid w:val="00A523B0"/>
    <w:rsid w:val="00A524A7"/>
    <w:rsid w:val="00A57D19"/>
    <w:rsid w:val="00A60EC2"/>
    <w:rsid w:val="00A62E2C"/>
    <w:rsid w:val="00A71490"/>
    <w:rsid w:val="00A716E1"/>
    <w:rsid w:val="00A74A29"/>
    <w:rsid w:val="00A811C0"/>
    <w:rsid w:val="00A82F55"/>
    <w:rsid w:val="00A83374"/>
    <w:rsid w:val="00A905AC"/>
    <w:rsid w:val="00A90C5D"/>
    <w:rsid w:val="00A96335"/>
    <w:rsid w:val="00A97242"/>
    <w:rsid w:val="00A978E9"/>
    <w:rsid w:val="00A97DE5"/>
    <w:rsid w:val="00AA12A3"/>
    <w:rsid w:val="00AA5CC4"/>
    <w:rsid w:val="00AB0D84"/>
    <w:rsid w:val="00AB1EC8"/>
    <w:rsid w:val="00AB49DB"/>
    <w:rsid w:val="00AB4B92"/>
    <w:rsid w:val="00AC5BEB"/>
    <w:rsid w:val="00AC6C63"/>
    <w:rsid w:val="00AD0DC1"/>
    <w:rsid w:val="00AD4481"/>
    <w:rsid w:val="00AD7316"/>
    <w:rsid w:val="00AE07A4"/>
    <w:rsid w:val="00AE40BB"/>
    <w:rsid w:val="00AE5015"/>
    <w:rsid w:val="00AF08E4"/>
    <w:rsid w:val="00AF12A3"/>
    <w:rsid w:val="00AF1618"/>
    <w:rsid w:val="00AF2080"/>
    <w:rsid w:val="00AF251F"/>
    <w:rsid w:val="00AF28E7"/>
    <w:rsid w:val="00AF6262"/>
    <w:rsid w:val="00AF696D"/>
    <w:rsid w:val="00B011B7"/>
    <w:rsid w:val="00B0154C"/>
    <w:rsid w:val="00B01858"/>
    <w:rsid w:val="00B01A91"/>
    <w:rsid w:val="00B01CA4"/>
    <w:rsid w:val="00B025D2"/>
    <w:rsid w:val="00B03E3D"/>
    <w:rsid w:val="00B04043"/>
    <w:rsid w:val="00B05C07"/>
    <w:rsid w:val="00B07C57"/>
    <w:rsid w:val="00B07EDD"/>
    <w:rsid w:val="00B114B4"/>
    <w:rsid w:val="00B1222B"/>
    <w:rsid w:val="00B12E16"/>
    <w:rsid w:val="00B20DE7"/>
    <w:rsid w:val="00B213D6"/>
    <w:rsid w:val="00B216ED"/>
    <w:rsid w:val="00B22BBF"/>
    <w:rsid w:val="00B24559"/>
    <w:rsid w:val="00B24E2A"/>
    <w:rsid w:val="00B25043"/>
    <w:rsid w:val="00B273B4"/>
    <w:rsid w:val="00B27D3F"/>
    <w:rsid w:val="00B3299A"/>
    <w:rsid w:val="00B34493"/>
    <w:rsid w:val="00B446B8"/>
    <w:rsid w:val="00B44B92"/>
    <w:rsid w:val="00B45584"/>
    <w:rsid w:val="00B45AC2"/>
    <w:rsid w:val="00B5345F"/>
    <w:rsid w:val="00B5348F"/>
    <w:rsid w:val="00B55791"/>
    <w:rsid w:val="00B56E9A"/>
    <w:rsid w:val="00B62801"/>
    <w:rsid w:val="00B63578"/>
    <w:rsid w:val="00B64852"/>
    <w:rsid w:val="00B713F4"/>
    <w:rsid w:val="00B71932"/>
    <w:rsid w:val="00B740E9"/>
    <w:rsid w:val="00B74145"/>
    <w:rsid w:val="00B803AA"/>
    <w:rsid w:val="00B8222B"/>
    <w:rsid w:val="00B90F31"/>
    <w:rsid w:val="00B94FBE"/>
    <w:rsid w:val="00B971F9"/>
    <w:rsid w:val="00BA1EB9"/>
    <w:rsid w:val="00BA3C68"/>
    <w:rsid w:val="00BB1324"/>
    <w:rsid w:val="00BB2CFC"/>
    <w:rsid w:val="00BB30F0"/>
    <w:rsid w:val="00BB3296"/>
    <w:rsid w:val="00BB53EE"/>
    <w:rsid w:val="00BC34E6"/>
    <w:rsid w:val="00BC3C7A"/>
    <w:rsid w:val="00BC61DE"/>
    <w:rsid w:val="00BC7FE1"/>
    <w:rsid w:val="00BD162E"/>
    <w:rsid w:val="00BD181F"/>
    <w:rsid w:val="00BD3570"/>
    <w:rsid w:val="00BD3F61"/>
    <w:rsid w:val="00BD5F61"/>
    <w:rsid w:val="00BE00B5"/>
    <w:rsid w:val="00BE2E09"/>
    <w:rsid w:val="00BE710C"/>
    <w:rsid w:val="00BF0E9A"/>
    <w:rsid w:val="00BF31D6"/>
    <w:rsid w:val="00BF3DAA"/>
    <w:rsid w:val="00BF48F0"/>
    <w:rsid w:val="00C01133"/>
    <w:rsid w:val="00C05BE5"/>
    <w:rsid w:val="00C05E17"/>
    <w:rsid w:val="00C1100F"/>
    <w:rsid w:val="00C12B89"/>
    <w:rsid w:val="00C1359D"/>
    <w:rsid w:val="00C15408"/>
    <w:rsid w:val="00C161DA"/>
    <w:rsid w:val="00C21983"/>
    <w:rsid w:val="00C2273F"/>
    <w:rsid w:val="00C227F1"/>
    <w:rsid w:val="00C22B1B"/>
    <w:rsid w:val="00C23F9A"/>
    <w:rsid w:val="00C25A57"/>
    <w:rsid w:val="00C25E42"/>
    <w:rsid w:val="00C26F1E"/>
    <w:rsid w:val="00C27340"/>
    <w:rsid w:val="00C3379F"/>
    <w:rsid w:val="00C34357"/>
    <w:rsid w:val="00C41C09"/>
    <w:rsid w:val="00C44BCF"/>
    <w:rsid w:val="00C465D8"/>
    <w:rsid w:val="00C53183"/>
    <w:rsid w:val="00C5360D"/>
    <w:rsid w:val="00C55316"/>
    <w:rsid w:val="00C5733C"/>
    <w:rsid w:val="00C57F03"/>
    <w:rsid w:val="00C604CF"/>
    <w:rsid w:val="00C6151B"/>
    <w:rsid w:val="00C636AC"/>
    <w:rsid w:val="00C63BBB"/>
    <w:rsid w:val="00C64879"/>
    <w:rsid w:val="00C65EED"/>
    <w:rsid w:val="00C723CD"/>
    <w:rsid w:val="00C80306"/>
    <w:rsid w:val="00C8083A"/>
    <w:rsid w:val="00C81885"/>
    <w:rsid w:val="00C81CF5"/>
    <w:rsid w:val="00C82AC7"/>
    <w:rsid w:val="00C82F2F"/>
    <w:rsid w:val="00C8775B"/>
    <w:rsid w:val="00C877B2"/>
    <w:rsid w:val="00C90DDC"/>
    <w:rsid w:val="00C92C76"/>
    <w:rsid w:val="00C935E7"/>
    <w:rsid w:val="00C93B8F"/>
    <w:rsid w:val="00C93F2A"/>
    <w:rsid w:val="00C94EC1"/>
    <w:rsid w:val="00C95601"/>
    <w:rsid w:val="00C96E8F"/>
    <w:rsid w:val="00C97711"/>
    <w:rsid w:val="00CA483A"/>
    <w:rsid w:val="00CB0485"/>
    <w:rsid w:val="00CB17E2"/>
    <w:rsid w:val="00CB3C8A"/>
    <w:rsid w:val="00CB77C9"/>
    <w:rsid w:val="00CC04B1"/>
    <w:rsid w:val="00CC0CC9"/>
    <w:rsid w:val="00CC49E0"/>
    <w:rsid w:val="00CC5D3D"/>
    <w:rsid w:val="00CD09D7"/>
    <w:rsid w:val="00CD1596"/>
    <w:rsid w:val="00CD58A7"/>
    <w:rsid w:val="00CD6938"/>
    <w:rsid w:val="00CD6B5F"/>
    <w:rsid w:val="00CD7E55"/>
    <w:rsid w:val="00CE1B0F"/>
    <w:rsid w:val="00CE2214"/>
    <w:rsid w:val="00CE3C3B"/>
    <w:rsid w:val="00CE48A6"/>
    <w:rsid w:val="00CE7830"/>
    <w:rsid w:val="00CF2498"/>
    <w:rsid w:val="00CF2CF4"/>
    <w:rsid w:val="00CF639B"/>
    <w:rsid w:val="00CF7FF1"/>
    <w:rsid w:val="00D0317F"/>
    <w:rsid w:val="00D04269"/>
    <w:rsid w:val="00D04C6D"/>
    <w:rsid w:val="00D056C6"/>
    <w:rsid w:val="00D078AF"/>
    <w:rsid w:val="00D102A4"/>
    <w:rsid w:val="00D12033"/>
    <w:rsid w:val="00D15F31"/>
    <w:rsid w:val="00D16E9F"/>
    <w:rsid w:val="00D17FE7"/>
    <w:rsid w:val="00D201BB"/>
    <w:rsid w:val="00D20EF1"/>
    <w:rsid w:val="00D216E0"/>
    <w:rsid w:val="00D24669"/>
    <w:rsid w:val="00D248C5"/>
    <w:rsid w:val="00D36E21"/>
    <w:rsid w:val="00D37BB0"/>
    <w:rsid w:val="00D4430C"/>
    <w:rsid w:val="00D44A29"/>
    <w:rsid w:val="00D47ADB"/>
    <w:rsid w:val="00D51B78"/>
    <w:rsid w:val="00D51F3C"/>
    <w:rsid w:val="00D55476"/>
    <w:rsid w:val="00D65D8F"/>
    <w:rsid w:val="00D67DFF"/>
    <w:rsid w:val="00D709AB"/>
    <w:rsid w:val="00D732C4"/>
    <w:rsid w:val="00D77F9A"/>
    <w:rsid w:val="00D804B6"/>
    <w:rsid w:val="00D80B61"/>
    <w:rsid w:val="00D85834"/>
    <w:rsid w:val="00D867C0"/>
    <w:rsid w:val="00D87E22"/>
    <w:rsid w:val="00D90533"/>
    <w:rsid w:val="00D94B7C"/>
    <w:rsid w:val="00D94BE6"/>
    <w:rsid w:val="00DA1118"/>
    <w:rsid w:val="00DA36B3"/>
    <w:rsid w:val="00DA5B47"/>
    <w:rsid w:val="00DA5ED0"/>
    <w:rsid w:val="00DA7DE6"/>
    <w:rsid w:val="00DB0282"/>
    <w:rsid w:val="00DB095A"/>
    <w:rsid w:val="00DB1C94"/>
    <w:rsid w:val="00DB3470"/>
    <w:rsid w:val="00DB6A6C"/>
    <w:rsid w:val="00DC0976"/>
    <w:rsid w:val="00DC0BE9"/>
    <w:rsid w:val="00DC4EED"/>
    <w:rsid w:val="00DC750D"/>
    <w:rsid w:val="00DD25F4"/>
    <w:rsid w:val="00DD6C64"/>
    <w:rsid w:val="00DD796C"/>
    <w:rsid w:val="00DD7BE3"/>
    <w:rsid w:val="00DE1828"/>
    <w:rsid w:val="00DE5692"/>
    <w:rsid w:val="00DE65A2"/>
    <w:rsid w:val="00DE689D"/>
    <w:rsid w:val="00DE723C"/>
    <w:rsid w:val="00DF1646"/>
    <w:rsid w:val="00DF23F7"/>
    <w:rsid w:val="00DF7D59"/>
    <w:rsid w:val="00E01CAA"/>
    <w:rsid w:val="00E02A18"/>
    <w:rsid w:val="00E05B1D"/>
    <w:rsid w:val="00E060EC"/>
    <w:rsid w:val="00E07B0E"/>
    <w:rsid w:val="00E1138D"/>
    <w:rsid w:val="00E14547"/>
    <w:rsid w:val="00E15757"/>
    <w:rsid w:val="00E17E18"/>
    <w:rsid w:val="00E21300"/>
    <w:rsid w:val="00E22763"/>
    <w:rsid w:val="00E24634"/>
    <w:rsid w:val="00E26394"/>
    <w:rsid w:val="00E303F2"/>
    <w:rsid w:val="00E32D26"/>
    <w:rsid w:val="00E3482D"/>
    <w:rsid w:val="00E359B7"/>
    <w:rsid w:val="00E375FD"/>
    <w:rsid w:val="00E37D08"/>
    <w:rsid w:val="00E40E37"/>
    <w:rsid w:val="00E40EC4"/>
    <w:rsid w:val="00E41AA5"/>
    <w:rsid w:val="00E4285F"/>
    <w:rsid w:val="00E43E1D"/>
    <w:rsid w:val="00E45EEF"/>
    <w:rsid w:val="00E46665"/>
    <w:rsid w:val="00E4710C"/>
    <w:rsid w:val="00E4773A"/>
    <w:rsid w:val="00E54C2B"/>
    <w:rsid w:val="00E560FD"/>
    <w:rsid w:val="00E564B8"/>
    <w:rsid w:val="00E5702B"/>
    <w:rsid w:val="00E577DF"/>
    <w:rsid w:val="00E57817"/>
    <w:rsid w:val="00E5781B"/>
    <w:rsid w:val="00E6105C"/>
    <w:rsid w:val="00E626C0"/>
    <w:rsid w:val="00E62B41"/>
    <w:rsid w:val="00E64C0B"/>
    <w:rsid w:val="00E67346"/>
    <w:rsid w:val="00E67788"/>
    <w:rsid w:val="00E72BED"/>
    <w:rsid w:val="00E72F9E"/>
    <w:rsid w:val="00E7477D"/>
    <w:rsid w:val="00E757A8"/>
    <w:rsid w:val="00E7587B"/>
    <w:rsid w:val="00E76A57"/>
    <w:rsid w:val="00E812A3"/>
    <w:rsid w:val="00E8203A"/>
    <w:rsid w:val="00E85E2D"/>
    <w:rsid w:val="00E86FC5"/>
    <w:rsid w:val="00E87E6D"/>
    <w:rsid w:val="00E90081"/>
    <w:rsid w:val="00E90720"/>
    <w:rsid w:val="00E90DB8"/>
    <w:rsid w:val="00E916DA"/>
    <w:rsid w:val="00E91F20"/>
    <w:rsid w:val="00E922A2"/>
    <w:rsid w:val="00E9262C"/>
    <w:rsid w:val="00E93DF5"/>
    <w:rsid w:val="00EA04CE"/>
    <w:rsid w:val="00EA0B0B"/>
    <w:rsid w:val="00EA260C"/>
    <w:rsid w:val="00EA48ED"/>
    <w:rsid w:val="00EA6115"/>
    <w:rsid w:val="00EB023B"/>
    <w:rsid w:val="00EB0548"/>
    <w:rsid w:val="00EB1151"/>
    <w:rsid w:val="00EB170D"/>
    <w:rsid w:val="00EB3AFE"/>
    <w:rsid w:val="00EB4D84"/>
    <w:rsid w:val="00EC0F72"/>
    <w:rsid w:val="00EC1FBE"/>
    <w:rsid w:val="00EC3B9E"/>
    <w:rsid w:val="00EC52B9"/>
    <w:rsid w:val="00ED0823"/>
    <w:rsid w:val="00ED0CC8"/>
    <w:rsid w:val="00ED15E2"/>
    <w:rsid w:val="00ED1ACF"/>
    <w:rsid w:val="00ED1FDC"/>
    <w:rsid w:val="00ED5854"/>
    <w:rsid w:val="00ED61CD"/>
    <w:rsid w:val="00ED6EE5"/>
    <w:rsid w:val="00EE15B0"/>
    <w:rsid w:val="00EE2F8B"/>
    <w:rsid w:val="00EE3226"/>
    <w:rsid w:val="00EE3DA3"/>
    <w:rsid w:val="00EE56E7"/>
    <w:rsid w:val="00EF0E08"/>
    <w:rsid w:val="00EF2EC4"/>
    <w:rsid w:val="00EF3C79"/>
    <w:rsid w:val="00EF3F9C"/>
    <w:rsid w:val="00EF79AE"/>
    <w:rsid w:val="00EF7FF9"/>
    <w:rsid w:val="00F00F25"/>
    <w:rsid w:val="00F028F8"/>
    <w:rsid w:val="00F03071"/>
    <w:rsid w:val="00F0363A"/>
    <w:rsid w:val="00F07597"/>
    <w:rsid w:val="00F10166"/>
    <w:rsid w:val="00F138B2"/>
    <w:rsid w:val="00F16E9F"/>
    <w:rsid w:val="00F176B8"/>
    <w:rsid w:val="00F209BB"/>
    <w:rsid w:val="00F21187"/>
    <w:rsid w:val="00F21FD9"/>
    <w:rsid w:val="00F22C90"/>
    <w:rsid w:val="00F2410E"/>
    <w:rsid w:val="00F27619"/>
    <w:rsid w:val="00F27FBC"/>
    <w:rsid w:val="00F307F7"/>
    <w:rsid w:val="00F31B87"/>
    <w:rsid w:val="00F34A2F"/>
    <w:rsid w:val="00F41048"/>
    <w:rsid w:val="00F459FC"/>
    <w:rsid w:val="00F537AA"/>
    <w:rsid w:val="00F545F4"/>
    <w:rsid w:val="00F5468D"/>
    <w:rsid w:val="00F5514E"/>
    <w:rsid w:val="00F572AD"/>
    <w:rsid w:val="00F60176"/>
    <w:rsid w:val="00F60C0D"/>
    <w:rsid w:val="00F6234E"/>
    <w:rsid w:val="00F65637"/>
    <w:rsid w:val="00F67D56"/>
    <w:rsid w:val="00F73050"/>
    <w:rsid w:val="00F73975"/>
    <w:rsid w:val="00F742E7"/>
    <w:rsid w:val="00F75665"/>
    <w:rsid w:val="00F8289B"/>
    <w:rsid w:val="00F83C05"/>
    <w:rsid w:val="00F83DE2"/>
    <w:rsid w:val="00F86BCF"/>
    <w:rsid w:val="00F93BFA"/>
    <w:rsid w:val="00F93FAA"/>
    <w:rsid w:val="00F94EA0"/>
    <w:rsid w:val="00F95393"/>
    <w:rsid w:val="00FA0A17"/>
    <w:rsid w:val="00FA335B"/>
    <w:rsid w:val="00FA5C9F"/>
    <w:rsid w:val="00FA6F13"/>
    <w:rsid w:val="00FB20F3"/>
    <w:rsid w:val="00FB3433"/>
    <w:rsid w:val="00FB3ABF"/>
    <w:rsid w:val="00FB6B93"/>
    <w:rsid w:val="00FB7AAE"/>
    <w:rsid w:val="00FC2560"/>
    <w:rsid w:val="00FC35DB"/>
    <w:rsid w:val="00FC3F0A"/>
    <w:rsid w:val="00FC4C5A"/>
    <w:rsid w:val="00FC5DD7"/>
    <w:rsid w:val="00FC72A4"/>
    <w:rsid w:val="00FC7608"/>
    <w:rsid w:val="00FC7EB6"/>
    <w:rsid w:val="00FD782D"/>
    <w:rsid w:val="00FE6795"/>
    <w:rsid w:val="00FE6843"/>
    <w:rsid w:val="00FF2891"/>
    <w:rsid w:val="00FF46EA"/>
    <w:rsid w:val="00FF5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5ED0"/>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A5ED0"/>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DA5ED0"/>
    <w:rPr>
      <w:rFonts w:ascii="Times New Roman" w:eastAsia="Times New Roman" w:hAnsi="Times New Roman" w:cs="Times New Roman"/>
      <w:b/>
      <w:bCs/>
      <w:shd w:val="clear" w:color="auto" w:fill="FFFFFF"/>
    </w:rPr>
  </w:style>
  <w:style w:type="character" w:customStyle="1" w:styleId="21">
    <w:name w:val="Оглавление 2 Знак"/>
    <w:basedOn w:val="a0"/>
    <w:link w:val="22"/>
    <w:rsid w:val="00DA5ED0"/>
    <w:rPr>
      <w:rFonts w:ascii="Times New Roman" w:eastAsia="Times New Roman" w:hAnsi="Times New Roman" w:cs="Times New Roman"/>
      <w:b/>
      <w:sz w:val="24"/>
      <w:szCs w:val="24"/>
    </w:rPr>
  </w:style>
  <w:style w:type="paragraph" w:customStyle="1" w:styleId="20">
    <w:name w:val="Основной текст (2)"/>
    <w:basedOn w:val="a"/>
    <w:link w:val="2"/>
    <w:rsid w:val="00DA5ED0"/>
    <w:pPr>
      <w:shd w:val="clear" w:color="auto" w:fill="FFFFFF"/>
      <w:spacing w:after="180" w:line="0" w:lineRule="atLeast"/>
    </w:pPr>
    <w:rPr>
      <w:rFonts w:ascii="Times New Roman" w:eastAsia="Times New Roman" w:hAnsi="Times New Roman" w:cs="Times New Roman"/>
      <w:color w:val="auto"/>
      <w:sz w:val="22"/>
      <w:szCs w:val="22"/>
      <w:lang w:eastAsia="en-US" w:bidi="ar-SA"/>
    </w:rPr>
  </w:style>
  <w:style w:type="paragraph" w:customStyle="1" w:styleId="30">
    <w:name w:val="Основной текст (3)"/>
    <w:basedOn w:val="a"/>
    <w:link w:val="3"/>
    <w:rsid w:val="00DA5ED0"/>
    <w:pPr>
      <w:shd w:val="clear" w:color="auto" w:fill="FFFFFF"/>
      <w:spacing w:before="600" w:after="420" w:line="322" w:lineRule="exact"/>
      <w:jc w:val="center"/>
    </w:pPr>
    <w:rPr>
      <w:rFonts w:ascii="Times New Roman" w:eastAsia="Times New Roman" w:hAnsi="Times New Roman" w:cs="Times New Roman"/>
      <w:b/>
      <w:bCs/>
      <w:color w:val="auto"/>
      <w:sz w:val="22"/>
      <w:szCs w:val="22"/>
      <w:lang w:eastAsia="en-US" w:bidi="ar-SA"/>
    </w:rPr>
  </w:style>
  <w:style w:type="paragraph" w:styleId="22">
    <w:name w:val="toc 2"/>
    <w:basedOn w:val="a"/>
    <w:link w:val="21"/>
    <w:autoRedefine/>
    <w:rsid w:val="00DA5ED0"/>
    <w:pPr>
      <w:widowControl/>
      <w:tabs>
        <w:tab w:val="left" w:pos="872"/>
      </w:tabs>
      <w:spacing w:after="200" w:line="276" w:lineRule="auto"/>
      <w:jc w:val="center"/>
    </w:pPr>
    <w:rPr>
      <w:rFonts w:ascii="Times New Roman" w:eastAsia="Times New Roman" w:hAnsi="Times New Roman" w:cs="Times New Roman"/>
      <w:b/>
      <w:color w:val="auto"/>
      <w:lang w:eastAsia="en-US" w:bidi="ar-SA"/>
    </w:rPr>
  </w:style>
  <w:style w:type="table" w:styleId="a3">
    <w:name w:val="Table Grid"/>
    <w:basedOn w:val="a1"/>
    <w:uiPriority w:val="59"/>
    <w:rsid w:val="00DA5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A5ED0"/>
    <w:pPr>
      <w:widowControl w:val="0"/>
      <w:spacing w:after="0" w:line="240" w:lineRule="auto"/>
    </w:pPr>
    <w:rPr>
      <w:rFonts w:ascii="Tahoma" w:eastAsia="Tahoma" w:hAnsi="Tahoma" w:cs="Tahoma"/>
      <w:color w:val="000000"/>
      <w:sz w:val="24"/>
      <w:szCs w:val="24"/>
      <w:lang w:eastAsia="ru-RU" w:bidi="ru-RU"/>
    </w:rPr>
  </w:style>
  <w:style w:type="paragraph" w:styleId="a5">
    <w:name w:val="header"/>
    <w:basedOn w:val="a"/>
    <w:link w:val="a6"/>
    <w:uiPriority w:val="99"/>
    <w:unhideWhenUsed/>
    <w:rsid w:val="00CE48A6"/>
    <w:pPr>
      <w:tabs>
        <w:tab w:val="center" w:pos="4677"/>
        <w:tab w:val="right" w:pos="9355"/>
      </w:tabs>
    </w:pPr>
  </w:style>
  <w:style w:type="character" w:customStyle="1" w:styleId="a6">
    <w:name w:val="Верхний колонтитул Знак"/>
    <w:basedOn w:val="a0"/>
    <w:link w:val="a5"/>
    <w:uiPriority w:val="99"/>
    <w:rsid w:val="00CE48A6"/>
    <w:rPr>
      <w:rFonts w:ascii="Tahoma" w:eastAsia="Tahoma" w:hAnsi="Tahoma" w:cs="Tahoma"/>
      <w:color w:val="000000"/>
      <w:sz w:val="24"/>
      <w:szCs w:val="24"/>
      <w:lang w:eastAsia="ru-RU" w:bidi="ru-RU"/>
    </w:rPr>
  </w:style>
  <w:style w:type="paragraph" w:styleId="a7">
    <w:name w:val="footer"/>
    <w:basedOn w:val="a"/>
    <w:link w:val="a8"/>
    <w:uiPriority w:val="99"/>
    <w:unhideWhenUsed/>
    <w:rsid w:val="00CE48A6"/>
    <w:pPr>
      <w:tabs>
        <w:tab w:val="center" w:pos="4677"/>
        <w:tab w:val="right" w:pos="9355"/>
      </w:tabs>
    </w:pPr>
  </w:style>
  <w:style w:type="character" w:customStyle="1" w:styleId="a8">
    <w:name w:val="Нижний колонтитул Знак"/>
    <w:basedOn w:val="a0"/>
    <w:link w:val="a7"/>
    <w:uiPriority w:val="99"/>
    <w:rsid w:val="00CE48A6"/>
    <w:rPr>
      <w:rFonts w:ascii="Tahoma" w:eastAsia="Tahoma" w:hAnsi="Tahoma" w:cs="Tahoma"/>
      <w:color w:val="000000"/>
      <w:sz w:val="24"/>
      <w:szCs w:val="24"/>
      <w:lang w:eastAsia="ru-RU" w:bidi="ru-RU"/>
    </w:rPr>
  </w:style>
  <w:style w:type="character" w:customStyle="1" w:styleId="105pt">
    <w:name w:val="Колонтитул + 10;5 pt;Не полужирный"/>
    <w:basedOn w:val="a0"/>
    <w:rsid w:val="001F72D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2pt">
    <w:name w:val="Основной текст (4) + 12 pt;Полужирный"/>
    <w:basedOn w:val="a0"/>
    <w:rsid w:val="001F72D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
    <w:rsid w:val="00914C04"/>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styleId="a9">
    <w:name w:val="Hyperlink"/>
    <w:basedOn w:val="a0"/>
    <w:rsid w:val="00EB0548"/>
    <w:rPr>
      <w:color w:val="0066CC"/>
      <w:u w:val="single"/>
    </w:rPr>
  </w:style>
  <w:style w:type="character" w:customStyle="1" w:styleId="aa">
    <w:name w:val="Колонтитул_"/>
    <w:basedOn w:val="a0"/>
    <w:rsid w:val="00EB0548"/>
    <w:rPr>
      <w:rFonts w:ascii="Times New Roman" w:eastAsia="Times New Roman" w:hAnsi="Times New Roman" w:cs="Times New Roman"/>
      <w:b/>
      <w:bCs/>
      <w:i w:val="0"/>
      <w:iCs w:val="0"/>
      <w:smallCaps w:val="0"/>
      <w:strike w:val="0"/>
      <w:u w:val="none"/>
    </w:rPr>
  </w:style>
  <w:style w:type="character" w:customStyle="1" w:styleId="23">
    <w:name w:val="Заголовок №2_"/>
    <w:basedOn w:val="a0"/>
    <w:rsid w:val="00EB0548"/>
    <w:rPr>
      <w:rFonts w:ascii="Times New Roman" w:eastAsia="Times New Roman" w:hAnsi="Times New Roman" w:cs="Times New Roman"/>
      <w:b/>
      <w:bCs/>
      <w:i w:val="0"/>
      <w:iCs w:val="0"/>
      <w:smallCaps w:val="0"/>
      <w:strike w:val="0"/>
      <w:u w:val="none"/>
    </w:rPr>
  </w:style>
  <w:style w:type="character" w:customStyle="1" w:styleId="24">
    <w:name w:val="Заголовок №2"/>
    <w:basedOn w:val="23"/>
    <w:rsid w:val="00EB054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b">
    <w:name w:val="Подпись к таблице_"/>
    <w:basedOn w:val="a0"/>
    <w:link w:val="ac"/>
    <w:rsid w:val="00EB0548"/>
    <w:rPr>
      <w:rFonts w:ascii="Times New Roman" w:eastAsia="Times New Roman" w:hAnsi="Times New Roman" w:cs="Times New Roman"/>
      <w:sz w:val="20"/>
      <w:szCs w:val="20"/>
      <w:shd w:val="clear" w:color="auto" w:fill="FFFFFF"/>
    </w:rPr>
  </w:style>
  <w:style w:type="character" w:customStyle="1" w:styleId="4">
    <w:name w:val="Основной текст (4)_"/>
    <w:basedOn w:val="a0"/>
    <w:rsid w:val="00EB0548"/>
    <w:rPr>
      <w:rFonts w:ascii="Times New Roman" w:eastAsia="Times New Roman" w:hAnsi="Times New Roman" w:cs="Times New Roman"/>
      <w:b w:val="0"/>
      <w:bCs w:val="0"/>
      <w:i w:val="0"/>
      <w:iCs w:val="0"/>
      <w:smallCaps w:val="0"/>
      <w:strike w:val="0"/>
      <w:sz w:val="20"/>
      <w:szCs w:val="20"/>
      <w:u w:val="none"/>
    </w:rPr>
  </w:style>
  <w:style w:type="character" w:customStyle="1" w:styleId="40">
    <w:name w:val="Основной текст (4)"/>
    <w:basedOn w:val="4"/>
    <w:rsid w:val="00EB0548"/>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4Exact">
    <w:name w:val="Основной текст (4) Exact"/>
    <w:basedOn w:val="a0"/>
    <w:rsid w:val="00EB0548"/>
    <w:rPr>
      <w:rFonts w:ascii="Times New Roman" w:eastAsia="Times New Roman" w:hAnsi="Times New Roman" w:cs="Times New Roman"/>
      <w:b w:val="0"/>
      <w:bCs w:val="0"/>
      <w:i w:val="0"/>
      <w:iCs w:val="0"/>
      <w:smallCaps w:val="0"/>
      <w:strike w:val="0"/>
      <w:sz w:val="20"/>
      <w:szCs w:val="20"/>
      <w:u w:val="none"/>
    </w:rPr>
  </w:style>
  <w:style w:type="character" w:customStyle="1" w:styleId="ad">
    <w:name w:val="Колонтитул"/>
    <w:basedOn w:val="aa"/>
    <w:rsid w:val="00EB05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basedOn w:val="a0"/>
    <w:rsid w:val="00EB0548"/>
    <w:rPr>
      <w:rFonts w:ascii="Times New Roman" w:eastAsia="Times New Roman" w:hAnsi="Times New Roman" w:cs="Times New Roman"/>
      <w:b w:val="0"/>
      <w:bCs w:val="0"/>
      <w:i w:val="0"/>
      <w:iCs w:val="0"/>
      <w:smallCaps w:val="0"/>
      <w:strike w:val="0"/>
      <w:sz w:val="20"/>
      <w:szCs w:val="20"/>
      <w:u w:val="none"/>
    </w:rPr>
  </w:style>
  <w:style w:type="character" w:customStyle="1" w:styleId="3Exact">
    <w:name w:val="Основной текст (3) Exact"/>
    <w:basedOn w:val="a0"/>
    <w:rsid w:val="00EB0548"/>
    <w:rPr>
      <w:rFonts w:ascii="Times New Roman" w:eastAsia="Times New Roman" w:hAnsi="Times New Roman" w:cs="Times New Roman"/>
      <w:b/>
      <w:bCs/>
      <w:i w:val="0"/>
      <w:iCs w:val="0"/>
      <w:smallCaps w:val="0"/>
      <w:strike w:val="0"/>
      <w:u w:val="none"/>
    </w:rPr>
  </w:style>
  <w:style w:type="character" w:customStyle="1" w:styleId="1Exact">
    <w:name w:val="Заголовок №1 Exact"/>
    <w:basedOn w:val="a0"/>
    <w:link w:val="1"/>
    <w:rsid w:val="00EB0548"/>
    <w:rPr>
      <w:rFonts w:ascii="Times New Roman" w:eastAsia="Times New Roman" w:hAnsi="Times New Roman" w:cs="Times New Roman"/>
      <w:sz w:val="20"/>
      <w:szCs w:val="20"/>
      <w:shd w:val="clear" w:color="auto" w:fill="FFFFFF"/>
    </w:rPr>
  </w:style>
  <w:style w:type="character" w:customStyle="1" w:styleId="25">
    <w:name w:val="Оглавление (2)_"/>
    <w:basedOn w:val="a0"/>
    <w:link w:val="26"/>
    <w:rsid w:val="00EB0548"/>
    <w:rPr>
      <w:rFonts w:ascii="Times New Roman" w:eastAsia="Times New Roman" w:hAnsi="Times New Roman" w:cs="Times New Roman"/>
      <w:sz w:val="20"/>
      <w:szCs w:val="20"/>
      <w:shd w:val="clear" w:color="auto" w:fill="FFFFFF"/>
    </w:rPr>
  </w:style>
  <w:style w:type="paragraph" w:customStyle="1" w:styleId="ac">
    <w:name w:val="Подпись к таблице"/>
    <w:basedOn w:val="a"/>
    <w:link w:val="ab"/>
    <w:rsid w:val="00EB0548"/>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customStyle="1" w:styleId="1">
    <w:name w:val="Заголовок №1"/>
    <w:basedOn w:val="a"/>
    <w:link w:val="1Exact"/>
    <w:rsid w:val="00EB0548"/>
    <w:pPr>
      <w:shd w:val="clear" w:color="auto" w:fill="FFFFFF"/>
      <w:spacing w:line="0" w:lineRule="atLeast"/>
      <w:outlineLvl w:val="0"/>
    </w:pPr>
    <w:rPr>
      <w:rFonts w:ascii="Times New Roman" w:eastAsia="Times New Roman" w:hAnsi="Times New Roman" w:cs="Times New Roman"/>
      <w:color w:val="auto"/>
      <w:sz w:val="20"/>
      <w:szCs w:val="20"/>
      <w:lang w:eastAsia="en-US" w:bidi="ar-SA"/>
    </w:rPr>
  </w:style>
  <w:style w:type="paragraph" w:customStyle="1" w:styleId="26">
    <w:name w:val="Оглавление (2)"/>
    <w:basedOn w:val="a"/>
    <w:link w:val="25"/>
    <w:rsid w:val="00EB0548"/>
    <w:pPr>
      <w:shd w:val="clear" w:color="auto" w:fill="FFFFFF"/>
      <w:spacing w:line="413" w:lineRule="exact"/>
      <w:jc w:val="both"/>
    </w:pPr>
    <w:rPr>
      <w:rFonts w:ascii="Times New Roman" w:eastAsia="Times New Roman" w:hAnsi="Times New Roman" w:cs="Times New Roman"/>
      <w:color w:val="auto"/>
      <w:sz w:val="20"/>
      <w:szCs w:val="20"/>
      <w:lang w:eastAsia="en-US" w:bidi="ar-SA"/>
    </w:rPr>
  </w:style>
  <w:style w:type="paragraph" w:styleId="ae">
    <w:name w:val="List Paragraph"/>
    <w:basedOn w:val="a"/>
    <w:uiPriority w:val="34"/>
    <w:qFormat/>
    <w:rsid w:val="00EB0548"/>
    <w:pPr>
      <w:ind w:left="720"/>
      <w:contextualSpacing/>
    </w:pPr>
  </w:style>
  <w:style w:type="paragraph" w:styleId="af">
    <w:name w:val="Balloon Text"/>
    <w:basedOn w:val="a"/>
    <w:link w:val="af0"/>
    <w:uiPriority w:val="99"/>
    <w:semiHidden/>
    <w:unhideWhenUsed/>
    <w:rsid w:val="00EB0548"/>
    <w:rPr>
      <w:sz w:val="16"/>
      <w:szCs w:val="16"/>
    </w:rPr>
  </w:style>
  <w:style w:type="character" w:customStyle="1" w:styleId="af0">
    <w:name w:val="Текст выноски Знак"/>
    <w:basedOn w:val="a0"/>
    <w:link w:val="af"/>
    <w:uiPriority w:val="99"/>
    <w:semiHidden/>
    <w:rsid w:val="00EB0548"/>
    <w:rPr>
      <w:rFonts w:ascii="Tahoma" w:eastAsia="Tahoma" w:hAnsi="Tahoma" w:cs="Tahoma"/>
      <w:color w:val="000000"/>
      <w:sz w:val="16"/>
      <w:szCs w:val="16"/>
      <w:lang w:eastAsia="ru-RU" w:bidi="ru-RU"/>
    </w:rPr>
  </w:style>
  <w:style w:type="paragraph" w:customStyle="1" w:styleId="ConsPlusCell">
    <w:name w:val="ConsPlusCell"/>
    <w:rsid w:val="005214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A1E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2374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8Num11z0">
    <w:name w:val="WW8Num11z0"/>
    <w:rsid w:val="009D5117"/>
    <w:rPr>
      <w:rFonts w:ascii="Symbol" w:hAnsi="Symbol"/>
    </w:rPr>
  </w:style>
  <w:style w:type="paragraph" w:styleId="af1">
    <w:name w:val="Normal (Web)"/>
    <w:basedOn w:val="a"/>
    <w:uiPriority w:val="99"/>
    <w:rsid w:val="009D511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2">
    <w:name w:val="Обычный.Название подразделения"/>
    <w:rsid w:val="00B24559"/>
    <w:pPr>
      <w:spacing w:after="0" w:line="240" w:lineRule="auto"/>
    </w:pPr>
    <w:rPr>
      <w:rFonts w:ascii="SchoolBook" w:eastAsia="Times New Roman" w:hAnsi="SchoolBook" w:cs="Times New Roman"/>
      <w:sz w:val="28"/>
      <w:szCs w:val="20"/>
      <w:lang w:eastAsia="ru-RU"/>
    </w:rPr>
  </w:style>
  <w:style w:type="paragraph" w:styleId="af3">
    <w:name w:val="Body Text"/>
    <w:basedOn w:val="a"/>
    <w:link w:val="af4"/>
    <w:rsid w:val="00B24559"/>
    <w:pPr>
      <w:widowControl/>
      <w:ind w:firstLine="709"/>
      <w:jc w:val="both"/>
    </w:pPr>
    <w:rPr>
      <w:rFonts w:ascii="Times New Roman" w:eastAsia="Calibri" w:hAnsi="Times New Roman" w:cs="Times New Roman"/>
      <w:color w:val="auto"/>
      <w:sz w:val="28"/>
      <w:szCs w:val="20"/>
      <w:lang w:bidi="ar-SA"/>
    </w:rPr>
  </w:style>
  <w:style w:type="character" w:customStyle="1" w:styleId="af4">
    <w:name w:val="Основной текст Знак"/>
    <w:basedOn w:val="a0"/>
    <w:link w:val="af3"/>
    <w:rsid w:val="00B24559"/>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2973">
      <w:bodyDiv w:val="1"/>
      <w:marLeft w:val="0"/>
      <w:marRight w:val="0"/>
      <w:marTop w:val="0"/>
      <w:marBottom w:val="0"/>
      <w:divBdr>
        <w:top w:val="none" w:sz="0" w:space="0" w:color="auto"/>
        <w:left w:val="none" w:sz="0" w:space="0" w:color="auto"/>
        <w:bottom w:val="none" w:sz="0" w:space="0" w:color="auto"/>
        <w:right w:val="none" w:sz="0" w:space="0" w:color="auto"/>
      </w:divBdr>
    </w:div>
    <w:div w:id="103231458">
      <w:bodyDiv w:val="1"/>
      <w:marLeft w:val="0"/>
      <w:marRight w:val="0"/>
      <w:marTop w:val="0"/>
      <w:marBottom w:val="0"/>
      <w:divBdr>
        <w:top w:val="none" w:sz="0" w:space="0" w:color="auto"/>
        <w:left w:val="none" w:sz="0" w:space="0" w:color="auto"/>
        <w:bottom w:val="none" w:sz="0" w:space="0" w:color="auto"/>
        <w:right w:val="none" w:sz="0" w:space="0" w:color="auto"/>
      </w:divBdr>
    </w:div>
    <w:div w:id="115369561">
      <w:bodyDiv w:val="1"/>
      <w:marLeft w:val="0"/>
      <w:marRight w:val="0"/>
      <w:marTop w:val="0"/>
      <w:marBottom w:val="0"/>
      <w:divBdr>
        <w:top w:val="none" w:sz="0" w:space="0" w:color="auto"/>
        <w:left w:val="none" w:sz="0" w:space="0" w:color="auto"/>
        <w:bottom w:val="none" w:sz="0" w:space="0" w:color="auto"/>
        <w:right w:val="none" w:sz="0" w:space="0" w:color="auto"/>
      </w:divBdr>
    </w:div>
    <w:div w:id="154491659">
      <w:bodyDiv w:val="1"/>
      <w:marLeft w:val="0"/>
      <w:marRight w:val="0"/>
      <w:marTop w:val="0"/>
      <w:marBottom w:val="0"/>
      <w:divBdr>
        <w:top w:val="none" w:sz="0" w:space="0" w:color="auto"/>
        <w:left w:val="none" w:sz="0" w:space="0" w:color="auto"/>
        <w:bottom w:val="none" w:sz="0" w:space="0" w:color="auto"/>
        <w:right w:val="none" w:sz="0" w:space="0" w:color="auto"/>
      </w:divBdr>
    </w:div>
    <w:div w:id="178202218">
      <w:bodyDiv w:val="1"/>
      <w:marLeft w:val="0"/>
      <w:marRight w:val="0"/>
      <w:marTop w:val="0"/>
      <w:marBottom w:val="0"/>
      <w:divBdr>
        <w:top w:val="none" w:sz="0" w:space="0" w:color="auto"/>
        <w:left w:val="none" w:sz="0" w:space="0" w:color="auto"/>
        <w:bottom w:val="none" w:sz="0" w:space="0" w:color="auto"/>
        <w:right w:val="none" w:sz="0" w:space="0" w:color="auto"/>
      </w:divBdr>
    </w:div>
    <w:div w:id="209653651">
      <w:bodyDiv w:val="1"/>
      <w:marLeft w:val="0"/>
      <w:marRight w:val="0"/>
      <w:marTop w:val="0"/>
      <w:marBottom w:val="0"/>
      <w:divBdr>
        <w:top w:val="none" w:sz="0" w:space="0" w:color="auto"/>
        <w:left w:val="none" w:sz="0" w:space="0" w:color="auto"/>
        <w:bottom w:val="none" w:sz="0" w:space="0" w:color="auto"/>
        <w:right w:val="none" w:sz="0" w:space="0" w:color="auto"/>
      </w:divBdr>
    </w:div>
    <w:div w:id="227804909">
      <w:bodyDiv w:val="1"/>
      <w:marLeft w:val="0"/>
      <w:marRight w:val="0"/>
      <w:marTop w:val="0"/>
      <w:marBottom w:val="0"/>
      <w:divBdr>
        <w:top w:val="none" w:sz="0" w:space="0" w:color="auto"/>
        <w:left w:val="none" w:sz="0" w:space="0" w:color="auto"/>
        <w:bottom w:val="none" w:sz="0" w:space="0" w:color="auto"/>
        <w:right w:val="none" w:sz="0" w:space="0" w:color="auto"/>
      </w:divBdr>
    </w:div>
    <w:div w:id="299968495">
      <w:bodyDiv w:val="1"/>
      <w:marLeft w:val="0"/>
      <w:marRight w:val="0"/>
      <w:marTop w:val="0"/>
      <w:marBottom w:val="0"/>
      <w:divBdr>
        <w:top w:val="none" w:sz="0" w:space="0" w:color="auto"/>
        <w:left w:val="none" w:sz="0" w:space="0" w:color="auto"/>
        <w:bottom w:val="none" w:sz="0" w:space="0" w:color="auto"/>
        <w:right w:val="none" w:sz="0" w:space="0" w:color="auto"/>
      </w:divBdr>
    </w:div>
    <w:div w:id="321546002">
      <w:bodyDiv w:val="1"/>
      <w:marLeft w:val="0"/>
      <w:marRight w:val="0"/>
      <w:marTop w:val="0"/>
      <w:marBottom w:val="0"/>
      <w:divBdr>
        <w:top w:val="none" w:sz="0" w:space="0" w:color="auto"/>
        <w:left w:val="none" w:sz="0" w:space="0" w:color="auto"/>
        <w:bottom w:val="none" w:sz="0" w:space="0" w:color="auto"/>
        <w:right w:val="none" w:sz="0" w:space="0" w:color="auto"/>
      </w:divBdr>
    </w:div>
    <w:div w:id="323747954">
      <w:bodyDiv w:val="1"/>
      <w:marLeft w:val="0"/>
      <w:marRight w:val="0"/>
      <w:marTop w:val="0"/>
      <w:marBottom w:val="0"/>
      <w:divBdr>
        <w:top w:val="none" w:sz="0" w:space="0" w:color="auto"/>
        <w:left w:val="none" w:sz="0" w:space="0" w:color="auto"/>
        <w:bottom w:val="none" w:sz="0" w:space="0" w:color="auto"/>
        <w:right w:val="none" w:sz="0" w:space="0" w:color="auto"/>
      </w:divBdr>
    </w:div>
    <w:div w:id="337733701">
      <w:bodyDiv w:val="1"/>
      <w:marLeft w:val="0"/>
      <w:marRight w:val="0"/>
      <w:marTop w:val="0"/>
      <w:marBottom w:val="0"/>
      <w:divBdr>
        <w:top w:val="none" w:sz="0" w:space="0" w:color="auto"/>
        <w:left w:val="none" w:sz="0" w:space="0" w:color="auto"/>
        <w:bottom w:val="none" w:sz="0" w:space="0" w:color="auto"/>
        <w:right w:val="none" w:sz="0" w:space="0" w:color="auto"/>
      </w:divBdr>
    </w:div>
    <w:div w:id="347173473">
      <w:bodyDiv w:val="1"/>
      <w:marLeft w:val="0"/>
      <w:marRight w:val="0"/>
      <w:marTop w:val="0"/>
      <w:marBottom w:val="0"/>
      <w:divBdr>
        <w:top w:val="none" w:sz="0" w:space="0" w:color="auto"/>
        <w:left w:val="none" w:sz="0" w:space="0" w:color="auto"/>
        <w:bottom w:val="none" w:sz="0" w:space="0" w:color="auto"/>
        <w:right w:val="none" w:sz="0" w:space="0" w:color="auto"/>
      </w:divBdr>
    </w:div>
    <w:div w:id="351077904">
      <w:bodyDiv w:val="1"/>
      <w:marLeft w:val="0"/>
      <w:marRight w:val="0"/>
      <w:marTop w:val="0"/>
      <w:marBottom w:val="0"/>
      <w:divBdr>
        <w:top w:val="none" w:sz="0" w:space="0" w:color="auto"/>
        <w:left w:val="none" w:sz="0" w:space="0" w:color="auto"/>
        <w:bottom w:val="none" w:sz="0" w:space="0" w:color="auto"/>
        <w:right w:val="none" w:sz="0" w:space="0" w:color="auto"/>
      </w:divBdr>
    </w:div>
    <w:div w:id="383213213">
      <w:bodyDiv w:val="1"/>
      <w:marLeft w:val="0"/>
      <w:marRight w:val="0"/>
      <w:marTop w:val="0"/>
      <w:marBottom w:val="0"/>
      <w:divBdr>
        <w:top w:val="none" w:sz="0" w:space="0" w:color="auto"/>
        <w:left w:val="none" w:sz="0" w:space="0" w:color="auto"/>
        <w:bottom w:val="none" w:sz="0" w:space="0" w:color="auto"/>
        <w:right w:val="none" w:sz="0" w:space="0" w:color="auto"/>
      </w:divBdr>
    </w:div>
    <w:div w:id="387146457">
      <w:bodyDiv w:val="1"/>
      <w:marLeft w:val="0"/>
      <w:marRight w:val="0"/>
      <w:marTop w:val="0"/>
      <w:marBottom w:val="0"/>
      <w:divBdr>
        <w:top w:val="none" w:sz="0" w:space="0" w:color="auto"/>
        <w:left w:val="none" w:sz="0" w:space="0" w:color="auto"/>
        <w:bottom w:val="none" w:sz="0" w:space="0" w:color="auto"/>
        <w:right w:val="none" w:sz="0" w:space="0" w:color="auto"/>
      </w:divBdr>
    </w:div>
    <w:div w:id="401176035">
      <w:bodyDiv w:val="1"/>
      <w:marLeft w:val="0"/>
      <w:marRight w:val="0"/>
      <w:marTop w:val="0"/>
      <w:marBottom w:val="0"/>
      <w:divBdr>
        <w:top w:val="none" w:sz="0" w:space="0" w:color="auto"/>
        <w:left w:val="none" w:sz="0" w:space="0" w:color="auto"/>
        <w:bottom w:val="none" w:sz="0" w:space="0" w:color="auto"/>
        <w:right w:val="none" w:sz="0" w:space="0" w:color="auto"/>
      </w:divBdr>
    </w:div>
    <w:div w:id="419374177">
      <w:bodyDiv w:val="1"/>
      <w:marLeft w:val="0"/>
      <w:marRight w:val="0"/>
      <w:marTop w:val="0"/>
      <w:marBottom w:val="0"/>
      <w:divBdr>
        <w:top w:val="none" w:sz="0" w:space="0" w:color="auto"/>
        <w:left w:val="none" w:sz="0" w:space="0" w:color="auto"/>
        <w:bottom w:val="none" w:sz="0" w:space="0" w:color="auto"/>
        <w:right w:val="none" w:sz="0" w:space="0" w:color="auto"/>
      </w:divBdr>
    </w:div>
    <w:div w:id="443118332">
      <w:bodyDiv w:val="1"/>
      <w:marLeft w:val="0"/>
      <w:marRight w:val="0"/>
      <w:marTop w:val="0"/>
      <w:marBottom w:val="0"/>
      <w:divBdr>
        <w:top w:val="none" w:sz="0" w:space="0" w:color="auto"/>
        <w:left w:val="none" w:sz="0" w:space="0" w:color="auto"/>
        <w:bottom w:val="none" w:sz="0" w:space="0" w:color="auto"/>
        <w:right w:val="none" w:sz="0" w:space="0" w:color="auto"/>
      </w:divBdr>
    </w:div>
    <w:div w:id="493766113">
      <w:bodyDiv w:val="1"/>
      <w:marLeft w:val="0"/>
      <w:marRight w:val="0"/>
      <w:marTop w:val="0"/>
      <w:marBottom w:val="0"/>
      <w:divBdr>
        <w:top w:val="none" w:sz="0" w:space="0" w:color="auto"/>
        <w:left w:val="none" w:sz="0" w:space="0" w:color="auto"/>
        <w:bottom w:val="none" w:sz="0" w:space="0" w:color="auto"/>
        <w:right w:val="none" w:sz="0" w:space="0" w:color="auto"/>
      </w:divBdr>
    </w:div>
    <w:div w:id="497575758">
      <w:bodyDiv w:val="1"/>
      <w:marLeft w:val="0"/>
      <w:marRight w:val="0"/>
      <w:marTop w:val="0"/>
      <w:marBottom w:val="0"/>
      <w:divBdr>
        <w:top w:val="none" w:sz="0" w:space="0" w:color="auto"/>
        <w:left w:val="none" w:sz="0" w:space="0" w:color="auto"/>
        <w:bottom w:val="none" w:sz="0" w:space="0" w:color="auto"/>
        <w:right w:val="none" w:sz="0" w:space="0" w:color="auto"/>
      </w:divBdr>
    </w:div>
    <w:div w:id="582759284">
      <w:bodyDiv w:val="1"/>
      <w:marLeft w:val="0"/>
      <w:marRight w:val="0"/>
      <w:marTop w:val="0"/>
      <w:marBottom w:val="0"/>
      <w:divBdr>
        <w:top w:val="none" w:sz="0" w:space="0" w:color="auto"/>
        <w:left w:val="none" w:sz="0" w:space="0" w:color="auto"/>
        <w:bottom w:val="none" w:sz="0" w:space="0" w:color="auto"/>
        <w:right w:val="none" w:sz="0" w:space="0" w:color="auto"/>
      </w:divBdr>
    </w:div>
    <w:div w:id="619189928">
      <w:bodyDiv w:val="1"/>
      <w:marLeft w:val="0"/>
      <w:marRight w:val="0"/>
      <w:marTop w:val="0"/>
      <w:marBottom w:val="0"/>
      <w:divBdr>
        <w:top w:val="none" w:sz="0" w:space="0" w:color="auto"/>
        <w:left w:val="none" w:sz="0" w:space="0" w:color="auto"/>
        <w:bottom w:val="none" w:sz="0" w:space="0" w:color="auto"/>
        <w:right w:val="none" w:sz="0" w:space="0" w:color="auto"/>
      </w:divBdr>
    </w:div>
    <w:div w:id="648830948">
      <w:bodyDiv w:val="1"/>
      <w:marLeft w:val="0"/>
      <w:marRight w:val="0"/>
      <w:marTop w:val="0"/>
      <w:marBottom w:val="0"/>
      <w:divBdr>
        <w:top w:val="none" w:sz="0" w:space="0" w:color="auto"/>
        <w:left w:val="none" w:sz="0" w:space="0" w:color="auto"/>
        <w:bottom w:val="none" w:sz="0" w:space="0" w:color="auto"/>
        <w:right w:val="none" w:sz="0" w:space="0" w:color="auto"/>
      </w:divBdr>
    </w:div>
    <w:div w:id="654454491">
      <w:bodyDiv w:val="1"/>
      <w:marLeft w:val="0"/>
      <w:marRight w:val="0"/>
      <w:marTop w:val="0"/>
      <w:marBottom w:val="0"/>
      <w:divBdr>
        <w:top w:val="none" w:sz="0" w:space="0" w:color="auto"/>
        <w:left w:val="none" w:sz="0" w:space="0" w:color="auto"/>
        <w:bottom w:val="none" w:sz="0" w:space="0" w:color="auto"/>
        <w:right w:val="none" w:sz="0" w:space="0" w:color="auto"/>
      </w:divBdr>
    </w:div>
    <w:div w:id="667515958">
      <w:bodyDiv w:val="1"/>
      <w:marLeft w:val="0"/>
      <w:marRight w:val="0"/>
      <w:marTop w:val="0"/>
      <w:marBottom w:val="0"/>
      <w:divBdr>
        <w:top w:val="none" w:sz="0" w:space="0" w:color="auto"/>
        <w:left w:val="none" w:sz="0" w:space="0" w:color="auto"/>
        <w:bottom w:val="none" w:sz="0" w:space="0" w:color="auto"/>
        <w:right w:val="none" w:sz="0" w:space="0" w:color="auto"/>
      </w:divBdr>
    </w:div>
    <w:div w:id="668485287">
      <w:bodyDiv w:val="1"/>
      <w:marLeft w:val="0"/>
      <w:marRight w:val="0"/>
      <w:marTop w:val="0"/>
      <w:marBottom w:val="0"/>
      <w:divBdr>
        <w:top w:val="none" w:sz="0" w:space="0" w:color="auto"/>
        <w:left w:val="none" w:sz="0" w:space="0" w:color="auto"/>
        <w:bottom w:val="none" w:sz="0" w:space="0" w:color="auto"/>
        <w:right w:val="none" w:sz="0" w:space="0" w:color="auto"/>
      </w:divBdr>
    </w:div>
    <w:div w:id="696010641">
      <w:bodyDiv w:val="1"/>
      <w:marLeft w:val="0"/>
      <w:marRight w:val="0"/>
      <w:marTop w:val="0"/>
      <w:marBottom w:val="0"/>
      <w:divBdr>
        <w:top w:val="none" w:sz="0" w:space="0" w:color="auto"/>
        <w:left w:val="none" w:sz="0" w:space="0" w:color="auto"/>
        <w:bottom w:val="none" w:sz="0" w:space="0" w:color="auto"/>
        <w:right w:val="none" w:sz="0" w:space="0" w:color="auto"/>
      </w:divBdr>
    </w:div>
    <w:div w:id="710424073">
      <w:bodyDiv w:val="1"/>
      <w:marLeft w:val="0"/>
      <w:marRight w:val="0"/>
      <w:marTop w:val="0"/>
      <w:marBottom w:val="0"/>
      <w:divBdr>
        <w:top w:val="none" w:sz="0" w:space="0" w:color="auto"/>
        <w:left w:val="none" w:sz="0" w:space="0" w:color="auto"/>
        <w:bottom w:val="none" w:sz="0" w:space="0" w:color="auto"/>
        <w:right w:val="none" w:sz="0" w:space="0" w:color="auto"/>
      </w:divBdr>
    </w:div>
    <w:div w:id="753282768">
      <w:bodyDiv w:val="1"/>
      <w:marLeft w:val="0"/>
      <w:marRight w:val="0"/>
      <w:marTop w:val="0"/>
      <w:marBottom w:val="0"/>
      <w:divBdr>
        <w:top w:val="none" w:sz="0" w:space="0" w:color="auto"/>
        <w:left w:val="none" w:sz="0" w:space="0" w:color="auto"/>
        <w:bottom w:val="none" w:sz="0" w:space="0" w:color="auto"/>
        <w:right w:val="none" w:sz="0" w:space="0" w:color="auto"/>
      </w:divBdr>
    </w:div>
    <w:div w:id="772483795">
      <w:bodyDiv w:val="1"/>
      <w:marLeft w:val="0"/>
      <w:marRight w:val="0"/>
      <w:marTop w:val="0"/>
      <w:marBottom w:val="0"/>
      <w:divBdr>
        <w:top w:val="none" w:sz="0" w:space="0" w:color="auto"/>
        <w:left w:val="none" w:sz="0" w:space="0" w:color="auto"/>
        <w:bottom w:val="none" w:sz="0" w:space="0" w:color="auto"/>
        <w:right w:val="none" w:sz="0" w:space="0" w:color="auto"/>
      </w:divBdr>
    </w:div>
    <w:div w:id="795609457">
      <w:bodyDiv w:val="1"/>
      <w:marLeft w:val="0"/>
      <w:marRight w:val="0"/>
      <w:marTop w:val="0"/>
      <w:marBottom w:val="0"/>
      <w:divBdr>
        <w:top w:val="none" w:sz="0" w:space="0" w:color="auto"/>
        <w:left w:val="none" w:sz="0" w:space="0" w:color="auto"/>
        <w:bottom w:val="none" w:sz="0" w:space="0" w:color="auto"/>
        <w:right w:val="none" w:sz="0" w:space="0" w:color="auto"/>
      </w:divBdr>
    </w:div>
    <w:div w:id="801726417">
      <w:bodyDiv w:val="1"/>
      <w:marLeft w:val="0"/>
      <w:marRight w:val="0"/>
      <w:marTop w:val="0"/>
      <w:marBottom w:val="0"/>
      <w:divBdr>
        <w:top w:val="none" w:sz="0" w:space="0" w:color="auto"/>
        <w:left w:val="none" w:sz="0" w:space="0" w:color="auto"/>
        <w:bottom w:val="none" w:sz="0" w:space="0" w:color="auto"/>
        <w:right w:val="none" w:sz="0" w:space="0" w:color="auto"/>
      </w:divBdr>
    </w:div>
    <w:div w:id="807405271">
      <w:bodyDiv w:val="1"/>
      <w:marLeft w:val="0"/>
      <w:marRight w:val="0"/>
      <w:marTop w:val="0"/>
      <w:marBottom w:val="0"/>
      <w:divBdr>
        <w:top w:val="none" w:sz="0" w:space="0" w:color="auto"/>
        <w:left w:val="none" w:sz="0" w:space="0" w:color="auto"/>
        <w:bottom w:val="none" w:sz="0" w:space="0" w:color="auto"/>
        <w:right w:val="none" w:sz="0" w:space="0" w:color="auto"/>
      </w:divBdr>
    </w:div>
    <w:div w:id="827550203">
      <w:bodyDiv w:val="1"/>
      <w:marLeft w:val="0"/>
      <w:marRight w:val="0"/>
      <w:marTop w:val="0"/>
      <w:marBottom w:val="0"/>
      <w:divBdr>
        <w:top w:val="none" w:sz="0" w:space="0" w:color="auto"/>
        <w:left w:val="none" w:sz="0" w:space="0" w:color="auto"/>
        <w:bottom w:val="none" w:sz="0" w:space="0" w:color="auto"/>
        <w:right w:val="none" w:sz="0" w:space="0" w:color="auto"/>
      </w:divBdr>
    </w:div>
    <w:div w:id="869025522">
      <w:bodyDiv w:val="1"/>
      <w:marLeft w:val="0"/>
      <w:marRight w:val="0"/>
      <w:marTop w:val="0"/>
      <w:marBottom w:val="0"/>
      <w:divBdr>
        <w:top w:val="none" w:sz="0" w:space="0" w:color="auto"/>
        <w:left w:val="none" w:sz="0" w:space="0" w:color="auto"/>
        <w:bottom w:val="none" w:sz="0" w:space="0" w:color="auto"/>
        <w:right w:val="none" w:sz="0" w:space="0" w:color="auto"/>
      </w:divBdr>
    </w:div>
    <w:div w:id="887449691">
      <w:bodyDiv w:val="1"/>
      <w:marLeft w:val="0"/>
      <w:marRight w:val="0"/>
      <w:marTop w:val="0"/>
      <w:marBottom w:val="0"/>
      <w:divBdr>
        <w:top w:val="none" w:sz="0" w:space="0" w:color="auto"/>
        <w:left w:val="none" w:sz="0" w:space="0" w:color="auto"/>
        <w:bottom w:val="none" w:sz="0" w:space="0" w:color="auto"/>
        <w:right w:val="none" w:sz="0" w:space="0" w:color="auto"/>
      </w:divBdr>
    </w:div>
    <w:div w:id="894663129">
      <w:bodyDiv w:val="1"/>
      <w:marLeft w:val="0"/>
      <w:marRight w:val="0"/>
      <w:marTop w:val="0"/>
      <w:marBottom w:val="0"/>
      <w:divBdr>
        <w:top w:val="none" w:sz="0" w:space="0" w:color="auto"/>
        <w:left w:val="none" w:sz="0" w:space="0" w:color="auto"/>
        <w:bottom w:val="none" w:sz="0" w:space="0" w:color="auto"/>
        <w:right w:val="none" w:sz="0" w:space="0" w:color="auto"/>
      </w:divBdr>
    </w:div>
    <w:div w:id="900989985">
      <w:bodyDiv w:val="1"/>
      <w:marLeft w:val="0"/>
      <w:marRight w:val="0"/>
      <w:marTop w:val="0"/>
      <w:marBottom w:val="0"/>
      <w:divBdr>
        <w:top w:val="none" w:sz="0" w:space="0" w:color="auto"/>
        <w:left w:val="none" w:sz="0" w:space="0" w:color="auto"/>
        <w:bottom w:val="none" w:sz="0" w:space="0" w:color="auto"/>
        <w:right w:val="none" w:sz="0" w:space="0" w:color="auto"/>
      </w:divBdr>
    </w:div>
    <w:div w:id="913776529">
      <w:bodyDiv w:val="1"/>
      <w:marLeft w:val="0"/>
      <w:marRight w:val="0"/>
      <w:marTop w:val="0"/>
      <w:marBottom w:val="0"/>
      <w:divBdr>
        <w:top w:val="none" w:sz="0" w:space="0" w:color="auto"/>
        <w:left w:val="none" w:sz="0" w:space="0" w:color="auto"/>
        <w:bottom w:val="none" w:sz="0" w:space="0" w:color="auto"/>
        <w:right w:val="none" w:sz="0" w:space="0" w:color="auto"/>
      </w:divBdr>
    </w:div>
    <w:div w:id="928200463">
      <w:bodyDiv w:val="1"/>
      <w:marLeft w:val="0"/>
      <w:marRight w:val="0"/>
      <w:marTop w:val="0"/>
      <w:marBottom w:val="0"/>
      <w:divBdr>
        <w:top w:val="none" w:sz="0" w:space="0" w:color="auto"/>
        <w:left w:val="none" w:sz="0" w:space="0" w:color="auto"/>
        <w:bottom w:val="none" w:sz="0" w:space="0" w:color="auto"/>
        <w:right w:val="none" w:sz="0" w:space="0" w:color="auto"/>
      </w:divBdr>
    </w:div>
    <w:div w:id="937300126">
      <w:bodyDiv w:val="1"/>
      <w:marLeft w:val="0"/>
      <w:marRight w:val="0"/>
      <w:marTop w:val="0"/>
      <w:marBottom w:val="0"/>
      <w:divBdr>
        <w:top w:val="none" w:sz="0" w:space="0" w:color="auto"/>
        <w:left w:val="none" w:sz="0" w:space="0" w:color="auto"/>
        <w:bottom w:val="none" w:sz="0" w:space="0" w:color="auto"/>
        <w:right w:val="none" w:sz="0" w:space="0" w:color="auto"/>
      </w:divBdr>
    </w:div>
    <w:div w:id="948388793">
      <w:bodyDiv w:val="1"/>
      <w:marLeft w:val="0"/>
      <w:marRight w:val="0"/>
      <w:marTop w:val="0"/>
      <w:marBottom w:val="0"/>
      <w:divBdr>
        <w:top w:val="none" w:sz="0" w:space="0" w:color="auto"/>
        <w:left w:val="none" w:sz="0" w:space="0" w:color="auto"/>
        <w:bottom w:val="none" w:sz="0" w:space="0" w:color="auto"/>
        <w:right w:val="none" w:sz="0" w:space="0" w:color="auto"/>
      </w:divBdr>
    </w:div>
    <w:div w:id="959998612">
      <w:bodyDiv w:val="1"/>
      <w:marLeft w:val="0"/>
      <w:marRight w:val="0"/>
      <w:marTop w:val="0"/>
      <w:marBottom w:val="0"/>
      <w:divBdr>
        <w:top w:val="none" w:sz="0" w:space="0" w:color="auto"/>
        <w:left w:val="none" w:sz="0" w:space="0" w:color="auto"/>
        <w:bottom w:val="none" w:sz="0" w:space="0" w:color="auto"/>
        <w:right w:val="none" w:sz="0" w:space="0" w:color="auto"/>
      </w:divBdr>
      <w:divsChild>
        <w:div w:id="807357470">
          <w:marLeft w:val="0"/>
          <w:marRight w:val="0"/>
          <w:marTop w:val="0"/>
          <w:marBottom w:val="0"/>
          <w:divBdr>
            <w:top w:val="none" w:sz="0" w:space="0" w:color="auto"/>
            <w:left w:val="none" w:sz="0" w:space="0" w:color="auto"/>
            <w:bottom w:val="none" w:sz="0" w:space="0" w:color="auto"/>
            <w:right w:val="none" w:sz="0" w:space="0" w:color="auto"/>
          </w:divBdr>
        </w:div>
        <w:div w:id="1112936968">
          <w:marLeft w:val="0"/>
          <w:marRight w:val="0"/>
          <w:marTop w:val="0"/>
          <w:marBottom w:val="0"/>
          <w:divBdr>
            <w:top w:val="none" w:sz="0" w:space="0" w:color="auto"/>
            <w:left w:val="none" w:sz="0" w:space="0" w:color="auto"/>
            <w:bottom w:val="none" w:sz="0" w:space="0" w:color="auto"/>
            <w:right w:val="none" w:sz="0" w:space="0" w:color="auto"/>
          </w:divBdr>
        </w:div>
      </w:divsChild>
    </w:div>
    <w:div w:id="974139278">
      <w:bodyDiv w:val="1"/>
      <w:marLeft w:val="0"/>
      <w:marRight w:val="0"/>
      <w:marTop w:val="0"/>
      <w:marBottom w:val="0"/>
      <w:divBdr>
        <w:top w:val="none" w:sz="0" w:space="0" w:color="auto"/>
        <w:left w:val="none" w:sz="0" w:space="0" w:color="auto"/>
        <w:bottom w:val="none" w:sz="0" w:space="0" w:color="auto"/>
        <w:right w:val="none" w:sz="0" w:space="0" w:color="auto"/>
      </w:divBdr>
    </w:div>
    <w:div w:id="983895028">
      <w:bodyDiv w:val="1"/>
      <w:marLeft w:val="0"/>
      <w:marRight w:val="0"/>
      <w:marTop w:val="0"/>
      <w:marBottom w:val="0"/>
      <w:divBdr>
        <w:top w:val="none" w:sz="0" w:space="0" w:color="auto"/>
        <w:left w:val="none" w:sz="0" w:space="0" w:color="auto"/>
        <w:bottom w:val="none" w:sz="0" w:space="0" w:color="auto"/>
        <w:right w:val="none" w:sz="0" w:space="0" w:color="auto"/>
      </w:divBdr>
    </w:div>
    <w:div w:id="985816660">
      <w:bodyDiv w:val="1"/>
      <w:marLeft w:val="0"/>
      <w:marRight w:val="0"/>
      <w:marTop w:val="0"/>
      <w:marBottom w:val="0"/>
      <w:divBdr>
        <w:top w:val="none" w:sz="0" w:space="0" w:color="auto"/>
        <w:left w:val="none" w:sz="0" w:space="0" w:color="auto"/>
        <w:bottom w:val="none" w:sz="0" w:space="0" w:color="auto"/>
        <w:right w:val="none" w:sz="0" w:space="0" w:color="auto"/>
      </w:divBdr>
    </w:div>
    <w:div w:id="1034189313">
      <w:bodyDiv w:val="1"/>
      <w:marLeft w:val="0"/>
      <w:marRight w:val="0"/>
      <w:marTop w:val="0"/>
      <w:marBottom w:val="0"/>
      <w:divBdr>
        <w:top w:val="none" w:sz="0" w:space="0" w:color="auto"/>
        <w:left w:val="none" w:sz="0" w:space="0" w:color="auto"/>
        <w:bottom w:val="none" w:sz="0" w:space="0" w:color="auto"/>
        <w:right w:val="none" w:sz="0" w:space="0" w:color="auto"/>
      </w:divBdr>
    </w:div>
    <w:div w:id="1061518444">
      <w:bodyDiv w:val="1"/>
      <w:marLeft w:val="0"/>
      <w:marRight w:val="0"/>
      <w:marTop w:val="0"/>
      <w:marBottom w:val="0"/>
      <w:divBdr>
        <w:top w:val="none" w:sz="0" w:space="0" w:color="auto"/>
        <w:left w:val="none" w:sz="0" w:space="0" w:color="auto"/>
        <w:bottom w:val="none" w:sz="0" w:space="0" w:color="auto"/>
        <w:right w:val="none" w:sz="0" w:space="0" w:color="auto"/>
      </w:divBdr>
    </w:div>
    <w:div w:id="1085305315">
      <w:bodyDiv w:val="1"/>
      <w:marLeft w:val="0"/>
      <w:marRight w:val="0"/>
      <w:marTop w:val="0"/>
      <w:marBottom w:val="0"/>
      <w:divBdr>
        <w:top w:val="none" w:sz="0" w:space="0" w:color="auto"/>
        <w:left w:val="none" w:sz="0" w:space="0" w:color="auto"/>
        <w:bottom w:val="none" w:sz="0" w:space="0" w:color="auto"/>
        <w:right w:val="none" w:sz="0" w:space="0" w:color="auto"/>
      </w:divBdr>
    </w:div>
    <w:div w:id="1111901910">
      <w:bodyDiv w:val="1"/>
      <w:marLeft w:val="0"/>
      <w:marRight w:val="0"/>
      <w:marTop w:val="0"/>
      <w:marBottom w:val="0"/>
      <w:divBdr>
        <w:top w:val="none" w:sz="0" w:space="0" w:color="auto"/>
        <w:left w:val="none" w:sz="0" w:space="0" w:color="auto"/>
        <w:bottom w:val="none" w:sz="0" w:space="0" w:color="auto"/>
        <w:right w:val="none" w:sz="0" w:space="0" w:color="auto"/>
      </w:divBdr>
    </w:div>
    <w:div w:id="1210191830">
      <w:bodyDiv w:val="1"/>
      <w:marLeft w:val="0"/>
      <w:marRight w:val="0"/>
      <w:marTop w:val="0"/>
      <w:marBottom w:val="0"/>
      <w:divBdr>
        <w:top w:val="none" w:sz="0" w:space="0" w:color="auto"/>
        <w:left w:val="none" w:sz="0" w:space="0" w:color="auto"/>
        <w:bottom w:val="none" w:sz="0" w:space="0" w:color="auto"/>
        <w:right w:val="none" w:sz="0" w:space="0" w:color="auto"/>
      </w:divBdr>
    </w:div>
    <w:div w:id="1255043950">
      <w:bodyDiv w:val="1"/>
      <w:marLeft w:val="0"/>
      <w:marRight w:val="0"/>
      <w:marTop w:val="0"/>
      <w:marBottom w:val="0"/>
      <w:divBdr>
        <w:top w:val="none" w:sz="0" w:space="0" w:color="auto"/>
        <w:left w:val="none" w:sz="0" w:space="0" w:color="auto"/>
        <w:bottom w:val="none" w:sz="0" w:space="0" w:color="auto"/>
        <w:right w:val="none" w:sz="0" w:space="0" w:color="auto"/>
      </w:divBdr>
    </w:div>
    <w:div w:id="1303466577">
      <w:bodyDiv w:val="1"/>
      <w:marLeft w:val="0"/>
      <w:marRight w:val="0"/>
      <w:marTop w:val="0"/>
      <w:marBottom w:val="0"/>
      <w:divBdr>
        <w:top w:val="none" w:sz="0" w:space="0" w:color="auto"/>
        <w:left w:val="none" w:sz="0" w:space="0" w:color="auto"/>
        <w:bottom w:val="none" w:sz="0" w:space="0" w:color="auto"/>
        <w:right w:val="none" w:sz="0" w:space="0" w:color="auto"/>
      </w:divBdr>
    </w:div>
    <w:div w:id="1341397824">
      <w:bodyDiv w:val="1"/>
      <w:marLeft w:val="0"/>
      <w:marRight w:val="0"/>
      <w:marTop w:val="0"/>
      <w:marBottom w:val="0"/>
      <w:divBdr>
        <w:top w:val="none" w:sz="0" w:space="0" w:color="auto"/>
        <w:left w:val="none" w:sz="0" w:space="0" w:color="auto"/>
        <w:bottom w:val="none" w:sz="0" w:space="0" w:color="auto"/>
        <w:right w:val="none" w:sz="0" w:space="0" w:color="auto"/>
      </w:divBdr>
    </w:div>
    <w:div w:id="1356882152">
      <w:bodyDiv w:val="1"/>
      <w:marLeft w:val="0"/>
      <w:marRight w:val="0"/>
      <w:marTop w:val="0"/>
      <w:marBottom w:val="0"/>
      <w:divBdr>
        <w:top w:val="none" w:sz="0" w:space="0" w:color="auto"/>
        <w:left w:val="none" w:sz="0" w:space="0" w:color="auto"/>
        <w:bottom w:val="none" w:sz="0" w:space="0" w:color="auto"/>
        <w:right w:val="none" w:sz="0" w:space="0" w:color="auto"/>
      </w:divBdr>
    </w:div>
    <w:div w:id="1386685975">
      <w:bodyDiv w:val="1"/>
      <w:marLeft w:val="0"/>
      <w:marRight w:val="0"/>
      <w:marTop w:val="0"/>
      <w:marBottom w:val="0"/>
      <w:divBdr>
        <w:top w:val="none" w:sz="0" w:space="0" w:color="auto"/>
        <w:left w:val="none" w:sz="0" w:space="0" w:color="auto"/>
        <w:bottom w:val="none" w:sz="0" w:space="0" w:color="auto"/>
        <w:right w:val="none" w:sz="0" w:space="0" w:color="auto"/>
      </w:divBdr>
    </w:div>
    <w:div w:id="1504782513">
      <w:bodyDiv w:val="1"/>
      <w:marLeft w:val="0"/>
      <w:marRight w:val="0"/>
      <w:marTop w:val="0"/>
      <w:marBottom w:val="0"/>
      <w:divBdr>
        <w:top w:val="none" w:sz="0" w:space="0" w:color="auto"/>
        <w:left w:val="none" w:sz="0" w:space="0" w:color="auto"/>
        <w:bottom w:val="none" w:sz="0" w:space="0" w:color="auto"/>
        <w:right w:val="none" w:sz="0" w:space="0" w:color="auto"/>
      </w:divBdr>
    </w:div>
    <w:div w:id="1539590076">
      <w:bodyDiv w:val="1"/>
      <w:marLeft w:val="0"/>
      <w:marRight w:val="0"/>
      <w:marTop w:val="0"/>
      <w:marBottom w:val="0"/>
      <w:divBdr>
        <w:top w:val="none" w:sz="0" w:space="0" w:color="auto"/>
        <w:left w:val="none" w:sz="0" w:space="0" w:color="auto"/>
        <w:bottom w:val="none" w:sz="0" w:space="0" w:color="auto"/>
        <w:right w:val="none" w:sz="0" w:space="0" w:color="auto"/>
      </w:divBdr>
    </w:div>
    <w:div w:id="1560049702">
      <w:bodyDiv w:val="1"/>
      <w:marLeft w:val="0"/>
      <w:marRight w:val="0"/>
      <w:marTop w:val="0"/>
      <w:marBottom w:val="0"/>
      <w:divBdr>
        <w:top w:val="none" w:sz="0" w:space="0" w:color="auto"/>
        <w:left w:val="none" w:sz="0" w:space="0" w:color="auto"/>
        <w:bottom w:val="none" w:sz="0" w:space="0" w:color="auto"/>
        <w:right w:val="none" w:sz="0" w:space="0" w:color="auto"/>
      </w:divBdr>
    </w:div>
    <w:div w:id="1625388120">
      <w:bodyDiv w:val="1"/>
      <w:marLeft w:val="0"/>
      <w:marRight w:val="0"/>
      <w:marTop w:val="0"/>
      <w:marBottom w:val="0"/>
      <w:divBdr>
        <w:top w:val="none" w:sz="0" w:space="0" w:color="auto"/>
        <w:left w:val="none" w:sz="0" w:space="0" w:color="auto"/>
        <w:bottom w:val="none" w:sz="0" w:space="0" w:color="auto"/>
        <w:right w:val="none" w:sz="0" w:space="0" w:color="auto"/>
      </w:divBdr>
    </w:div>
    <w:div w:id="1629432999">
      <w:bodyDiv w:val="1"/>
      <w:marLeft w:val="0"/>
      <w:marRight w:val="0"/>
      <w:marTop w:val="0"/>
      <w:marBottom w:val="0"/>
      <w:divBdr>
        <w:top w:val="none" w:sz="0" w:space="0" w:color="auto"/>
        <w:left w:val="none" w:sz="0" w:space="0" w:color="auto"/>
        <w:bottom w:val="none" w:sz="0" w:space="0" w:color="auto"/>
        <w:right w:val="none" w:sz="0" w:space="0" w:color="auto"/>
      </w:divBdr>
    </w:div>
    <w:div w:id="1636452681">
      <w:bodyDiv w:val="1"/>
      <w:marLeft w:val="0"/>
      <w:marRight w:val="0"/>
      <w:marTop w:val="0"/>
      <w:marBottom w:val="0"/>
      <w:divBdr>
        <w:top w:val="none" w:sz="0" w:space="0" w:color="auto"/>
        <w:left w:val="none" w:sz="0" w:space="0" w:color="auto"/>
        <w:bottom w:val="none" w:sz="0" w:space="0" w:color="auto"/>
        <w:right w:val="none" w:sz="0" w:space="0" w:color="auto"/>
      </w:divBdr>
    </w:div>
    <w:div w:id="1652829414">
      <w:bodyDiv w:val="1"/>
      <w:marLeft w:val="0"/>
      <w:marRight w:val="0"/>
      <w:marTop w:val="0"/>
      <w:marBottom w:val="0"/>
      <w:divBdr>
        <w:top w:val="none" w:sz="0" w:space="0" w:color="auto"/>
        <w:left w:val="none" w:sz="0" w:space="0" w:color="auto"/>
        <w:bottom w:val="none" w:sz="0" w:space="0" w:color="auto"/>
        <w:right w:val="none" w:sz="0" w:space="0" w:color="auto"/>
      </w:divBdr>
    </w:div>
    <w:div w:id="1664426924">
      <w:bodyDiv w:val="1"/>
      <w:marLeft w:val="0"/>
      <w:marRight w:val="0"/>
      <w:marTop w:val="0"/>
      <w:marBottom w:val="0"/>
      <w:divBdr>
        <w:top w:val="none" w:sz="0" w:space="0" w:color="auto"/>
        <w:left w:val="none" w:sz="0" w:space="0" w:color="auto"/>
        <w:bottom w:val="none" w:sz="0" w:space="0" w:color="auto"/>
        <w:right w:val="none" w:sz="0" w:space="0" w:color="auto"/>
      </w:divBdr>
    </w:div>
    <w:div w:id="1694842362">
      <w:bodyDiv w:val="1"/>
      <w:marLeft w:val="0"/>
      <w:marRight w:val="0"/>
      <w:marTop w:val="0"/>
      <w:marBottom w:val="0"/>
      <w:divBdr>
        <w:top w:val="none" w:sz="0" w:space="0" w:color="auto"/>
        <w:left w:val="none" w:sz="0" w:space="0" w:color="auto"/>
        <w:bottom w:val="none" w:sz="0" w:space="0" w:color="auto"/>
        <w:right w:val="none" w:sz="0" w:space="0" w:color="auto"/>
      </w:divBdr>
    </w:div>
    <w:div w:id="1699115937">
      <w:bodyDiv w:val="1"/>
      <w:marLeft w:val="0"/>
      <w:marRight w:val="0"/>
      <w:marTop w:val="0"/>
      <w:marBottom w:val="0"/>
      <w:divBdr>
        <w:top w:val="none" w:sz="0" w:space="0" w:color="auto"/>
        <w:left w:val="none" w:sz="0" w:space="0" w:color="auto"/>
        <w:bottom w:val="none" w:sz="0" w:space="0" w:color="auto"/>
        <w:right w:val="none" w:sz="0" w:space="0" w:color="auto"/>
      </w:divBdr>
    </w:div>
    <w:div w:id="1704287173">
      <w:bodyDiv w:val="1"/>
      <w:marLeft w:val="0"/>
      <w:marRight w:val="0"/>
      <w:marTop w:val="0"/>
      <w:marBottom w:val="0"/>
      <w:divBdr>
        <w:top w:val="none" w:sz="0" w:space="0" w:color="auto"/>
        <w:left w:val="none" w:sz="0" w:space="0" w:color="auto"/>
        <w:bottom w:val="none" w:sz="0" w:space="0" w:color="auto"/>
        <w:right w:val="none" w:sz="0" w:space="0" w:color="auto"/>
      </w:divBdr>
    </w:div>
    <w:div w:id="1752005494">
      <w:bodyDiv w:val="1"/>
      <w:marLeft w:val="0"/>
      <w:marRight w:val="0"/>
      <w:marTop w:val="0"/>
      <w:marBottom w:val="0"/>
      <w:divBdr>
        <w:top w:val="none" w:sz="0" w:space="0" w:color="auto"/>
        <w:left w:val="none" w:sz="0" w:space="0" w:color="auto"/>
        <w:bottom w:val="none" w:sz="0" w:space="0" w:color="auto"/>
        <w:right w:val="none" w:sz="0" w:space="0" w:color="auto"/>
      </w:divBdr>
    </w:div>
    <w:div w:id="1758821251">
      <w:bodyDiv w:val="1"/>
      <w:marLeft w:val="0"/>
      <w:marRight w:val="0"/>
      <w:marTop w:val="0"/>
      <w:marBottom w:val="0"/>
      <w:divBdr>
        <w:top w:val="none" w:sz="0" w:space="0" w:color="auto"/>
        <w:left w:val="none" w:sz="0" w:space="0" w:color="auto"/>
        <w:bottom w:val="none" w:sz="0" w:space="0" w:color="auto"/>
        <w:right w:val="none" w:sz="0" w:space="0" w:color="auto"/>
      </w:divBdr>
    </w:div>
    <w:div w:id="1796603941">
      <w:bodyDiv w:val="1"/>
      <w:marLeft w:val="0"/>
      <w:marRight w:val="0"/>
      <w:marTop w:val="0"/>
      <w:marBottom w:val="0"/>
      <w:divBdr>
        <w:top w:val="none" w:sz="0" w:space="0" w:color="auto"/>
        <w:left w:val="none" w:sz="0" w:space="0" w:color="auto"/>
        <w:bottom w:val="none" w:sz="0" w:space="0" w:color="auto"/>
        <w:right w:val="none" w:sz="0" w:space="0" w:color="auto"/>
      </w:divBdr>
    </w:div>
    <w:div w:id="1879901274">
      <w:bodyDiv w:val="1"/>
      <w:marLeft w:val="0"/>
      <w:marRight w:val="0"/>
      <w:marTop w:val="0"/>
      <w:marBottom w:val="0"/>
      <w:divBdr>
        <w:top w:val="none" w:sz="0" w:space="0" w:color="auto"/>
        <w:left w:val="none" w:sz="0" w:space="0" w:color="auto"/>
        <w:bottom w:val="none" w:sz="0" w:space="0" w:color="auto"/>
        <w:right w:val="none" w:sz="0" w:space="0" w:color="auto"/>
      </w:divBdr>
    </w:div>
    <w:div w:id="1902597285">
      <w:bodyDiv w:val="1"/>
      <w:marLeft w:val="0"/>
      <w:marRight w:val="0"/>
      <w:marTop w:val="0"/>
      <w:marBottom w:val="0"/>
      <w:divBdr>
        <w:top w:val="none" w:sz="0" w:space="0" w:color="auto"/>
        <w:left w:val="none" w:sz="0" w:space="0" w:color="auto"/>
        <w:bottom w:val="none" w:sz="0" w:space="0" w:color="auto"/>
        <w:right w:val="none" w:sz="0" w:space="0" w:color="auto"/>
      </w:divBdr>
    </w:div>
    <w:div w:id="1925724524">
      <w:bodyDiv w:val="1"/>
      <w:marLeft w:val="0"/>
      <w:marRight w:val="0"/>
      <w:marTop w:val="0"/>
      <w:marBottom w:val="0"/>
      <w:divBdr>
        <w:top w:val="none" w:sz="0" w:space="0" w:color="auto"/>
        <w:left w:val="none" w:sz="0" w:space="0" w:color="auto"/>
        <w:bottom w:val="none" w:sz="0" w:space="0" w:color="auto"/>
        <w:right w:val="none" w:sz="0" w:space="0" w:color="auto"/>
      </w:divBdr>
    </w:div>
    <w:div w:id="1929727014">
      <w:bodyDiv w:val="1"/>
      <w:marLeft w:val="0"/>
      <w:marRight w:val="0"/>
      <w:marTop w:val="0"/>
      <w:marBottom w:val="0"/>
      <w:divBdr>
        <w:top w:val="none" w:sz="0" w:space="0" w:color="auto"/>
        <w:left w:val="none" w:sz="0" w:space="0" w:color="auto"/>
        <w:bottom w:val="none" w:sz="0" w:space="0" w:color="auto"/>
        <w:right w:val="none" w:sz="0" w:space="0" w:color="auto"/>
      </w:divBdr>
    </w:div>
    <w:div w:id="1933397208">
      <w:bodyDiv w:val="1"/>
      <w:marLeft w:val="0"/>
      <w:marRight w:val="0"/>
      <w:marTop w:val="0"/>
      <w:marBottom w:val="0"/>
      <w:divBdr>
        <w:top w:val="none" w:sz="0" w:space="0" w:color="auto"/>
        <w:left w:val="none" w:sz="0" w:space="0" w:color="auto"/>
        <w:bottom w:val="none" w:sz="0" w:space="0" w:color="auto"/>
        <w:right w:val="none" w:sz="0" w:space="0" w:color="auto"/>
      </w:divBdr>
    </w:div>
    <w:div w:id="1941060518">
      <w:bodyDiv w:val="1"/>
      <w:marLeft w:val="0"/>
      <w:marRight w:val="0"/>
      <w:marTop w:val="0"/>
      <w:marBottom w:val="0"/>
      <w:divBdr>
        <w:top w:val="none" w:sz="0" w:space="0" w:color="auto"/>
        <w:left w:val="none" w:sz="0" w:space="0" w:color="auto"/>
        <w:bottom w:val="none" w:sz="0" w:space="0" w:color="auto"/>
        <w:right w:val="none" w:sz="0" w:space="0" w:color="auto"/>
      </w:divBdr>
    </w:div>
    <w:div w:id="1943872997">
      <w:bodyDiv w:val="1"/>
      <w:marLeft w:val="0"/>
      <w:marRight w:val="0"/>
      <w:marTop w:val="0"/>
      <w:marBottom w:val="0"/>
      <w:divBdr>
        <w:top w:val="none" w:sz="0" w:space="0" w:color="auto"/>
        <w:left w:val="none" w:sz="0" w:space="0" w:color="auto"/>
        <w:bottom w:val="none" w:sz="0" w:space="0" w:color="auto"/>
        <w:right w:val="none" w:sz="0" w:space="0" w:color="auto"/>
      </w:divBdr>
    </w:div>
    <w:div w:id="1971472992">
      <w:bodyDiv w:val="1"/>
      <w:marLeft w:val="0"/>
      <w:marRight w:val="0"/>
      <w:marTop w:val="0"/>
      <w:marBottom w:val="0"/>
      <w:divBdr>
        <w:top w:val="none" w:sz="0" w:space="0" w:color="auto"/>
        <w:left w:val="none" w:sz="0" w:space="0" w:color="auto"/>
        <w:bottom w:val="none" w:sz="0" w:space="0" w:color="auto"/>
        <w:right w:val="none" w:sz="0" w:space="0" w:color="auto"/>
      </w:divBdr>
    </w:div>
    <w:div w:id="1991985074">
      <w:bodyDiv w:val="1"/>
      <w:marLeft w:val="0"/>
      <w:marRight w:val="0"/>
      <w:marTop w:val="0"/>
      <w:marBottom w:val="0"/>
      <w:divBdr>
        <w:top w:val="none" w:sz="0" w:space="0" w:color="auto"/>
        <w:left w:val="none" w:sz="0" w:space="0" w:color="auto"/>
        <w:bottom w:val="none" w:sz="0" w:space="0" w:color="auto"/>
        <w:right w:val="none" w:sz="0" w:space="0" w:color="auto"/>
      </w:divBdr>
    </w:div>
    <w:div w:id="2017033911">
      <w:bodyDiv w:val="1"/>
      <w:marLeft w:val="0"/>
      <w:marRight w:val="0"/>
      <w:marTop w:val="0"/>
      <w:marBottom w:val="0"/>
      <w:divBdr>
        <w:top w:val="none" w:sz="0" w:space="0" w:color="auto"/>
        <w:left w:val="none" w:sz="0" w:space="0" w:color="auto"/>
        <w:bottom w:val="none" w:sz="0" w:space="0" w:color="auto"/>
        <w:right w:val="none" w:sz="0" w:space="0" w:color="auto"/>
      </w:divBdr>
    </w:div>
    <w:div w:id="2097361104">
      <w:bodyDiv w:val="1"/>
      <w:marLeft w:val="0"/>
      <w:marRight w:val="0"/>
      <w:marTop w:val="0"/>
      <w:marBottom w:val="0"/>
      <w:divBdr>
        <w:top w:val="none" w:sz="0" w:space="0" w:color="auto"/>
        <w:left w:val="none" w:sz="0" w:space="0" w:color="auto"/>
        <w:bottom w:val="none" w:sz="0" w:space="0" w:color="auto"/>
        <w:right w:val="none" w:sz="0" w:space="0" w:color="auto"/>
      </w:divBdr>
    </w:div>
    <w:div w:id="2116054361">
      <w:bodyDiv w:val="1"/>
      <w:marLeft w:val="0"/>
      <w:marRight w:val="0"/>
      <w:marTop w:val="0"/>
      <w:marBottom w:val="0"/>
      <w:divBdr>
        <w:top w:val="none" w:sz="0" w:space="0" w:color="auto"/>
        <w:left w:val="none" w:sz="0" w:space="0" w:color="auto"/>
        <w:bottom w:val="none" w:sz="0" w:space="0" w:color="auto"/>
        <w:right w:val="none" w:sz="0" w:space="0" w:color="auto"/>
      </w:divBdr>
    </w:div>
    <w:div w:id="21193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765A9-9445-4C33-81E5-01B3B307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Pages>
  <Words>23390</Words>
  <Characters>133324</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dc:creator>
  <cp:lastModifiedBy>sinavskoe</cp:lastModifiedBy>
  <cp:revision>27</cp:revision>
  <cp:lastPrinted>2017-12-04T06:09:00Z</cp:lastPrinted>
  <dcterms:created xsi:type="dcterms:W3CDTF">2018-04-11T05:48:00Z</dcterms:created>
  <dcterms:modified xsi:type="dcterms:W3CDTF">2018-09-20T12:14:00Z</dcterms:modified>
</cp:coreProperties>
</file>