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D9" w:rsidRDefault="00D024D9" w:rsidP="00D024D9">
      <w:pPr>
        <w:jc w:val="center"/>
      </w:pPr>
    </w:p>
    <w:p w:rsidR="00D024D9" w:rsidRPr="0082558A" w:rsidRDefault="00D024D9" w:rsidP="00D024D9">
      <w:pPr>
        <w:pStyle w:val="a5"/>
        <w:spacing w:after="0"/>
        <w:rPr>
          <w:sz w:val="28"/>
        </w:rPr>
      </w:pPr>
      <w:r w:rsidRPr="0082558A">
        <w:rPr>
          <w:sz w:val="28"/>
        </w:rPr>
        <w:t>РОССИЙСКАЯ   ФЕДЕРАЦИЯ</w:t>
      </w:r>
    </w:p>
    <w:p w:rsidR="00D024D9" w:rsidRPr="0082558A" w:rsidRDefault="00D024D9" w:rsidP="00D024D9">
      <w:pPr>
        <w:jc w:val="center"/>
        <w:rPr>
          <w:b/>
          <w:sz w:val="28"/>
          <w:szCs w:val="28"/>
        </w:rPr>
      </w:pPr>
      <w:r w:rsidRPr="0082558A">
        <w:rPr>
          <w:b/>
          <w:sz w:val="28"/>
          <w:szCs w:val="28"/>
        </w:rPr>
        <w:t>ОРЛОВСКАЯ  ОБЛАСТЬ</w:t>
      </w:r>
    </w:p>
    <w:p w:rsidR="00D024D9" w:rsidRPr="0082558A" w:rsidRDefault="00D024D9" w:rsidP="00D024D9">
      <w:pPr>
        <w:jc w:val="center"/>
        <w:rPr>
          <w:sz w:val="28"/>
          <w:szCs w:val="28"/>
        </w:rPr>
      </w:pPr>
      <w:r w:rsidRPr="0082558A">
        <w:rPr>
          <w:b/>
          <w:sz w:val="28"/>
          <w:szCs w:val="28"/>
        </w:rPr>
        <w:t xml:space="preserve">КРАСНОЗОРЕНСКИЙ РАЙОН </w:t>
      </w:r>
    </w:p>
    <w:p w:rsidR="00D024D9" w:rsidRPr="0082558A" w:rsidRDefault="00D024D9" w:rsidP="00D024D9">
      <w:pPr>
        <w:pStyle w:val="a3"/>
        <w:spacing w:line="312" w:lineRule="auto"/>
        <w:rPr>
          <w:sz w:val="28"/>
          <w:szCs w:val="28"/>
        </w:rPr>
      </w:pPr>
      <w:r w:rsidRPr="0082558A">
        <w:rPr>
          <w:sz w:val="28"/>
          <w:szCs w:val="28"/>
        </w:rPr>
        <w:t>АДМИНИСТРАЦИЯ УСПЕНСКОГО СЕЛЬСКОГО ПОСЕЛЕНИЯ</w:t>
      </w:r>
    </w:p>
    <w:p w:rsidR="00D024D9" w:rsidRDefault="00D024D9" w:rsidP="00D024D9">
      <w:pPr>
        <w:pStyle w:val="5"/>
        <w:rPr>
          <w:sz w:val="28"/>
          <w:szCs w:val="28"/>
        </w:rPr>
      </w:pPr>
    </w:p>
    <w:p w:rsidR="00D024D9" w:rsidRDefault="00D024D9" w:rsidP="00D024D9">
      <w:pPr>
        <w:pStyle w:val="5"/>
        <w:rPr>
          <w:sz w:val="28"/>
          <w:szCs w:val="28"/>
        </w:rPr>
      </w:pPr>
      <w:r w:rsidRPr="0082558A">
        <w:rPr>
          <w:sz w:val="28"/>
          <w:szCs w:val="28"/>
        </w:rPr>
        <w:t>ПОСТАНОВЛЕНИЕ</w:t>
      </w:r>
    </w:p>
    <w:p w:rsidR="00D024D9" w:rsidRPr="0022585A" w:rsidRDefault="00D024D9" w:rsidP="00D024D9"/>
    <w:p w:rsidR="00D024D9" w:rsidRPr="00581F04" w:rsidRDefault="00D024D9" w:rsidP="00D024D9">
      <w:pPr>
        <w:pStyle w:val="a6"/>
      </w:pPr>
      <w:r w:rsidRPr="00581F04">
        <w:t xml:space="preserve">от  </w:t>
      </w:r>
      <w:r w:rsidR="00E46F6D">
        <w:t xml:space="preserve">29 декабря </w:t>
      </w:r>
      <w:r w:rsidRPr="00581F04">
        <w:t xml:space="preserve"> 201</w:t>
      </w:r>
      <w:r w:rsidR="00E46F6D">
        <w:t>8</w:t>
      </w:r>
      <w:r w:rsidRPr="00581F04">
        <w:t xml:space="preserve"> г.   № </w:t>
      </w:r>
      <w:r w:rsidR="00E46F6D">
        <w:t>31</w:t>
      </w:r>
    </w:p>
    <w:p w:rsidR="00D024D9" w:rsidRPr="00581F04" w:rsidRDefault="00D024D9" w:rsidP="00D024D9">
      <w:pPr>
        <w:pStyle w:val="a6"/>
        <w:rPr>
          <w:sz w:val="24"/>
          <w:szCs w:val="24"/>
        </w:rPr>
      </w:pPr>
      <w:r w:rsidRPr="00581F04">
        <w:t xml:space="preserve">          </w:t>
      </w:r>
      <w:r w:rsidRPr="00581F04">
        <w:rPr>
          <w:sz w:val="24"/>
          <w:szCs w:val="24"/>
        </w:rPr>
        <w:t>с. Пол-Успенье</w:t>
      </w:r>
    </w:p>
    <w:p w:rsidR="00D024D9" w:rsidRPr="00581F04" w:rsidRDefault="00D024D9" w:rsidP="00D024D9">
      <w:pPr>
        <w:rPr>
          <w:sz w:val="28"/>
          <w:szCs w:val="28"/>
        </w:rPr>
      </w:pPr>
    </w:p>
    <w:p w:rsidR="00D024D9" w:rsidRPr="00581F04" w:rsidRDefault="00D024D9" w:rsidP="00D024D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935"/>
      </w:tblGrid>
      <w:tr w:rsidR="00D024D9" w:rsidRPr="00581F04" w:rsidTr="00245507">
        <w:trPr>
          <w:trHeight w:val="1402"/>
        </w:trPr>
        <w:tc>
          <w:tcPr>
            <w:tcW w:w="6935" w:type="dxa"/>
          </w:tcPr>
          <w:p w:rsidR="00D024D9" w:rsidRPr="00581F04" w:rsidRDefault="00D024D9" w:rsidP="00E46F6D">
            <w:pPr>
              <w:rPr>
                <w:sz w:val="28"/>
                <w:szCs w:val="28"/>
              </w:rPr>
            </w:pPr>
            <w:r w:rsidRPr="00581F04">
              <w:rPr>
                <w:sz w:val="28"/>
                <w:szCs w:val="28"/>
              </w:rPr>
              <w:t>Об утверждении  Порядка  проведени</w:t>
            </w:r>
            <w:r w:rsidR="00E46F6D">
              <w:rPr>
                <w:sz w:val="28"/>
                <w:szCs w:val="28"/>
              </w:rPr>
              <w:t>я</w:t>
            </w:r>
            <w:r w:rsidRPr="00581F04">
              <w:rPr>
                <w:sz w:val="28"/>
                <w:szCs w:val="28"/>
              </w:rPr>
              <w:t xml:space="preserve"> экспозиции проекта,  подлежащего рассмотрению на публичных слушаниях,  П</w:t>
            </w:r>
            <w:r w:rsidR="00245507">
              <w:rPr>
                <w:sz w:val="28"/>
                <w:szCs w:val="28"/>
              </w:rPr>
              <w:t>оряд</w:t>
            </w:r>
            <w:r w:rsidRPr="00581F04">
              <w:rPr>
                <w:sz w:val="28"/>
                <w:szCs w:val="28"/>
              </w:rPr>
              <w:t>к</w:t>
            </w:r>
            <w:r w:rsidR="00245507">
              <w:rPr>
                <w:sz w:val="28"/>
                <w:szCs w:val="28"/>
              </w:rPr>
              <w:t>а</w:t>
            </w:r>
            <w:r w:rsidRPr="00581F04">
              <w:rPr>
                <w:sz w:val="28"/>
                <w:szCs w:val="28"/>
              </w:rPr>
              <w:t xml:space="preserve"> консультирования посетителей экспозиции проекта, подлежащего рассмотрению на публичных слушаниях </w:t>
            </w:r>
          </w:p>
        </w:tc>
      </w:tr>
    </w:tbl>
    <w:p w:rsidR="00581F04" w:rsidRPr="00581F04" w:rsidRDefault="00581F04" w:rsidP="00D024D9">
      <w:pPr>
        <w:rPr>
          <w:sz w:val="28"/>
          <w:szCs w:val="28"/>
        </w:rPr>
      </w:pPr>
    </w:p>
    <w:p w:rsidR="00581F04" w:rsidRPr="00581F04" w:rsidRDefault="00581F04" w:rsidP="00581F04">
      <w:pPr>
        <w:rPr>
          <w:sz w:val="28"/>
          <w:szCs w:val="28"/>
        </w:rPr>
      </w:pPr>
    </w:p>
    <w:p w:rsidR="002E22BF" w:rsidRDefault="00581F04" w:rsidP="00581F04">
      <w:pPr>
        <w:ind w:firstLine="708"/>
        <w:jc w:val="both"/>
        <w:rPr>
          <w:sz w:val="28"/>
          <w:szCs w:val="28"/>
        </w:rPr>
      </w:pPr>
      <w:r w:rsidRPr="00581F04">
        <w:rPr>
          <w:sz w:val="28"/>
          <w:szCs w:val="28"/>
        </w:rPr>
        <w:t xml:space="preserve">В соответствии с Уставом Успенского сельского поселения, Положением  от 1 ноября 2010г № 188 «О Порядке проведения публичных слушаний по вопросам градостроительной деятельности в Успенском сельском поселении Краснозоренского района Орловской области» </w:t>
      </w:r>
      <w:r w:rsidR="00245507">
        <w:rPr>
          <w:sz w:val="28"/>
          <w:szCs w:val="28"/>
        </w:rPr>
        <w:t xml:space="preserve">администрация Успенского сельского поселения </w:t>
      </w:r>
      <w:r w:rsidRPr="00581F04">
        <w:rPr>
          <w:sz w:val="28"/>
          <w:szCs w:val="28"/>
        </w:rPr>
        <w:t xml:space="preserve"> </w:t>
      </w:r>
    </w:p>
    <w:p w:rsidR="00245507" w:rsidRDefault="00245507" w:rsidP="00581F04">
      <w:pPr>
        <w:ind w:firstLine="708"/>
        <w:jc w:val="both"/>
        <w:rPr>
          <w:sz w:val="28"/>
          <w:szCs w:val="28"/>
        </w:rPr>
      </w:pPr>
    </w:p>
    <w:p w:rsidR="00245507" w:rsidRDefault="00245507" w:rsidP="002455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5507" w:rsidRDefault="00245507" w:rsidP="00245507">
      <w:pPr>
        <w:rPr>
          <w:sz w:val="28"/>
          <w:szCs w:val="28"/>
        </w:rPr>
      </w:pPr>
    </w:p>
    <w:p w:rsidR="00245507" w:rsidRDefault="00245507" w:rsidP="00245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r w:rsidRPr="00581F0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581F04">
        <w:rPr>
          <w:sz w:val="28"/>
          <w:szCs w:val="28"/>
        </w:rPr>
        <w:t xml:space="preserve"> экспозиции проекта,  подлежащего рассмотрению на публичных слушаниях,  Порядок</w:t>
      </w:r>
      <w:r>
        <w:rPr>
          <w:sz w:val="28"/>
          <w:szCs w:val="28"/>
        </w:rPr>
        <w:t xml:space="preserve"> </w:t>
      </w:r>
      <w:r w:rsidRPr="00581F04">
        <w:rPr>
          <w:sz w:val="28"/>
          <w:szCs w:val="28"/>
        </w:rPr>
        <w:t xml:space="preserve"> консультирования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245507" w:rsidRDefault="00245507" w:rsidP="00245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1A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B601AF">
        <w:rPr>
          <w:sz w:val="28"/>
          <w:szCs w:val="28"/>
        </w:rPr>
        <w:t>обнародовать</w:t>
      </w:r>
      <w:r>
        <w:rPr>
          <w:sz w:val="28"/>
          <w:szCs w:val="28"/>
        </w:rPr>
        <w:t>.</w:t>
      </w:r>
    </w:p>
    <w:p w:rsidR="00245507" w:rsidRPr="00245507" w:rsidRDefault="00245507" w:rsidP="00245507">
      <w:pPr>
        <w:rPr>
          <w:sz w:val="28"/>
          <w:szCs w:val="28"/>
        </w:rPr>
      </w:pPr>
    </w:p>
    <w:p w:rsidR="00245507" w:rsidRDefault="00245507" w:rsidP="00245507">
      <w:pPr>
        <w:rPr>
          <w:sz w:val="28"/>
          <w:szCs w:val="28"/>
        </w:rPr>
      </w:pPr>
    </w:p>
    <w:p w:rsidR="00245507" w:rsidRDefault="00245507" w:rsidP="00245507">
      <w:pPr>
        <w:rPr>
          <w:sz w:val="28"/>
          <w:szCs w:val="28"/>
        </w:rPr>
      </w:pPr>
    </w:p>
    <w:p w:rsidR="00245507" w:rsidRDefault="00245507" w:rsidP="00245507">
      <w:pPr>
        <w:rPr>
          <w:sz w:val="28"/>
          <w:szCs w:val="28"/>
        </w:rPr>
      </w:pPr>
      <w:r>
        <w:rPr>
          <w:sz w:val="28"/>
          <w:szCs w:val="28"/>
        </w:rPr>
        <w:t>Глава Успенского</w:t>
      </w:r>
    </w:p>
    <w:p w:rsidR="0098793C" w:rsidRDefault="00245507" w:rsidP="0024550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Н.И. Казьмина</w:t>
      </w:r>
    </w:p>
    <w:p w:rsidR="0098793C" w:rsidRDefault="0098793C" w:rsidP="0098793C">
      <w:pPr>
        <w:rPr>
          <w:sz w:val="28"/>
          <w:szCs w:val="28"/>
        </w:rPr>
      </w:pPr>
    </w:p>
    <w:p w:rsidR="00245507" w:rsidRDefault="00245507" w:rsidP="0098793C">
      <w:pPr>
        <w:jc w:val="right"/>
        <w:rPr>
          <w:sz w:val="28"/>
          <w:szCs w:val="28"/>
        </w:rPr>
      </w:pPr>
    </w:p>
    <w:p w:rsidR="0098793C" w:rsidRDefault="0098793C" w:rsidP="0098793C">
      <w:pPr>
        <w:jc w:val="right"/>
        <w:rPr>
          <w:sz w:val="28"/>
          <w:szCs w:val="28"/>
        </w:rPr>
      </w:pPr>
    </w:p>
    <w:p w:rsidR="0098793C" w:rsidRDefault="0098793C" w:rsidP="0098793C">
      <w:pPr>
        <w:jc w:val="right"/>
        <w:rPr>
          <w:sz w:val="28"/>
          <w:szCs w:val="28"/>
        </w:rPr>
      </w:pPr>
    </w:p>
    <w:p w:rsidR="0098793C" w:rsidRDefault="0098793C" w:rsidP="0098793C">
      <w:pPr>
        <w:jc w:val="right"/>
        <w:rPr>
          <w:sz w:val="28"/>
          <w:szCs w:val="28"/>
        </w:rPr>
      </w:pPr>
    </w:p>
    <w:p w:rsidR="00B601AF" w:rsidRDefault="00B601AF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</w:p>
    <w:p w:rsidR="001D38C7" w:rsidRDefault="001D38C7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</w:p>
    <w:p w:rsidR="0098793C" w:rsidRPr="0098793C" w:rsidRDefault="0098793C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  <w:r w:rsidRPr="0098793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№1</w:t>
      </w:r>
      <w:r w:rsidRPr="0098793C">
        <w:rPr>
          <w:sz w:val="28"/>
          <w:szCs w:val="28"/>
        </w:rPr>
        <w:t xml:space="preserve"> </w:t>
      </w:r>
    </w:p>
    <w:p w:rsidR="0098793C" w:rsidRPr="0098793C" w:rsidRDefault="0098793C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  <w:r w:rsidRPr="0098793C">
        <w:rPr>
          <w:sz w:val="28"/>
          <w:szCs w:val="28"/>
        </w:rPr>
        <w:t>к     постановлению администрации</w:t>
      </w:r>
    </w:p>
    <w:p w:rsidR="0098793C" w:rsidRPr="0098793C" w:rsidRDefault="0098793C" w:rsidP="0098793C">
      <w:pPr>
        <w:widowControl w:val="0"/>
        <w:overflowPunct w:val="0"/>
        <w:autoSpaceDE w:val="0"/>
        <w:autoSpaceDN w:val="0"/>
        <w:adjustRightInd w:val="0"/>
        <w:spacing w:line="240" w:lineRule="atLeast"/>
        <w:ind w:left="5620" w:hanging="809"/>
        <w:jc w:val="right"/>
        <w:rPr>
          <w:sz w:val="28"/>
          <w:szCs w:val="28"/>
        </w:rPr>
      </w:pPr>
      <w:r w:rsidRPr="0098793C">
        <w:rPr>
          <w:sz w:val="28"/>
          <w:szCs w:val="28"/>
        </w:rPr>
        <w:t xml:space="preserve">Успенского  сельского поселения </w:t>
      </w:r>
    </w:p>
    <w:p w:rsidR="0098793C" w:rsidRPr="0098793C" w:rsidRDefault="0098793C" w:rsidP="0098793C">
      <w:pPr>
        <w:widowControl w:val="0"/>
        <w:overflowPunct w:val="0"/>
        <w:autoSpaceDE w:val="0"/>
        <w:autoSpaceDN w:val="0"/>
        <w:adjustRightInd w:val="0"/>
        <w:spacing w:line="240" w:lineRule="atLeast"/>
        <w:ind w:left="5620" w:hanging="809"/>
        <w:jc w:val="right"/>
        <w:rPr>
          <w:sz w:val="28"/>
          <w:szCs w:val="28"/>
        </w:rPr>
      </w:pPr>
      <w:r w:rsidRPr="0098793C">
        <w:rPr>
          <w:sz w:val="28"/>
          <w:szCs w:val="28"/>
        </w:rPr>
        <w:t xml:space="preserve">от  </w:t>
      </w:r>
      <w:r w:rsidR="00E46F6D">
        <w:rPr>
          <w:sz w:val="28"/>
          <w:szCs w:val="28"/>
        </w:rPr>
        <w:t>29 декабря</w:t>
      </w:r>
      <w:r w:rsidRPr="0098793C">
        <w:rPr>
          <w:sz w:val="28"/>
          <w:szCs w:val="28"/>
        </w:rPr>
        <w:t xml:space="preserve"> </w:t>
      </w:r>
      <w:r w:rsidR="00B601AF">
        <w:rPr>
          <w:sz w:val="28"/>
          <w:szCs w:val="28"/>
        </w:rPr>
        <w:t xml:space="preserve"> </w:t>
      </w:r>
      <w:r w:rsidRPr="0098793C">
        <w:rPr>
          <w:sz w:val="28"/>
          <w:szCs w:val="28"/>
        </w:rPr>
        <w:t>201</w:t>
      </w:r>
      <w:r w:rsidR="00E46F6D">
        <w:rPr>
          <w:sz w:val="28"/>
          <w:szCs w:val="28"/>
        </w:rPr>
        <w:t>8</w:t>
      </w:r>
      <w:r w:rsidRPr="0098793C">
        <w:rPr>
          <w:sz w:val="28"/>
          <w:szCs w:val="28"/>
        </w:rPr>
        <w:t xml:space="preserve"> г. №</w:t>
      </w:r>
      <w:r w:rsidR="00E46F6D">
        <w:rPr>
          <w:sz w:val="28"/>
          <w:szCs w:val="28"/>
        </w:rPr>
        <w:t>31</w:t>
      </w:r>
    </w:p>
    <w:p w:rsidR="0098793C" w:rsidRP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jc w:val="center"/>
        <w:rPr>
          <w:b/>
          <w:sz w:val="28"/>
          <w:szCs w:val="28"/>
        </w:rPr>
      </w:pPr>
      <w:r w:rsidRPr="00895B46">
        <w:rPr>
          <w:b/>
          <w:sz w:val="28"/>
          <w:szCs w:val="28"/>
        </w:rPr>
        <w:t>Порядок проведения экспозици</w:t>
      </w:r>
      <w:r w:rsidR="00E46F6D">
        <w:rPr>
          <w:b/>
          <w:sz w:val="28"/>
          <w:szCs w:val="28"/>
        </w:rPr>
        <w:t>и</w:t>
      </w:r>
      <w:r w:rsidRPr="00895B46">
        <w:rPr>
          <w:b/>
          <w:sz w:val="28"/>
          <w:szCs w:val="28"/>
        </w:rPr>
        <w:t xml:space="preserve"> проекта, подлежащего рассмотрению на публичных слушаниях, </w:t>
      </w:r>
      <w:r>
        <w:rPr>
          <w:b/>
          <w:sz w:val="28"/>
          <w:szCs w:val="28"/>
        </w:rPr>
        <w:t>П</w:t>
      </w:r>
      <w:r w:rsidRPr="00895B46">
        <w:rPr>
          <w:b/>
          <w:sz w:val="28"/>
          <w:szCs w:val="28"/>
        </w:rPr>
        <w:t>орядок консультирования посетителей экспозиции проекта, подлежащего рассмотрению на публичных слушаниях</w:t>
      </w:r>
    </w:p>
    <w:p w:rsidR="0098793C" w:rsidRDefault="0098793C" w:rsidP="0098793C">
      <w:pPr>
        <w:jc w:val="center"/>
        <w:rPr>
          <w:b/>
          <w:sz w:val="28"/>
          <w:szCs w:val="28"/>
        </w:rPr>
      </w:pPr>
    </w:p>
    <w:p w:rsidR="0098793C" w:rsidRDefault="0098793C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95B46">
        <w:rPr>
          <w:sz w:val="28"/>
          <w:szCs w:val="28"/>
        </w:rPr>
        <w:t xml:space="preserve"> В те</w:t>
      </w:r>
      <w:r>
        <w:rPr>
          <w:sz w:val="28"/>
          <w:szCs w:val="28"/>
        </w:rPr>
        <w:t xml:space="preserve">чение всего периода размещения </w:t>
      </w:r>
      <w:r w:rsidRPr="00895B46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 нему, проводится экспозиция или экспозиции такого проекта (далее - экспозиция). </w:t>
      </w:r>
    </w:p>
    <w:p w:rsidR="0098793C" w:rsidRDefault="0098793C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5B46">
        <w:rPr>
          <w:sz w:val="28"/>
          <w:szCs w:val="28"/>
        </w:rPr>
        <w:t xml:space="preserve">. Экспозиция организуется путем размещения рассматриваемого проекта на информационном стенде, расположенном в здании администрации </w:t>
      </w:r>
      <w:r>
        <w:rPr>
          <w:sz w:val="28"/>
          <w:szCs w:val="28"/>
        </w:rPr>
        <w:t xml:space="preserve"> Успенского сельского поселения</w:t>
      </w:r>
      <w:r w:rsidRPr="00895B4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Орловская область, Краснозоренский район, с</w:t>
      </w:r>
      <w:r w:rsidRPr="00895B46">
        <w:rPr>
          <w:sz w:val="28"/>
          <w:szCs w:val="28"/>
        </w:rPr>
        <w:t xml:space="preserve">. </w:t>
      </w:r>
      <w:r>
        <w:rPr>
          <w:sz w:val="28"/>
          <w:szCs w:val="28"/>
        </w:rPr>
        <w:t>Пол-Успенье, ул. Центральная,</w:t>
      </w:r>
      <w:r w:rsidRPr="00895B46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28. </w:t>
      </w:r>
      <w:r w:rsidRPr="00895B46">
        <w:rPr>
          <w:sz w:val="28"/>
          <w:szCs w:val="28"/>
        </w:rPr>
        <w:t xml:space="preserve"> Допускается увеличение числа мест экспозиции проекта, подлежащего рассмотрению на публичных слушаниях, при этом адреса нахождения дополнительных мест экспозиции указываются в оповещении о проведении публичных слушаний.</w:t>
      </w:r>
    </w:p>
    <w:p w:rsidR="0098793C" w:rsidRDefault="0098793C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B46">
        <w:rPr>
          <w:sz w:val="28"/>
          <w:szCs w:val="28"/>
        </w:rPr>
        <w:t>. В ходе работы экспозиции осуществляется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слушаний, определенного в соответствии с</w:t>
      </w:r>
      <w:r w:rsidR="00E46F6D">
        <w:rPr>
          <w:sz w:val="28"/>
          <w:szCs w:val="28"/>
        </w:rPr>
        <w:t xml:space="preserve"> законодательством</w:t>
      </w:r>
      <w:r w:rsidRPr="00895B46">
        <w:rPr>
          <w:sz w:val="28"/>
          <w:szCs w:val="28"/>
        </w:rPr>
        <w:t xml:space="preserve">, и (или) разработчика проекта, подлежащего рассмотрению на публичных слушаниях (далее - консультант). Сведения о месте нахождения консультанта указываются на экспозиции. </w:t>
      </w:r>
    </w:p>
    <w:p w:rsidR="0098793C" w:rsidRPr="00895B46" w:rsidRDefault="0098793C" w:rsidP="0098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5B46">
        <w:rPr>
          <w:sz w:val="28"/>
          <w:szCs w:val="28"/>
        </w:rPr>
        <w:t>. Во время проведения экспозиции ведется Книга учета посетителей и записи предложений и замечаний при проведении экспозиции проекта, подлежащего рассмотрению на публичных слушаниях, по форме согласно приложению №</w:t>
      </w:r>
      <w:r w:rsidR="00A62F9A">
        <w:rPr>
          <w:sz w:val="28"/>
          <w:szCs w:val="28"/>
        </w:rPr>
        <w:t>1</w:t>
      </w:r>
      <w:r w:rsidRPr="00895B46">
        <w:rPr>
          <w:sz w:val="28"/>
          <w:szCs w:val="28"/>
        </w:rPr>
        <w:t xml:space="preserve"> к настоящему П</w:t>
      </w:r>
      <w:r w:rsidR="00A62F9A">
        <w:rPr>
          <w:sz w:val="28"/>
          <w:szCs w:val="28"/>
        </w:rPr>
        <w:t>орядку</w:t>
      </w:r>
      <w:r w:rsidRPr="00895B46">
        <w:rPr>
          <w:sz w:val="28"/>
          <w:szCs w:val="28"/>
        </w:rPr>
        <w:t>.</w:t>
      </w:r>
    </w:p>
    <w:p w:rsidR="0098793C" w:rsidRDefault="0098793C" w:rsidP="0098793C">
      <w:pPr>
        <w:tabs>
          <w:tab w:val="left" w:pos="1478"/>
        </w:tabs>
        <w:rPr>
          <w:sz w:val="28"/>
          <w:szCs w:val="28"/>
        </w:rPr>
      </w:pPr>
    </w:p>
    <w:p w:rsidR="0098793C" w:rsidRPr="0098793C" w:rsidRDefault="0098793C" w:rsidP="0098793C">
      <w:pPr>
        <w:rPr>
          <w:sz w:val="28"/>
          <w:szCs w:val="28"/>
        </w:rPr>
      </w:pPr>
    </w:p>
    <w:p w:rsidR="0098793C" w:rsidRPr="0098793C" w:rsidRDefault="0098793C" w:rsidP="0098793C">
      <w:pPr>
        <w:rPr>
          <w:sz w:val="28"/>
          <w:szCs w:val="28"/>
        </w:rPr>
      </w:pPr>
    </w:p>
    <w:p w:rsidR="0098793C" w:rsidRP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rPr>
          <w:sz w:val="28"/>
          <w:szCs w:val="28"/>
        </w:rPr>
      </w:pPr>
    </w:p>
    <w:p w:rsidR="0098793C" w:rsidRDefault="0098793C" w:rsidP="0098793C">
      <w:pPr>
        <w:rPr>
          <w:sz w:val="28"/>
          <w:szCs w:val="28"/>
        </w:rPr>
      </w:pPr>
    </w:p>
    <w:p w:rsidR="00A62F9A" w:rsidRDefault="00A62F9A" w:rsidP="00A62F9A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rPr>
          <w:sz w:val="28"/>
          <w:szCs w:val="28"/>
        </w:rPr>
      </w:pPr>
    </w:p>
    <w:p w:rsidR="00A62F9A" w:rsidRDefault="00A62F9A" w:rsidP="00A62F9A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rPr>
          <w:sz w:val="28"/>
          <w:szCs w:val="28"/>
        </w:rPr>
      </w:pPr>
    </w:p>
    <w:p w:rsidR="0098793C" w:rsidRPr="0098793C" w:rsidRDefault="0098793C" w:rsidP="0098793C">
      <w:pPr>
        <w:widowControl w:val="0"/>
        <w:tabs>
          <w:tab w:val="left" w:pos="7300"/>
        </w:tabs>
        <w:autoSpaceDE w:val="0"/>
        <w:autoSpaceDN w:val="0"/>
        <w:adjustRightInd w:val="0"/>
        <w:spacing w:line="239" w:lineRule="auto"/>
        <w:jc w:val="right"/>
        <w:rPr>
          <w:sz w:val="28"/>
          <w:szCs w:val="28"/>
        </w:rPr>
      </w:pPr>
      <w:r w:rsidRPr="0098793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</w:t>
      </w:r>
      <w:r w:rsidR="00A62F9A">
        <w:rPr>
          <w:sz w:val="28"/>
          <w:szCs w:val="28"/>
        </w:rPr>
        <w:t>1</w:t>
      </w:r>
      <w:r w:rsidRPr="0098793C">
        <w:rPr>
          <w:sz w:val="28"/>
          <w:szCs w:val="28"/>
        </w:rPr>
        <w:t xml:space="preserve"> </w:t>
      </w:r>
    </w:p>
    <w:p w:rsidR="00A62F9A" w:rsidRDefault="00A62F9A" w:rsidP="00A62F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62F9A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A62F9A">
        <w:rPr>
          <w:sz w:val="28"/>
          <w:szCs w:val="28"/>
        </w:rPr>
        <w:t xml:space="preserve"> проведения экспозици</w:t>
      </w:r>
      <w:r w:rsidR="00E46F6D">
        <w:rPr>
          <w:sz w:val="28"/>
          <w:szCs w:val="28"/>
        </w:rPr>
        <w:t>и</w:t>
      </w:r>
      <w:r w:rsidRPr="00A62F9A">
        <w:rPr>
          <w:sz w:val="28"/>
          <w:szCs w:val="28"/>
        </w:rPr>
        <w:t xml:space="preserve"> проекта,</w:t>
      </w:r>
    </w:p>
    <w:p w:rsidR="00A62F9A" w:rsidRDefault="00A62F9A" w:rsidP="00A62F9A">
      <w:pPr>
        <w:jc w:val="right"/>
        <w:rPr>
          <w:sz w:val="28"/>
          <w:szCs w:val="28"/>
        </w:rPr>
      </w:pPr>
      <w:r w:rsidRPr="00A62F9A">
        <w:rPr>
          <w:sz w:val="28"/>
          <w:szCs w:val="28"/>
        </w:rPr>
        <w:t xml:space="preserve"> подлежащего рассмотрению на публичных</w:t>
      </w:r>
    </w:p>
    <w:p w:rsidR="00A62F9A" w:rsidRDefault="00A62F9A" w:rsidP="00A62F9A">
      <w:pPr>
        <w:jc w:val="right"/>
        <w:rPr>
          <w:sz w:val="28"/>
          <w:szCs w:val="28"/>
        </w:rPr>
      </w:pPr>
      <w:r w:rsidRPr="00A62F9A">
        <w:rPr>
          <w:sz w:val="28"/>
          <w:szCs w:val="28"/>
        </w:rPr>
        <w:t xml:space="preserve"> слушаниях, Порядк</w:t>
      </w:r>
      <w:r>
        <w:rPr>
          <w:sz w:val="28"/>
          <w:szCs w:val="28"/>
        </w:rPr>
        <w:t>у</w:t>
      </w:r>
      <w:r w:rsidRPr="00A62F9A">
        <w:rPr>
          <w:sz w:val="28"/>
          <w:szCs w:val="28"/>
        </w:rPr>
        <w:t xml:space="preserve"> консультирования посетителей</w:t>
      </w:r>
    </w:p>
    <w:p w:rsidR="00A62F9A" w:rsidRDefault="00A62F9A" w:rsidP="00A62F9A">
      <w:pPr>
        <w:jc w:val="right"/>
        <w:rPr>
          <w:sz w:val="28"/>
          <w:szCs w:val="28"/>
        </w:rPr>
      </w:pPr>
      <w:r w:rsidRPr="00A62F9A">
        <w:rPr>
          <w:sz w:val="28"/>
          <w:szCs w:val="28"/>
        </w:rPr>
        <w:t xml:space="preserve"> экспозиции проекта, подлежащего рассмотрению </w:t>
      </w:r>
    </w:p>
    <w:p w:rsidR="0098793C" w:rsidRDefault="00A62F9A" w:rsidP="00A62F9A">
      <w:pPr>
        <w:jc w:val="right"/>
        <w:rPr>
          <w:sz w:val="28"/>
          <w:szCs w:val="28"/>
        </w:rPr>
      </w:pPr>
      <w:r w:rsidRPr="00A62F9A"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 xml:space="preserve"> </w:t>
      </w:r>
    </w:p>
    <w:p w:rsidR="0098793C" w:rsidRDefault="0098793C" w:rsidP="0098793C">
      <w:pPr>
        <w:tabs>
          <w:tab w:val="left" w:pos="21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2F9A" w:rsidRPr="00A62F9A" w:rsidRDefault="00A62F9A" w:rsidP="00A62F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F9A">
        <w:rPr>
          <w:rFonts w:eastAsiaTheme="minorHAnsi"/>
          <w:b/>
          <w:bCs/>
          <w:sz w:val="28"/>
          <w:szCs w:val="28"/>
          <w:lang w:eastAsia="en-US"/>
        </w:rPr>
        <w:t>Книга</w:t>
      </w:r>
    </w:p>
    <w:p w:rsidR="00A62F9A" w:rsidRPr="00A62F9A" w:rsidRDefault="00A62F9A" w:rsidP="00A62F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F9A">
        <w:rPr>
          <w:rFonts w:eastAsiaTheme="minorHAnsi"/>
          <w:b/>
          <w:bCs/>
          <w:sz w:val="28"/>
          <w:szCs w:val="28"/>
          <w:lang w:eastAsia="en-US"/>
        </w:rPr>
        <w:t>учета посетителей и записи предложений и</w:t>
      </w:r>
    </w:p>
    <w:p w:rsidR="00A62F9A" w:rsidRPr="00A62F9A" w:rsidRDefault="00A62F9A" w:rsidP="00A62F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F9A">
        <w:rPr>
          <w:rFonts w:eastAsiaTheme="minorHAnsi"/>
          <w:b/>
          <w:bCs/>
          <w:sz w:val="28"/>
          <w:szCs w:val="28"/>
          <w:lang w:eastAsia="en-US"/>
        </w:rPr>
        <w:t>замечаний при проведении экспозиции проекта</w:t>
      </w:r>
    </w:p>
    <w:p w:rsidR="00A62F9A" w:rsidRPr="00A62F9A" w:rsidRDefault="00A62F9A" w:rsidP="00A62F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2F9A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_______________________________________________,</w:t>
      </w:r>
    </w:p>
    <w:p w:rsidR="00A62F9A" w:rsidRPr="00A62F9A" w:rsidRDefault="00A62F9A" w:rsidP="00A62F9A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62F9A">
        <w:rPr>
          <w:rFonts w:eastAsiaTheme="minorHAnsi"/>
          <w:sz w:val="16"/>
          <w:szCs w:val="16"/>
          <w:lang w:eastAsia="en-US"/>
        </w:rPr>
        <w:t>(информация о проекте)</w:t>
      </w:r>
    </w:p>
    <w:p w:rsidR="0098793C" w:rsidRPr="00A62F9A" w:rsidRDefault="00A62F9A" w:rsidP="00A62F9A">
      <w:pPr>
        <w:tabs>
          <w:tab w:val="left" w:pos="2122"/>
        </w:tabs>
        <w:jc w:val="center"/>
        <w:rPr>
          <w:sz w:val="28"/>
          <w:szCs w:val="28"/>
        </w:rPr>
      </w:pPr>
      <w:r w:rsidRPr="00A62F9A">
        <w:rPr>
          <w:rFonts w:eastAsiaTheme="minorHAnsi"/>
          <w:b/>
          <w:bCs/>
          <w:sz w:val="28"/>
          <w:szCs w:val="28"/>
          <w:lang w:eastAsia="en-US"/>
        </w:rPr>
        <w:t>подлежащего рассмотрению на публичных слушаниях</w:t>
      </w:r>
    </w:p>
    <w:p w:rsidR="0098793C" w:rsidRDefault="0098793C" w:rsidP="0098793C">
      <w:pPr>
        <w:tabs>
          <w:tab w:val="left" w:pos="2122"/>
        </w:tabs>
        <w:rPr>
          <w:sz w:val="28"/>
          <w:szCs w:val="28"/>
        </w:rPr>
      </w:pPr>
    </w:p>
    <w:p w:rsidR="0098793C" w:rsidRDefault="0098793C" w:rsidP="0098793C">
      <w:pPr>
        <w:tabs>
          <w:tab w:val="left" w:pos="2122"/>
        </w:tabs>
        <w:rPr>
          <w:sz w:val="28"/>
          <w:szCs w:val="28"/>
        </w:rPr>
      </w:pPr>
    </w:p>
    <w:tbl>
      <w:tblPr>
        <w:tblStyle w:val="ab"/>
        <w:tblW w:w="9356" w:type="dxa"/>
        <w:tblInd w:w="-34" w:type="dxa"/>
        <w:tblLayout w:type="fixed"/>
        <w:tblLook w:val="04A0"/>
      </w:tblPr>
      <w:tblGrid>
        <w:gridCol w:w="871"/>
        <w:gridCol w:w="1965"/>
        <w:gridCol w:w="1984"/>
        <w:gridCol w:w="2126"/>
        <w:gridCol w:w="993"/>
        <w:gridCol w:w="1417"/>
      </w:tblGrid>
      <w:tr w:rsidR="00A62F9A" w:rsidTr="00A62F9A">
        <w:tc>
          <w:tcPr>
            <w:tcW w:w="871" w:type="dxa"/>
          </w:tcPr>
          <w:p w:rsidR="00A62F9A" w:rsidRPr="003A60C3" w:rsidRDefault="00A62F9A" w:rsidP="0017453E">
            <w:pPr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 xml:space="preserve">№ </w:t>
            </w:r>
          </w:p>
          <w:p w:rsidR="00A62F9A" w:rsidRPr="003A60C3" w:rsidRDefault="00A62F9A" w:rsidP="0017453E">
            <w:pPr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п/п</w:t>
            </w:r>
          </w:p>
        </w:tc>
        <w:tc>
          <w:tcPr>
            <w:tcW w:w="1965" w:type="dxa"/>
          </w:tcPr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Ф.И.О</w:t>
            </w:r>
            <w:r w:rsidRPr="003A60C3">
              <w:rPr>
                <w:b/>
                <w:bCs/>
                <w:i/>
                <w:iCs/>
                <w:sz w:val="24"/>
                <w:szCs w:val="24"/>
              </w:rPr>
              <w:t>.(при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i/>
                <w:iCs/>
                <w:sz w:val="24"/>
                <w:szCs w:val="24"/>
              </w:rPr>
              <w:t xml:space="preserve">наличии), </w:t>
            </w:r>
            <w:r w:rsidRPr="003A60C3">
              <w:rPr>
                <w:b/>
                <w:bCs/>
                <w:sz w:val="24"/>
                <w:szCs w:val="24"/>
              </w:rPr>
              <w:t>дата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рождения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(для физ. лиц, если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по доверенности №,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дата)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юридического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лица, ОГРН</w:t>
            </w:r>
          </w:p>
          <w:p w:rsidR="00A62F9A" w:rsidRPr="003A60C3" w:rsidRDefault="00A62F9A" w:rsidP="0017453E">
            <w:pPr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(для юр.лиц)</w:t>
            </w:r>
          </w:p>
        </w:tc>
        <w:tc>
          <w:tcPr>
            <w:tcW w:w="1984" w:type="dxa"/>
          </w:tcPr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Адрес места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жительства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(регистрации)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(для физ. лиц)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Место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нахождения и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адрес</w:t>
            </w:r>
          </w:p>
          <w:p w:rsidR="00A62F9A" w:rsidRPr="003A60C3" w:rsidRDefault="00A62F9A" w:rsidP="0017453E">
            <w:pPr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(для юр.лиц)</w:t>
            </w:r>
          </w:p>
        </w:tc>
        <w:tc>
          <w:tcPr>
            <w:tcW w:w="2126" w:type="dxa"/>
          </w:tcPr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Сведения о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правоустанавливаю-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щих документах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(заполняется в отношении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правообладателей земельных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участков, объектов капитального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строительства, жилых и нежилых</w:t>
            </w:r>
          </w:p>
          <w:p w:rsidR="00A62F9A" w:rsidRPr="003A60C3" w:rsidRDefault="00A62F9A" w:rsidP="0017453E">
            <w:pPr>
              <w:jc w:val="center"/>
              <w:rPr>
                <w:sz w:val="24"/>
                <w:szCs w:val="24"/>
              </w:rPr>
            </w:pPr>
            <w:r w:rsidRPr="003A60C3">
              <w:rPr>
                <w:sz w:val="24"/>
                <w:szCs w:val="24"/>
              </w:rPr>
              <w:t>помещений)</w:t>
            </w:r>
          </w:p>
        </w:tc>
        <w:tc>
          <w:tcPr>
            <w:tcW w:w="993" w:type="dxa"/>
          </w:tcPr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Предложения</w:t>
            </w:r>
          </w:p>
          <w:p w:rsidR="00A62F9A" w:rsidRDefault="00A62F9A" w:rsidP="0017453E">
            <w:pPr>
              <w:rPr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(замечания)</w:t>
            </w:r>
          </w:p>
          <w:p w:rsidR="00A62F9A" w:rsidRDefault="00A62F9A" w:rsidP="0017453E">
            <w:pPr>
              <w:rPr>
                <w:sz w:val="24"/>
                <w:szCs w:val="24"/>
              </w:rPr>
            </w:pPr>
          </w:p>
          <w:p w:rsidR="00A62F9A" w:rsidRDefault="00A62F9A" w:rsidP="0017453E">
            <w:pPr>
              <w:rPr>
                <w:sz w:val="24"/>
                <w:szCs w:val="24"/>
              </w:rPr>
            </w:pPr>
          </w:p>
          <w:p w:rsidR="00A62F9A" w:rsidRPr="00C1098A" w:rsidRDefault="00A62F9A" w:rsidP="00174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Подпись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лица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внесшего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предложения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(замечания),</w:t>
            </w:r>
          </w:p>
          <w:p w:rsidR="00A62F9A" w:rsidRPr="003A60C3" w:rsidRDefault="00A62F9A" w:rsidP="001745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A60C3">
              <w:rPr>
                <w:b/>
                <w:bCs/>
                <w:sz w:val="24"/>
                <w:szCs w:val="24"/>
              </w:rPr>
              <w:t>дата</w:t>
            </w:r>
          </w:p>
          <w:p w:rsidR="00A62F9A" w:rsidRPr="003A60C3" w:rsidRDefault="00A62F9A" w:rsidP="0017453E">
            <w:pPr>
              <w:rPr>
                <w:sz w:val="24"/>
                <w:szCs w:val="24"/>
              </w:rPr>
            </w:pPr>
          </w:p>
        </w:tc>
      </w:tr>
      <w:tr w:rsidR="00A62F9A" w:rsidTr="00A62F9A">
        <w:tc>
          <w:tcPr>
            <w:tcW w:w="871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2F9A" w:rsidRPr="003A60C3" w:rsidRDefault="00A62F9A" w:rsidP="0017453E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3A60C3">
              <w:rPr>
                <w:rFonts w:ascii="Times New Roman,Bold" w:hAnsi="Times New Roman,Bold" w:cs="Times New Roman,Bold"/>
                <w:sz w:val="24"/>
                <w:szCs w:val="24"/>
              </w:rPr>
              <w:t>6</w:t>
            </w:r>
          </w:p>
        </w:tc>
      </w:tr>
      <w:tr w:rsidR="00A62F9A" w:rsidTr="00A62F9A">
        <w:tc>
          <w:tcPr>
            <w:tcW w:w="871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  <w:tr w:rsidR="00A62F9A" w:rsidTr="00A62F9A">
        <w:tc>
          <w:tcPr>
            <w:tcW w:w="871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  <w:tr w:rsidR="00A62F9A" w:rsidTr="00A62F9A">
        <w:tc>
          <w:tcPr>
            <w:tcW w:w="871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  <w:p w:rsidR="00A62F9A" w:rsidRDefault="00A62F9A" w:rsidP="0017453E">
            <w:pPr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</w:tr>
    </w:tbl>
    <w:p w:rsidR="0098793C" w:rsidRPr="0098793C" w:rsidRDefault="0098793C" w:rsidP="0098793C">
      <w:pPr>
        <w:tabs>
          <w:tab w:val="left" w:pos="2122"/>
        </w:tabs>
        <w:rPr>
          <w:sz w:val="28"/>
          <w:szCs w:val="28"/>
        </w:rPr>
      </w:pPr>
    </w:p>
    <w:sectPr w:rsidR="0098793C" w:rsidRPr="0098793C" w:rsidSect="002E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EE" w:rsidRDefault="00C012EE" w:rsidP="0098793C">
      <w:r>
        <w:separator/>
      </w:r>
    </w:p>
  </w:endnote>
  <w:endnote w:type="continuationSeparator" w:id="1">
    <w:p w:rsidR="00C012EE" w:rsidRDefault="00C012EE" w:rsidP="0098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EE" w:rsidRDefault="00C012EE" w:rsidP="0098793C">
      <w:r>
        <w:separator/>
      </w:r>
    </w:p>
  </w:footnote>
  <w:footnote w:type="continuationSeparator" w:id="1">
    <w:p w:rsidR="00C012EE" w:rsidRDefault="00C012EE" w:rsidP="00987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D9"/>
    <w:rsid w:val="001D38C7"/>
    <w:rsid w:val="00245507"/>
    <w:rsid w:val="002E22BF"/>
    <w:rsid w:val="00581F04"/>
    <w:rsid w:val="0098793C"/>
    <w:rsid w:val="00995102"/>
    <w:rsid w:val="00A62F9A"/>
    <w:rsid w:val="00B601AF"/>
    <w:rsid w:val="00C012EE"/>
    <w:rsid w:val="00C65728"/>
    <w:rsid w:val="00CF3B88"/>
    <w:rsid w:val="00D024D9"/>
    <w:rsid w:val="00E26E6E"/>
    <w:rsid w:val="00E4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24D9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24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024D9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24D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caption"/>
    <w:basedOn w:val="a"/>
    <w:next w:val="a"/>
    <w:qFormat/>
    <w:rsid w:val="00D024D9"/>
    <w:pPr>
      <w:spacing w:after="200"/>
      <w:jc w:val="center"/>
    </w:pPr>
    <w:rPr>
      <w:b/>
      <w:sz w:val="32"/>
      <w:szCs w:val="28"/>
    </w:rPr>
  </w:style>
  <w:style w:type="paragraph" w:styleId="a6">
    <w:name w:val="No Spacing"/>
    <w:qFormat/>
    <w:rsid w:val="00D024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7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7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6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Успенское СП</cp:lastModifiedBy>
  <cp:revision>5</cp:revision>
  <cp:lastPrinted>2019-09-20T08:27:00Z</cp:lastPrinted>
  <dcterms:created xsi:type="dcterms:W3CDTF">2019-09-20T07:13:00Z</dcterms:created>
  <dcterms:modified xsi:type="dcterms:W3CDTF">2019-09-20T13:22:00Z</dcterms:modified>
</cp:coreProperties>
</file>