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4" w:rsidRPr="00AF1033" w:rsidRDefault="00AF1033" w:rsidP="00AF1033">
      <w:pPr>
        <w:spacing w:after="0"/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РОССИЙСКАЯ ФЕДЕРАЦИЯ</w:t>
      </w:r>
    </w:p>
    <w:p w:rsidR="00AF1033" w:rsidRPr="00AF1033" w:rsidRDefault="00AF1033" w:rsidP="00AF1033">
      <w:pPr>
        <w:spacing w:after="0"/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КАЛУЖСКАЯ ОБЛАСТЬ</w:t>
      </w:r>
    </w:p>
    <w:p w:rsidR="00AF1033" w:rsidRPr="00AF1033" w:rsidRDefault="00AF1033" w:rsidP="00AF1033">
      <w:pPr>
        <w:spacing w:after="0"/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ДУМИНИЧСКИЙ РАЙОН</w:t>
      </w:r>
    </w:p>
    <w:p w:rsidR="00AF1033" w:rsidRDefault="00AF1033" w:rsidP="00AF1033">
      <w:pPr>
        <w:spacing w:after="0"/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АДМИНИСТРАЦИЯ СЕЛЬСКОГО ПОСЕЛЕНИЯ «СЕЛО ВЁРТНОЕ»</w:t>
      </w:r>
    </w:p>
    <w:p w:rsidR="00AF1033" w:rsidRPr="00AF1033" w:rsidRDefault="00AF1033" w:rsidP="00AF1033">
      <w:pPr>
        <w:spacing w:after="0"/>
        <w:jc w:val="center"/>
        <w:rPr>
          <w:b/>
          <w:sz w:val="24"/>
          <w:szCs w:val="24"/>
        </w:rPr>
      </w:pPr>
    </w:p>
    <w:p w:rsidR="00AF1033" w:rsidRDefault="00AF1033" w:rsidP="00AF1033">
      <w:pPr>
        <w:jc w:val="center"/>
        <w:rPr>
          <w:b/>
          <w:sz w:val="24"/>
          <w:szCs w:val="24"/>
        </w:rPr>
      </w:pPr>
      <w:r w:rsidRPr="00AF1033">
        <w:rPr>
          <w:b/>
          <w:sz w:val="24"/>
          <w:szCs w:val="24"/>
        </w:rPr>
        <w:t>ПОСТАНОВЛЕНИЕ</w:t>
      </w:r>
    </w:p>
    <w:p w:rsidR="00AF1033" w:rsidRDefault="00AF1033" w:rsidP="00AF1033">
      <w:pPr>
        <w:rPr>
          <w:sz w:val="24"/>
          <w:szCs w:val="24"/>
        </w:rPr>
      </w:pPr>
    </w:p>
    <w:p w:rsidR="00AF1033" w:rsidRDefault="001C4099" w:rsidP="00AF1033">
      <w:pPr>
        <w:tabs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 От 10.04.2019</w:t>
      </w:r>
      <w:r w:rsidR="0015411D">
        <w:rPr>
          <w:sz w:val="24"/>
          <w:szCs w:val="24"/>
        </w:rPr>
        <w:t xml:space="preserve"> г.</w:t>
      </w:r>
      <w:r w:rsidR="0015411D">
        <w:rPr>
          <w:sz w:val="24"/>
          <w:szCs w:val="24"/>
        </w:rPr>
        <w:tab/>
        <w:t>№21</w:t>
      </w:r>
    </w:p>
    <w:p w:rsidR="00AF1033" w:rsidRDefault="00AF1033" w:rsidP="00AF1033">
      <w:pPr>
        <w:tabs>
          <w:tab w:val="left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проведении Месячника</w:t>
      </w:r>
    </w:p>
    <w:p w:rsidR="00AF1033" w:rsidRDefault="00AF1033" w:rsidP="00AF1033">
      <w:pPr>
        <w:tabs>
          <w:tab w:val="left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пожарной безопасности</w:t>
      </w:r>
    </w:p>
    <w:p w:rsidR="002758EC" w:rsidRDefault="002758EC" w:rsidP="00AF1033">
      <w:pPr>
        <w:tabs>
          <w:tab w:val="left" w:pos="8640"/>
        </w:tabs>
        <w:spacing w:after="0"/>
        <w:rPr>
          <w:sz w:val="24"/>
          <w:szCs w:val="24"/>
        </w:rPr>
      </w:pPr>
    </w:p>
    <w:p w:rsidR="002758EC" w:rsidRDefault="002758EC" w:rsidP="00AF1033">
      <w:pPr>
        <w:tabs>
          <w:tab w:val="left" w:pos="86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В соответствии с Планом  основных мероприятий Калужской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год, руководствуясь п.7 ч.1 ст.15 Федерального закона №131-ФЗ от 06.10.2003 г. «Об общих принципах организации местного самоуправления в РФ», руководствуясь Уставом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 в целях снижения количества пожаров</w:t>
      </w:r>
      <w:proofErr w:type="gramEnd"/>
      <w:r>
        <w:rPr>
          <w:sz w:val="24"/>
          <w:szCs w:val="24"/>
        </w:rPr>
        <w:t xml:space="preserve"> и гибели на них</w:t>
      </w:r>
    </w:p>
    <w:p w:rsidR="00AF1033" w:rsidRPr="00AF1033" w:rsidRDefault="00AF1033" w:rsidP="00A87091">
      <w:pPr>
        <w:spacing w:after="0"/>
        <w:rPr>
          <w:sz w:val="24"/>
          <w:szCs w:val="24"/>
        </w:rPr>
      </w:pPr>
    </w:p>
    <w:p w:rsidR="00C22DF5" w:rsidRDefault="00AF1033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22DF5">
        <w:rPr>
          <w:sz w:val="24"/>
          <w:szCs w:val="24"/>
        </w:rPr>
        <w:t>ПОСТАНОВЛЯЮ: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1. Провести Месячник пожарной безопасности на территории сельского посе</w:t>
      </w:r>
      <w:r w:rsidR="001C4099">
        <w:rPr>
          <w:sz w:val="24"/>
          <w:szCs w:val="24"/>
        </w:rPr>
        <w:t>ления с 15 апреля по 15 мая 2019</w:t>
      </w:r>
      <w:r>
        <w:rPr>
          <w:sz w:val="24"/>
          <w:szCs w:val="24"/>
        </w:rPr>
        <w:t xml:space="preserve"> г.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 Провести подворные обходы в населённых пунктах, направленные на выявление нарушений пожарной безопасности в жилом секторе и предупреждении гибели людей, а также на инструктаж граждан о принятии необходимых мер пожарной безопасности в пожароопасный период и действиям в условиях чрезвычайных ситуаций.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 Провести противопожарные инструктажи с лицами, злоупотребляющими спиртными напитками, одинокими и престарелыми гражданами.</w:t>
      </w:r>
    </w:p>
    <w:p w:rsidR="00966ECC" w:rsidRDefault="00966ECC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4. Провести обследование социальных объектов в вечернее пребывание людей на обслуж</w:t>
      </w:r>
      <w:r w:rsidR="00A87091">
        <w:rPr>
          <w:sz w:val="24"/>
          <w:szCs w:val="24"/>
        </w:rPr>
        <w:t>иваемой территории, с целью  пр</w:t>
      </w:r>
      <w:r>
        <w:rPr>
          <w:sz w:val="24"/>
          <w:szCs w:val="24"/>
        </w:rPr>
        <w:t>оверки знаний обслуживающим персоналом своих дейст</w:t>
      </w:r>
      <w:r w:rsidR="00A87091">
        <w:rPr>
          <w:sz w:val="24"/>
          <w:szCs w:val="24"/>
        </w:rPr>
        <w:t>вий на случай возникновения пожа</w:t>
      </w:r>
      <w:r>
        <w:rPr>
          <w:sz w:val="24"/>
          <w:szCs w:val="24"/>
        </w:rPr>
        <w:t>ра</w:t>
      </w:r>
      <w:r w:rsidR="00A87091">
        <w:rPr>
          <w:sz w:val="24"/>
          <w:szCs w:val="24"/>
        </w:rPr>
        <w:t>.</w:t>
      </w:r>
    </w:p>
    <w:p w:rsidR="00A87091" w:rsidRDefault="00A87091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Работникам культуры администрации 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 провести беседы со школьниками о соблюдении правил пожарной безопасности в быту, провести конкурс на лучший рисунок на противопожарную тематику.</w:t>
      </w:r>
    </w:p>
    <w:p w:rsidR="00A87091" w:rsidRDefault="00A87091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подлежит обнародованию.</w:t>
      </w:r>
    </w:p>
    <w:p w:rsidR="00C22DF5" w:rsidRDefault="00A87091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7. Контроль за вы</w:t>
      </w:r>
      <w:r w:rsidR="00C22DF5">
        <w:rPr>
          <w:sz w:val="24"/>
          <w:szCs w:val="24"/>
        </w:rPr>
        <w:t>полнение данного постановления оставляю за собой.</w:t>
      </w:r>
    </w:p>
    <w:p w:rsidR="00C22DF5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</w:p>
    <w:p w:rsidR="00C22DF5" w:rsidRPr="00AF1033" w:rsidRDefault="00C22DF5" w:rsidP="00A87091">
      <w:pPr>
        <w:tabs>
          <w:tab w:val="left" w:pos="139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</w:t>
      </w:r>
      <w:proofErr w:type="spellStart"/>
      <w:r>
        <w:rPr>
          <w:sz w:val="24"/>
          <w:szCs w:val="24"/>
        </w:rPr>
        <w:t>А.П.Полиданова</w:t>
      </w:r>
      <w:proofErr w:type="spellEnd"/>
      <w:r>
        <w:rPr>
          <w:sz w:val="24"/>
          <w:szCs w:val="24"/>
        </w:rPr>
        <w:t>.</w:t>
      </w:r>
    </w:p>
    <w:sectPr w:rsidR="00C22DF5" w:rsidRPr="00AF1033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033"/>
    <w:rsid w:val="00056E63"/>
    <w:rsid w:val="000C287E"/>
    <w:rsid w:val="0015411D"/>
    <w:rsid w:val="001C4099"/>
    <w:rsid w:val="002758EC"/>
    <w:rsid w:val="004979E7"/>
    <w:rsid w:val="006613D6"/>
    <w:rsid w:val="006B3E9A"/>
    <w:rsid w:val="00812BC4"/>
    <w:rsid w:val="00966ECC"/>
    <w:rsid w:val="00A87091"/>
    <w:rsid w:val="00AF1033"/>
    <w:rsid w:val="00C22DF5"/>
    <w:rsid w:val="00C931A4"/>
    <w:rsid w:val="00CE4C84"/>
    <w:rsid w:val="00DF5ACA"/>
    <w:rsid w:val="00E00793"/>
    <w:rsid w:val="00F0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11</cp:revision>
  <cp:lastPrinted>2019-04-08T05:56:00Z</cp:lastPrinted>
  <dcterms:created xsi:type="dcterms:W3CDTF">2014-04-22T12:40:00Z</dcterms:created>
  <dcterms:modified xsi:type="dcterms:W3CDTF">2019-04-08T05:56:00Z</dcterms:modified>
</cp:coreProperties>
</file>