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F8" w:rsidRPr="00322DF8" w:rsidRDefault="00322DF8" w:rsidP="00322DF8">
      <w:pPr>
        <w:pStyle w:val="3"/>
        <w:rPr>
          <w:rFonts w:ascii="Times New Roman" w:hAnsi="Times New Roman"/>
          <w:lang w:val="ru-RU"/>
        </w:rPr>
      </w:pPr>
      <w:r w:rsidRPr="00322DF8">
        <w:rPr>
          <w:rFonts w:ascii="Times New Roman" w:hAnsi="Times New Roman"/>
          <w:b w:val="0"/>
          <w:lang w:val="ru-RU"/>
        </w:rPr>
        <w:t>Дата окончания приема обращений 10.05.2020</w:t>
      </w:r>
      <w:r w:rsidRPr="00322DF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</w:p>
    <w:p w:rsidR="008F3F82" w:rsidRPr="001569DE" w:rsidRDefault="00322DF8" w:rsidP="001569DE">
      <w:pPr>
        <w:tabs>
          <w:tab w:val="left" w:pos="9355"/>
        </w:tabs>
        <w:ind w:right="-1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2B6639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проект</w:t>
      </w:r>
    </w:p>
    <w:p w:rsidR="008F3F82" w:rsidRPr="001569DE" w:rsidRDefault="008F3F82" w:rsidP="001569DE">
      <w:pPr>
        <w:tabs>
          <w:tab w:val="left" w:pos="9355"/>
        </w:tabs>
        <w:ind w:right="-1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</w:p>
    <w:p w:rsidR="00784168" w:rsidRPr="001569DE" w:rsidRDefault="00784168" w:rsidP="00DC0D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1569D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1569DE" w:rsidRDefault="00784168" w:rsidP="00DC0D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1569D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Pr="001569DE" w:rsidRDefault="00784168" w:rsidP="00DC0D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569D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Pr="001569DE" w:rsidRDefault="0024224F" w:rsidP="00DC0D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</w:p>
    <w:p w:rsidR="0024224F" w:rsidRPr="001569DE" w:rsidRDefault="0024224F" w:rsidP="00DC0D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 w:rsidRPr="001569DE"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24224F" w:rsidRPr="001569DE" w:rsidRDefault="0024224F" w:rsidP="001569DE">
      <w:pPr>
        <w:tabs>
          <w:tab w:val="left" w:pos="9355"/>
        </w:tabs>
        <w:ind w:right="-1"/>
        <w:jc w:val="both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</w:p>
    <w:p w:rsidR="0024224F" w:rsidRPr="001569DE" w:rsidRDefault="008513F6" w:rsidP="001569DE">
      <w:pPr>
        <w:tabs>
          <w:tab w:val="left" w:pos="9355"/>
        </w:tabs>
        <w:ind w:right="-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1569DE"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="0024224F" w:rsidRPr="001569D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4224F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№                                                              </w:t>
      </w:r>
      <w:r w:rsidR="00D16F4C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</w:t>
      </w:r>
      <w:r w:rsidR="00087953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</w:t>
      </w:r>
      <w:r w:rsidR="0024224F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>от</w:t>
      </w:r>
      <w:r w:rsidR="00087953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8F3F82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               </w:t>
      </w:r>
      <w:r w:rsidR="009F34A0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087953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>года</w:t>
      </w:r>
      <w:r w:rsidR="0024224F" w:rsidRPr="001569DE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8513F6" w:rsidRPr="001569DE" w:rsidRDefault="008513F6" w:rsidP="001569DE">
      <w:pPr>
        <w:pStyle w:val="af6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B6639" w:rsidRPr="001667E5" w:rsidRDefault="008F3F82" w:rsidP="002B6639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569DE">
        <w:rPr>
          <w:rFonts w:ascii="Times New Roman" w:hAnsi="Times New Roman"/>
          <w:b/>
          <w:sz w:val="28"/>
          <w:szCs w:val="28"/>
          <w:lang w:val="ru-RU"/>
        </w:rPr>
        <w:t xml:space="preserve">   Об утверждении </w:t>
      </w:r>
      <w:r w:rsidR="002B6639">
        <w:rPr>
          <w:rFonts w:ascii="Times New Roman" w:hAnsi="Times New Roman"/>
          <w:b/>
          <w:sz w:val="28"/>
          <w:szCs w:val="28"/>
          <w:lang w:val="ru-RU"/>
        </w:rPr>
        <w:t>плана действий по предупреждению и ликвидации чрезвычайных ситуаций природного и техногенного характера на территории сельского поселения Богдановка муниципального района Нефтегорский Самарской области</w:t>
      </w:r>
    </w:p>
    <w:p w:rsidR="009A07EE" w:rsidRPr="001569DE" w:rsidRDefault="009A07EE" w:rsidP="001569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13F6" w:rsidRPr="001569DE" w:rsidRDefault="008513F6" w:rsidP="001569DE">
      <w:pPr>
        <w:pStyle w:val="af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2DF8" w:rsidRPr="00322DF8" w:rsidRDefault="008F3F82" w:rsidP="00322DF8">
      <w:pPr>
        <w:pStyle w:val="af6"/>
        <w:shd w:val="clear" w:color="auto" w:fill="FFFFFF"/>
        <w:spacing w:before="0" w:after="176"/>
        <w:jc w:val="both"/>
        <w:rPr>
          <w:rFonts w:ascii="Times New Roman" w:hAnsi="Times New Roman" w:cs="Times New Roman"/>
          <w:sz w:val="28"/>
        </w:rPr>
      </w:pPr>
      <w:r w:rsidRPr="00322DF8">
        <w:rPr>
          <w:rFonts w:ascii="Times New Roman" w:eastAsia="Times New Roman" w:hAnsi="Times New Roman" w:cs="Times New Roman"/>
          <w:color w:val="000000"/>
          <w:sz w:val="36"/>
          <w:szCs w:val="26"/>
          <w:lang w:eastAsia="ru-RU" w:bidi="ar-SA"/>
        </w:rPr>
        <w:t xml:space="preserve">      </w:t>
      </w:r>
      <w:r w:rsidR="00322DF8" w:rsidRPr="00322DF8">
        <w:rPr>
          <w:rFonts w:ascii="Times New Roman" w:hAnsi="Times New Roman" w:cs="Times New Roman"/>
          <w:sz w:val="28"/>
        </w:rPr>
        <w:t>Во исполнение требований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</w:p>
    <w:p w:rsidR="007655E9" w:rsidRPr="001569DE" w:rsidRDefault="007655E9" w:rsidP="00DC0D6A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569DE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0534AD" w:rsidRPr="001569DE" w:rsidRDefault="00322DF8" w:rsidP="00322DF8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F3F82" w:rsidRPr="001569DE">
        <w:rPr>
          <w:rFonts w:ascii="Times New Roman" w:hAnsi="Times New Roman"/>
          <w:sz w:val="26"/>
          <w:szCs w:val="26"/>
          <w:lang w:val="ru-RU"/>
        </w:rPr>
        <w:t xml:space="preserve">1. Утвердить </w:t>
      </w:r>
      <w:r>
        <w:rPr>
          <w:rFonts w:ascii="Times New Roman" w:hAnsi="Times New Roman"/>
          <w:sz w:val="26"/>
          <w:szCs w:val="26"/>
          <w:lang w:val="ru-RU"/>
        </w:rPr>
        <w:t xml:space="preserve">план действий по предупреждению и ликвидации чрезвычайных ситуаций природного и техногенного характера на </w:t>
      </w:r>
      <w:r w:rsidR="008F3F82" w:rsidRPr="001569DE">
        <w:rPr>
          <w:rFonts w:ascii="Times New Roman" w:hAnsi="Times New Roman"/>
          <w:sz w:val="26"/>
          <w:szCs w:val="26"/>
          <w:lang w:val="ru-RU"/>
        </w:rPr>
        <w:t xml:space="preserve"> территории сельского поселения Богдановка муниципального района Нефтегорский Самарской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(приложение)</w:t>
      </w:r>
      <w:r w:rsidR="008F3F82" w:rsidRPr="001569DE">
        <w:rPr>
          <w:rFonts w:ascii="Times New Roman" w:hAnsi="Times New Roman"/>
          <w:sz w:val="26"/>
          <w:szCs w:val="26"/>
          <w:lang w:val="ru-RU"/>
        </w:rPr>
        <w:t>.</w:t>
      </w:r>
    </w:p>
    <w:p w:rsidR="007655E9" w:rsidRPr="001569DE" w:rsidRDefault="000534AD" w:rsidP="001569DE">
      <w:pPr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1569DE">
        <w:rPr>
          <w:rFonts w:ascii="Times New Roman" w:hAnsi="Times New Roman"/>
          <w:sz w:val="26"/>
          <w:szCs w:val="26"/>
          <w:lang w:val="ru-RU"/>
        </w:rPr>
        <w:t>2</w:t>
      </w:r>
      <w:r w:rsidR="007655E9" w:rsidRPr="001569DE">
        <w:rPr>
          <w:rFonts w:ascii="Times New Roman" w:hAnsi="Times New Roman"/>
          <w:sz w:val="26"/>
          <w:szCs w:val="26"/>
          <w:lang w:val="ru-RU"/>
        </w:rPr>
        <w:t>.</w:t>
      </w:r>
      <w:r w:rsidR="00563B77" w:rsidRPr="001569D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55E9" w:rsidRPr="001569DE">
        <w:rPr>
          <w:rFonts w:ascii="Times New Roman" w:hAnsi="Times New Roman"/>
          <w:sz w:val="26"/>
          <w:szCs w:val="26"/>
          <w:lang w:val="ru-RU"/>
        </w:rPr>
        <w:t xml:space="preserve">Опубликовать настоящее Постановление в газете «Богдановский </w:t>
      </w:r>
      <w:r w:rsidR="008513F6" w:rsidRPr="001569DE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7655E9" w:rsidRPr="001569DE">
        <w:rPr>
          <w:rFonts w:ascii="Times New Roman" w:hAnsi="Times New Roman"/>
          <w:sz w:val="26"/>
          <w:szCs w:val="26"/>
          <w:lang w:val="ru-RU"/>
        </w:rPr>
        <w:t xml:space="preserve">вестник» и </w:t>
      </w:r>
      <w:r w:rsidR="00D16F4C" w:rsidRPr="001569DE">
        <w:rPr>
          <w:rFonts w:ascii="Times New Roman" w:hAnsi="Times New Roman"/>
          <w:sz w:val="26"/>
          <w:szCs w:val="26"/>
          <w:lang w:val="ru-RU"/>
        </w:rPr>
        <w:t>на сайте Администрации</w:t>
      </w:r>
      <w:r w:rsidR="007655E9" w:rsidRPr="001569DE">
        <w:rPr>
          <w:rFonts w:ascii="Times New Roman" w:hAnsi="Times New Roman"/>
          <w:sz w:val="26"/>
          <w:szCs w:val="26"/>
          <w:lang w:val="ru-RU"/>
        </w:rPr>
        <w:t>.</w:t>
      </w:r>
    </w:p>
    <w:p w:rsidR="006B5B7B" w:rsidRPr="001569DE" w:rsidRDefault="000534AD" w:rsidP="001569DE">
      <w:pPr>
        <w:pStyle w:val="ConsPlusNormal"/>
        <w:widowControl/>
        <w:ind w:firstLine="142"/>
        <w:jc w:val="both"/>
        <w:rPr>
          <w:sz w:val="26"/>
          <w:szCs w:val="26"/>
        </w:rPr>
      </w:pPr>
      <w:r w:rsidRPr="001569DE">
        <w:rPr>
          <w:rStyle w:val="FontStyle22"/>
          <w:sz w:val="26"/>
          <w:szCs w:val="26"/>
        </w:rPr>
        <w:t>3</w:t>
      </w:r>
      <w:r w:rsidR="006B5B7B" w:rsidRPr="001569DE">
        <w:rPr>
          <w:rStyle w:val="FontStyle22"/>
          <w:sz w:val="26"/>
          <w:szCs w:val="26"/>
        </w:rPr>
        <w:t>.</w:t>
      </w:r>
      <w:r w:rsidR="00563B77" w:rsidRPr="001569DE">
        <w:rPr>
          <w:rStyle w:val="FontStyle22"/>
          <w:sz w:val="26"/>
          <w:szCs w:val="26"/>
        </w:rPr>
        <w:t xml:space="preserve"> </w:t>
      </w:r>
      <w:r w:rsidR="006B5B7B" w:rsidRPr="001569DE">
        <w:rPr>
          <w:sz w:val="26"/>
          <w:szCs w:val="26"/>
        </w:rPr>
        <w:t xml:space="preserve"> Контроль </w:t>
      </w:r>
      <w:r w:rsidR="00C11C4F" w:rsidRPr="001569DE">
        <w:rPr>
          <w:sz w:val="26"/>
          <w:szCs w:val="26"/>
        </w:rPr>
        <w:t>за</w:t>
      </w:r>
      <w:r w:rsidR="006B5B7B" w:rsidRPr="001569DE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087953" w:rsidRPr="001569DE" w:rsidRDefault="00087953" w:rsidP="001569DE">
      <w:pPr>
        <w:ind w:firstLine="10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87953" w:rsidRPr="001569DE" w:rsidRDefault="00087953" w:rsidP="001569D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C0D6A" w:rsidRDefault="00DC0D6A" w:rsidP="001569DE">
      <w:pPr>
        <w:ind w:firstLine="10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C0D6A" w:rsidRDefault="00DC0D6A" w:rsidP="001569DE">
      <w:pPr>
        <w:ind w:firstLine="108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339B" w:rsidRPr="001569DE" w:rsidRDefault="0079339B" w:rsidP="001569DE">
      <w:pPr>
        <w:ind w:firstLine="1080"/>
        <w:jc w:val="both"/>
        <w:rPr>
          <w:rFonts w:ascii="Times New Roman" w:hAnsi="Times New Roman"/>
          <w:sz w:val="26"/>
          <w:szCs w:val="26"/>
          <w:lang w:val="ru-RU"/>
        </w:rPr>
      </w:pPr>
      <w:r w:rsidRPr="001569DE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1569DE" w:rsidRDefault="0079339B" w:rsidP="001569D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9DE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1569DE" w:rsidRDefault="00997EED" w:rsidP="001569D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569DE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1569DE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1569DE">
        <w:rPr>
          <w:rFonts w:ascii="Times New Roman" w:hAnsi="Times New Roman"/>
          <w:sz w:val="26"/>
          <w:szCs w:val="26"/>
          <w:lang w:val="ru-RU"/>
        </w:rPr>
        <w:t xml:space="preserve">                                       </w:t>
      </w:r>
      <w:r w:rsidR="008513F6" w:rsidRPr="001569DE">
        <w:rPr>
          <w:rFonts w:ascii="Times New Roman" w:hAnsi="Times New Roman"/>
          <w:sz w:val="26"/>
          <w:szCs w:val="26"/>
          <w:lang w:val="ru-RU"/>
        </w:rPr>
        <w:t>В.П. Панчикова</w:t>
      </w:r>
    </w:p>
    <w:p w:rsidR="008513F6" w:rsidRPr="001569DE" w:rsidRDefault="008513F6" w:rsidP="001569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AE6" w:rsidRPr="001569DE" w:rsidRDefault="00672AE6" w:rsidP="001569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3F6" w:rsidRPr="001569DE" w:rsidRDefault="008513F6" w:rsidP="001569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513F6" w:rsidRPr="001569DE" w:rsidRDefault="008513F6" w:rsidP="001569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513F6" w:rsidRPr="001569DE" w:rsidRDefault="008513F6" w:rsidP="001569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9339B" w:rsidRPr="001569DE" w:rsidRDefault="007655E9" w:rsidP="001569D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1569DE">
        <w:rPr>
          <w:rFonts w:ascii="Times New Roman" w:hAnsi="Times New Roman"/>
          <w:sz w:val="20"/>
          <w:szCs w:val="20"/>
          <w:lang w:val="ru-RU"/>
        </w:rPr>
        <w:t>И</w:t>
      </w:r>
      <w:r w:rsidR="0079339B" w:rsidRPr="001569DE">
        <w:rPr>
          <w:rFonts w:ascii="Times New Roman" w:hAnsi="Times New Roman"/>
          <w:sz w:val="20"/>
          <w:szCs w:val="20"/>
          <w:lang w:val="ru-RU"/>
        </w:rPr>
        <w:t>сп.</w:t>
      </w:r>
      <w:r w:rsidR="008513F6" w:rsidRPr="001569DE">
        <w:rPr>
          <w:rFonts w:ascii="Times New Roman" w:hAnsi="Times New Roman"/>
          <w:sz w:val="20"/>
          <w:szCs w:val="20"/>
          <w:lang w:val="ru-RU"/>
        </w:rPr>
        <w:t xml:space="preserve"> Стрижакова А.В. 8(84670)</w:t>
      </w:r>
      <w:r w:rsidR="009A07EE" w:rsidRPr="00156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513F6" w:rsidRPr="001569DE">
        <w:rPr>
          <w:rFonts w:ascii="Times New Roman" w:hAnsi="Times New Roman"/>
          <w:sz w:val="20"/>
          <w:szCs w:val="20"/>
          <w:lang w:val="ru-RU"/>
        </w:rPr>
        <w:t>4</w:t>
      </w:r>
      <w:r w:rsidR="009A07EE" w:rsidRPr="001569D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11C4F" w:rsidRPr="001569DE">
        <w:rPr>
          <w:rFonts w:ascii="Times New Roman" w:hAnsi="Times New Roman"/>
          <w:sz w:val="20"/>
          <w:szCs w:val="20"/>
          <w:lang w:val="ru-RU"/>
        </w:rPr>
        <w:t>72 14</w:t>
      </w:r>
    </w:p>
    <w:p w:rsidR="00D16F4C" w:rsidRPr="001569DE" w:rsidRDefault="00D16F4C" w:rsidP="001569DE">
      <w:pPr>
        <w:ind w:firstLine="567"/>
        <w:jc w:val="both"/>
        <w:rPr>
          <w:rFonts w:ascii="Times New Roman" w:hAnsi="Times New Roman"/>
          <w:lang w:val="ru-RU"/>
        </w:rPr>
      </w:pPr>
    </w:p>
    <w:p w:rsidR="00D16F4C" w:rsidRPr="001569DE" w:rsidRDefault="00D16F4C" w:rsidP="001569DE">
      <w:pPr>
        <w:ind w:firstLine="567"/>
        <w:jc w:val="both"/>
        <w:rPr>
          <w:rFonts w:ascii="Times New Roman" w:hAnsi="Times New Roman"/>
          <w:lang w:val="ru-RU"/>
        </w:rPr>
      </w:pPr>
    </w:p>
    <w:p w:rsidR="00D16F4C" w:rsidRPr="001569DE" w:rsidRDefault="00D16F4C" w:rsidP="001569DE">
      <w:pPr>
        <w:ind w:firstLine="567"/>
        <w:jc w:val="both"/>
        <w:rPr>
          <w:rFonts w:ascii="Times New Roman" w:hAnsi="Times New Roman"/>
          <w:lang w:val="ru-RU"/>
        </w:rPr>
      </w:pPr>
    </w:p>
    <w:p w:rsidR="00D16F4C" w:rsidRPr="001569DE" w:rsidRDefault="00D16F4C" w:rsidP="001569DE">
      <w:pPr>
        <w:ind w:firstLine="567"/>
        <w:jc w:val="both"/>
        <w:rPr>
          <w:rFonts w:ascii="Times New Roman" w:hAnsi="Times New Roman"/>
          <w:lang w:val="ru-RU"/>
        </w:rPr>
      </w:pPr>
    </w:p>
    <w:p w:rsidR="00D16F4C" w:rsidRPr="001569DE" w:rsidRDefault="00D16F4C" w:rsidP="001569DE">
      <w:pPr>
        <w:ind w:firstLine="567"/>
        <w:jc w:val="both"/>
        <w:rPr>
          <w:rFonts w:ascii="Times New Roman" w:hAnsi="Times New Roman"/>
          <w:lang w:val="ru-RU"/>
        </w:rPr>
      </w:pPr>
    </w:p>
    <w:p w:rsidR="009D2917" w:rsidRDefault="009D2917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9D2917" w:rsidRDefault="009D2917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9D2917" w:rsidRDefault="009D2917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9D2917" w:rsidRDefault="009D2917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24CD0" w:rsidRDefault="00322DF8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r w:rsidRPr="00624CD0">
        <w:rPr>
          <w:rFonts w:ascii="Times New Roman" w:hAnsi="Times New Roman"/>
          <w:sz w:val="22"/>
          <w:szCs w:val="22"/>
          <w:lang w:val="ru-RU"/>
        </w:rPr>
        <w:t>Приложение</w:t>
      </w:r>
    </w:p>
    <w:p w:rsidR="00624CD0" w:rsidRDefault="00322DF8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r w:rsidRPr="00624CD0">
        <w:rPr>
          <w:rFonts w:ascii="Times New Roman" w:hAnsi="Times New Roman"/>
          <w:sz w:val="22"/>
          <w:szCs w:val="22"/>
          <w:lang w:val="ru-RU"/>
        </w:rPr>
        <w:t xml:space="preserve"> к постановлению администрации</w:t>
      </w:r>
    </w:p>
    <w:p w:rsidR="00624CD0" w:rsidRDefault="00322DF8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r w:rsidRPr="00624CD0"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  <w:r w:rsidR="00624CD0">
        <w:rPr>
          <w:rFonts w:ascii="Times New Roman" w:hAnsi="Times New Roman"/>
          <w:sz w:val="22"/>
          <w:szCs w:val="22"/>
          <w:lang w:val="ru-RU"/>
        </w:rPr>
        <w:t xml:space="preserve"> Богдановка </w:t>
      </w:r>
    </w:p>
    <w:p w:rsidR="00624CD0" w:rsidRDefault="00624CD0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муниципального района Нефтегорский </w:t>
      </w:r>
    </w:p>
    <w:p w:rsidR="00322DF8" w:rsidRPr="00624CD0" w:rsidRDefault="00624CD0" w:rsidP="00322DF8">
      <w:pPr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              №    </w:t>
      </w:r>
    </w:p>
    <w:p w:rsidR="009D2917" w:rsidRDefault="009D2917" w:rsidP="00322DF8">
      <w:pPr>
        <w:shd w:val="clear" w:color="auto" w:fill="FFFFFF"/>
        <w:jc w:val="center"/>
        <w:rPr>
          <w:rFonts w:ascii="Times New Roman" w:hAnsi="Times New Roman"/>
          <w:b/>
          <w:sz w:val="28"/>
          <w:szCs w:val="26"/>
          <w:lang w:val="ru-RU"/>
        </w:rPr>
      </w:pPr>
    </w:p>
    <w:p w:rsidR="009D2917" w:rsidRDefault="009D2917" w:rsidP="00322DF8">
      <w:pPr>
        <w:shd w:val="clear" w:color="auto" w:fill="FFFFFF"/>
        <w:jc w:val="center"/>
        <w:rPr>
          <w:rFonts w:ascii="Times New Roman" w:hAnsi="Times New Roman"/>
          <w:b/>
          <w:sz w:val="28"/>
          <w:szCs w:val="26"/>
          <w:lang w:val="ru-RU"/>
        </w:rPr>
      </w:pPr>
    </w:p>
    <w:p w:rsidR="008E4D99" w:rsidRPr="00322DF8" w:rsidRDefault="00322DF8" w:rsidP="00322DF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6"/>
          <w:lang w:val="ru-RU"/>
        </w:rPr>
        <w:t>П</w:t>
      </w:r>
      <w:r w:rsidRPr="00322DF8">
        <w:rPr>
          <w:rFonts w:ascii="Times New Roman" w:hAnsi="Times New Roman"/>
          <w:b/>
          <w:sz w:val="28"/>
          <w:szCs w:val="26"/>
          <w:lang w:val="ru-RU"/>
        </w:rPr>
        <w:t>лан действий по предупреждению и ликвидации чрезвычайных ситуаций природного и техногенного характера на  территории сельского поселения Богдановка муниципального района Нефтегорский Самарской области</w:t>
      </w:r>
    </w:p>
    <w:p w:rsidR="002B6639" w:rsidRDefault="002B6639" w:rsidP="002B66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B6639" w:rsidRDefault="002B6639" w:rsidP="002B66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2B6639" w:rsidRPr="002B6639" w:rsidRDefault="002B6639" w:rsidP="002B66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E4D99" w:rsidRPr="009D2917" w:rsidRDefault="008E4D99" w:rsidP="00624CD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9D291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1. Краткая географическая и социально-экономическая характеристика и оценка возможной обстановки на ее территории</w:t>
      </w:r>
    </w:p>
    <w:p w:rsidR="00B10829" w:rsidRPr="00624CD0" w:rsidRDefault="00B10829" w:rsidP="00624CD0">
      <w:pPr>
        <w:pStyle w:val="3"/>
        <w:keepNext w:val="0"/>
        <w:numPr>
          <w:ilvl w:val="2"/>
          <w:numId w:val="15"/>
        </w:numPr>
        <w:suppressAutoHyphens/>
        <w:spacing w:before="280" w:after="280"/>
        <w:ind w:left="0" w:firstLine="0"/>
        <w:jc w:val="both"/>
        <w:rPr>
          <w:rFonts w:ascii="Times New Roman" w:hAnsi="Times New Roman"/>
          <w:b w:val="0"/>
          <w:lang w:val="ru-RU"/>
        </w:rPr>
      </w:pPr>
      <w:r w:rsidRPr="00624CD0">
        <w:rPr>
          <w:rFonts w:ascii="Times New Roman" w:hAnsi="Times New Roman"/>
          <w:b w:val="0"/>
          <w:lang w:val="ru-RU"/>
        </w:rPr>
        <w:t>Сельское поселение Богдановка муниципального района Нефтегорский, расположено в юго-восточной части района на побережье р. Чапаевка и имеет выход на общесистемную транспортную магистраль, соединяющую центр агломерации с соседним регионом.</w:t>
      </w:r>
    </w:p>
    <w:p w:rsidR="005F71FE" w:rsidRPr="00624CD0" w:rsidRDefault="00B10829" w:rsidP="00624CD0">
      <w:pPr>
        <w:pStyle w:val="3"/>
        <w:keepNext w:val="0"/>
        <w:numPr>
          <w:ilvl w:val="2"/>
          <w:numId w:val="15"/>
        </w:numPr>
        <w:suppressAutoHyphens/>
        <w:spacing w:before="280" w:after="280"/>
        <w:ind w:left="0" w:firstLine="0"/>
        <w:jc w:val="both"/>
        <w:rPr>
          <w:rFonts w:ascii="Times New Roman" w:hAnsi="Times New Roman"/>
          <w:b w:val="0"/>
          <w:lang w:val="ru-RU"/>
        </w:rPr>
      </w:pPr>
      <w:r w:rsidRPr="00624CD0">
        <w:rPr>
          <w:rFonts w:ascii="Times New Roman" w:hAnsi="Times New Roman"/>
          <w:b w:val="0"/>
          <w:lang w:val="ru-RU"/>
        </w:rPr>
        <w:t>Сельское поселение Богдановка включает: - село Богдановка,  - поселок Знамя Труда,  - поселок Кравцевский, - с административным центром в селе Богдановк</w:t>
      </w:r>
      <w:r w:rsidR="005F71FE" w:rsidRPr="00624CD0">
        <w:rPr>
          <w:rFonts w:ascii="Times New Roman" w:hAnsi="Times New Roman"/>
          <w:b w:val="0"/>
          <w:lang w:val="ru-RU"/>
        </w:rPr>
        <w:t>а</w:t>
      </w:r>
    </w:p>
    <w:p w:rsidR="005F71FE" w:rsidRPr="00624CD0" w:rsidRDefault="008F3F82" w:rsidP="00624CD0">
      <w:pPr>
        <w:pStyle w:val="3"/>
        <w:keepNext w:val="0"/>
        <w:numPr>
          <w:ilvl w:val="2"/>
          <w:numId w:val="15"/>
        </w:numPr>
        <w:suppressAutoHyphens/>
        <w:spacing w:before="280" w:after="280"/>
        <w:ind w:left="0" w:firstLine="0"/>
        <w:jc w:val="both"/>
        <w:rPr>
          <w:rFonts w:ascii="Times New Roman" w:hAnsi="Times New Roman"/>
          <w:b w:val="0"/>
          <w:lang w:val="ru-RU"/>
        </w:rPr>
      </w:pPr>
      <w:r w:rsidRPr="00624CD0">
        <w:rPr>
          <w:rFonts w:ascii="Times New Roman" w:hAnsi="Times New Roman"/>
          <w:b w:val="0"/>
          <w:lang w:val="ru-RU"/>
        </w:rPr>
        <w:t xml:space="preserve">         </w:t>
      </w:r>
      <w:r w:rsidR="005F71FE" w:rsidRPr="00624CD0">
        <w:rPr>
          <w:rFonts w:ascii="Times New Roman" w:hAnsi="Times New Roman"/>
          <w:b w:val="0"/>
          <w:lang w:val="ru-RU"/>
        </w:rPr>
        <w:t>По природно-ландшафтному районированию территория сельского поселения относится к возвышенному сыртовому Заволжью. Рельеф представлен широкоувалистой равниной, изрезанной реками, оврагами и суходолами. Максимальная температура воздуха в летний период достигает +40 °С. Характерной особенностью климата является быстрое нарастание температуры воздуха весной. Наиболее теплый месяц в году – июль.</w:t>
      </w:r>
    </w:p>
    <w:p w:rsidR="005F71FE" w:rsidRPr="00624CD0" w:rsidRDefault="005F71FE" w:rsidP="006850FE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В населенных пунктах поселения Богдановка преобладают малоэтажные индивидуальные жилые дома с приусадебными участками и блокированные двухквартирные дома с приусадебными участками. В п. Знамя Труда несколько индивидуальных жилых домов с приусадебными участками. В п. Кравцевский нет постоянно проживающих жителей. Общественно-деловая зона предназначена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образования, административных, научно-исследовательских учреждений, культовых зданий и иных строений и сооружений, стоянок автомобильного транспорта, центров деловой финансовой, общественной активностиВ населенных пунктах поселения Богдановка преобладают малоэтажные индивидуальные жилые дома с приусадебными участками и блокированные двухквартирные дома с приусадебными участками. В п. Знамя Труда несколько индивидуальных жилых домов с приусадебными участками. В п. Кравцевский нет постоянно проживающих жителей. Общественно-деловая зона предназначена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</w:t>
      </w:r>
      <w:r w:rsidRPr="00624CD0">
        <w:rPr>
          <w:rFonts w:ascii="Times New Roman" w:hAnsi="Times New Roman"/>
          <w:sz w:val="26"/>
          <w:szCs w:val="26"/>
          <w:lang w:val="ru-RU"/>
        </w:rPr>
        <w:lastRenderedPageBreak/>
        <w:t>среднего профессионального образования, административных, научно-исследовательских учреждений, культовых зданий и иных строений и сооружений, стоянок автомобильного транспорта, центров деловой финансовой, общественной активности.</w:t>
      </w:r>
      <w:r w:rsidR="00624CD0" w:rsidRPr="00624CD0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CD0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="006850FE">
        <w:rPr>
          <w:rFonts w:ascii="Times New Roman" w:hAnsi="Times New Roman"/>
          <w:sz w:val="26"/>
          <w:szCs w:val="26"/>
          <w:lang w:val="ru-RU"/>
        </w:rPr>
        <w:t xml:space="preserve">                                    1. 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Площадь 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земель 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населенных пунктов сельского поселения Богдановка  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490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 га.</w:t>
      </w:r>
      <w:r w:rsidR="006850FE">
        <w:rPr>
          <w:rFonts w:ascii="Times New Roman" w:hAnsi="Times New Roman"/>
          <w:sz w:val="26"/>
          <w:szCs w:val="26"/>
          <w:lang w:val="ru-RU"/>
        </w:rPr>
        <w:t xml:space="preserve">  2. </w:t>
      </w:r>
      <w:r w:rsidRPr="00624CD0">
        <w:rPr>
          <w:rFonts w:ascii="Times New Roman" w:hAnsi="Times New Roman"/>
          <w:sz w:val="26"/>
          <w:szCs w:val="26"/>
          <w:lang w:val="ru-RU"/>
        </w:rPr>
        <w:t>Квартир и домов индивидуального типа –523, многоквартирн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ые 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жилы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е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дом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а отсутствуют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F71FE" w:rsidRPr="00624CD0" w:rsidRDefault="00624CD0" w:rsidP="00624CD0">
      <w:pPr>
        <w:pStyle w:val="a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850FE">
        <w:rPr>
          <w:rFonts w:ascii="Times New Roman" w:hAnsi="Times New Roman"/>
          <w:sz w:val="26"/>
          <w:szCs w:val="26"/>
          <w:lang w:val="ru-RU"/>
        </w:rPr>
        <w:t>3.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Население в населенных пунктах – 1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320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 человек,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 в том числе детей (0-18лет) – 224 человека.</w:t>
      </w:r>
    </w:p>
    <w:p w:rsidR="005F71FE" w:rsidRPr="00624CD0" w:rsidRDefault="00624CD0" w:rsidP="00624CD0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850FE">
        <w:rPr>
          <w:rFonts w:ascii="Times New Roman" w:hAnsi="Times New Roman"/>
          <w:sz w:val="26"/>
          <w:szCs w:val="26"/>
          <w:lang w:val="ru-RU"/>
        </w:rPr>
        <w:t xml:space="preserve">4.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Номер телефона должностного лица, на который можно будет выйти при </w:t>
      </w:r>
      <w:r w:rsidR="006850F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возникновении ЧС: 8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(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84670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4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72 14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, 8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(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84670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4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72 15</w:t>
      </w:r>
    </w:p>
    <w:p w:rsidR="005F71FE" w:rsidRPr="00624CD0" w:rsidRDefault="006850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Юридический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 адрес:  446613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, Самарская область, Нефтегорский район, с. 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>Богдановка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, ул. 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Фрунзе, д. 50          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Телефон: 8(84670)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4</w:t>
      </w:r>
      <w:r w:rsidR="00086C69" w:rsidRPr="00624CD0">
        <w:rPr>
          <w:rFonts w:ascii="Times New Roman" w:hAnsi="Times New Roman"/>
          <w:sz w:val="26"/>
          <w:szCs w:val="26"/>
          <w:lang w:val="ru-RU"/>
        </w:rPr>
        <w:t xml:space="preserve"> 72 15.</w:t>
      </w:r>
    </w:p>
    <w:p w:rsidR="005F71FE" w:rsidRPr="00624CD0" w:rsidRDefault="005F71FE" w:rsidP="00624CD0">
      <w:pPr>
        <w:numPr>
          <w:ilvl w:val="0"/>
          <w:numId w:val="15"/>
        </w:num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Адрес  электронной почты: </w:t>
      </w:r>
      <w:r w:rsidR="00624CD0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2201C3" w:rsidRPr="00624CD0">
        <w:rPr>
          <w:rFonts w:ascii="Times New Roman" w:hAnsi="Times New Roman"/>
          <w:sz w:val="26"/>
          <w:szCs w:val="26"/>
        </w:rPr>
        <w:t>sp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>.</w:t>
      </w:r>
      <w:r w:rsidR="002201C3" w:rsidRPr="00624CD0">
        <w:rPr>
          <w:rFonts w:ascii="Times New Roman" w:hAnsi="Times New Roman"/>
          <w:sz w:val="26"/>
          <w:szCs w:val="26"/>
        </w:rPr>
        <w:t>bogdanovka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>@</w:t>
      </w:r>
      <w:r w:rsidR="002201C3" w:rsidRPr="00624CD0">
        <w:rPr>
          <w:rFonts w:ascii="Times New Roman" w:hAnsi="Times New Roman"/>
          <w:sz w:val="26"/>
          <w:szCs w:val="26"/>
        </w:rPr>
        <w:t>mail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>.</w:t>
      </w:r>
      <w:r w:rsidR="002201C3" w:rsidRPr="00624CD0">
        <w:rPr>
          <w:rFonts w:ascii="Times New Roman" w:hAnsi="Times New Roman"/>
          <w:sz w:val="26"/>
          <w:szCs w:val="26"/>
        </w:rPr>
        <w:t>ru</w:t>
      </w:r>
    </w:p>
    <w:p w:rsidR="005F71FE" w:rsidRPr="00624CD0" w:rsidRDefault="006850FE" w:rsidP="006850FE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5.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 Объекты социального и культурного назначения в населенных пунктах 4 единиц</w:t>
      </w:r>
    </w:p>
    <w:p w:rsidR="005F71FE" w:rsidRPr="006850FE" w:rsidRDefault="006850FE" w:rsidP="006850FE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6. </w:t>
      </w:r>
      <w:r w:rsidR="005F71FE" w:rsidRPr="006850FE">
        <w:rPr>
          <w:rFonts w:ascii="Times New Roman" w:hAnsi="Times New Roman"/>
          <w:sz w:val="26"/>
          <w:szCs w:val="26"/>
          <w:lang w:val="ru-RU"/>
        </w:rPr>
        <w:t>Протяженность дорог всего 1</w:t>
      </w:r>
      <w:r w:rsidR="002201C3" w:rsidRPr="006850FE">
        <w:rPr>
          <w:rFonts w:ascii="Times New Roman" w:hAnsi="Times New Roman"/>
          <w:sz w:val="26"/>
          <w:szCs w:val="26"/>
          <w:lang w:val="ru-RU"/>
        </w:rPr>
        <w:t>6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>,</w:t>
      </w:r>
      <w:r w:rsidR="005F71FE" w:rsidRPr="006850FE">
        <w:rPr>
          <w:rFonts w:ascii="Times New Roman" w:hAnsi="Times New Roman"/>
          <w:sz w:val="26"/>
          <w:szCs w:val="26"/>
          <w:lang w:val="ru-RU"/>
        </w:rPr>
        <w:t>7</w:t>
      </w:r>
      <w:r w:rsidR="002201C3" w:rsidRPr="006850FE">
        <w:rPr>
          <w:rFonts w:ascii="Times New Roman" w:hAnsi="Times New Roman"/>
          <w:sz w:val="26"/>
          <w:szCs w:val="26"/>
          <w:lang w:val="ru-RU"/>
        </w:rPr>
        <w:t>70</w:t>
      </w:r>
      <w:r w:rsidR="005F71FE" w:rsidRPr="006850FE">
        <w:rPr>
          <w:rFonts w:ascii="Times New Roman" w:hAnsi="Times New Roman"/>
          <w:sz w:val="26"/>
          <w:szCs w:val="26"/>
          <w:lang w:val="ru-RU"/>
        </w:rPr>
        <w:t xml:space="preserve"> км:</w:t>
      </w:r>
    </w:p>
    <w:p w:rsidR="005F71FE" w:rsidRPr="00624CD0" w:rsidRDefault="005F71FE" w:rsidP="00624CD0">
      <w:pPr>
        <w:tabs>
          <w:tab w:val="left" w:pos="0"/>
        </w:tabs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       Автомобильные дороги местного значения –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 xml:space="preserve"> 7,667 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км с твердым покрытием.</w:t>
      </w:r>
    </w:p>
    <w:p w:rsidR="005F71FE" w:rsidRDefault="005F71FE" w:rsidP="00624CD0">
      <w:pPr>
        <w:numPr>
          <w:ilvl w:val="0"/>
          <w:numId w:val="15"/>
        </w:num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>Автомобильные дороги с усовершенствованным покрытием  -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9038C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4CD0">
        <w:rPr>
          <w:rFonts w:ascii="Times New Roman" w:hAnsi="Times New Roman"/>
          <w:sz w:val="26"/>
          <w:szCs w:val="26"/>
          <w:lang w:val="ru-RU"/>
        </w:rPr>
        <w:t>0</w:t>
      </w:r>
    </w:p>
    <w:p w:rsidR="006850FE" w:rsidRPr="00624CD0" w:rsidRDefault="006850FE" w:rsidP="00624CD0">
      <w:pPr>
        <w:numPr>
          <w:ilvl w:val="0"/>
          <w:numId w:val="15"/>
        </w:numPr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Наличие мостов: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2 моста через реку Чапаевка</w:t>
      </w:r>
    </w:p>
    <w:p w:rsidR="005F71FE" w:rsidRPr="00624CD0" w:rsidRDefault="006850FE" w:rsidP="006850FE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7. 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Сотовые операторы, работающие в нас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>еленных пунктах:  Билайн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, Мегафон,</w:t>
      </w:r>
    </w:p>
    <w:p w:rsidR="005F71FE" w:rsidRPr="00624CD0" w:rsidRDefault="005F71FE" w:rsidP="00624CD0">
      <w:pPr>
        <w:numPr>
          <w:ilvl w:val="0"/>
          <w:numId w:val="15"/>
        </w:numPr>
        <w:tabs>
          <w:tab w:val="left" w:pos="0"/>
          <w:tab w:val="left" w:pos="1134"/>
        </w:tabs>
        <w:ind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>Рабочее состояние Интернета: Выделенная линия, через операторов сотовой связи, Ростелеком, Мегафон.</w:t>
      </w:r>
    </w:p>
    <w:p w:rsidR="005F71FE" w:rsidRPr="006850FE" w:rsidRDefault="006850FE" w:rsidP="006850FE">
      <w:pPr>
        <w:numPr>
          <w:ilvl w:val="0"/>
          <w:numId w:val="15"/>
        </w:numPr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8. </w:t>
      </w:r>
      <w:r w:rsidR="005F71FE" w:rsidRPr="006850FE">
        <w:rPr>
          <w:rFonts w:ascii="Times New Roman" w:hAnsi="Times New Roman"/>
          <w:sz w:val="26"/>
          <w:szCs w:val="26"/>
          <w:lang w:val="ru-RU"/>
        </w:rPr>
        <w:t xml:space="preserve"> Минерализованные полосы вокруг населенных пунктов -  имеется.</w:t>
      </w:r>
    </w:p>
    <w:p w:rsidR="005F71FE" w:rsidRPr="00624CD0" w:rsidRDefault="006850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Характеристика лесного участка вокруг населенных пунктов: 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 xml:space="preserve"> л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есополосы.</w:t>
      </w:r>
    </w:p>
    <w:p w:rsidR="005F71FE" w:rsidRPr="00624CD0" w:rsidRDefault="005F71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>1</w:t>
      </w:r>
      <w:r w:rsidR="006850FE">
        <w:rPr>
          <w:rFonts w:ascii="Times New Roman" w:hAnsi="Times New Roman"/>
          <w:sz w:val="26"/>
          <w:szCs w:val="26"/>
          <w:lang w:val="ru-RU"/>
        </w:rPr>
        <w:t>0</w:t>
      </w:r>
      <w:r w:rsidRPr="00624CD0">
        <w:rPr>
          <w:rFonts w:ascii="Times New Roman" w:hAnsi="Times New Roman"/>
          <w:sz w:val="26"/>
          <w:szCs w:val="26"/>
          <w:lang w:val="ru-RU"/>
        </w:rPr>
        <w:t>.</w:t>
      </w:r>
      <w:r w:rsidR="006850F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4CD0">
        <w:rPr>
          <w:rFonts w:ascii="Times New Roman" w:hAnsi="Times New Roman"/>
          <w:sz w:val="26"/>
          <w:szCs w:val="26"/>
          <w:lang w:val="ru-RU"/>
        </w:rPr>
        <w:t xml:space="preserve"> Зоны возможного риска воздействия природного пожара:</w:t>
      </w:r>
      <w:r w:rsidR="002201C3" w:rsidRPr="00624CD0">
        <w:rPr>
          <w:rFonts w:ascii="Times New Roman" w:hAnsi="Times New Roman"/>
          <w:sz w:val="26"/>
          <w:szCs w:val="26"/>
          <w:lang w:val="ru-RU"/>
        </w:rPr>
        <w:t xml:space="preserve"> отсутствует.</w:t>
      </w:r>
    </w:p>
    <w:p w:rsidR="005F71FE" w:rsidRPr="00624CD0" w:rsidRDefault="006850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11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.</w:t>
      </w:r>
      <w:r w:rsidR="0099038C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 Подтопления (затопления) в 2019 году  не зафиксированы. </w:t>
      </w:r>
    </w:p>
    <w:p w:rsidR="005F71FE" w:rsidRPr="00624CD0" w:rsidRDefault="006850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12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. Резервы материальных ресурсов для ликвидации ЧС природного и техногенного характера  на территории сельского поселения не имеются.</w:t>
      </w:r>
    </w:p>
    <w:p w:rsidR="005F71FE" w:rsidRPr="00624CD0" w:rsidRDefault="006850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13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1FE" w:rsidRPr="00624CD0">
        <w:rPr>
          <w:rFonts w:ascii="Times New Roman" w:hAnsi="Times New Roman"/>
          <w:sz w:val="26"/>
          <w:szCs w:val="26"/>
          <w:lang w:val="ru-RU"/>
        </w:rPr>
        <w:t xml:space="preserve"> Расположены следующие предприятия и организации:</w:t>
      </w:r>
    </w:p>
    <w:p w:rsidR="005F71FE" w:rsidRPr="00624CD0" w:rsidRDefault="005F71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- почта –   ФГУП «Почта России» </w:t>
      </w:r>
    </w:p>
    <w:p w:rsidR="005F71FE" w:rsidRPr="00624CD0" w:rsidRDefault="005F71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>- медицинские –</w:t>
      </w:r>
      <w:r w:rsidR="0099038C" w:rsidRPr="00624CD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4CD0">
        <w:rPr>
          <w:rFonts w:ascii="Times New Roman" w:hAnsi="Times New Roman"/>
          <w:sz w:val="26"/>
          <w:szCs w:val="26"/>
          <w:lang w:val="ru-RU"/>
        </w:rPr>
        <w:t>Офис врача общей практики</w:t>
      </w:r>
    </w:p>
    <w:p w:rsidR="005F71FE" w:rsidRPr="00624CD0" w:rsidRDefault="005F71FE" w:rsidP="00624CD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24CD0">
        <w:rPr>
          <w:rFonts w:ascii="Times New Roman" w:hAnsi="Times New Roman"/>
          <w:sz w:val="26"/>
          <w:szCs w:val="26"/>
          <w:lang w:val="ru-RU"/>
        </w:rPr>
        <w:t xml:space="preserve">- торговли  </w:t>
      </w:r>
      <w:r w:rsidR="0099038C" w:rsidRPr="00624CD0">
        <w:rPr>
          <w:rFonts w:ascii="Times New Roman" w:hAnsi="Times New Roman"/>
          <w:sz w:val="26"/>
          <w:szCs w:val="26"/>
          <w:lang w:val="ru-RU"/>
        </w:rPr>
        <w:t>5</w:t>
      </w:r>
    </w:p>
    <w:p w:rsidR="005F71FE" w:rsidRPr="006850FE" w:rsidRDefault="00FB6C63" w:rsidP="006850FE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="005F71FE" w:rsidRPr="006850FE">
        <w:rPr>
          <w:rFonts w:ascii="Times New Roman" w:hAnsi="Times New Roman"/>
          <w:b/>
          <w:sz w:val="26"/>
          <w:szCs w:val="26"/>
          <w:lang w:val="ru-RU"/>
        </w:rPr>
        <w:t>Перечень пожаро</w:t>
      </w:r>
      <w:r w:rsidR="006850F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71FE" w:rsidRPr="006850FE">
        <w:rPr>
          <w:rFonts w:ascii="Times New Roman" w:hAnsi="Times New Roman"/>
          <w:b/>
          <w:sz w:val="26"/>
          <w:szCs w:val="26"/>
          <w:lang w:val="ru-RU"/>
        </w:rPr>
        <w:t>-</w:t>
      </w:r>
      <w:r w:rsidR="006850FE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5F71FE" w:rsidRPr="006850FE">
        <w:rPr>
          <w:rFonts w:ascii="Times New Roman" w:hAnsi="Times New Roman"/>
          <w:b/>
          <w:sz w:val="26"/>
          <w:szCs w:val="26"/>
          <w:lang w:val="ru-RU"/>
        </w:rPr>
        <w:t>взрывоопасных объектов, на которых могут возникнуть чрезвычайные ситуации и влиять на</w:t>
      </w:r>
      <w:r w:rsidR="006850F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71FE" w:rsidRPr="006850FE">
        <w:rPr>
          <w:rFonts w:ascii="Times New Roman" w:hAnsi="Times New Roman"/>
          <w:b/>
          <w:sz w:val="26"/>
          <w:szCs w:val="26"/>
          <w:lang w:val="ru-RU"/>
        </w:rPr>
        <w:t xml:space="preserve"> жизнедеятельность населения: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1. Котельные –</w:t>
      </w:r>
      <w:r w:rsidR="0099038C" w:rsidRPr="006850FE">
        <w:rPr>
          <w:rFonts w:ascii="Times New Roman" w:hAnsi="Times New Roman"/>
          <w:sz w:val="26"/>
          <w:szCs w:val="26"/>
          <w:lang w:val="ru-RU"/>
        </w:rPr>
        <w:t xml:space="preserve">1 </w:t>
      </w:r>
      <w:r w:rsidRPr="006850FE">
        <w:rPr>
          <w:rFonts w:ascii="Times New Roman" w:hAnsi="Times New Roman"/>
          <w:sz w:val="26"/>
          <w:szCs w:val="26"/>
          <w:lang w:val="ru-RU"/>
        </w:rPr>
        <w:t xml:space="preserve"> ед. 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2. Линия электропередач.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3. Газопровод.</w:t>
      </w:r>
    </w:p>
    <w:p w:rsidR="005F71FE" w:rsidRPr="00FB6C63" w:rsidRDefault="00FB6C63" w:rsidP="002B6639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3. </w:t>
      </w:r>
      <w:r w:rsidR="005F71FE" w:rsidRPr="00FB6C63">
        <w:rPr>
          <w:rFonts w:ascii="Times New Roman" w:hAnsi="Times New Roman"/>
          <w:b/>
          <w:sz w:val="26"/>
          <w:szCs w:val="26"/>
          <w:lang w:val="ru-RU"/>
        </w:rPr>
        <w:t>Возможны</w:t>
      </w:r>
      <w:r w:rsidR="006850FE" w:rsidRPr="006850FE">
        <w:rPr>
          <w:rFonts w:ascii="Times New Roman" w:hAnsi="Times New Roman"/>
          <w:b/>
          <w:sz w:val="26"/>
          <w:szCs w:val="26"/>
          <w:lang w:val="ru-RU"/>
        </w:rPr>
        <w:t xml:space="preserve">е </w:t>
      </w:r>
      <w:r w:rsidR="005F71FE" w:rsidRPr="00FB6C63">
        <w:rPr>
          <w:rFonts w:ascii="Times New Roman" w:hAnsi="Times New Roman"/>
          <w:b/>
          <w:sz w:val="26"/>
          <w:szCs w:val="26"/>
          <w:lang w:val="ru-RU"/>
        </w:rPr>
        <w:t xml:space="preserve"> стихийные бедствия: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выход из строя энергоснабжения, водоснабжения, системы теплоснабжения;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снежные заносы;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ураган;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возможны заражения животных и растений в условиях эпидемий и эпизоотий;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99038C" w:rsidRPr="006850FE">
        <w:rPr>
          <w:rFonts w:ascii="Times New Roman" w:hAnsi="Times New Roman"/>
          <w:sz w:val="26"/>
          <w:szCs w:val="26"/>
          <w:lang w:val="ru-RU"/>
        </w:rPr>
        <w:t>паводок</w:t>
      </w:r>
      <w:r w:rsidRPr="006850FE">
        <w:rPr>
          <w:rFonts w:ascii="Times New Roman" w:hAnsi="Times New Roman"/>
          <w:sz w:val="26"/>
          <w:szCs w:val="26"/>
          <w:lang w:val="ru-RU"/>
        </w:rPr>
        <w:t>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аварийные ситуации на объектах жизнеобеспечения;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взрыв в котельн</w:t>
      </w:r>
      <w:r w:rsidR="006850FE">
        <w:rPr>
          <w:rFonts w:ascii="Times New Roman" w:hAnsi="Times New Roman"/>
          <w:sz w:val="26"/>
          <w:szCs w:val="26"/>
          <w:lang w:val="ru-RU"/>
        </w:rPr>
        <w:t>ой</w:t>
      </w:r>
      <w:r w:rsidRPr="006850FE">
        <w:rPr>
          <w:rFonts w:ascii="Times New Roman" w:hAnsi="Times New Roman"/>
          <w:sz w:val="26"/>
          <w:szCs w:val="26"/>
          <w:lang w:val="ru-RU"/>
        </w:rPr>
        <w:t>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пожар на объектах, жилых домах;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Оценка возможной обстановки при стихийных бедствиях: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при пожарах – разрушение объектов, жилых домов до 10-14%, потеря населения до 8 чел., с/х животных до 8-9 %.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lastRenderedPageBreak/>
        <w:t>- при взрывах – разрывы труб до 10-14м., разрушения котельных до 16-20%.</w:t>
      </w:r>
    </w:p>
    <w:p w:rsidR="005F71FE" w:rsidRPr="006850FE" w:rsidRDefault="005F71FE" w:rsidP="006850FE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850FE">
        <w:rPr>
          <w:rFonts w:ascii="Times New Roman" w:hAnsi="Times New Roman"/>
          <w:sz w:val="26"/>
          <w:szCs w:val="26"/>
          <w:lang w:val="ru-RU"/>
        </w:rPr>
        <w:t>- выход из строя энергоснабжения, водоснабжения до 2</w:t>
      </w:r>
      <w:r w:rsidR="0099038C" w:rsidRPr="006850FE">
        <w:rPr>
          <w:rFonts w:ascii="Times New Roman" w:hAnsi="Times New Roman"/>
          <w:sz w:val="26"/>
          <w:szCs w:val="26"/>
          <w:lang w:val="ru-RU"/>
        </w:rPr>
        <w:t xml:space="preserve"> с</w:t>
      </w:r>
      <w:r w:rsidRPr="006850FE">
        <w:rPr>
          <w:rFonts w:ascii="Times New Roman" w:hAnsi="Times New Roman"/>
          <w:sz w:val="26"/>
          <w:szCs w:val="26"/>
          <w:lang w:val="ru-RU"/>
        </w:rPr>
        <w:t>уток.</w:t>
      </w:r>
    </w:p>
    <w:p w:rsidR="00A1702E" w:rsidRDefault="0099038C" w:rsidP="002B663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850FE">
        <w:rPr>
          <w:rFonts w:ascii="Times New Roman" w:hAnsi="Times New Roman"/>
          <w:b/>
          <w:sz w:val="26"/>
          <w:szCs w:val="26"/>
          <w:lang w:val="ru-RU"/>
        </w:rPr>
        <w:t>Для ликвидации последствий стихийных бедствий привлекаются силы и средства:</w:t>
      </w:r>
    </w:p>
    <w:tbl>
      <w:tblPr>
        <w:tblpPr w:leftFromText="180" w:rightFromText="180" w:vertAnchor="text" w:horzAnchor="margin" w:tblpY="571"/>
        <w:tblW w:w="7065" w:type="dxa"/>
        <w:tblCellMar>
          <w:left w:w="0" w:type="dxa"/>
          <w:right w:w="0" w:type="dxa"/>
        </w:tblCellMar>
        <w:tblLook w:val="04A0"/>
      </w:tblPr>
      <w:tblGrid>
        <w:gridCol w:w="1253"/>
        <w:gridCol w:w="3827"/>
        <w:gridCol w:w="1985"/>
      </w:tblGrid>
      <w:tr w:rsidR="00C37FA9" w:rsidRPr="002B6639" w:rsidTr="00C37FA9">
        <w:trPr>
          <w:trHeight w:val="64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Виды транспортных средств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C37FA9" w:rsidRPr="002B6639" w:rsidTr="00C37FA9">
        <w:trPr>
          <w:trHeight w:val="617"/>
        </w:trPr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Лодка резиновая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C37FA9" w:rsidRPr="002B6639" w:rsidTr="00C37FA9">
        <w:trPr>
          <w:trHeight w:val="649"/>
        </w:trPr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Автомобиль ВАЗ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C37FA9" w:rsidRPr="002B6639" w:rsidTr="00C37FA9">
        <w:trPr>
          <w:trHeight w:val="649"/>
        </w:trPr>
        <w:tc>
          <w:tcPr>
            <w:tcW w:w="12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Трактор МТЗ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A9" w:rsidRPr="006850FE" w:rsidRDefault="00C37FA9" w:rsidP="00C37FA9">
            <w:pPr>
              <w:spacing w:before="300" w:after="100" w:afterAutospacing="1" w:line="38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C37FA9" w:rsidRPr="002B6639" w:rsidTr="00C3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1253" w:type="dxa"/>
          </w:tcPr>
          <w:p w:rsidR="00C37FA9" w:rsidRPr="006850FE" w:rsidRDefault="00C37FA9" w:rsidP="00C37FA9">
            <w:pPr>
              <w:pStyle w:val="af9"/>
              <w:spacing w:before="300" w:line="384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6850F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4.</w:t>
            </w:r>
          </w:p>
        </w:tc>
        <w:tc>
          <w:tcPr>
            <w:tcW w:w="3827" w:type="dxa"/>
          </w:tcPr>
          <w:p w:rsidR="00C37FA9" w:rsidRPr="006850FE" w:rsidRDefault="00C37FA9" w:rsidP="00C37FA9">
            <w:pPr>
              <w:pStyle w:val="af9"/>
              <w:spacing w:before="300" w:line="384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Переносная электростанция</w:t>
            </w:r>
          </w:p>
        </w:tc>
        <w:tc>
          <w:tcPr>
            <w:tcW w:w="1985" w:type="dxa"/>
          </w:tcPr>
          <w:p w:rsidR="00C37FA9" w:rsidRPr="006850FE" w:rsidRDefault="00C37FA9" w:rsidP="00C37FA9">
            <w:pPr>
              <w:pStyle w:val="af9"/>
              <w:spacing w:before="300" w:line="384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850F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</w:tr>
    </w:tbl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37FA9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A1702E" w:rsidRPr="00FB6C63" w:rsidRDefault="00C37FA9" w:rsidP="002B6639">
      <w:pPr>
        <w:pStyle w:val="af9"/>
        <w:spacing w:before="300" w:line="384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                                           </w:t>
      </w:r>
      <w:r w:rsidR="00FB6C63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4. </w:t>
      </w:r>
      <w:r w:rsidR="00A1702E" w:rsidRPr="00FB6C63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Проведение мероприятий по медицинской защите населения</w:t>
      </w:r>
    </w:p>
    <w:p w:rsidR="00A1702E" w:rsidRPr="00FB6C63" w:rsidRDefault="00FB6C63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 xml:space="preserve">Мероприятия по медицинской защите населения выполняются силами и средствами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>ОВОП сельского поселения Богдановка</w:t>
      </w:r>
    </w:p>
    <w:p w:rsidR="00A1702E" w:rsidRPr="00FB6C63" w:rsidRDefault="00FB6C63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3"/>
          <w:sz w:val="26"/>
          <w:szCs w:val="26"/>
          <w:lang w:val="ru-RU"/>
        </w:rPr>
        <w:t xml:space="preserve">      </w:t>
      </w:r>
      <w:r w:rsidR="00A1702E" w:rsidRPr="00FB6C63">
        <w:rPr>
          <w:rFonts w:ascii="Times New Roman" w:hAnsi="Times New Roman"/>
          <w:spacing w:val="-3"/>
          <w:sz w:val="26"/>
          <w:szCs w:val="26"/>
          <w:lang w:val="ru-RU"/>
        </w:rPr>
        <w:t>Противоэпидемические мероприятия</w:t>
      </w:r>
      <w:r w:rsidR="00E9381F" w:rsidRPr="00FB6C63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A1702E" w:rsidRPr="00FB6C63">
        <w:rPr>
          <w:rFonts w:ascii="Times New Roman" w:hAnsi="Times New Roman"/>
          <w:sz w:val="26"/>
          <w:szCs w:val="26"/>
        </w:rPr>
        <w:t> 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 xml:space="preserve">выполняются силами и средствами сотрудников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>Нефтегорской СББЖ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A1702E" w:rsidRPr="00FB6C63">
        <w:rPr>
          <w:rFonts w:ascii="Times New Roman" w:hAnsi="Times New Roman"/>
          <w:sz w:val="26"/>
          <w:szCs w:val="26"/>
        </w:rPr>
        <w:t> 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 xml:space="preserve">территориального отдела Управления Роспотребнадзора по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>Самарской области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>муниципальном районе Нефтегрский</w:t>
      </w:r>
      <w:r w:rsidR="00A1702E" w:rsidRPr="00FB6C63">
        <w:rPr>
          <w:rFonts w:ascii="Times New Roman" w:hAnsi="Times New Roman"/>
          <w:sz w:val="26"/>
          <w:szCs w:val="26"/>
          <w:lang w:val="ru-RU"/>
        </w:rPr>
        <w:t>.</w:t>
      </w:r>
    </w:p>
    <w:p w:rsidR="00A1702E" w:rsidRPr="00FB6C63" w:rsidRDefault="00A1702E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Проведение профилактических противопожарных мероприятий и подготовка к безаварийной работе производства.</w:t>
      </w:r>
    </w:p>
    <w:p w:rsidR="00A1702E" w:rsidRPr="00FB6C63" w:rsidRDefault="00A1702E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В зависимости от оснований для установления особого противопожарного режима устанавливаются дополнительные требования пожарной безопасности, действующие в период особого противопожарного режима.</w:t>
      </w:r>
    </w:p>
    <w:p w:rsidR="00A1702E" w:rsidRPr="00FB6C63" w:rsidRDefault="00A1702E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 xml:space="preserve">Особый противопожарный режим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 территории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 устанавливается 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>постановлением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 Главы сельского поселения</w:t>
      </w:r>
      <w:r w:rsidR="00E9381F" w:rsidRPr="00FB6C63">
        <w:rPr>
          <w:rFonts w:ascii="Times New Roman" w:hAnsi="Times New Roman"/>
          <w:sz w:val="26"/>
          <w:szCs w:val="26"/>
          <w:lang w:val="ru-RU"/>
        </w:rPr>
        <w:t xml:space="preserve"> Богдановка муниципального района Нефтегорский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 в соответствии с решением КЧС и ПБ </w:t>
      </w:r>
      <w:r w:rsidR="003D78D5" w:rsidRPr="00FB6C63">
        <w:rPr>
          <w:rFonts w:ascii="Times New Roman" w:hAnsi="Times New Roman"/>
          <w:sz w:val="26"/>
          <w:szCs w:val="26"/>
          <w:lang w:val="ru-RU"/>
        </w:rPr>
        <w:t>муниципального района Нефтегорский</w:t>
      </w:r>
      <w:r w:rsidRPr="00FB6C63">
        <w:rPr>
          <w:rFonts w:ascii="Times New Roman" w:hAnsi="Times New Roman"/>
          <w:sz w:val="26"/>
          <w:szCs w:val="26"/>
          <w:lang w:val="ru-RU"/>
        </w:rPr>
        <w:t>. Подготовка к безаварийной работе производств, остановке опасных объектов осуществляется организациями, эксплуатирующими эти объе</w:t>
      </w:r>
      <w:r w:rsidR="003D78D5" w:rsidRPr="00FB6C63">
        <w:rPr>
          <w:rFonts w:ascii="Times New Roman" w:hAnsi="Times New Roman"/>
          <w:sz w:val="26"/>
          <w:szCs w:val="26"/>
          <w:lang w:val="ru-RU"/>
        </w:rPr>
        <w:t xml:space="preserve">кты в порядке, </w:t>
      </w:r>
      <w:r w:rsidRPr="00FB6C63">
        <w:rPr>
          <w:rFonts w:ascii="Times New Roman" w:hAnsi="Times New Roman"/>
          <w:sz w:val="26"/>
          <w:szCs w:val="26"/>
          <w:lang w:val="ru-RU"/>
        </w:rPr>
        <w:t>установленном руководителями организаций.</w:t>
      </w:r>
      <w:r w:rsidRPr="00FB6C63">
        <w:rPr>
          <w:rFonts w:ascii="Times New Roman" w:hAnsi="Times New Roman"/>
          <w:sz w:val="26"/>
          <w:szCs w:val="26"/>
        </w:rPr>
        <w:t> </w:t>
      </w:r>
      <w:r w:rsidR="003D78D5" w:rsidRPr="00FB6C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Контроль выполнения соответствующих мероприятий на территории сельского поселения осуществляется КЧС и ПБ </w:t>
      </w:r>
      <w:r w:rsidR="003D78D5" w:rsidRPr="00FB6C63">
        <w:rPr>
          <w:rFonts w:ascii="Times New Roman" w:hAnsi="Times New Roman"/>
          <w:sz w:val="26"/>
          <w:szCs w:val="26"/>
          <w:lang w:val="ru-RU"/>
        </w:rPr>
        <w:t>муниципального района</w:t>
      </w:r>
      <w:r w:rsidRPr="00FB6C63">
        <w:rPr>
          <w:rFonts w:ascii="Times New Roman" w:hAnsi="Times New Roman"/>
          <w:sz w:val="26"/>
          <w:szCs w:val="26"/>
          <w:lang w:val="ru-RU"/>
        </w:rPr>
        <w:t>.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 xml:space="preserve">Оповещение населения производится через телефонную и сотовую связь, сигналами электросирен (ксэон), громкоговорящими устройствами. 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Через оперативных дежурных управления общественной безопасности срочно оповещаются глава  и заместитель главы поселения, главный специалист по ГО и ЧС, пожарная часть.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 xml:space="preserve">По распоряжению главы поселения разворачивается пункт управления по ликвидации стихийных бедствий в здании администрации сельского поселения Богдановка. Готовность пункта управления ГО администрации через 2 часа. На пунктах управления устанавить круглосуточное дежурство, иметь средства </w:t>
      </w:r>
      <w:r w:rsidRPr="00FB6C63">
        <w:rPr>
          <w:rFonts w:ascii="Times New Roman" w:hAnsi="Times New Roman"/>
          <w:sz w:val="26"/>
          <w:szCs w:val="26"/>
          <w:lang w:val="ru-RU"/>
        </w:rPr>
        <w:lastRenderedPageBreak/>
        <w:t xml:space="preserve">защиты, связь, транспортные средства. Для обеспечения управления, взаимодействия и оповещения установить и поддерживать бесперебойную связь с: 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- ЕДДС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- аварийными службами.</w:t>
      </w:r>
    </w:p>
    <w:p w:rsidR="005D4ADB" w:rsidRPr="00FB6C63" w:rsidRDefault="005D4ADB" w:rsidP="00FB6C63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Прием сигналов и распоряжений от Главы района и оповещение руководящего состава осуществляется руководящим составом администрации с/п.Дмитриевка.</w:t>
      </w:r>
    </w:p>
    <w:p w:rsidR="005D4ADB" w:rsidRPr="002B6639" w:rsidRDefault="005D4ADB" w:rsidP="002B663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4ADB" w:rsidRPr="002B6639" w:rsidRDefault="00FB6C63" w:rsidP="002B66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5D4ADB" w:rsidRPr="002B6639">
        <w:rPr>
          <w:rFonts w:ascii="Times New Roman" w:hAnsi="Times New Roman"/>
          <w:b/>
          <w:sz w:val="28"/>
          <w:szCs w:val="28"/>
          <w:lang w:val="ru-RU"/>
        </w:rPr>
        <w:t>Мероприятия по ликвидации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последствий стихийных бедствий</w:t>
      </w:r>
    </w:p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4ADB" w:rsidRPr="002B6639" w:rsidRDefault="005D4ADB" w:rsidP="00FB6C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639">
        <w:rPr>
          <w:rFonts w:ascii="Times New Roman" w:hAnsi="Times New Roman"/>
          <w:b/>
          <w:sz w:val="28"/>
          <w:szCs w:val="28"/>
          <w:lang w:val="ru-RU"/>
        </w:rPr>
        <w:t>А.</w:t>
      </w:r>
      <w:r w:rsidR="00FB6C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6639">
        <w:rPr>
          <w:rFonts w:ascii="Times New Roman" w:hAnsi="Times New Roman"/>
          <w:b/>
          <w:sz w:val="28"/>
          <w:szCs w:val="28"/>
          <w:lang w:val="ru-RU"/>
        </w:rPr>
        <w:t>Взрывы, теракты.</w:t>
      </w:r>
    </w:p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4ADB" w:rsidRPr="00FB6C63" w:rsidRDefault="00FB6C63" w:rsidP="00FB6C6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5D4ADB" w:rsidRPr="00FB6C63">
        <w:rPr>
          <w:rFonts w:ascii="Times New Roman" w:hAnsi="Times New Roman"/>
          <w:sz w:val="26"/>
          <w:szCs w:val="26"/>
          <w:lang w:val="ru-RU"/>
        </w:rPr>
        <w:t>До прибытия аварийной службы оцепляется район взрыва. Устанавливается размер разрушенного участка</w:t>
      </w:r>
      <w:r w:rsidR="00BE6B0E" w:rsidRPr="00FB6C63">
        <w:rPr>
          <w:rFonts w:ascii="Times New Roman" w:hAnsi="Times New Roman"/>
          <w:sz w:val="26"/>
          <w:szCs w:val="26"/>
          <w:lang w:val="ru-RU"/>
        </w:rPr>
        <w:t>,</w:t>
      </w:r>
      <w:r w:rsidR="005D4ADB" w:rsidRPr="00FB6C63">
        <w:rPr>
          <w:rFonts w:ascii="Times New Roman" w:hAnsi="Times New Roman"/>
          <w:sz w:val="26"/>
          <w:szCs w:val="26"/>
          <w:lang w:val="ru-RU"/>
        </w:rPr>
        <w:t xml:space="preserve"> и приступают к срочным и неотложным восстановительным работам. Устанавливается причиненный материальный ущерб. </w:t>
      </w:r>
    </w:p>
    <w:p w:rsidR="005D4ADB" w:rsidRPr="00FB6C63" w:rsidRDefault="005D4ADB" w:rsidP="00FB6C6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>Взрыв котельных, работающих на твердом топливе, может возникнуть в результате нарушения правил эксплуатации и других технических причин.</w:t>
      </w:r>
    </w:p>
    <w:p w:rsidR="005D4ADB" w:rsidRPr="00FB6C63" w:rsidRDefault="00FB6C63" w:rsidP="00FB6C6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5D4ADB" w:rsidRPr="00FB6C63">
        <w:rPr>
          <w:rFonts w:ascii="Times New Roman" w:hAnsi="Times New Roman"/>
          <w:sz w:val="26"/>
          <w:szCs w:val="26"/>
          <w:lang w:val="ru-RU"/>
        </w:rPr>
        <w:t xml:space="preserve">С целью ликвидации последствий взрыва, произвести расчистку подъездных путей к месту взрыва. </w:t>
      </w:r>
    </w:p>
    <w:p w:rsidR="005D4ADB" w:rsidRPr="00FB6C63" w:rsidRDefault="00FB6C63" w:rsidP="00FB6C6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5D4ADB" w:rsidRPr="00FB6C63">
        <w:rPr>
          <w:rFonts w:ascii="Times New Roman" w:hAnsi="Times New Roman"/>
          <w:sz w:val="26"/>
          <w:szCs w:val="26"/>
          <w:lang w:val="ru-RU"/>
        </w:rPr>
        <w:t xml:space="preserve">Провести розыск, вывоз и оказание медицинской помощи пострадавшим в тушении пожаров и обрушений конструкций, угрожающих обвалом, аварийно-восстановительные работы. Основные усилия сосредоточить на спасательные и аварийно-восстановительные работы. </w:t>
      </w:r>
    </w:p>
    <w:p w:rsidR="005D4ADB" w:rsidRPr="00FB6C63" w:rsidRDefault="005D4ADB" w:rsidP="00FB6C6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B6C63">
        <w:rPr>
          <w:rFonts w:ascii="Times New Roman" w:hAnsi="Times New Roman"/>
          <w:sz w:val="26"/>
          <w:szCs w:val="26"/>
          <w:lang w:val="ru-RU"/>
        </w:rPr>
        <w:t xml:space="preserve">Для ликвидации последствий взрыва привлечь личный состав территориальных формирований общего назначения и служб </w:t>
      </w:r>
      <w:r w:rsidR="00FB6C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B6C63">
        <w:rPr>
          <w:rFonts w:ascii="Times New Roman" w:hAnsi="Times New Roman"/>
          <w:sz w:val="26"/>
          <w:szCs w:val="26"/>
          <w:lang w:val="ru-RU"/>
        </w:rPr>
        <w:t xml:space="preserve">ГО.  </w:t>
      </w:r>
    </w:p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935"/>
        <w:gridCol w:w="1283"/>
        <w:gridCol w:w="2481"/>
      </w:tblGrid>
      <w:tr w:rsidR="00BE6B0E" w:rsidRPr="002B6639" w:rsidTr="00185A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Специальная техника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37FA9" w:rsidRPr="00C37FA9" w:rsidRDefault="00C37FA9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E6B0E" w:rsidRPr="002B6639" w:rsidTr="00185A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FB6C63" w:rsidP="002B663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FB6C63">
              <w:rPr>
                <w:rFonts w:ascii="Times New Roman" w:hAnsi="Times New Roman"/>
                <w:sz w:val="26"/>
                <w:szCs w:val="26"/>
                <w:lang w:val="ru-RU"/>
              </w:rPr>
              <w:t>Трактор МТЗ -</w:t>
            </w:r>
            <w:r w:rsidR="00C37F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C37FA9" w:rsidP="002B663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C37FA9" w:rsidP="002B663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ИП Самойлов В.В.</w:t>
            </w:r>
          </w:p>
        </w:tc>
      </w:tr>
      <w:tr w:rsidR="00BE6B0E" w:rsidRPr="002B6639" w:rsidTr="00185A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Пожарная машина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FB6C63">
              <w:rPr>
                <w:rFonts w:ascii="Times New Roman" w:hAnsi="Times New Roman"/>
                <w:sz w:val="26"/>
                <w:szCs w:val="26"/>
                <w:lang w:val="ru-RU"/>
              </w:rPr>
              <w:t>ПСЧ-104 ПСО-36 Нефтегорского района Самарской области</w:t>
            </w:r>
          </w:p>
        </w:tc>
      </w:tr>
      <w:tr w:rsidR="00BE6B0E" w:rsidRPr="002B6639" w:rsidTr="00185A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Машина «Скорой помощи»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FB6C63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C63">
              <w:rPr>
                <w:rFonts w:ascii="Times New Roman" w:hAnsi="Times New Roman"/>
                <w:sz w:val="26"/>
                <w:szCs w:val="26"/>
                <w:lang w:val="ru-RU"/>
              </w:rPr>
              <w:t>ОВОП с. Богдановка</w:t>
            </w:r>
          </w:p>
        </w:tc>
      </w:tr>
    </w:tbl>
    <w:p w:rsidR="005D4ADB" w:rsidRPr="002B6639" w:rsidRDefault="005D4ADB" w:rsidP="002B66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D4ADB" w:rsidRPr="00C37FA9" w:rsidRDefault="00C37FA9" w:rsidP="00C37FA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7FA9">
        <w:rPr>
          <w:rFonts w:ascii="Times New Roman" w:hAnsi="Times New Roman"/>
          <w:b/>
          <w:sz w:val="26"/>
          <w:szCs w:val="26"/>
          <w:lang w:val="ru-RU"/>
        </w:rPr>
        <w:t>Б.  Противопожарные мероприятия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При возникновении пожара на объектах и при лесных пожарах незамедлительно оповестить органы управления администрации ГО и ЧС, ПСЧ-104  ПСО-36 Нефтегорского района Самарской области,  население через телефонную связь.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Для ликвидации очага пожара привлечь силы и средства ПСЧ-104  ПСО-36 Нефтегорского района Самарской области,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объектах–ПСЧ-104  ПСО-36 Нефтегорского района Самарской области</w:t>
      </w:r>
    </w:p>
    <w:p w:rsidR="005D4ADB" w:rsidRPr="00C37FA9" w:rsidRDefault="005D4ADB" w:rsidP="002B6639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37FA9">
        <w:rPr>
          <w:rFonts w:ascii="Times New Roman" w:hAnsi="Times New Roman"/>
          <w:b/>
          <w:sz w:val="26"/>
          <w:szCs w:val="26"/>
          <w:lang w:val="ru-RU"/>
        </w:rPr>
        <w:t xml:space="preserve">Для ликвидации последствий стихийных бедствий привлекаются силы и средства: </w:t>
      </w:r>
    </w:p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7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068"/>
        <w:gridCol w:w="1419"/>
        <w:gridCol w:w="3374"/>
      </w:tblGrid>
      <w:tr w:rsidR="00BE6B0E" w:rsidRPr="002B6639" w:rsidTr="00BE6B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Спец. техника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37FA9" w:rsidRPr="00C37FA9" w:rsidRDefault="00C37FA9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E6B0E" w:rsidRPr="002B6639" w:rsidTr="00BE6B0E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Пожарная машина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 xml:space="preserve">      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ПСЧ-104 ПСО-36 Нефтегорского района Самарской области</w:t>
            </w:r>
          </w:p>
        </w:tc>
      </w:tr>
      <w:tr w:rsidR="00BE6B0E" w:rsidRPr="002B6639" w:rsidTr="00BE6B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B0E" w:rsidRPr="00C37FA9" w:rsidRDefault="00BE6B0E" w:rsidP="002B663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трактор</w:t>
            </w:r>
          </w:p>
          <w:p w:rsidR="00BE6B0E" w:rsidRPr="00C37FA9" w:rsidRDefault="00BE6B0E" w:rsidP="002B663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МТЗ</w:t>
            </w:r>
            <w:r w:rsidRPr="00C37F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- 82</w:t>
            </w:r>
          </w:p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ИП  Самойлов В.В.</w:t>
            </w:r>
          </w:p>
          <w:p w:rsidR="00BE6B0E" w:rsidRPr="00C37FA9" w:rsidRDefault="00BE6B0E" w:rsidP="00C37FA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D4ADB" w:rsidRPr="002B6639" w:rsidRDefault="005D4ADB" w:rsidP="002B6639">
      <w:pPr>
        <w:jc w:val="both"/>
        <w:rPr>
          <w:rFonts w:ascii="Times New Roman" w:hAnsi="Times New Roman"/>
          <w:b/>
          <w:sz w:val="28"/>
          <w:szCs w:val="28"/>
        </w:rPr>
      </w:pPr>
    </w:p>
    <w:p w:rsidR="005D4ADB" w:rsidRPr="002B6639" w:rsidRDefault="005D4ADB" w:rsidP="002B6639">
      <w:pPr>
        <w:jc w:val="both"/>
        <w:rPr>
          <w:rFonts w:ascii="Times New Roman" w:hAnsi="Times New Roman"/>
          <w:b/>
          <w:sz w:val="28"/>
          <w:szCs w:val="28"/>
        </w:rPr>
      </w:pPr>
    </w:p>
    <w:p w:rsidR="005D4ADB" w:rsidRPr="00C37FA9" w:rsidRDefault="005D4ADB" w:rsidP="00C37FA9">
      <w:pPr>
        <w:jc w:val="center"/>
        <w:rPr>
          <w:rFonts w:ascii="Times New Roman" w:hAnsi="Times New Roman"/>
          <w:b/>
          <w:sz w:val="26"/>
          <w:szCs w:val="26"/>
        </w:rPr>
      </w:pPr>
      <w:r w:rsidRPr="00C37FA9">
        <w:rPr>
          <w:rFonts w:ascii="Times New Roman" w:hAnsi="Times New Roman"/>
          <w:b/>
          <w:sz w:val="26"/>
          <w:szCs w:val="26"/>
        </w:rPr>
        <w:t>В.</w:t>
      </w:r>
      <w:r w:rsidR="00C37FA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C37FA9" w:rsidRPr="00C37FA9">
        <w:rPr>
          <w:rFonts w:ascii="Times New Roman" w:hAnsi="Times New Roman"/>
          <w:b/>
          <w:sz w:val="26"/>
          <w:szCs w:val="26"/>
        </w:rPr>
        <w:t xml:space="preserve"> Ликвидация последствий урагана</w:t>
      </w:r>
    </w:p>
    <w:p w:rsidR="005D4ADB" w:rsidRPr="00C37FA9" w:rsidRDefault="00C37FA9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5D4ADB" w:rsidRPr="00C37FA9">
        <w:rPr>
          <w:rFonts w:ascii="Times New Roman" w:hAnsi="Times New Roman"/>
          <w:sz w:val="26"/>
          <w:szCs w:val="26"/>
          <w:lang w:val="ru-RU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Ответственный за проведение АС и ДНР НГО объекта. </w:t>
      </w:r>
    </w:p>
    <w:p w:rsidR="005D4ADB" w:rsidRPr="00C37FA9" w:rsidRDefault="005D4ADB" w:rsidP="002B663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37FA9">
        <w:rPr>
          <w:rFonts w:ascii="Times New Roman" w:hAnsi="Times New Roman"/>
          <w:b/>
          <w:sz w:val="26"/>
          <w:szCs w:val="26"/>
          <w:lang w:val="ru-RU"/>
        </w:rPr>
        <w:t>Для ликвидации последствий стихийных бедствий привлекаются силы и средства: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592"/>
        <w:gridCol w:w="1249"/>
        <w:gridCol w:w="2553"/>
      </w:tblGrid>
      <w:tr w:rsidR="00BE6B0E" w:rsidRPr="002B6639" w:rsidTr="00BE6B0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Спец. техника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37FA9" w:rsidRPr="00C37FA9" w:rsidRDefault="00C37FA9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E6B0E" w:rsidRPr="002B6639" w:rsidTr="00BE6B0E">
        <w:trPr>
          <w:trHeight w:val="3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Пожарная машина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 xml:space="preserve">     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ПСЧ-104 ПСО-36 Нефтегорского района Самарской области</w:t>
            </w:r>
          </w:p>
        </w:tc>
      </w:tr>
      <w:tr w:rsidR="00BE6B0E" w:rsidRPr="002B6639" w:rsidTr="00BE6B0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B0E" w:rsidRPr="00C37FA9" w:rsidRDefault="00C37FA9" w:rsidP="002B663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6B0E" w:rsidRPr="00C37FA9">
              <w:rPr>
                <w:rFonts w:ascii="Times New Roman" w:hAnsi="Times New Roman" w:cs="Times New Roman"/>
                <w:sz w:val="26"/>
                <w:szCs w:val="26"/>
              </w:rPr>
              <w:t>рактор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C37FA9" w:rsidP="002B6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="00BE6B0E"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2B663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ИП Самойлов В.В.</w:t>
            </w:r>
          </w:p>
        </w:tc>
      </w:tr>
    </w:tbl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</w:rPr>
      </w:pPr>
    </w:p>
    <w:p w:rsidR="005D4ADB" w:rsidRPr="00C37FA9" w:rsidRDefault="00C37FA9" w:rsidP="00C37FA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7FA9">
        <w:rPr>
          <w:rFonts w:ascii="Times New Roman" w:hAnsi="Times New Roman"/>
          <w:b/>
          <w:sz w:val="26"/>
          <w:szCs w:val="26"/>
          <w:lang w:val="ru-RU"/>
        </w:rPr>
        <w:t xml:space="preserve">Г.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37FA9">
        <w:rPr>
          <w:rFonts w:ascii="Times New Roman" w:hAnsi="Times New Roman"/>
          <w:b/>
          <w:sz w:val="26"/>
          <w:szCs w:val="26"/>
          <w:lang w:val="ru-RU"/>
        </w:rPr>
        <w:t>Борьба со снежными заносами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Принять меры по ликвидации опасностей для людей и животных вследствие обрушения крыш и потолочных перекрытий.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Организовать расчистку дорог, проездов и подъездов к важным объектам (магазины, организации), к водоисточникам. Для проведения мероприятий по ликвидации снежных заносов привлечь формирования объектов и необходимую технику.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Для ликвидации последствий стихийных бедствий привлекаются силы и средства: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276"/>
        <w:gridCol w:w="2268"/>
      </w:tblGrid>
      <w:tr w:rsidR="00BE6B0E" w:rsidRPr="00C37FA9" w:rsidTr="00C37F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ind w:right="8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Специальная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37FA9" w:rsidRPr="00C37FA9" w:rsidRDefault="00C37FA9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BE6B0E" w:rsidRPr="00C37FA9" w:rsidTr="00C37FA9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0E" w:rsidRPr="00C37FA9" w:rsidRDefault="00BE6B0E" w:rsidP="00C37FA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B0E" w:rsidRPr="00C37FA9" w:rsidRDefault="00C37FA9" w:rsidP="00C37FA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6B0E" w:rsidRPr="00C37FA9">
              <w:rPr>
                <w:rFonts w:ascii="Times New Roman" w:hAnsi="Times New Roman" w:cs="Times New Roman"/>
                <w:sz w:val="26"/>
                <w:szCs w:val="26"/>
              </w:rPr>
              <w:t>рактор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F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0E" w:rsidRPr="00C37FA9" w:rsidRDefault="00BE6B0E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ИП Будаев Д.Н.</w:t>
            </w:r>
          </w:p>
        </w:tc>
      </w:tr>
    </w:tbl>
    <w:p w:rsidR="005D4ADB" w:rsidRPr="002B6639" w:rsidRDefault="005D4ADB" w:rsidP="002B6639">
      <w:pPr>
        <w:jc w:val="both"/>
        <w:rPr>
          <w:rFonts w:ascii="Times New Roman" w:hAnsi="Times New Roman"/>
          <w:b/>
          <w:sz w:val="28"/>
          <w:szCs w:val="28"/>
        </w:rPr>
      </w:pPr>
    </w:p>
    <w:p w:rsidR="005D4ADB" w:rsidRPr="002B6639" w:rsidRDefault="005D4ADB" w:rsidP="00C37F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ADB" w:rsidRPr="00C37FA9" w:rsidRDefault="005D4ADB" w:rsidP="00C37FA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7FA9">
        <w:rPr>
          <w:rFonts w:ascii="Times New Roman" w:hAnsi="Times New Roman"/>
          <w:b/>
          <w:sz w:val="26"/>
          <w:szCs w:val="26"/>
          <w:lang w:val="ru-RU"/>
        </w:rPr>
        <w:t xml:space="preserve">Д. </w:t>
      </w:r>
      <w:r w:rsidR="00BE6B0E" w:rsidRPr="00C37FA9">
        <w:rPr>
          <w:rFonts w:ascii="Times New Roman" w:hAnsi="Times New Roman"/>
          <w:b/>
          <w:sz w:val="26"/>
          <w:szCs w:val="26"/>
          <w:lang w:val="ru-RU"/>
        </w:rPr>
        <w:t>Паводок</w:t>
      </w:r>
    </w:p>
    <w:p w:rsidR="005D4ADB" w:rsidRPr="00C37FA9" w:rsidRDefault="0023261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В случаи обострения паводковой ситуации</w:t>
      </w:r>
      <w:r w:rsidR="005D4ADB" w:rsidRPr="00C37FA9">
        <w:rPr>
          <w:rFonts w:ascii="Times New Roman" w:hAnsi="Times New Roman"/>
          <w:sz w:val="26"/>
          <w:szCs w:val="26"/>
          <w:lang w:val="ru-RU"/>
        </w:rPr>
        <w:t xml:space="preserve"> организовать проведение мероприятий для спасения людей и животных. В кратчайшие сроки эвакуировать жителей находящихся в </w:t>
      </w:r>
      <w:r w:rsidRPr="00C37FA9">
        <w:rPr>
          <w:rFonts w:ascii="Times New Roman" w:hAnsi="Times New Roman"/>
          <w:sz w:val="26"/>
          <w:szCs w:val="26"/>
          <w:lang w:val="ru-RU"/>
        </w:rPr>
        <w:t xml:space="preserve">зоне подтопления </w:t>
      </w:r>
      <w:r w:rsidR="005D4ADB" w:rsidRPr="00C37FA9">
        <w:rPr>
          <w:rFonts w:ascii="Times New Roman" w:hAnsi="Times New Roman"/>
          <w:sz w:val="26"/>
          <w:szCs w:val="26"/>
          <w:lang w:val="ru-RU"/>
        </w:rPr>
        <w:t>по домам родственников. Обесточить линию электропередач.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 xml:space="preserve">Высокие уровни воды ожидаются как во время вскрытия реки </w:t>
      </w:r>
      <w:r w:rsidR="0023261B" w:rsidRPr="00C37FA9">
        <w:rPr>
          <w:rFonts w:ascii="Times New Roman" w:hAnsi="Times New Roman"/>
          <w:sz w:val="26"/>
          <w:szCs w:val="26"/>
          <w:lang w:val="ru-RU"/>
        </w:rPr>
        <w:t>Чапаевка</w:t>
      </w:r>
      <w:r w:rsidRPr="00C37FA9">
        <w:rPr>
          <w:rFonts w:ascii="Times New Roman" w:hAnsi="Times New Roman"/>
          <w:sz w:val="26"/>
          <w:szCs w:val="26"/>
          <w:lang w:val="ru-RU"/>
        </w:rPr>
        <w:t xml:space="preserve"> при образовании кратковременных заторов льда, так и на чистой воде при быстром таянии снега. 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7FA9">
        <w:rPr>
          <w:rFonts w:ascii="Times New Roman" w:hAnsi="Times New Roman"/>
          <w:sz w:val="26"/>
          <w:szCs w:val="26"/>
          <w:lang w:val="ru-RU"/>
        </w:rPr>
        <w:t>Для ликвидации последствий стихийных бедствий привлекаются силы и средства:</w:t>
      </w:r>
    </w:p>
    <w:p w:rsidR="005D4ADB" w:rsidRPr="00C37FA9" w:rsidRDefault="005D4ADB" w:rsidP="00C37FA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411"/>
        <w:gridCol w:w="908"/>
        <w:gridCol w:w="2875"/>
      </w:tblGrid>
      <w:tr w:rsidR="0023261B" w:rsidRPr="00C37FA9" w:rsidTr="009D291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ind w:right="8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Специальная техника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9D2917">
            <w:pPr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</w:tr>
      <w:tr w:rsidR="0023261B" w:rsidRPr="00C37FA9" w:rsidTr="009D291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Трактор МТЗ -82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ИП Самойлов В.В.</w:t>
            </w:r>
          </w:p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3261B" w:rsidRPr="00C37FA9" w:rsidTr="009D2917">
        <w:trPr>
          <w:trHeight w:val="13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Лодка резиновая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Администрация с. п. </w:t>
            </w:r>
          </w:p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Богдановка</w:t>
            </w:r>
          </w:p>
        </w:tc>
      </w:tr>
      <w:tr w:rsidR="0023261B" w:rsidRPr="00C37FA9" w:rsidTr="009D2917">
        <w:trPr>
          <w:trHeight w:val="139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Переносная электростанция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Администрация с. п. </w:t>
            </w:r>
          </w:p>
          <w:p w:rsidR="0023261B" w:rsidRPr="00C37FA9" w:rsidRDefault="0023261B" w:rsidP="00C37FA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7FA9">
              <w:rPr>
                <w:rFonts w:ascii="Times New Roman" w:hAnsi="Times New Roman"/>
                <w:sz w:val="26"/>
                <w:szCs w:val="26"/>
                <w:lang w:val="ru-RU"/>
              </w:rPr>
              <w:t>Богдановка</w:t>
            </w:r>
          </w:p>
        </w:tc>
      </w:tr>
    </w:tbl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4ADB" w:rsidRPr="009D2917" w:rsidRDefault="005D4ADB" w:rsidP="009D2917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D4ADB" w:rsidRPr="009D2917" w:rsidRDefault="005D4ADB" w:rsidP="009D291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2917">
        <w:rPr>
          <w:rFonts w:ascii="Times New Roman" w:hAnsi="Times New Roman"/>
          <w:b/>
          <w:sz w:val="26"/>
          <w:szCs w:val="26"/>
          <w:lang w:val="ru-RU"/>
        </w:rPr>
        <w:t>Е. Аварии на объектах жизнеобеспечения</w:t>
      </w:r>
    </w:p>
    <w:p w:rsidR="005D4ADB" w:rsidRPr="009D2917" w:rsidRDefault="009D2917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D2917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5D4ADB" w:rsidRPr="009D2917">
        <w:rPr>
          <w:rFonts w:ascii="Times New Roman" w:hAnsi="Times New Roman"/>
          <w:sz w:val="26"/>
          <w:szCs w:val="26"/>
          <w:lang w:val="ru-RU"/>
        </w:rPr>
        <w:t>При возникновении аварийных ситуаций, аварий на объектах жизнеобеспечения незамедлительно оповестить органы управления администрации ГО и ЧС, ЕДДС. Основные усилия сосредоточить на локализацию аварий, подготовка резервных источников энергии и воды, топлива и ГСМ, предпринимать меры по сохранению производства.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>Отрабатываются меры о переводе учреждений на особый режим работы, вопросы перераспределения лимитов электроэнергии, воды, теплоснабжения.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>Осуществляется всесторонне обеспечение по защите объектов по их обогреву. Для ликвидации аварий привлечь личный состав формирования предприятий.</w:t>
      </w:r>
    </w:p>
    <w:p w:rsidR="005D4ADB" w:rsidRPr="002B6639" w:rsidRDefault="005D4ADB" w:rsidP="002B6639">
      <w:pPr>
        <w:jc w:val="both"/>
        <w:rPr>
          <w:rFonts w:ascii="Times New Roman" w:hAnsi="Times New Roman"/>
          <w:sz w:val="28"/>
          <w:szCs w:val="28"/>
        </w:rPr>
      </w:pPr>
    </w:p>
    <w:p w:rsidR="005D4ADB" w:rsidRPr="009D2917" w:rsidRDefault="005D4ADB" w:rsidP="009D291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2917">
        <w:rPr>
          <w:rFonts w:ascii="Times New Roman" w:hAnsi="Times New Roman"/>
          <w:b/>
          <w:sz w:val="26"/>
          <w:szCs w:val="26"/>
          <w:lang w:val="ru-RU"/>
        </w:rPr>
        <w:t>З. Авария на котельной</w:t>
      </w:r>
    </w:p>
    <w:p w:rsidR="005D4ADB" w:rsidRPr="009D2917" w:rsidRDefault="009D2917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5D4ADB" w:rsidRPr="009D2917">
        <w:rPr>
          <w:rFonts w:ascii="Times New Roman" w:hAnsi="Times New Roman"/>
          <w:sz w:val="26"/>
          <w:szCs w:val="26"/>
          <w:lang w:val="ru-RU"/>
        </w:rPr>
        <w:t xml:space="preserve">При аварии на котельной возникает угроза замораживания </w:t>
      </w:r>
      <w:r w:rsidR="002B6639" w:rsidRPr="009D2917">
        <w:rPr>
          <w:rFonts w:ascii="Times New Roman" w:hAnsi="Times New Roman"/>
          <w:sz w:val="26"/>
          <w:szCs w:val="26"/>
          <w:lang w:val="ru-RU"/>
        </w:rPr>
        <w:t>зданий</w:t>
      </w:r>
      <w:r w:rsidR="005D4ADB" w:rsidRPr="009D2917">
        <w:rPr>
          <w:rFonts w:ascii="Times New Roman" w:hAnsi="Times New Roman"/>
          <w:sz w:val="26"/>
          <w:szCs w:val="26"/>
          <w:lang w:val="ru-RU"/>
        </w:rPr>
        <w:t xml:space="preserve"> с центральным отоплением. 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>На период устранения аварии, ремонтных работ население отправляется  по адресам расселения тех граждан, чьи квартиры будут временно непригодны для проживания.</w:t>
      </w:r>
    </w:p>
    <w:p w:rsidR="009D2917" w:rsidRDefault="009D2917" w:rsidP="002B66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</w:p>
    <w:p w:rsidR="005D4ADB" w:rsidRPr="009D2917" w:rsidRDefault="009D2917" w:rsidP="002B66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6.  </w:t>
      </w:r>
      <w:r w:rsidR="005D4ADB" w:rsidRPr="009D2917">
        <w:rPr>
          <w:rFonts w:ascii="Times New Roman" w:hAnsi="Times New Roman"/>
          <w:b/>
          <w:sz w:val="28"/>
          <w:szCs w:val="28"/>
          <w:lang w:val="ru-RU"/>
        </w:rPr>
        <w:t>Предназначение штаба</w:t>
      </w:r>
      <w:r w:rsidRPr="009D29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4ADB" w:rsidRPr="009D2917">
        <w:rPr>
          <w:rFonts w:ascii="Times New Roman" w:hAnsi="Times New Roman"/>
          <w:b/>
          <w:sz w:val="28"/>
          <w:szCs w:val="28"/>
          <w:lang w:val="ru-RU"/>
        </w:rPr>
        <w:t>по чрезвычайным ситуациям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>- обеспечение постоянной готовности органов управления и привлекаемых сил к дей</w:t>
      </w:r>
      <w:r w:rsidR="009D2917" w:rsidRPr="009D2917">
        <w:rPr>
          <w:rFonts w:ascii="Times New Roman" w:hAnsi="Times New Roman"/>
          <w:sz w:val="26"/>
          <w:szCs w:val="26"/>
          <w:lang w:val="ru-RU"/>
        </w:rPr>
        <w:t>ствиям в чрезвычайных ситуациях;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t xml:space="preserve">- осуществление контроля реализации мер, направленных на снижение ущерба от аварий, </w:t>
      </w:r>
      <w:r w:rsidR="009D2917" w:rsidRPr="009D2917">
        <w:rPr>
          <w:rFonts w:ascii="Times New Roman" w:hAnsi="Times New Roman"/>
          <w:sz w:val="26"/>
          <w:szCs w:val="26"/>
          <w:lang w:val="ru-RU"/>
        </w:rPr>
        <w:t>катастроф и стихийных бедствий;</w:t>
      </w:r>
    </w:p>
    <w:p w:rsidR="005D4ADB" w:rsidRPr="009D2917" w:rsidRDefault="005D4ADB" w:rsidP="009D291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D2917">
        <w:rPr>
          <w:rFonts w:ascii="Times New Roman" w:hAnsi="Times New Roman"/>
          <w:sz w:val="26"/>
          <w:szCs w:val="26"/>
          <w:lang w:val="ru-RU"/>
        </w:rPr>
        <w:lastRenderedPageBreak/>
        <w:t>- организация работы по ликвидации последствий аварий, катастроф и стихийных бедствий.</w:t>
      </w:r>
    </w:p>
    <w:p w:rsidR="00A1702E" w:rsidRPr="00A1702E" w:rsidRDefault="00A1702E" w:rsidP="00A1702E">
      <w:pPr>
        <w:pStyle w:val="af9"/>
        <w:spacing w:before="300" w:line="384" w:lineRule="atLeast"/>
        <w:ind w:firstLine="540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FF"/>
        </w:rPr>
        <w:t> </w:t>
      </w: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p w:rsidR="005D4ADB" w:rsidRDefault="005D4ADB" w:rsidP="00A1702E">
      <w:pPr>
        <w:pStyle w:val="af9"/>
        <w:spacing w:before="300" w:line="384" w:lineRule="atLeast"/>
        <w:ind w:firstLine="540"/>
        <w:rPr>
          <w:rFonts w:cs="Arial"/>
          <w:b/>
          <w:bCs/>
          <w:color w:val="000000"/>
          <w:sz w:val="20"/>
          <w:szCs w:val="20"/>
          <w:lang w:val="ru-RU"/>
        </w:rPr>
      </w:pPr>
    </w:p>
    <w:sectPr w:rsidR="005D4ADB" w:rsidSect="009D29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EF" w:rsidRDefault="00E74DEF" w:rsidP="008513F6">
      <w:r>
        <w:separator/>
      </w:r>
    </w:p>
  </w:endnote>
  <w:endnote w:type="continuationSeparator" w:id="0">
    <w:p w:rsidR="00E74DEF" w:rsidRDefault="00E74DEF" w:rsidP="0085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EF" w:rsidRDefault="00E74DEF" w:rsidP="008513F6">
      <w:r>
        <w:separator/>
      </w:r>
    </w:p>
  </w:footnote>
  <w:footnote w:type="continuationSeparator" w:id="0">
    <w:p w:rsidR="00E74DEF" w:rsidRDefault="00E74DEF" w:rsidP="0085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4A5D49"/>
    <w:multiLevelType w:val="multilevel"/>
    <w:tmpl w:val="EB7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D64882"/>
    <w:multiLevelType w:val="hybridMultilevel"/>
    <w:tmpl w:val="C15469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84155"/>
    <w:multiLevelType w:val="hybridMultilevel"/>
    <w:tmpl w:val="1FD45A2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096D91"/>
    <w:multiLevelType w:val="multilevel"/>
    <w:tmpl w:val="4900DC9A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11AC6"/>
    <w:multiLevelType w:val="hybridMultilevel"/>
    <w:tmpl w:val="F7367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CA5D1A"/>
    <w:multiLevelType w:val="multilevel"/>
    <w:tmpl w:val="E40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81BD0"/>
    <w:multiLevelType w:val="hybridMultilevel"/>
    <w:tmpl w:val="F4BC66F4"/>
    <w:lvl w:ilvl="0" w:tplc="F4727CB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3A7A11CB"/>
    <w:multiLevelType w:val="multilevel"/>
    <w:tmpl w:val="A4C0C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0D6F"/>
    <w:multiLevelType w:val="multilevel"/>
    <w:tmpl w:val="3C001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53C07"/>
    <w:multiLevelType w:val="multilevel"/>
    <w:tmpl w:val="15BE9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D1BA1"/>
    <w:multiLevelType w:val="hybridMultilevel"/>
    <w:tmpl w:val="A39664A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BDD3BA4"/>
    <w:multiLevelType w:val="hybridMultilevel"/>
    <w:tmpl w:val="B0821B7C"/>
    <w:lvl w:ilvl="0" w:tplc="F0BA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330747"/>
    <w:multiLevelType w:val="multilevel"/>
    <w:tmpl w:val="A63CD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15345"/>
    <w:multiLevelType w:val="hybridMultilevel"/>
    <w:tmpl w:val="8A345D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7CBA3E1D"/>
    <w:multiLevelType w:val="multilevel"/>
    <w:tmpl w:val="4A46B0DC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0"/>
  </w:num>
  <w:num w:numId="7">
    <w:abstractNumId w:val="5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22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8"/>
  </w:num>
  <w:num w:numId="21">
    <w:abstractNumId w:val="11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C0"/>
    <w:rsid w:val="00014B36"/>
    <w:rsid w:val="000450EC"/>
    <w:rsid w:val="00051980"/>
    <w:rsid w:val="000534AD"/>
    <w:rsid w:val="00055D4F"/>
    <w:rsid w:val="00086C69"/>
    <w:rsid w:val="00087953"/>
    <w:rsid w:val="0009280B"/>
    <w:rsid w:val="000B7F5E"/>
    <w:rsid w:val="000E7550"/>
    <w:rsid w:val="00107D16"/>
    <w:rsid w:val="00122D52"/>
    <w:rsid w:val="00126E42"/>
    <w:rsid w:val="001569DE"/>
    <w:rsid w:val="001667E5"/>
    <w:rsid w:val="00171F25"/>
    <w:rsid w:val="0019582B"/>
    <w:rsid w:val="001A7ACC"/>
    <w:rsid w:val="001C2BD1"/>
    <w:rsid w:val="001F2FC7"/>
    <w:rsid w:val="002160A7"/>
    <w:rsid w:val="002201C3"/>
    <w:rsid w:val="00222612"/>
    <w:rsid w:val="0023261B"/>
    <w:rsid w:val="0024224F"/>
    <w:rsid w:val="00242B2D"/>
    <w:rsid w:val="002571AD"/>
    <w:rsid w:val="00270D29"/>
    <w:rsid w:val="00271788"/>
    <w:rsid w:val="00273829"/>
    <w:rsid w:val="00273E17"/>
    <w:rsid w:val="00281786"/>
    <w:rsid w:val="002B5063"/>
    <w:rsid w:val="002B6639"/>
    <w:rsid w:val="002C1B0F"/>
    <w:rsid w:val="002C4E9F"/>
    <w:rsid w:val="002D50D3"/>
    <w:rsid w:val="002D5BF8"/>
    <w:rsid w:val="0030316F"/>
    <w:rsid w:val="003036A1"/>
    <w:rsid w:val="00322DF8"/>
    <w:rsid w:val="003230C7"/>
    <w:rsid w:val="003232F9"/>
    <w:rsid w:val="00331E2E"/>
    <w:rsid w:val="00354A7D"/>
    <w:rsid w:val="00366DBD"/>
    <w:rsid w:val="00387D01"/>
    <w:rsid w:val="003D6697"/>
    <w:rsid w:val="003D78D5"/>
    <w:rsid w:val="0040309E"/>
    <w:rsid w:val="00407C35"/>
    <w:rsid w:val="0041088E"/>
    <w:rsid w:val="004222E3"/>
    <w:rsid w:val="00431F9A"/>
    <w:rsid w:val="00437700"/>
    <w:rsid w:val="004535C3"/>
    <w:rsid w:val="00470BD8"/>
    <w:rsid w:val="00490B90"/>
    <w:rsid w:val="004B4C99"/>
    <w:rsid w:val="004C20F1"/>
    <w:rsid w:val="004C7D6B"/>
    <w:rsid w:val="00503290"/>
    <w:rsid w:val="005044DD"/>
    <w:rsid w:val="0051670A"/>
    <w:rsid w:val="0052678B"/>
    <w:rsid w:val="00556C57"/>
    <w:rsid w:val="00563B77"/>
    <w:rsid w:val="00592F34"/>
    <w:rsid w:val="005D0911"/>
    <w:rsid w:val="005D4ADB"/>
    <w:rsid w:val="005F056A"/>
    <w:rsid w:val="005F71FE"/>
    <w:rsid w:val="0060442A"/>
    <w:rsid w:val="00624CD0"/>
    <w:rsid w:val="00630B3D"/>
    <w:rsid w:val="006615E4"/>
    <w:rsid w:val="00672AE6"/>
    <w:rsid w:val="006850FE"/>
    <w:rsid w:val="006A28A6"/>
    <w:rsid w:val="006B4E1B"/>
    <w:rsid w:val="006B5B7B"/>
    <w:rsid w:val="006B78B5"/>
    <w:rsid w:val="006D0326"/>
    <w:rsid w:val="006D622D"/>
    <w:rsid w:val="006F215D"/>
    <w:rsid w:val="00725C9D"/>
    <w:rsid w:val="00743149"/>
    <w:rsid w:val="007432DD"/>
    <w:rsid w:val="007655E9"/>
    <w:rsid w:val="00784168"/>
    <w:rsid w:val="0079339B"/>
    <w:rsid w:val="007A04F7"/>
    <w:rsid w:val="007B120C"/>
    <w:rsid w:val="007B7EBC"/>
    <w:rsid w:val="007D3C3F"/>
    <w:rsid w:val="007E51D8"/>
    <w:rsid w:val="007E7B9A"/>
    <w:rsid w:val="007F191D"/>
    <w:rsid w:val="0080743F"/>
    <w:rsid w:val="00813B97"/>
    <w:rsid w:val="00840FE8"/>
    <w:rsid w:val="008513F6"/>
    <w:rsid w:val="0088737D"/>
    <w:rsid w:val="008A33D2"/>
    <w:rsid w:val="008C4100"/>
    <w:rsid w:val="008E1B0C"/>
    <w:rsid w:val="008E4D99"/>
    <w:rsid w:val="008F3F82"/>
    <w:rsid w:val="00900DE9"/>
    <w:rsid w:val="00953545"/>
    <w:rsid w:val="00981992"/>
    <w:rsid w:val="0099038C"/>
    <w:rsid w:val="00997EED"/>
    <w:rsid w:val="009A07EE"/>
    <w:rsid w:val="009B6774"/>
    <w:rsid w:val="009C5C4D"/>
    <w:rsid w:val="009D2917"/>
    <w:rsid w:val="009E718F"/>
    <w:rsid w:val="009F34A0"/>
    <w:rsid w:val="00A14209"/>
    <w:rsid w:val="00A1702E"/>
    <w:rsid w:val="00A50B31"/>
    <w:rsid w:val="00A51B80"/>
    <w:rsid w:val="00A54CB1"/>
    <w:rsid w:val="00A56A26"/>
    <w:rsid w:val="00A76C68"/>
    <w:rsid w:val="00A838B6"/>
    <w:rsid w:val="00A84286"/>
    <w:rsid w:val="00A965F0"/>
    <w:rsid w:val="00AB2ADA"/>
    <w:rsid w:val="00AB61D6"/>
    <w:rsid w:val="00AB6243"/>
    <w:rsid w:val="00AF2F05"/>
    <w:rsid w:val="00B03E77"/>
    <w:rsid w:val="00B10829"/>
    <w:rsid w:val="00B123FA"/>
    <w:rsid w:val="00B370D5"/>
    <w:rsid w:val="00B44F96"/>
    <w:rsid w:val="00B57985"/>
    <w:rsid w:val="00B63774"/>
    <w:rsid w:val="00B664CE"/>
    <w:rsid w:val="00B722CF"/>
    <w:rsid w:val="00B809E4"/>
    <w:rsid w:val="00B82345"/>
    <w:rsid w:val="00B97B4B"/>
    <w:rsid w:val="00BC4762"/>
    <w:rsid w:val="00BD252B"/>
    <w:rsid w:val="00BE2EC8"/>
    <w:rsid w:val="00BE6B0E"/>
    <w:rsid w:val="00C11958"/>
    <w:rsid w:val="00C11C4F"/>
    <w:rsid w:val="00C20C9C"/>
    <w:rsid w:val="00C37FA9"/>
    <w:rsid w:val="00C40B1F"/>
    <w:rsid w:val="00C413CE"/>
    <w:rsid w:val="00C54AE2"/>
    <w:rsid w:val="00C74EFB"/>
    <w:rsid w:val="00C90F79"/>
    <w:rsid w:val="00CA69C8"/>
    <w:rsid w:val="00CD0CD8"/>
    <w:rsid w:val="00CF7119"/>
    <w:rsid w:val="00CF7E72"/>
    <w:rsid w:val="00D16F4C"/>
    <w:rsid w:val="00D32B61"/>
    <w:rsid w:val="00D458E8"/>
    <w:rsid w:val="00D62EAC"/>
    <w:rsid w:val="00D7468C"/>
    <w:rsid w:val="00D74763"/>
    <w:rsid w:val="00D8615A"/>
    <w:rsid w:val="00D868E1"/>
    <w:rsid w:val="00DB34B1"/>
    <w:rsid w:val="00DC0B89"/>
    <w:rsid w:val="00DC0D6A"/>
    <w:rsid w:val="00DC21F5"/>
    <w:rsid w:val="00DD5703"/>
    <w:rsid w:val="00DD74F2"/>
    <w:rsid w:val="00DE1ACE"/>
    <w:rsid w:val="00DE61D5"/>
    <w:rsid w:val="00DF5FCE"/>
    <w:rsid w:val="00E50918"/>
    <w:rsid w:val="00E67405"/>
    <w:rsid w:val="00E7449D"/>
    <w:rsid w:val="00E74DEF"/>
    <w:rsid w:val="00E86176"/>
    <w:rsid w:val="00E9381F"/>
    <w:rsid w:val="00EA5886"/>
    <w:rsid w:val="00EA6806"/>
    <w:rsid w:val="00EF7F91"/>
    <w:rsid w:val="00F01637"/>
    <w:rsid w:val="00F031E7"/>
    <w:rsid w:val="00F06351"/>
    <w:rsid w:val="00F13D8C"/>
    <w:rsid w:val="00F17E39"/>
    <w:rsid w:val="00F31915"/>
    <w:rsid w:val="00F34202"/>
    <w:rsid w:val="00F43620"/>
    <w:rsid w:val="00F55C68"/>
    <w:rsid w:val="00F55F92"/>
    <w:rsid w:val="00F6410C"/>
    <w:rsid w:val="00F84F88"/>
    <w:rsid w:val="00F85C58"/>
    <w:rsid w:val="00FB6C63"/>
    <w:rsid w:val="00FD6AAA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uiPriority w:val="99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8513F6"/>
    <w:pPr>
      <w:widowControl w:val="0"/>
      <w:suppressAutoHyphens/>
      <w:autoSpaceDN w:val="0"/>
      <w:spacing w:before="28" w:after="28"/>
    </w:pPr>
    <w:rPr>
      <w:rFonts w:ascii="Arial" w:eastAsia="Lucida Sans Unicode" w:hAnsi="Arial" w:cs="Mangal"/>
      <w:kern w:val="3"/>
      <w:sz w:val="20"/>
      <w:lang w:val="ru-RU" w:eastAsia="hi-IN" w:bidi="hi-IN"/>
    </w:rPr>
  </w:style>
  <w:style w:type="paragraph" w:styleId="af7">
    <w:name w:val="Body Text"/>
    <w:basedOn w:val="a"/>
    <w:link w:val="af8"/>
    <w:uiPriority w:val="99"/>
    <w:rsid w:val="008513F6"/>
    <w:pPr>
      <w:widowControl w:val="0"/>
      <w:suppressAutoHyphens/>
      <w:autoSpaceDE w:val="0"/>
      <w:autoSpaceDN w:val="0"/>
      <w:spacing w:after="120"/>
    </w:pPr>
    <w:rPr>
      <w:rFonts w:ascii="Microsoft Sans Serif" w:eastAsia="Times New Roman" w:hAnsi="Microsoft Sans Serif" w:cs="Microsoft Sans Serif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8513F6"/>
    <w:rPr>
      <w:rFonts w:ascii="Microsoft Sans Serif" w:eastAsia="Times New Roman" w:hAnsi="Microsoft Sans Serif" w:cs="Microsoft Sans Serif"/>
      <w:sz w:val="24"/>
      <w:szCs w:val="24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8513F6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513F6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51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rsid w:val="008513F6"/>
    <w:pPr>
      <w:spacing w:after="120"/>
    </w:pPr>
  </w:style>
  <w:style w:type="paragraph" w:customStyle="1" w:styleId="ConsPlusNonformat">
    <w:name w:val="ConsPlusNonformat"/>
    <w:rsid w:val="008513F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b">
    <w:name w:val="footnote text"/>
    <w:basedOn w:val="a"/>
    <w:link w:val="afc"/>
    <w:uiPriority w:val="99"/>
    <w:rsid w:val="008513F6"/>
    <w:rPr>
      <w:rFonts w:ascii="Times New Roman" w:eastAsia="Times New Roman" w:hAnsi="Times New Roman"/>
      <w:lang w:bidi="ar-SA"/>
    </w:rPr>
  </w:style>
  <w:style w:type="character" w:customStyle="1" w:styleId="afc">
    <w:name w:val="Текст сноски Знак"/>
    <w:basedOn w:val="a0"/>
    <w:link w:val="afb"/>
    <w:uiPriority w:val="99"/>
    <w:rsid w:val="008513F6"/>
    <w:rPr>
      <w:rFonts w:ascii="Times New Roman" w:eastAsia="Times New Roman" w:hAnsi="Times New Roman"/>
      <w:sz w:val="24"/>
      <w:szCs w:val="24"/>
      <w:lang w:bidi="ar-SA"/>
    </w:rPr>
  </w:style>
  <w:style w:type="character" w:styleId="afd">
    <w:name w:val="footnote reference"/>
    <w:aliases w:val="5"/>
    <w:uiPriority w:val="99"/>
    <w:rsid w:val="008513F6"/>
    <w:rPr>
      <w:vertAlign w:val="superscript"/>
    </w:rPr>
  </w:style>
  <w:style w:type="paragraph" w:styleId="afe">
    <w:name w:val="header"/>
    <w:basedOn w:val="a"/>
    <w:link w:val="aff"/>
    <w:uiPriority w:val="99"/>
    <w:semiHidden/>
    <w:unhideWhenUsed/>
    <w:rsid w:val="00B722C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B722CF"/>
    <w:rPr>
      <w:sz w:val="24"/>
      <w:szCs w:val="24"/>
    </w:rPr>
  </w:style>
  <w:style w:type="paragraph" w:styleId="aff0">
    <w:name w:val="footer"/>
    <w:basedOn w:val="a"/>
    <w:link w:val="aff1"/>
    <w:uiPriority w:val="99"/>
    <w:semiHidden/>
    <w:unhideWhenUsed/>
    <w:rsid w:val="00B722C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B722CF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F3F82"/>
  </w:style>
  <w:style w:type="paragraph" w:customStyle="1" w:styleId="pc">
    <w:name w:val="pc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j">
    <w:name w:val="pj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r">
    <w:name w:val="pr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F3F82"/>
  </w:style>
  <w:style w:type="character" w:styleId="aff2">
    <w:name w:val="FollowedHyperlink"/>
    <w:basedOn w:val="a0"/>
    <w:uiPriority w:val="99"/>
    <w:semiHidden/>
    <w:unhideWhenUsed/>
    <w:rsid w:val="008F3F82"/>
    <w:rPr>
      <w:color w:val="800080"/>
      <w:u w:val="single"/>
    </w:rPr>
  </w:style>
  <w:style w:type="paragraph" w:customStyle="1" w:styleId="pl">
    <w:name w:val="pl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F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F3F8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headertexttopleveltextcentertext">
    <w:name w:val="headertext topleveltext center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formattexttopleveltextcentertext">
    <w:name w:val="formattext topleveltext center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formattexttopleveltext">
    <w:name w:val="formattext toplevel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bodytextindent2">
    <w:name w:val="bodytextindent2"/>
    <w:basedOn w:val="a"/>
    <w:rsid w:val="00A1702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A1702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0">
    <w:name w:val="consplusnormal"/>
    <w:basedOn w:val="a"/>
    <w:rsid w:val="00A1702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7EDB-E8D4-45AE-AF72-DEE1EDE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2019-03-27T08:55:00Z</cp:lastPrinted>
  <dcterms:created xsi:type="dcterms:W3CDTF">2020-04-13T13:14:00Z</dcterms:created>
  <dcterms:modified xsi:type="dcterms:W3CDTF">2020-04-13T13:14:00Z</dcterms:modified>
</cp:coreProperties>
</file>