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АДМИНИСТРАЦИЯ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СТАРОКРИУШАНСКОГО     СЕЛЬСКОГО     ПОСЕЛЕНИЯ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ПЕТРОПАВЛОВСКОГО МУНИЦИПАЛЬНОГО РАЙОНА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sz w:val="28"/>
          <w:szCs w:val="32"/>
        </w:rPr>
        <w:t>ВОРОНЕЖСКОЙ ОБЛАСТИ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ул</w:t>
      </w:r>
      <w:proofErr w:type="gramStart"/>
      <w:r>
        <w:rPr>
          <w:rFonts w:ascii="Arial" w:hAnsi="Arial"/>
          <w:sz w:val="18"/>
          <w:szCs w:val="18"/>
        </w:rPr>
        <w:t>.Л</w:t>
      </w:r>
      <w:proofErr w:type="gramEnd"/>
      <w:r>
        <w:rPr>
          <w:rFonts w:ascii="Arial" w:hAnsi="Arial"/>
          <w:sz w:val="18"/>
          <w:szCs w:val="18"/>
        </w:rPr>
        <w:t xml:space="preserve">енина д.16 с.Старая Криуша , Петропавловский район, Воронежская область, 397685 </w:t>
      </w: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тел. (47365) 4-53-44,  ОКПО 04134358 , ОГРН 1023600795415, ИНН/КПП 3622002087/362201001</w:t>
      </w:r>
      <w:r>
        <w:rPr>
          <w:rFonts w:ascii="Arial" w:hAnsi="Arial"/>
        </w:rPr>
        <w:tab/>
      </w:r>
      <w:r>
        <w:rPr>
          <w:sz w:val="28"/>
          <w:szCs w:val="28"/>
        </w:rPr>
        <w:t xml:space="preserve">               </w:t>
      </w:r>
    </w:p>
    <w:p w:rsidR="00C31D12" w:rsidRDefault="00C31D12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D12" w:rsidRDefault="003A7F5F" w:rsidP="003A7F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9E4925">
        <w:rPr>
          <w:rFonts w:ascii="Times New Roman" w:hAnsi="Times New Roman" w:cs="Times New Roman"/>
          <w:sz w:val="28"/>
          <w:szCs w:val="28"/>
        </w:rPr>
        <w:t xml:space="preserve">ЭНЕРГОСБЕРЕЖЕНИИ ЗА </w:t>
      </w:r>
      <w:r w:rsidR="00320EF1">
        <w:rPr>
          <w:rFonts w:ascii="Times New Roman" w:hAnsi="Times New Roman" w:cs="Times New Roman"/>
          <w:sz w:val="28"/>
          <w:szCs w:val="28"/>
        </w:rPr>
        <w:t>4</w:t>
      </w:r>
      <w:r w:rsidR="009E4925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F5A42">
        <w:rPr>
          <w:rFonts w:ascii="Times New Roman" w:hAnsi="Times New Roman" w:cs="Times New Roman"/>
          <w:sz w:val="28"/>
          <w:szCs w:val="28"/>
        </w:rPr>
        <w:t>8</w:t>
      </w:r>
      <w:r w:rsidR="009E49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042A" w:rsidRPr="00AB042A" w:rsidRDefault="00AB042A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Администрацией Старокриушанского сельского поселения утверждена муниципальная программа  «Энергосбережение и повышение энергетической эффективности на территории Старокриушанского сельского поселения на 2014-2019 годы» </w:t>
      </w:r>
      <w:proofErr w:type="gramStart"/>
      <w:r w:rsidRPr="00AB04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42A">
        <w:rPr>
          <w:rFonts w:ascii="Times New Roman" w:hAnsi="Times New Roman" w:cs="Times New Roman"/>
          <w:sz w:val="28"/>
          <w:szCs w:val="28"/>
        </w:rPr>
        <w:t>Постановление № 46 от 16.06.2014г.)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За </w:t>
      </w:r>
      <w:r w:rsidR="00320EF1">
        <w:rPr>
          <w:rFonts w:ascii="Times New Roman" w:hAnsi="Times New Roman" w:cs="Times New Roman"/>
          <w:sz w:val="28"/>
          <w:szCs w:val="28"/>
        </w:rPr>
        <w:t>4</w:t>
      </w:r>
      <w:r w:rsidRPr="00AB042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F5A42">
        <w:rPr>
          <w:rFonts w:ascii="Times New Roman" w:hAnsi="Times New Roman" w:cs="Times New Roman"/>
          <w:sz w:val="28"/>
          <w:szCs w:val="28"/>
        </w:rPr>
        <w:t>8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года в ходе реализации  программы достигнуты следующие результаты: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 на территории Старокриушанского сельского поселения на 01.</w:t>
      </w:r>
      <w:r w:rsidR="00320EF1">
        <w:rPr>
          <w:rFonts w:ascii="Times New Roman" w:hAnsi="Times New Roman" w:cs="Times New Roman"/>
          <w:sz w:val="28"/>
          <w:szCs w:val="28"/>
        </w:rPr>
        <w:t>01</w:t>
      </w:r>
      <w:r w:rsidRPr="00AB042A">
        <w:rPr>
          <w:rFonts w:ascii="Times New Roman" w:hAnsi="Times New Roman" w:cs="Times New Roman"/>
          <w:sz w:val="28"/>
          <w:szCs w:val="28"/>
        </w:rPr>
        <w:t>.201</w:t>
      </w:r>
      <w:r w:rsidR="00320EF1">
        <w:rPr>
          <w:rFonts w:ascii="Times New Roman" w:hAnsi="Times New Roman" w:cs="Times New Roman"/>
          <w:sz w:val="28"/>
          <w:szCs w:val="28"/>
        </w:rPr>
        <w:t>9</w:t>
      </w:r>
      <w:r w:rsidRPr="00AB042A">
        <w:rPr>
          <w:rFonts w:ascii="Times New Roman" w:hAnsi="Times New Roman" w:cs="Times New Roman"/>
          <w:sz w:val="28"/>
          <w:szCs w:val="28"/>
        </w:rPr>
        <w:t>г. установлено 156 фонарей уличного освещения;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на всех линиях уличного освещения установлены таймеры, программируемые освещение в конкретных временных рамках;</w:t>
      </w:r>
    </w:p>
    <w:p w:rsid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- на муниципальных объектах лампы накаливания заменены </w:t>
      </w:r>
      <w:proofErr w:type="gramStart"/>
      <w:r w:rsidRPr="00AB04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042A">
        <w:rPr>
          <w:rFonts w:ascii="Times New Roman" w:hAnsi="Times New Roman" w:cs="Times New Roman"/>
          <w:sz w:val="28"/>
          <w:szCs w:val="28"/>
        </w:rPr>
        <w:t xml:space="preserve"> энергосберегающие;</w:t>
      </w:r>
    </w:p>
    <w:p w:rsidR="003A7F5F" w:rsidRPr="00082455" w:rsidRDefault="003A7F5F" w:rsidP="00A33A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на реализацию запланированных в программе мероприятий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E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B042A">
        <w:rPr>
          <w:rFonts w:ascii="Times New Roman" w:hAnsi="Times New Roman" w:cs="Times New Roman"/>
          <w:sz w:val="28"/>
          <w:szCs w:val="28"/>
        </w:rPr>
        <w:t xml:space="preserve"> 201</w:t>
      </w:r>
      <w:r w:rsidR="009F63E8">
        <w:rPr>
          <w:rFonts w:ascii="Times New Roman" w:hAnsi="Times New Roman" w:cs="Times New Roman"/>
          <w:sz w:val="28"/>
          <w:szCs w:val="28"/>
        </w:rPr>
        <w:t>8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</w:t>
      </w:r>
      <w:r w:rsidR="008D10BD">
        <w:rPr>
          <w:rFonts w:ascii="Times New Roman" w:hAnsi="Times New Roman" w:cs="Times New Roman"/>
          <w:sz w:val="28"/>
          <w:szCs w:val="28"/>
        </w:rPr>
        <w:t>а</w:t>
      </w:r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Pr="00082455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4C77FB">
        <w:rPr>
          <w:rFonts w:ascii="Times New Roman" w:hAnsi="Times New Roman" w:cs="Times New Roman"/>
          <w:sz w:val="28"/>
          <w:szCs w:val="28"/>
        </w:rPr>
        <w:t>132,0</w:t>
      </w:r>
      <w:r w:rsidRPr="0008245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24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2455">
        <w:rPr>
          <w:rFonts w:ascii="Times New Roman" w:hAnsi="Times New Roman" w:cs="Times New Roman"/>
          <w:sz w:val="28"/>
          <w:szCs w:val="28"/>
        </w:rPr>
        <w:t>уб.</w:t>
      </w:r>
    </w:p>
    <w:p w:rsidR="00AB042A" w:rsidRPr="00082455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55">
        <w:rPr>
          <w:rFonts w:ascii="Times New Roman" w:hAnsi="Times New Roman" w:cs="Times New Roman"/>
          <w:sz w:val="28"/>
          <w:szCs w:val="28"/>
        </w:rPr>
        <w:t xml:space="preserve"> 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В </w:t>
      </w:r>
      <w:r w:rsidR="004C77FB">
        <w:rPr>
          <w:rFonts w:ascii="Times New Roman" w:hAnsi="Times New Roman" w:cs="Times New Roman"/>
          <w:sz w:val="28"/>
          <w:szCs w:val="28"/>
        </w:rPr>
        <w:t>4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9F63E8" w:rsidRPr="00082455">
        <w:rPr>
          <w:rFonts w:ascii="Times New Roman" w:hAnsi="Times New Roman" w:cs="Times New Roman"/>
          <w:sz w:val="28"/>
          <w:szCs w:val="28"/>
        </w:rPr>
        <w:t>8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2455">
        <w:rPr>
          <w:rFonts w:ascii="Times New Roman" w:hAnsi="Times New Roman" w:cs="Times New Roman"/>
          <w:sz w:val="28"/>
          <w:szCs w:val="28"/>
        </w:rPr>
        <w:t xml:space="preserve">  использовано </w:t>
      </w:r>
      <w:r w:rsidR="004C77FB">
        <w:rPr>
          <w:rFonts w:ascii="Times New Roman" w:hAnsi="Times New Roman" w:cs="Times New Roman"/>
          <w:sz w:val="28"/>
          <w:szCs w:val="28"/>
        </w:rPr>
        <w:t>6654</w:t>
      </w:r>
      <w:r w:rsidRPr="00082455">
        <w:rPr>
          <w:rFonts w:ascii="Times New Roman" w:hAnsi="Times New Roman" w:cs="Times New Roman"/>
          <w:sz w:val="28"/>
          <w:szCs w:val="28"/>
        </w:rPr>
        <w:t xml:space="preserve">  кВт электроэнергии (договор № 2046 от 2</w:t>
      </w:r>
      <w:r w:rsidR="009F63E8" w:rsidRPr="00082455">
        <w:rPr>
          <w:rFonts w:ascii="Times New Roman" w:hAnsi="Times New Roman" w:cs="Times New Roman"/>
          <w:sz w:val="28"/>
          <w:szCs w:val="28"/>
        </w:rPr>
        <w:t>9</w:t>
      </w:r>
      <w:r w:rsidRPr="00082455">
        <w:rPr>
          <w:rFonts w:ascii="Times New Roman" w:hAnsi="Times New Roman" w:cs="Times New Roman"/>
          <w:sz w:val="28"/>
          <w:szCs w:val="28"/>
        </w:rPr>
        <w:t>.12.201</w:t>
      </w:r>
      <w:r w:rsidR="009F63E8" w:rsidRPr="00082455">
        <w:rPr>
          <w:rFonts w:ascii="Times New Roman" w:hAnsi="Times New Roman" w:cs="Times New Roman"/>
          <w:sz w:val="28"/>
          <w:szCs w:val="28"/>
        </w:rPr>
        <w:t>7</w:t>
      </w:r>
      <w:r w:rsidRPr="00082455">
        <w:rPr>
          <w:rFonts w:ascii="Times New Roman" w:hAnsi="Times New Roman" w:cs="Times New Roman"/>
          <w:sz w:val="28"/>
          <w:szCs w:val="28"/>
        </w:rPr>
        <w:t xml:space="preserve"> г.). </w:t>
      </w:r>
      <w:r w:rsidR="003A7F5F" w:rsidRPr="00082455">
        <w:rPr>
          <w:rFonts w:ascii="Times New Roman" w:hAnsi="Times New Roman" w:cs="Times New Roman"/>
          <w:sz w:val="28"/>
          <w:szCs w:val="28"/>
        </w:rPr>
        <w:t>На 201</w:t>
      </w:r>
      <w:r w:rsidR="00A33A83" w:rsidRPr="00082455">
        <w:rPr>
          <w:rFonts w:ascii="Times New Roman" w:hAnsi="Times New Roman" w:cs="Times New Roman"/>
          <w:sz w:val="28"/>
          <w:szCs w:val="28"/>
        </w:rPr>
        <w:t>8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 подана заявка на </w:t>
      </w:r>
      <w:r w:rsidR="00A33A83" w:rsidRPr="00082455">
        <w:rPr>
          <w:rFonts w:ascii="Times New Roman" w:hAnsi="Times New Roman" w:cs="Times New Roman"/>
          <w:sz w:val="28"/>
          <w:szCs w:val="28"/>
        </w:rPr>
        <w:t>54400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 кВт, в том числе в</w:t>
      </w:r>
      <w:r w:rsidR="00A33A83" w:rsidRPr="00082455">
        <w:rPr>
          <w:rFonts w:ascii="Times New Roman" w:hAnsi="Times New Roman" w:cs="Times New Roman"/>
          <w:sz w:val="28"/>
          <w:szCs w:val="28"/>
        </w:rPr>
        <w:t xml:space="preserve"> </w:t>
      </w:r>
      <w:r w:rsidR="00082455" w:rsidRPr="00082455">
        <w:rPr>
          <w:rFonts w:ascii="Times New Roman" w:hAnsi="Times New Roman" w:cs="Times New Roman"/>
          <w:sz w:val="28"/>
          <w:szCs w:val="28"/>
        </w:rPr>
        <w:t>3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 квартале 201</w:t>
      </w:r>
      <w:r w:rsidR="009F63E8" w:rsidRPr="00082455">
        <w:rPr>
          <w:rFonts w:ascii="Times New Roman" w:hAnsi="Times New Roman" w:cs="Times New Roman"/>
          <w:sz w:val="28"/>
          <w:szCs w:val="28"/>
        </w:rPr>
        <w:t>8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C77FB">
        <w:rPr>
          <w:rFonts w:ascii="Times New Roman" w:hAnsi="Times New Roman" w:cs="Times New Roman"/>
          <w:sz w:val="28"/>
          <w:szCs w:val="28"/>
        </w:rPr>
        <w:t>12500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кВт</w:t>
      </w:r>
      <w:proofErr w:type="gramStart"/>
      <w:r w:rsidR="003A7F5F" w:rsidRPr="000824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753E" w:rsidRPr="00AB042A" w:rsidRDefault="0073753E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4C77FB">
        <w:rPr>
          <w:rFonts w:ascii="Times New Roman" w:hAnsi="Times New Roman" w:cs="Times New Roman"/>
          <w:sz w:val="28"/>
          <w:szCs w:val="28"/>
        </w:rPr>
        <w:t>4</w:t>
      </w:r>
      <w:r w:rsidR="00BB2CEE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B2C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BB2C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455">
        <w:rPr>
          <w:rFonts w:ascii="Times New Roman" w:hAnsi="Times New Roman" w:cs="Times New Roman"/>
          <w:sz w:val="28"/>
          <w:szCs w:val="28"/>
        </w:rPr>
        <w:t>таймер</w:t>
      </w:r>
      <w:r w:rsidRPr="009618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2455">
        <w:rPr>
          <w:rFonts w:ascii="Times New Roman" w:hAnsi="Times New Roman" w:cs="Times New Roman"/>
          <w:sz w:val="28"/>
          <w:szCs w:val="28"/>
        </w:rPr>
        <w:t xml:space="preserve">и другое оборудование на сумму </w:t>
      </w:r>
      <w:r w:rsidR="004C77FB">
        <w:rPr>
          <w:rFonts w:ascii="Times New Roman" w:hAnsi="Times New Roman" w:cs="Times New Roman"/>
          <w:sz w:val="28"/>
          <w:szCs w:val="28"/>
        </w:rPr>
        <w:t>8748</w:t>
      </w:r>
      <w:r w:rsidRPr="00082455">
        <w:rPr>
          <w:rFonts w:ascii="Times New Roman" w:hAnsi="Times New Roman" w:cs="Times New Roman"/>
          <w:sz w:val="28"/>
          <w:szCs w:val="28"/>
        </w:rPr>
        <w:t xml:space="preserve"> руб</w:t>
      </w:r>
      <w:r w:rsidR="006B7D2C" w:rsidRPr="00082455">
        <w:rPr>
          <w:rFonts w:ascii="Times New Roman" w:hAnsi="Times New Roman" w:cs="Times New Roman"/>
          <w:sz w:val="28"/>
          <w:szCs w:val="28"/>
        </w:rPr>
        <w:t>.</w:t>
      </w:r>
      <w:r w:rsidR="006B7D2C">
        <w:rPr>
          <w:rFonts w:ascii="Times New Roman" w:hAnsi="Times New Roman" w:cs="Times New Roman"/>
          <w:sz w:val="28"/>
          <w:szCs w:val="28"/>
        </w:rPr>
        <w:t xml:space="preserve"> </w:t>
      </w:r>
      <w:r w:rsidR="009F63E8">
        <w:rPr>
          <w:rFonts w:ascii="Times New Roman" w:hAnsi="Times New Roman" w:cs="Times New Roman"/>
          <w:sz w:val="28"/>
          <w:szCs w:val="28"/>
        </w:rPr>
        <w:t>З</w:t>
      </w:r>
      <w:r w:rsidR="006B7D2C">
        <w:rPr>
          <w:rFonts w:ascii="Times New Roman" w:hAnsi="Times New Roman" w:cs="Times New Roman"/>
          <w:sz w:val="28"/>
          <w:szCs w:val="28"/>
        </w:rPr>
        <w:t xml:space="preserve">амена лампочек </w:t>
      </w:r>
      <w:r w:rsidR="009F63E8">
        <w:rPr>
          <w:rFonts w:ascii="Times New Roman" w:hAnsi="Times New Roman" w:cs="Times New Roman"/>
          <w:sz w:val="28"/>
          <w:szCs w:val="28"/>
        </w:rPr>
        <w:t xml:space="preserve"> производилась</w:t>
      </w:r>
      <w:r w:rsidR="004C77FB">
        <w:rPr>
          <w:rFonts w:ascii="Times New Roman" w:hAnsi="Times New Roman" w:cs="Times New Roman"/>
          <w:sz w:val="28"/>
          <w:szCs w:val="28"/>
        </w:rPr>
        <w:t xml:space="preserve"> на сумму 12,0 тыс.руб</w:t>
      </w:r>
      <w:r w:rsidR="006B7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Здания, находящиеся в муниципальной собственности, оснащены приборами учета энергоресурсов и осуществлен их ввод в эксплуатацию.</w:t>
      </w:r>
    </w:p>
    <w:p w:rsidR="006B7D2C" w:rsidRDefault="00AB042A" w:rsidP="00AB04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Энергетическое обследование зданий и сооружений, находящихся в муниципальной собственности проведено. </w:t>
      </w:r>
      <w:r w:rsidR="00A33A83">
        <w:rPr>
          <w:rFonts w:ascii="Times New Roman" w:hAnsi="Times New Roman" w:cs="Times New Roman"/>
          <w:sz w:val="28"/>
          <w:szCs w:val="28"/>
        </w:rPr>
        <w:t>Имеется энергетический паспорт № 094-028-188 от 15.12.2012.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На территории Старокриушанского сельского поселения бесхозяйных объектов электроэнергетики нет.</w:t>
      </w:r>
    </w:p>
    <w:p w:rsidR="00AB042A" w:rsidRDefault="00AB042A" w:rsidP="00AB042A">
      <w:pPr>
        <w:spacing w:after="0"/>
        <w:ind w:firstLine="708"/>
        <w:jc w:val="both"/>
        <w:rPr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Администрацией  Старокриушанского сельского поселения ведется активная пропаганда энергосбережения среди населения</w:t>
      </w:r>
      <w:r>
        <w:rPr>
          <w:sz w:val="28"/>
          <w:szCs w:val="28"/>
        </w:rPr>
        <w:t xml:space="preserve">. </w:t>
      </w:r>
    </w:p>
    <w:p w:rsidR="009A4F03" w:rsidRPr="009A4F03" w:rsidRDefault="009A4F03" w:rsidP="009A4F03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A4F0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FA2E67" w:rsidRDefault="00FA2E67" w:rsidP="00FA2E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Старокриушанского</w:t>
      </w:r>
    </w:p>
    <w:p w:rsidR="00F06575" w:rsidRDefault="00FA2E67" w:rsidP="006B7D2C">
      <w:pPr>
        <w:spacing w:after="0"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М.Д.Лазуренко</w:t>
      </w:r>
    </w:p>
    <w:sectPr w:rsidR="00F06575" w:rsidSect="00A33A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6D77"/>
    <w:multiLevelType w:val="multilevel"/>
    <w:tmpl w:val="2B5E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03"/>
    <w:rsid w:val="00001A8D"/>
    <w:rsid w:val="00082455"/>
    <w:rsid w:val="0022006D"/>
    <w:rsid w:val="0023491C"/>
    <w:rsid w:val="00320EF1"/>
    <w:rsid w:val="003A7F5F"/>
    <w:rsid w:val="003E4C67"/>
    <w:rsid w:val="003F2DEC"/>
    <w:rsid w:val="004C77FB"/>
    <w:rsid w:val="006B7D2C"/>
    <w:rsid w:val="006F5A42"/>
    <w:rsid w:val="00727515"/>
    <w:rsid w:val="007315B9"/>
    <w:rsid w:val="0073753E"/>
    <w:rsid w:val="008932C5"/>
    <w:rsid w:val="0089560B"/>
    <w:rsid w:val="008D10BD"/>
    <w:rsid w:val="0096183E"/>
    <w:rsid w:val="009A4F03"/>
    <w:rsid w:val="009E4925"/>
    <w:rsid w:val="009F63E8"/>
    <w:rsid w:val="00A33A83"/>
    <w:rsid w:val="00A951F3"/>
    <w:rsid w:val="00AB042A"/>
    <w:rsid w:val="00B518D0"/>
    <w:rsid w:val="00BB2CEE"/>
    <w:rsid w:val="00C31D12"/>
    <w:rsid w:val="00D7623C"/>
    <w:rsid w:val="00DD1077"/>
    <w:rsid w:val="00E52AF7"/>
    <w:rsid w:val="00F06575"/>
    <w:rsid w:val="00F314C5"/>
    <w:rsid w:val="00FA2E67"/>
    <w:rsid w:val="00FC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4F03"/>
    <w:rPr>
      <w:i/>
      <w:iCs/>
    </w:rPr>
  </w:style>
  <w:style w:type="character" w:styleId="a5">
    <w:name w:val="Strong"/>
    <w:basedOn w:val="a0"/>
    <w:uiPriority w:val="22"/>
    <w:qFormat/>
    <w:rsid w:val="009A4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2019-09-10T05:17:00Z</cp:lastPrinted>
  <dcterms:created xsi:type="dcterms:W3CDTF">2017-04-06T11:52:00Z</dcterms:created>
  <dcterms:modified xsi:type="dcterms:W3CDTF">2019-09-10T06:57:00Z</dcterms:modified>
</cp:coreProperties>
</file>