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page" w:tblpX="1420" w:tblpY="1188"/>
        <w:tblOverlap w:val="never"/>
        <w:tblW w:w="96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2"/>
        <w:gridCol w:w="54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4152" w:type="dxa"/>
          </w:tcPr>
          <w:p>
            <w:pPr>
              <w:pStyle w:val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pict>
                <v:line id="_x0000_s1027" o:spid="_x0000_s1027" o:spt="20" style="position:absolute;left:0pt;margin-left:455.05pt;margin-top:15.65pt;height:0.05pt;width:0.05pt;z-index:251659264;mso-width-relative:page;mso-height-relative:page;" coordsize="21600,21600" o:allowincell="f">
                  <v:path arrowok="t"/>
                  <v:fill focussize="0,0"/>
                  <v:stroke startarrowwidth="narrow" startarrowlength="short" endarrowwidth="narrow" endarrowlength="short"/>
                  <v:imagedata o:title=""/>
                  <o:lock v:ext="edit"/>
                </v:line>
              </w:pic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СОВЕТ ДЕПУТАТОВ</w:t>
            </w:r>
          </w:p>
          <w:p>
            <w:pPr>
              <w:pStyle w:val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>
            <w:pPr>
              <w:pStyle w:val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ОБИЛЬНОВСКИЙ СЕЛЬСОВЕТ</w:t>
            </w:r>
          </w:p>
          <w:p>
            <w:pPr>
              <w:pStyle w:val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АДАМОВСКОГО РАЙОНА</w:t>
            </w:r>
          </w:p>
          <w:p>
            <w:pPr>
              <w:pStyle w:val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>
            <w:pPr>
              <w:pStyle w:val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четвертый созыв</w:t>
            </w:r>
          </w:p>
          <w:p>
            <w:pPr>
              <w:pStyle w:val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  <w:p>
            <w:pPr>
              <w:pStyle w:val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default"/>
                <w:b/>
                <w:sz w:val="24"/>
                <w:szCs w:val="24"/>
                <w:lang w:val="ru-RU"/>
              </w:rPr>
            </w:pPr>
            <w:r>
              <w:rPr>
                <w:rFonts w:hint="default"/>
                <w:b/>
                <w:sz w:val="24"/>
                <w:szCs w:val="24"/>
                <w:lang w:val="ru-RU"/>
              </w:rPr>
              <w:t>25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rFonts w:hint="default"/>
                <w:b/>
                <w:sz w:val="24"/>
                <w:szCs w:val="24"/>
                <w:lang w:val="ru-RU"/>
              </w:rPr>
              <w:t>12</w:t>
            </w:r>
            <w:r>
              <w:rPr>
                <w:b/>
                <w:sz w:val="24"/>
                <w:szCs w:val="24"/>
              </w:rPr>
              <w:t xml:space="preserve">.2023 г.              № </w:t>
            </w:r>
            <w:r>
              <w:rPr>
                <w:rFonts w:hint="default"/>
                <w:b/>
                <w:sz w:val="24"/>
                <w:szCs w:val="24"/>
                <w:lang w:val="ru-RU"/>
              </w:rPr>
              <w:t>120</w:t>
            </w:r>
          </w:p>
          <w:p>
            <w:pPr>
              <w:pStyle w:val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п.Обильный</w:t>
            </w:r>
          </w:p>
          <w:p>
            <w:pPr>
              <w:pStyle w:val="40"/>
            </w:pPr>
          </w:p>
        </w:tc>
        <w:tc>
          <w:tcPr>
            <w:tcW w:w="5492" w:type="dxa"/>
          </w:tcPr>
          <w:p>
            <w:pPr>
              <w:jc w:val="center"/>
              <w:rPr>
                <w:rFonts w:hint="default"/>
                <w:b/>
                <w:sz w:val="28"/>
                <w:szCs w:val="28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4152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Совета депутатов № 88 от 27.12.2022 «О бюджете муниципального образования Обильновский сельсовет на 2023 год и плановый период 2024 и 2025 годов»</w:t>
            </w:r>
          </w:p>
        </w:tc>
        <w:tc>
          <w:tcPr>
            <w:tcW w:w="5492" w:type="dxa"/>
          </w:tcPr>
          <w:p/>
        </w:tc>
      </w:tr>
    </w:tbl>
    <w:p>
      <w:pPr>
        <w:ind w:firstLine="708" w:firstLineChars="0"/>
        <w:jc w:val="both"/>
        <w:rPr>
          <w:sz w:val="27"/>
          <w:szCs w:val="27"/>
        </w:rPr>
      </w:pPr>
    </w:p>
    <w:p>
      <w:pPr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соответствии со статьей 9 Бюджетного кодекса Российской Федерации, статьей 35 Закона Российской Федерации от 06.10.03 №131-ФЗ «Об общих принципах организации местного самоуправления в Российской Федерации», руководствуясь статьями 25, 42 Устава муниципального образования Обильновский сельсовет, Совет депутатов муниципального образования Обильновский сельсовет</w:t>
      </w:r>
    </w:p>
    <w:p>
      <w:pPr>
        <w:ind w:firstLine="708"/>
        <w:jc w:val="both"/>
        <w:outlineLvl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ind w:firstLine="708"/>
        <w:jc w:val="both"/>
        <w:outlineLvl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РЕШИЛ:</w:t>
      </w:r>
    </w:p>
    <w:p>
      <w:pPr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1</w:t>
      </w:r>
      <w:r>
        <w:rPr>
          <w:rFonts w:hint="default" w:ascii="Times New Roman" w:hAnsi="Times New Roman" w:cs="Times New Roman"/>
          <w:sz w:val="24"/>
          <w:szCs w:val="24"/>
        </w:rPr>
        <w:t>. Внести в решение Совета депутатов Обильновский сельсовет от 27 декабря 2022 года № 88    « О бюджете муниципального образования Обильновский сельсовет на 2023 год и плановый период 2024 и 2025 годов.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1. б)  общий объем доходов местного бюджета в сумме 8905,9 тыс.рублей</w:t>
      </w:r>
    </w:p>
    <w:p>
      <w:pPr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в)  общий объем расходов местного бюджета в сумме 10511,2 тыс.рублей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1.1 Приложения 1,3,4,5,6,7 изложить в новой редакции (прилагаются). </w:t>
      </w:r>
    </w:p>
    <w:p>
      <w:pPr>
        <w:pStyle w:val="15"/>
        <w:ind w:firstLine="709"/>
        <w:rPr>
          <w:rFonts w:hint="default" w:ascii="Times New Roman" w:hAnsi="Times New Roman" w:cs="Times New Roman"/>
          <w:bCs/>
          <w:iCs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2.   </w:t>
      </w:r>
      <w:r>
        <w:rPr>
          <w:rFonts w:hint="default" w:ascii="Times New Roman" w:hAnsi="Times New Roman" w:cs="Times New Roman"/>
          <w:bCs/>
          <w:iCs/>
          <w:sz w:val="24"/>
          <w:szCs w:val="24"/>
        </w:rPr>
        <w:t>Возложить контроль за исполнением настоящего решения на постоянную комиссию по бюджетной, налоговой и финансовой политике.</w:t>
      </w:r>
    </w:p>
    <w:p>
      <w:pPr>
        <w:pStyle w:val="15"/>
        <w:ind w:firstLine="70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. Настоящее Решение вступает в силу после его официального опубликования на информационном стенде и распространяет свое действие на правоотношения, возникающие с 1 января 2023 года.</w:t>
      </w:r>
    </w:p>
    <w:p>
      <w:pPr>
        <w:pStyle w:val="15"/>
        <w:ind w:firstLine="708"/>
        <w:rPr>
          <w:iCs/>
          <w:sz w:val="27"/>
          <w:szCs w:val="27"/>
          <w:highlight w:val="yellow"/>
        </w:rPr>
      </w:pPr>
    </w:p>
    <w:p>
      <w:pPr>
        <w:pStyle w:val="15"/>
        <w:ind w:firstLine="708"/>
        <w:rPr>
          <w:iCs/>
          <w:sz w:val="27"/>
          <w:szCs w:val="27"/>
          <w:highlight w:val="yellow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депутатов                                 </w:t>
      </w:r>
      <w:r>
        <w:rPr>
          <w:rFonts w:hint="default"/>
          <w:sz w:val="24"/>
          <w:szCs w:val="24"/>
          <w:lang w:val="ru-RU"/>
        </w:rPr>
        <w:t xml:space="preserve">        </w:t>
      </w:r>
      <w:r>
        <w:rPr>
          <w:sz w:val="24"/>
          <w:szCs w:val="24"/>
        </w:rPr>
        <w:t xml:space="preserve">                                          В.В.Галкина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                         </w:t>
      </w:r>
      <w:r>
        <w:rPr>
          <w:rFonts w:hint="default"/>
          <w:sz w:val="24"/>
          <w:szCs w:val="24"/>
          <w:lang w:val="ru-RU"/>
        </w:rPr>
        <w:t xml:space="preserve">        </w:t>
      </w:r>
      <w:r>
        <w:rPr>
          <w:sz w:val="24"/>
          <w:szCs w:val="24"/>
        </w:rPr>
        <w:t xml:space="preserve">                                         А.А.Лушкин</w:t>
      </w:r>
    </w:p>
    <w:p>
      <w:pPr>
        <w:jc w:val="both"/>
        <w:outlineLvl w:val="0"/>
        <w:rPr>
          <w:sz w:val="27"/>
          <w:szCs w:val="27"/>
        </w:rPr>
      </w:pPr>
    </w:p>
    <w:p>
      <w:pPr>
        <w:jc w:val="both"/>
        <w:outlineLvl w:val="0"/>
        <w:rPr>
          <w:sz w:val="27"/>
          <w:szCs w:val="27"/>
        </w:rPr>
      </w:pPr>
    </w:p>
    <w:p>
      <w:pPr>
        <w:jc w:val="both"/>
        <w:outlineLvl w:val="0"/>
      </w:pPr>
      <w:r>
        <w:t>Разослано: орготделу администрации района, райфо, прокуратуре, в дело</w:t>
      </w:r>
    </w:p>
    <w:p>
      <w:pPr>
        <w:jc w:val="both"/>
        <w:outlineLvl w:val="0"/>
        <w:rPr>
          <w:sz w:val="27"/>
          <w:szCs w:val="27"/>
        </w:rPr>
      </w:pPr>
    </w:p>
    <w:p>
      <w:pPr>
        <w:pStyle w:val="15"/>
        <w:rPr>
          <w:iCs/>
          <w:sz w:val="27"/>
          <w:szCs w:val="27"/>
          <w:highlight w:val="yellow"/>
        </w:rPr>
      </w:pPr>
    </w:p>
    <w:p>
      <w:pPr>
        <w:pStyle w:val="15"/>
        <w:rPr>
          <w:iCs/>
          <w:sz w:val="27"/>
          <w:szCs w:val="27"/>
          <w:highlight w:val="yellow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tabs>
          <w:tab w:val="left" w:pos="6420"/>
        </w:tabs>
        <w:ind w:left="5670"/>
        <w:rPr>
          <w:rFonts w:hint="default"/>
          <w:sz w:val="19"/>
          <w:szCs w:val="19"/>
          <w:lang w:val="ru-RU"/>
        </w:rPr>
      </w:pPr>
      <w:r>
        <w:rPr>
          <w:sz w:val="19"/>
          <w:szCs w:val="19"/>
        </w:rPr>
        <w:t xml:space="preserve">Приложение </w:t>
      </w:r>
      <w:r>
        <w:rPr>
          <w:rFonts w:hint="default"/>
          <w:sz w:val="19"/>
          <w:szCs w:val="19"/>
          <w:lang w:val="ru-RU"/>
        </w:rPr>
        <w:t>1</w:t>
      </w:r>
    </w:p>
    <w:p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Совета  депутатов «О бюджете муниципального образования Обильновский сельсовет  на 2023 год и плановый период 2024 и 2025 годов» от 27.12.2022 № 88 ( в редакции решения Совета депутатов от </w:t>
      </w:r>
      <w:r>
        <w:rPr>
          <w:rFonts w:hint="default"/>
          <w:sz w:val="19"/>
          <w:szCs w:val="19"/>
          <w:lang w:val="ru-RU"/>
        </w:rPr>
        <w:t>25</w:t>
      </w:r>
      <w:r>
        <w:rPr>
          <w:sz w:val="19"/>
          <w:szCs w:val="19"/>
        </w:rPr>
        <w:t>.</w:t>
      </w:r>
      <w:r>
        <w:rPr>
          <w:rFonts w:hint="default"/>
          <w:sz w:val="19"/>
          <w:szCs w:val="19"/>
          <w:lang w:val="ru-RU"/>
        </w:rPr>
        <w:t>12</w:t>
      </w:r>
      <w:r>
        <w:rPr>
          <w:sz w:val="19"/>
          <w:szCs w:val="19"/>
        </w:rPr>
        <w:t xml:space="preserve">.2023 г. № </w:t>
      </w:r>
      <w:r>
        <w:rPr>
          <w:rFonts w:hint="default"/>
          <w:sz w:val="19"/>
          <w:szCs w:val="19"/>
          <w:lang w:val="ru-RU"/>
        </w:rPr>
        <w:t>120</w:t>
      </w:r>
      <w:r>
        <w:rPr>
          <w:sz w:val="19"/>
          <w:szCs w:val="19"/>
        </w:rPr>
        <w:t>)</w:t>
      </w: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9"/>
        <w:widowControl/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 xml:space="preserve">ИСТОЧНИКИ  ФИНАНСИРОВАНИЯ  ДЕФИЦИТА </w:t>
      </w:r>
    </w:p>
    <w:p>
      <w:pPr>
        <w:pStyle w:val="59"/>
        <w:widowControl/>
        <w:jc w:val="center"/>
        <w:rPr>
          <w:sz w:val="19"/>
          <w:szCs w:val="19"/>
        </w:rPr>
      </w:pPr>
      <w:r>
        <w:rPr>
          <w:sz w:val="19"/>
          <w:szCs w:val="19"/>
        </w:rPr>
        <w:t>МЕСТНОГО  БЮДЖЕТА НА 2023 ГОД И ПЛАНОВЫЙ ПЕРИОД 2024 И 2025 ГОДОВ</w:t>
      </w:r>
    </w:p>
    <w:p>
      <w:pPr>
        <w:jc w:val="center"/>
        <w:rPr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(тыс. рублей)</w:t>
      </w:r>
    </w:p>
    <w:tbl>
      <w:tblPr>
        <w:tblStyle w:val="8"/>
        <w:tblW w:w="10408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519"/>
        <w:gridCol w:w="4617"/>
        <w:gridCol w:w="1067"/>
        <w:gridCol w:w="1155"/>
        <w:gridCol w:w="105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№ кода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Наименование источника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60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2023год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60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2024 год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60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2025 год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000 01 00 00 00 00 0000 000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Источники финансирования дефицитов бюджетов 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60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60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60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000 01 05 00 00 00 0000 000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1605,3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000 01 05 00 00 00 0000 500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Увеличение остатков средств бюджетов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-8905,9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-3495,0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-3622,7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000 01 05 02 00 00 0000 500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Увеличение прочих остатков средств бюджетов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-8905,9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-3495,0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-3622,7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24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000 01 05 02 01 00 0000 510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Увеличение прочих остатков денежных средств 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-8905,9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-3495,0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-3622,7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000 01 05 02 01 10 0000 510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-8905,9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-3495,0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-3622,7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8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000 01 05 00 00 00 0000 600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Уменьшение остатков средств бюджетов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</w:rPr>
              <w:t>10511,2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3495,0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3622,7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8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000 01 05 02 00 00 0000 600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средств бюджетов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Cs/>
                <w:color w:val="000000"/>
              </w:rPr>
              <w:t>10511,2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3495,0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3622,7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2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000 01 05 02 01 00 0000 610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денежных средств бюджетов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Cs/>
                <w:color w:val="000000"/>
              </w:rPr>
              <w:t>10511,2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3495,0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3622,7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21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000 01 05 02 01 10 0000 610</w:t>
            </w: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Cs/>
                <w:color w:val="000000"/>
              </w:rPr>
              <w:t>10511,2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3495,0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3622,7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21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0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1605,3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</w:tr>
    </w:tbl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tabs>
          <w:tab w:val="left" w:pos="6420"/>
        </w:tabs>
        <w:ind w:left="5670"/>
        <w:rPr>
          <w:rFonts w:hint="default"/>
          <w:sz w:val="19"/>
          <w:szCs w:val="19"/>
          <w:lang w:val="ru-RU"/>
        </w:rPr>
      </w:pPr>
      <w:r>
        <w:rPr>
          <w:sz w:val="19"/>
          <w:szCs w:val="19"/>
        </w:rPr>
        <w:t xml:space="preserve">Приложение </w:t>
      </w:r>
      <w:r>
        <w:rPr>
          <w:rFonts w:hint="default"/>
          <w:sz w:val="19"/>
          <w:szCs w:val="19"/>
          <w:lang w:val="ru-RU"/>
        </w:rPr>
        <w:t>3</w:t>
      </w:r>
    </w:p>
    <w:p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Совета  депутатов «О бюджете муниципального образования Обильновский сельсовет  на 2023 год и плановый период 2024 и 2025 годов» от 27.12.2022 № 88 ( в редакции решения Совета депутатов от </w:t>
      </w:r>
      <w:r>
        <w:rPr>
          <w:rFonts w:hint="default"/>
          <w:sz w:val="19"/>
          <w:szCs w:val="19"/>
          <w:lang w:val="ru-RU"/>
        </w:rPr>
        <w:t>25</w:t>
      </w:r>
      <w:r>
        <w:rPr>
          <w:sz w:val="19"/>
          <w:szCs w:val="19"/>
        </w:rPr>
        <w:t>.</w:t>
      </w:r>
      <w:r>
        <w:rPr>
          <w:rFonts w:hint="default"/>
          <w:sz w:val="19"/>
          <w:szCs w:val="19"/>
          <w:lang w:val="ru-RU"/>
        </w:rPr>
        <w:t>12</w:t>
      </w:r>
      <w:r>
        <w:rPr>
          <w:sz w:val="19"/>
          <w:szCs w:val="19"/>
        </w:rPr>
        <w:t xml:space="preserve">.2023 г. № </w:t>
      </w:r>
      <w:r>
        <w:rPr>
          <w:rFonts w:hint="default"/>
          <w:sz w:val="19"/>
          <w:szCs w:val="19"/>
          <w:lang w:val="ru-RU"/>
        </w:rPr>
        <w:t>120</w:t>
      </w:r>
      <w:r>
        <w:rPr>
          <w:sz w:val="19"/>
          <w:szCs w:val="19"/>
        </w:rPr>
        <w:t>)</w:t>
      </w:r>
    </w:p>
    <w:p>
      <w:pPr>
        <w:pStyle w:val="54"/>
        <w:widowControl/>
        <w:jc w:val="both"/>
        <w:rPr>
          <w:rFonts w:ascii="Times New Roman" w:hAnsi="Times New Roman" w:cs="Times New Roman"/>
          <w:sz w:val="19"/>
          <w:szCs w:val="19"/>
        </w:rPr>
      </w:pPr>
    </w:p>
    <w:p>
      <w:pPr>
        <w:pStyle w:val="54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>
      <w:pPr>
        <w:tabs>
          <w:tab w:val="left" w:pos="8789"/>
        </w:tabs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ПОСТУПЛЕНИЕ   ДОХОДОВ   В   МЕСТНЫЙ  БЮДЖЕТ НА 2023 ГОД</w:t>
      </w:r>
    </w:p>
    <w:p>
      <w:pPr>
        <w:tabs>
          <w:tab w:val="left" w:pos="8789"/>
        </w:tabs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И ПЛАНОВЫЙ ПЕРИОД 2024 И 2025ГОДОВ</w:t>
      </w:r>
    </w:p>
    <w:p>
      <w:pPr>
        <w:tabs>
          <w:tab w:val="left" w:pos="8789"/>
        </w:tabs>
        <w:rPr>
          <w:b/>
          <w:sz w:val="19"/>
          <w:szCs w:val="19"/>
        </w:rPr>
      </w:pPr>
    </w:p>
    <w:p>
      <w:pPr>
        <w:tabs>
          <w:tab w:val="left" w:pos="8789"/>
        </w:tabs>
        <w:rPr>
          <w:sz w:val="19"/>
          <w:szCs w:val="19"/>
        </w:rPr>
      </w:pPr>
      <w:r>
        <w:rPr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 xml:space="preserve">(тыс. рублей) </w:t>
      </w:r>
    </w:p>
    <w:tbl>
      <w:tblPr>
        <w:tblStyle w:val="8"/>
        <w:tblW w:w="10423" w:type="dxa"/>
        <w:tblInd w:w="0" w:type="dxa"/>
        <w:tblLayout w:type="autofit"/>
        <w:tblCellMar>
          <w:top w:w="0" w:type="dxa"/>
          <w:left w:w="40" w:type="dxa"/>
          <w:bottom w:w="0" w:type="dxa"/>
          <w:right w:w="40" w:type="dxa"/>
        </w:tblCellMar>
      </w:tblPr>
      <w:tblGrid>
        <w:gridCol w:w="2167"/>
        <w:gridCol w:w="5214"/>
        <w:gridCol w:w="1164"/>
        <w:gridCol w:w="993"/>
        <w:gridCol w:w="885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65" w:hRule="exact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Код бюджетной классификации Российской Федерации</w:t>
            </w:r>
          </w:p>
        </w:tc>
        <w:tc>
          <w:tcPr>
            <w:tcW w:w="5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Наименование кода дохода бюджета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2023 год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2024 год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2025 год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11" w:hRule="exact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1 00 00000 00 0000 000</w:t>
            </w:r>
          </w:p>
        </w:tc>
        <w:tc>
          <w:tcPr>
            <w:tcW w:w="5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Налоговые и неналоговые доходы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1810,1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1560,5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1627,3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35" w:hRule="exact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1 01 00000 00 0000 000</w:t>
            </w:r>
          </w:p>
        </w:tc>
        <w:tc>
          <w:tcPr>
            <w:tcW w:w="5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Налоги на прибыль, доходы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50,0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143,0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1 01 02000 01 0000 110</w:t>
            </w:r>
          </w:p>
        </w:tc>
        <w:tc>
          <w:tcPr>
            <w:tcW w:w="5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50,0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143,0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42" w:hRule="exact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1 01 02010 01 0000 110</w:t>
            </w:r>
          </w:p>
        </w:tc>
        <w:tc>
          <w:tcPr>
            <w:tcW w:w="5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Налог на доходы физических лиц с доходов, источником которых являются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50,0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143,0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75" w:hRule="exact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1 03 00000 00 0000 000</w:t>
            </w:r>
          </w:p>
        </w:tc>
        <w:tc>
          <w:tcPr>
            <w:tcW w:w="5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Налог на товары (работы, слуги), реализуемые на территории Российской Федерации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524,8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486,3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509,1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97" w:hRule="exact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1 03 02230 01 0000 110</w:t>
            </w:r>
          </w:p>
        </w:tc>
        <w:tc>
          <w:tcPr>
            <w:tcW w:w="5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lang w:eastAsia="ru-RU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 установленных дифференцированных нормативов отчислений в местные бюджеты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273,0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243,5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326" w:hRule="exact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1 03 02240 01 0000 110</w:t>
            </w:r>
          </w:p>
        </w:tc>
        <w:tc>
          <w:tcPr>
            <w:tcW w:w="5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lang w:eastAsia="ru-RU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87" w:hRule="exact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1 03 02250 01 0000 110</w:t>
            </w:r>
          </w:p>
        </w:tc>
        <w:tc>
          <w:tcPr>
            <w:tcW w:w="5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lang w:eastAsia="ru-RU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 установленных дифференцированных нормативов отчислений в местные бюджеты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283,3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283,1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294,0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47" w:hRule="exact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1 03 02260 01 0000 110</w:t>
            </w:r>
          </w:p>
        </w:tc>
        <w:tc>
          <w:tcPr>
            <w:tcW w:w="5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lang w:eastAsia="ru-RU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 отчислений в местные бюджеты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-32,8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-30,4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-30,0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1 05 00000 00 0000 000</w:t>
            </w:r>
          </w:p>
        </w:tc>
        <w:tc>
          <w:tcPr>
            <w:tcW w:w="5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Налоги на совокупный доход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540,8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300,0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341,0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1 05 03010 01 0000 110</w:t>
            </w:r>
          </w:p>
        </w:tc>
        <w:tc>
          <w:tcPr>
            <w:tcW w:w="5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540,8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341,0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1 06 00000 00 0000 000</w:t>
            </w:r>
          </w:p>
        </w:tc>
        <w:tc>
          <w:tcPr>
            <w:tcW w:w="5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Налоги на имущество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611,1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544,0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544,0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70" w:hRule="exact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1 06 01030 10 0000 110</w:t>
            </w:r>
          </w:p>
        </w:tc>
        <w:tc>
          <w:tcPr>
            <w:tcW w:w="5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Налог на имущество физических лиц ,взимаемый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7,0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22" w:hRule="exact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1 06 06000 00 0000 110</w:t>
            </w:r>
          </w:p>
        </w:tc>
        <w:tc>
          <w:tcPr>
            <w:tcW w:w="5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Земельный налог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604,1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530,0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530,0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27" w:hRule="exact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1 06 06033 10 0000 110</w:t>
            </w:r>
          </w:p>
        </w:tc>
        <w:tc>
          <w:tcPr>
            <w:tcW w:w="5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Земельный  налог с организаций , обладающих земельным участком, расположенным в границах сельских поселений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404,1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230,0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1 06 06043 10 0000 110</w:t>
            </w:r>
          </w:p>
        </w:tc>
        <w:tc>
          <w:tcPr>
            <w:tcW w:w="5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Земельный 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200,0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1 08 00000 00 0000 000</w:t>
            </w:r>
          </w:p>
        </w:tc>
        <w:tc>
          <w:tcPr>
            <w:tcW w:w="5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Государственная пошлина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49" w:hRule="exact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5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30" w:hRule="exact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1 11 00000 00 0000 000</w:t>
            </w:r>
          </w:p>
        </w:tc>
        <w:tc>
          <w:tcPr>
            <w:tcW w:w="5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83,4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80,2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80,2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57" w:hRule="exact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1 11 05025 10 0000  120</w:t>
            </w:r>
          </w:p>
        </w:tc>
        <w:tc>
          <w:tcPr>
            <w:tcW w:w="5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83,4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2 00 00000 00 0000 000</w:t>
            </w:r>
          </w:p>
        </w:tc>
        <w:tc>
          <w:tcPr>
            <w:tcW w:w="5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7095,8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1934,5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1995,4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09" w:hRule="exact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2 02 00000 00 0000 000</w:t>
            </w:r>
          </w:p>
        </w:tc>
        <w:tc>
          <w:tcPr>
            <w:tcW w:w="5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7095,8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1934,5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1995,4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2 02 10000 00 0000 150</w:t>
            </w:r>
          </w:p>
        </w:tc>
        <w:tc>
          <w:tcPr>
            <w:tcW w:w="5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Дотации бюджетам бюджетной системы Российской Федерации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6567,3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1800,0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1856,0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2 02 15001 00 0000 150</w:t>
            </w:r>
          </w:p>
        </w:tc>
        <w:tc>
          <w:tcPr>
            <w:tcW w:w="5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Дотации на выравнивание  бюджетной обеспеченности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1875,0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1800,0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1856,0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2 02 19999 10 0000 150</w:t>
            </w:r>
          </w:p>
        </w:tc>
        <w:tc>
          <w:tcPr>
            <w:tcW w:w="5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4692,3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31" w:hRule="exact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2 02 2000 00 0000 150</w:t>
            </w:r>
          </w:p>
        </w:tc>
        <w:tc>
          <w:tcPr>
            <w:tcW w:w="5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400,0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511" w:hRule="exact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2 02 20216 10 0000 150</w:t>
            </w:r>
          </w:p>
        </w:tc>
        <w:tc>
          <w:tcPr>
            <w:tcW w:w="5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43" w:hRule="exact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2 02 30000 00 0000 150</w:t>
            </w:r>
          </w:p>
        </w:tc>
        <w:tc>
          <w:tcPr>
            <w:tcW w:w="5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Субвенции бюджетам бюджетной системы Российской Федерации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128,5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134,5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139,4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38" w:hRule="exact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2 02 35118 10 0000 150</w:t>
            </w:r>
          </w:p>
        </w:tc>
        <w:tc>
          <w:tcPr>
            <w:tcW w:w="5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128,5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134,5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139,4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88" w:hRule="exact"/>
        </w:trPr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Всего доходов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8905,9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3495,0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3622,7</w:t>
            </w:r>
          </w:p>
        </w:tc>
      </w:tr>
    </w:tbl>
    <w:p>
      <w:pPr>
        <w:tabs>
          <w:tab w:val="left" w:pos="8789"/>
        </w:tabs>
        <w:jc w:val="center"/>
        <w:rPr>
          <w:b/>
          <w:sz w:val="19"/>
          <w:szCs w:val="19"/>
        </w:rPr>
      </w:pPr>
    </w:p>
    <w:p>
      <w:pPr>
        <w:tabs>
          <w:tab w:val="left" w:pos="8789"/>
        </w:tabs>
        <w:jc w:val="center"/>
        <w:rPr>
          <w:b/>
          <w:sz w:val="19"/>
          <w:szCs w:val="19"/>
        </w:rPr>
      </w:pPr>
    </w:p>
    <w:p>
      <w:pPr>
        <w:tabs>
          <w:tab w:val="left" w:pos="8789"/>
        </w:tabs>
        <w:jc w:val="center"/>
        <w:rPr>
          <w:b/>
          <w:sz w:val="19"/>
          <w:szCs w:val="19"/>
        </w:rPr>
      </w:pPr>
    </w:p>
    <w:p>
      <w:pPr>
        <w:tabs>
          <w:tab w:val="left" w:pos="8789"/>
        </w:tabs>
        <w:jc w:val="center"/>
        <w:rPr>
          <w:b/>
          <w:sz w:val="19"/>
          <w:szCs w:val="19"/>
        </w:rPr>
      </w:pPr>
    </w:p>
    <w:p>
      <w:pPr>
        <w:tabs>
          <w:tab w:val="left" w:pos="8789"/>
        </w:tabs>
        <w:jc w:val="center"/>
        <w:rPr>
          <w:b/>
          <w:sz w:val="19"/>
          <w:szCs w:val="19"/>
        </w:rPr>
      </w:pPr>
    </w:p>
    <w:p>
      <w:pPr>
        <w:tabs>
          <w:tab w:val="left" w:pos="8789"/>
        </w:tabs>
        <w:jc w:val="center"/>
        <w:rPr>
          <w:b/>
          <w:sz w:val="19"/>
          <w:szCs w:val="19"/>
        </w:rPr>
      </w:pPr>
    </w:p>
    <w:p>
      <w:pPr>
        <w:tabs>
          <w:tab w:val="left" w:pos="6420"/>
        </w:tabs>
        <w:ind w:left="5670"/>
        <w:rPr>
          <w:rFonts w:hint="default"/>
          <w:sz w:val="19"/>
          <w:szCs w:val="19"/>
          <w:lang w:val="ru-RU"/>
        </w:rPr>
      </w:pPr>
      <w:r>
        <w:rPr>
          <w:sz w:val="19"/>
          <w:szCs w:val="19"/>
        </w:rPr>
        <w:t xml:space="preserve">Приложение </w:t>
      </w:r>
      <w:r>
        <w:rPr>
          <w:rFonts w:hint="default"/>
          <w:sz w:val="19"/>
          <w:szCs w:val="19"/>
          <w:lang w:val="ru-RU"/>
        </w:rPr>
        <w:t>4</w:t>
      </w:r>
    </w:p>
    <w:p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Совета  депутатов «О бюджете муниципального образования Обильновский сельсовет  на 2023 год и плановый период 2024 и 2025 годов» от 27.12.2022 № 88 ( в редакции решения Совета депутатов от </w:t>
      </w:r>
      <w:r>
        <w:rPr>
          <w:rFonts w:hint="default"/>
          <w:sz w:val="19"/>
          <w:szCs w:val="19"/>
          <w:lang w:val="ru-RU"/>
        </w:rPr>
        <w:t>25</w:t>
      </w:r>
      <w:r>
        <w:rPr>
          <w:sz w:val="19"/>
          <w:szCs w:val="19"/>
        </w:rPr>
        <w:t>.</w:t>
      </w:r>
      <w:r>
        <w:rPr>
          <w:rFonts w:hint="default"/>
          <w:sz w:val="19"/>
          <w:szCs w:val="19"/>
          <w:lang w:val="ru-RU"/>
        </w:rPr>
        <w:t>12</w:t>
      </w:r>
      <w:r>
        <w:rPr>
          <w:sz w:val="19"/>
          <w:szCs w:val="19"/>
        </w:rPr>
        <w:t xml:space="preserve">.2023 г. № </w:t>
      </w:r>
      <w:r>
        <w:rPr>
          <w:rFonts w:hint="default"/>
          <w:sz w:val="19"/>
          <w:szCs w:val="19"/>
          <w:lang w:val="ru-RU"/>
        </w:rPr>
        <w:t>120</w:t>
      </w:r>
      <w:r>
        <w:rPr>
          <w:sz w:val="19"/>
          <w:szCs w:val="19"/>
        </w:rPr>
        <w:t>)</w:t>
      </w: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>Ассигнования МЕСТНОГО БЮДЖЕТА на 2023 год  И ПЛАНОВЫЙ ПЕРИОД 2024 И 2025 ГОДОВ ПО РАЗДЕЛАМ И ПОДРАЗДЕЛАМ РАСХОДОВ КЛАССАФИКАЦИИ РАСХОДОВ БЮДЖЕТОВ</w:t>
      </w: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Style w:val="8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1"/>
        <w:gridCol w:w="943"/>
        <w:gridCol w:w="1119"/>
        <w:gridCol w:w="1119"/>
        <w:gridCol w:w="1119"/>
        <w:gridCol w:w="1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tblHeader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8"/>
              <w:tblW w:w="7054" w:type="dxa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054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0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267" w:type="dxa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7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Рз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550" w:type="dxa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</w:tblGrid>
            <w:tr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Пр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550" w:type="dxa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2023 год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550" w:type="dxa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</w:tblGrid>
            <w:tr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2024 год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550" w:type="dxa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</w:tblGrid>
            <w:tr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2025 год</w:t>
                  </w:r>
                </w:p>
              </w:tc>
            </w:tr>
          </w:tbl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tblHeader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8"/>
              <w:tblW w:w="4908" w:type="dxa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08"/>
            </w:tblGrid>
            <w:tr>
              <w:trPr>
                <w:trHeight w:val="347" w:hRule="atLeast"/>
                <w:jc w:val="center"/>
              </w:trPr>
              <w:tc>
                <w:tcPr>
                  <w:tcW w:w="49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882" w:type="dxa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82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7" w:hRule="atLeast"/>
                <w:jc w:val="center"/>
              </w:trPr>
              <w:tc>
                <w:tcPr>
                  <w:tcW w:w="8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078" w:type="dxa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78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7" w:hRule="atLeast"/>
                <w:jc w:val="center"/>
              </w:trPr>
              <w:tc>
                <w:tcPr>
                  <w:tcW w:w="10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078" w:type="dxa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78"/>
            </w:tblGrid>
            <w:tr>
              <w:trPr>
                <w:trHeight w:val="347" w:hRule="atLeast"/>
                <w:jc w:val="center"/>
              </w:trPr>
              <w:tc>
                <w:tcPr>
                  <w:tcW w:w="10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4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078" w:type="dxa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78"/>
            </w:tblGrid>
            <w:tr>
              <w:trPr>
                <w:trHeight w:val="347" w:hRule="atLeast"/>
                <w:jc w:val="center"/>
              </w:trPr>
              <w:tc>
                <w:tcPr>
                  <w:tcW w:w="10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5</w:t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078" w:type="dxa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78"/>
            </w:tblGrid>
            <w:tr>
              <w:trPr>
                <w:trHeight w:val="347" w:hRule="atLeast"/>
                <w:jc w:val="center"/>
              </w:trPr>
              <w:tc>
                <w:tcPr>
                  <w:tcW w:w="107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6</w:t>
                  </w:r>
                </w:p>
              </w:tc>
            </w:tr>
          </w:tbl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2 442,8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2 336,0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2 326,0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1 474,5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1 528,7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1 518,7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134,5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2 884,7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636,3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708,5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2 530,1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486,3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354,5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4835,7 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4537,2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152,1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10511,2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3 495,0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3 622,7</w:t>
            </w:r>
          </w:p>
        </w:tc>
      </w:tr>
    </w:tbl>
    <w:p/>
    <w:p>
      <w:pPr>
        <w:tabs>
          <w:tab w:val="left" w:pos="6420"/>
        </w:tabs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ind w:left="5670"/>
        <w:rPr>
          <w:rFonts w:hint="default"/>
          <w:sz w:val="19"/>
          <w:szCs w:val="19"/>
          <w:lang w:val="ru-RU"/>
        </w:rPr>
      </w:pPr>
      <w:r>
        <w:rPr>
          <w:sz w:val="19"/>
          <w:szCs w:val="19"/>
        </w:rPr>
        <w:t xml:space="preserve">Приложение </w:t>
      </w:r>
      <w:r>
        <w:rPr>
          <w:rFonts w:hint="default"/>
          <w:sz w:val="19"/>
          <w:szCs w:val="19"/>
          <w:lang w:val="ru-RU"/>
        </w:rPr>
        <w:t>5</w:t>
      </w:r>
    </w:p>
    <w:p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Совета  депутатов «О бюджете муниципального образования Обильновский сельсовет  на 2023 год и плановый период 2024 и 2025 годов» от 27.12.2022 № 88 ( в редакции решения Совета депутатов от </w:t>
      </w:r>
      <w:r>
        <w:rPr>
          <w:rFonts w:hint="default"/>
          <w:sz w:val="19"/>
          <w:szCs w:val="19"/>
          <w:lang w:val="ru-RU"/>
        </w:rPr>
        <w:t>25</w:t>
      </w:r>
      <w:r>
        <w:rPr>
          <w:sz w:val="19"/>
          <w:szCs w:val="19"/>
        </w:rPr>
        <w:t>.</w:t>
      </w:r>
      <w:r>
        <w:rPr>
          <w:rFonts w:hint="default"/>
          <w:sz w:val="19"/>
          <w:szCs w:val="19"/>
          <w:lang w:val="ru-RU"/>
        </w:rPr>
        <w:t>12</w:t>
      </w:r>
      <w:r>
        <w:rPr>
          <w:sz w:val="19"/>
          <w:szCs w:val="19"/>
        </w:rPr>
        <w:t xml:space="preserve">.2023 г. № </w:t>
      </w:r>
      <w:r>
        <w:rPr>
          <w:rFonts w:hint="default"/>
          <w:sz w:val="19"/>
          <w:szCs w:val="19"/>
          <w:lang w:val="ru-RU"/>
        </w:rPr>
        <w:t>120</w:t>
      </w:r>
      <w:r>
        <w:rPr>
          <w:sz w:val="19"/>
          <w:szCs w:val="19"/>
        </w:rPr>
        <w:t>)</w:t>
      </w:r>
    </w:p>
    <w:p>
      <w:pPr>
        <w:tabs>
          <w:tab w:val="left" w:pos="6420"/>
        </w:tabs>
        <w:jc w:val="right"/>
        <w:rPr>
          <w:sz w:val="19"/>
          <w:szCs w:val="19"/>
        </w:rPr>
      </w:pPr>
    </w:p>
    <w:p/>
    <w:p>
      <w:pPr>
        <w:jc w:val="center"/>
        <w:rPr>
          <w:b/>
          <w:caps/>
        </w:rPr>
      </w:pPr>
      <w:r>
        <w:rPr>
          <w:b/>
          <w:caps/>
        </w:rPr>
        <w:t xml:space="preserve">Ведомственная структура расходов БЮДЖЕТА  </w:t>
      </w:r>
    </w:p>
    <w:p>
      <w:pPr>
        <w:jc w:val="center"/>
      </w:pPr>
      <w:r>
        <w:rPr>
          <w:b/>
          <w:caps/>
        </w:rPr>
        <w:t>МУНИЦИПАЛЬНОГО ОБРАЗОВАНИЯ Обильновский СЕЛЬСОВЕТ на 2023 ГОД И ПЛАНОВЫЙ ПЕРИОД 2024 И 2025  годов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tabs>
          <w:tab w:val="left" w:pos="7088"/>
        </w:tabs>
      </w:pPr>
      <w:r>
        <w:t xml:space="preserve">                                                                                  </w:t>
      </w:r>
    </w:p>
    <w:p>
      <w:pPr>
        <w:tabs>
          <w:tab w:val="left" w:pos="7088"/>
        </w:tabs>
      </w:pPr>
      <w:r>
        <w:t xml:space="preserve">                                                                                                                                                                 (тыс. руб.)</w:t>
      </w:r>
    </w:p>
    <w:tbl>
      <w:tblPr>
        <w:tblStyle w:val="8"/>
        <w:tblpPr w:leftFromText="180" w:rightFromText="180" w:bottomFromText="200" w:vertAnchor="text" w:horzAnchor="margin" w:tblpY="1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720"/>
        <w:gridCol w:w="540"/>
        <w:gridCol w:w="540"/>
        <w:gridCol w:w="1371"/>
        <w:gridCol w:w="567"/>
        <w:gridCol w:w="942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76" w:lineRule="auto"/>
              <w:ind w:firstLine="18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ВЕД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  <w:p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2023 год</w:t>
            </w:r>
          </w:p>
          <w:p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2024 год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2025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муниципального образования Обильновский сельсовет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5 974,2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3 431,0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3 489,7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2 442,8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2 336,0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2 326,0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77 1 00 00000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77 1 00 10020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77 1 00 10020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1 474,5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1 528,7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1 518,7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1 474,5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1 528,7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1 518,7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1 474,5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1 528,7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1 518,7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1 474,5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1 528,7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1 518,7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1 188,8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1 243,0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1 233,0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1 223,0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1 223,0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285,7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285,7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285,7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285,7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90010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90010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Взносы в совет (ассоциация)муниципальных образований Оренбургской области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90030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90030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128,5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134,5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51180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51180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51180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безопасности жизнедеятельности  населения  сельского поселения Обильновский сельсовет"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70090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70090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2 884,6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636,3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2 530,1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486,3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2 530,1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486,3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2 530,1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486,3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2 530,1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486,3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Содержание сети автомобильных дорог общего пользования и исскуственных сооружений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70420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2 530,1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486,3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70420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2 530,1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486,3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354,5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354,5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354,5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"Управление муниципальным имуществом , мероприятия по землеустройству и землепользованию в муниципальном образовании Обильновский сельсовет"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354,5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Подготовка документов для внесения сведений о границе территориальной зоны муниципального образования сельского поселения в государственный кадастр недвижимости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40160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40160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Содержание и обслуживание муниципального имущества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90090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90090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90170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90170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4835,7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77 7 00 70750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77 7 00 70750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2023-2030 годы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"Мероприятия в области коммунального хозяйства"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01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в области коммунального хозяйства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01 70760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01 70760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2023-2030 годы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"Мероприятия по благоустройству поселения"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70840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70840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4537,2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</w:pPr>
            <w:r>
              <w:rPr>
                <w:color w:val="000000"/>
              </w:rPr>
              <w:t>4537,2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</w:pPr>
            <w:r>
              <w:rPr>
                <w:color w:val="000000"/>
              </w:rPr>
              <w:t>4537,2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Компенсация за уменьшение конкурсной массы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77 7 00 20300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</w:pPr>
            <w:r>
              <w:rPr>
                <w:color w:val="000000"/>
              </w:rPr>
              <w:t>4537,2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77 7 00 20300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</w:pPr>
            <w:r>
              <w:rPr>
                <w:color w:val="000000"/>
              </w:rPr>
              <w:t>4537,2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56,5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17,1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исследований (испытаний, измерений) питьевой воды водопроводной сети и сооружений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77 7 00 90180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77 7 00 90180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152,1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152,1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"Развитие культуры в муниципальном образовании Обильновский сельсовет"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бюджета поселений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Организация культурно досуговой деятельности, а так же развитие местного традиционного художественного творчества, народных художественных промыслов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90320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90320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10511,2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3 495,0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3 622,7</w:t>
            </w:r>
          </w:p>
        </w:tc>
      </w:tr>
    </w:tbl>
    <w:p/>
    <w:p>
      <w:r>
        <w:t xml:space="preserve">     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tabs>
          <w:tab w:val="left" w:pos="6420"/>
        </w:tabs>
        <w:ind w:left="5670"/>
        <w:rPr>
          <w:rFonts w:hint="default"/>
          <w:sz w:val="19"/>
          <w:szCs w:val="19"/>
          <w:lang w:val="ru-RU"/>
        </w:rPr>
      </w:pPr>
      <w:r>
        <w:rPr>
          <w:sz w:val="19"/>
          <w:szCs w:val="19"/>
        </w:rPr>
        <w:t xml:space="preserve">Приложение </w:t>
      </w:r>
      <w:r>
        <w:rPr>
          <w:rFonts w:hint="default"/>
          <w:sz w:val="19"/>
          <w:szCs w:val="19"/>
          <w:lang w:val="ru-RU"/>
        </w:rPr>
        <w:t>6</w:t>
      </w:r>
    </w:p>
    <w:p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Совета  депутатов «О бюджете муниципального образования Обильновский сельсовет  на 2023 год и плановый период 2024 и 2025 годов» от 27.12.2022 № 88 ( в редакции решения Совета депутатов от </w:t>
      </w:r>
      <w:r>
        <w:rPr>
          <w:rFonts w:hint="default"/>
          <w:sz w:val="19"/>
          <w:szCs w:val="19"/>
          <w:lang w:val="ru-RU"/>
        </w:rPr>
        <w:t>25</w:t>
      </w:r>
      <w:r>
        <w:rPr>
          <w:sz w:val="19"/>
          <w:szCs w:val="19"/>
        </w:rPr>
        <w:t>.</w:t>
      </w:r>
      <w:r>
        <w:rPr>
          <w:rFonts w:hint="default"/>
          <w:sz w:val="19"/>
          <w:szCs w:val="19"/>
          <w:lang w:val="ru-RU"/>
        </w:rPr>
        <w:t>12</w:t>
      </w:r>
      <w:r>
        <w:rPr>
          <w:sz w:val="19"/>
          <w:szCs w:val="19"/>
        </w:rPr>
        <w:t xml:space="preserve">.2023 г. № </w:t>
      </w:r>
      <w:r>
        <w:rPr>
          <w:rFonts w:hint="default"/>
          <w:sz w:val="19"/>
          <w:szCs w:val="19"/>
          <w:lang w:val="ru-RU"/>
        </w:rPr>
        <w:t>120</w:t>
      </w:r>
      <w:r>
        <w:rPr>
          <w:sz w:val="19"/>
          <w:szCs w:val="19"/>
        </w:rPr>
        <w:t>)</w:t>
      </w:r>
    </w:p>
    <w:p>
      <w:pPr>
        <w:tabs>
          <w:tab w:val="left" w:pos="6420"/>
        </w:tabs>
        <w:rPr>
          <w:sz w:val="19"/>
          <w:szCs w:val="19"/>
        </w:rPr>
      </w:pPr>
    </w:p>
    <w:p>
      <w:pPr>
        <w:tabs>
          <w:tab w:val="left" w:pos="6420"/>
        </w:tabs>
        <w:rPr>
          <w:sz w:val="19"/>
          <w:szCs w:val="19"/>
        </w:rPr>
      </w:pPr>
    </w:p>
    <w:p>
      <w:pPr>
        <w:tabs>
          <w:tab w:val="left" w:pos="6420"/>
        </w:tabs>
        <w:jc w:val="center"/>
        <w:rPr>
          <w:sz w:val="19"/>
          <w:szCs w:val="19"/>
        </w:rPr>
      </w:pPr>
      <w:r>
        <w:rPr>
          <w:b/>
          <w:caps/>
          <w:sz w:val="19"/>
          <w:szCs w:val="19"/>
        </w:rPr>
        <w:t>ассигнования   МЕСТНОГО БЮДЖЕТА по  разделам  и  подразделам, целевым статьям  (муниципальным программам Мо Обильновский сельсовет и непрограммным направлениям деятельности) группам и  подгруппам  видам расходов    классификации расходов на 2023 год  И ПЛАНОВЫЙ ПЕРИОД 2024 И 2025 ГОДОВ</w:t>
      </w:r>
    </w:p>
    <w:p>
      <w:pPr>
        <w:tabs>
          <w:tab w:val="left" w:pos="6420"/>
        </w:tabs>
        <w:rPr>
          <w:sz w:val="19"/>
          <w:szCs w:val="19"/>
        </w:rPr>
      </w:pPr>
    </w:p>
    <w:tbl>
      <w:tblPr>
        <w:tblStyle w:val="8"/>
        <w:tblpPr w:leftFromText="180" w:rightFromText="180" w:vertAnchor="text" w:horzAnchor="page" w:tblpX="1267" w:tblpY="150"/>
        <w:tblOverlap w:val="never"/>
        <w:tblW w:w="103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5"/>
        <w:gridCol w:w="787"/>
        <w:gridCol w:w="984"/>
        <w:gridCol w:w="1574"/>
        <w:gridCol w:w="866"/>
        <w:gridCol w:w="1044"/>
        <w:gridCol w:w="1196"/>
        <w:gridCol w:w="11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tblHeader/>
        </w:trPr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Style w:val="8"/>
              <w:tblW w:w="4107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07"/>
            </w:tblGrid>
            <w:tr>
              <w:trPr>
                <w:jc w:val="center"/>
              </w:trPr>
              <w:tc>
                <w:tcPr>
                  <w:tcW w:w="41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78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983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83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Рз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267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7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Пр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157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2117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17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ЦСР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097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97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ВР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104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550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2023 год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550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2024 год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550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2025 год</w:t>
                  </w:r>
                </w:p>
              </w:tc>
            </w:tr>
          </w:tbl>
          <w:p>
            <w:pPr>
              <w:spacing w:line="1" w:lineRule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tblHeader/>
        </w:trPr>
        <w:tc>
          <w:tcPr>
            <w:tcW w:w="275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Style w:val="8"/>
              <w:tblW w:w="2851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51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5" w:hRule="atLeast"/>
                <w:jc w:val="center"/>
              </w:trPr>
              <w:tc>
                <w:tcPr>
                  <w:tcW w:w="28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78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682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82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5" w:hRule="atLeast"/>
                <w:jc w:val="center"/>
              </w:trPr>
              <w:tc>
                <w:tcPr>
                  <w:tcW w:w="6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98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880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8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5" w:hRule="atLeast"/>
                <w:jc w:val="center"/>
              </w:trPr>
              <w:tc>
                <w:tcPr>
                  <w:tcW w:w="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157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470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5" w:hRule="atLeast"/>
                <w:jc w:val="center"/>
              </w:trPr>
              <w:tc>
                <w:tcPr>
                  <w:tcW w:w="14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4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762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62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5" w:hRule="atLeast"/>
                <w:jc w:val="center"/>
              </w:trPr>
              <w:tc>
                <w:tcPr>
                  <w:tcW w:w="7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5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104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076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7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5" w:hRule="atLeast"/>
                <w:jc w:val="center"/>
              </w:trPr>
              <w:tc>
                <w:tcPr>
                  <w:tcW w:w="10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6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076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7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5" w:hRule="atLeast"/>
                <w:jc w:val="center"/>
              </w:trPr>
              <w:tc>
                <w:tcPr>
                  <w:tcW w:w="10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7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076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7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5" w:hRule="atLeast"/>
                <w:jc w:val="center"/>
              </w:trPr>
              <w:tc>
                <w:tcPr>
                  <w:tcW w:w="10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8</w:t>
                  </w:r>
                </w:p>
              </w:tc>
            </w:tr>
          </w:tbl>
          <w:p>
            <w:pPr>
              <w:spacing w:line="1" w:lineRule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2 442,8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2 336,0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2 326,0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750,9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750,9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750,9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750,9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750,9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750,9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750,9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750,9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10010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750,9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750,9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10010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750,9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750,9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77 1 00 00000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77 1 00 10020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77 1 00 10020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1 474,5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1 528,7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1 518,7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1 474,5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1 528,7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1 518,7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1 474,5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1 528,7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1 518,7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1 474,5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1 528,7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1 518,7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10020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1 188,8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1 243,0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1 233,0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10020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947,9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1 223,0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1 223,0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10020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239,9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10020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285,7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285,7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285,7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285,7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77 7 00 00030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77 7 00 00030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90010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90010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Взносы в совет (ассоциация)муниципальных образований Оренбургской области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90030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90030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128,5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134,5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139,4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128,5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134,5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128,5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134,5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128,5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134,5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128,5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134,5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51180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128,5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134,5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51180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51180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безопасности жизнедеятельности  населения  сельского поселения Обильновский сельсовет"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70090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70090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2 884,7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636,3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708,5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2 530,2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486,3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2 530,2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486,3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2 530,2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486,3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сельсовет"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2 530,2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486,3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Содержание сети автомобильных дорог общего пользования и исскуственных сооружений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70420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2 530,2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486,3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70420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2 530,1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486,3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354,5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354,5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354,5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"Управление муниципальным имуществом , мероприятия по землеустройству и землепользованию в муниципальном образовании Обильновский сельсовет"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354,5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Подготовка документов для внесения сведений о границе территориальной зоны муниципального образования сельского поселения в государственный кадастр недвижимости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40160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40160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Содержание и обслуживание муниципального имущества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90080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90080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90090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90090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90170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90170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4835,7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135,0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77 7 00 70750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77 7 00 70750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225,6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2023-2030 годы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0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225,6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225,6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"Мероприятия в области коммунального хозяйства"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01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225,6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в области коммунального хозяйства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01 70760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225,6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01 70760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225,6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65,9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2023-2030 годы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0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65,9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65,9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"Мероприятия по благоустройству поселения"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65,9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70830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70830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70840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70840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4537,2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</w:pPr>
            <w:r>
              <w:rPr>
                <w:color w:val="000000"/>
              </w:rPr>
              <w:t>4537,2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</w:pPr>
            <w:r>
              <w:rPr>
                <w:color w:val="000000"/>
              </w:rPr>
              <w:t>4537,2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Компенсация за уменьшение конкурсной массы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77 7 00 20300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</w:pPr>
            <w:r>
              <w:rPr>
                <w:color w:val="000000"/>
              </w:rPr>
              <w:t>4537,2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77 7 00 20300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</w:pPr>
            <w:r>
              <w:rPr>
                <w:color w:val="000000"/>
              </w:rPr>
              <w:t>4537,2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ОХРАНА ОКРУЖАЮЩЕЙ СРЕДЫ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56,5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17,1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77 7 00 70910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77 7 00 70910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55,5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16,1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55,5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16,1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55,5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16,1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исследований (испытаний, измерений) питьевой воды водопроводной сети и сооружений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77 7 00 70920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55,5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16,1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77 7 00 70920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55,5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16,1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77 7 00 90180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77 7 00 90180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КУЛЬТУРА, КИНЕМАТОГРАФИЯ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160,0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152,1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152,1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152,1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0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152,1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152,1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"Развитие культуры в муниципальном образовании Обильновский сельсовет"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152,1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бюджета поселений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70950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152,1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152,1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70950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152,1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152,1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Организация культурно досуговой деятельности, а так же развитие местного традиционного художественного творчества, народных художественных промыслов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90320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90320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мероприятия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10511,2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3 495,0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3 622,7</w:t>
            </w:r>
          </w:p>
        </w:tc>
      </w:tr>
    </w:tbl>
    <w:p>
      <w:pPr>
        <w:ind w:right="28"/>
        <w:jc w:val="center"/>
        <w:rPr>
          <w:b/>
          <w:caps/>
          <w:sz w:val="19"/>
          <w:szCs w:val="19"/>
        </w:rPr>
      </w:pPr>
    </w:p>
    <w:p>
      <w:pPr>
        <w:ind w:right="28"/>
        <w:jc w:val="center"/>
        <w:rPr>
          <w:b/>
          <w:caps/>
          <w:sz w:val="19"/>
          <w:szCs w:val="19"/>
        </w:rPr>
      </w:pPr>
    </w:p>
    <w:p>
      <w:pPr>
        <w:ind w:right="28"/>
        <w:jc w:val="center"/>
        <w:rPr>
          <w:b/>
          <w:caps/>
          <w:sz w:val="19"/>
          <w:szCs w:val="19"/>
        </w:rPr>
      </w:pPr>
    </w:p>
    <w:p/>
    <w:p>
      <w:pPr>
        <w:ind w:right="28"/>
        <w:jc w:val="center"/>
        <w:rPr>
          <w:b/>
          <w:caps/>
          <w:sz w:val="19"/>
          <w:szCs w:val="19"/>
        </w:rPr>
      </w:pPr>
    </w:p>
    <w:p>
      <w:pPr>
        <w:spacing w:line="240" w:lineRule="exact"/>
        <w:rPr>
          <w:sz w:val="19"/>
          <w:szCs w:val="19"/>
        </w:rPr>
      </w:pPr>
    </w:p>
    <w:p>
      <w:pPr>
        <w:tabs>
          <w:tab w:val="left" w:pos="6420"/>
        </w:tabs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</w:p>
    <w:p>
      <w:pPr>
        <w:tabs>
          <w:tab w:val="left" w:pos="6420"/>
        </w:tabs>
        <w:ind w:left="5670"/>
        <w:rPr>
          <w:rFonts w:hint="default"/>
          <w:sz w:val="19"/>
          <w:szCs w:val="19"/>
          <w:lang w:val="ru-RU"/>
        </w:rPr>
      </w:pPr>
      <w:r>
        <w:rPr>
          <w:sz w:val="19"/>
          <w:szCs w:val="19"/>
        </w:rPr>
        <w:t xml:space="preserve">Приложение </w:t>
      </w:r>
      <w:r>
        <w:rPr>
          <w:rFonts w:hint="default"/>
          <w:sz w:val="19"/>
          <w:szCs w:val="19"/>
          <w:lang w:val="ru-RU"/>
        </w:rPr>
        <w:t>7</w:t>
      </w:r>
    </w:p>
    <w:p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Совета  депутатов «О бюджете муниципального образования Обильновский сельсовет  на 2023 год и плановый период 2024 и 2025 годов» от 27.12.2022 № 88 ( в редакции решения Совета депутатов от </w:t>
      </w:r>
      <w:r>
        <w:rPr>
          <w:rFonts w:hint="default"/>
          <w:sz w:val="19"/>
          <w:szCs w:val="19"/>
          <w:lang w:val="ru-RU"/>
        </w:rPr>
        <w:t>25</w:t>
      </w:r>
      <w:r>
        <w:rPr>
          <w:sz w:val="19"/>
          <w:szCs w:val="19"/>
        </w:rPr>
        <w:t>.</w:t>
      </w:r>
      <w:r>
        <w:rPr>
          <w:rFonts w:hint="default"/>
          <w:sz w:val="19"/>
          <w:szCs w:val="19"/>
          <w:lang w:val="ru-RU"/>
        </w:rPr>
        <w:t>12</w:t>
      </w:r>
      <w:r>
        <w:rPr>
          <w:sz w:val="19"/>
          <w:szCs w:val="19"/>
        </w:rPr>
        <w:t xml:space="preserve">.2023 г. № </w:t>
      </w:r>
      <w:r>
        <w:rPr>
          <w:rFonts w:hint="default"/>
          <w:sz w:val="19"/>
          <w:szCs w:val="19"/>
          <w:lang w:val="ru-RU"/>
        </w:rPr>
        <w:t>120</w:t>
      </w:r>
      <w:r>
        <w:rPr>
          <w:sz w:val="19"/>
          <w:szCs w:val="19"/>
        </w:rPr>
        <w:t>)</w:t>
      </w:r>
    </w:p>
    <w:p>
      <w:pPr>
        <w:tabs>
          <w:tab w:val="left" w:pos="6420"/>
        </w:tabs>
        <w:jc w:val="both"/>
        <w:rPr>
          <w:sz w:val="19"/>
          <w:szCs w:val="19"/>
        </w:rPr>
      </w:pPr>
    </w:p>
    <w:p>
      <w:pPr>
        <w:tabs>
          <w:tab w:val="left" w:pos="6420"/>
        </w:tabs>
        <w:rPr>
          <w:sz w:val="19"/>
          <w:szCs w:val="19"/>
        </w:rPr>
      </w:pPr>
    </w:p>
    <w:p>
      <w:pPr>
        <w:tabs>
          <w:tab w:val="left" w:pos="6420"/>
        </w:tabs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</w:t>
      </w:r>
    </w:p>
    <w:p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>распределение  ассигнований   МЕСТНОГО БЮДЖЕТА по  целевым статьям  (муниципальным программам Мо Обильновский сельсовет и непрограммным направлениям деятельности), разделам, подразделам, группам и  подгруппам  видам расходов    классификации расходов на 2023 год  И ПЛАНОВЫЙ ПЕРИОД 2024 И 2025 ГОДОВ</w:t>
      </w:r>
    </w:p>
    <w:p>
      <w:pPr>
        <w:pStyle w:val="15"/>
        <w:spacing w:line="240" w:lineRule="exact"/>
        <w:ind w:right="-5"/>
        <w:jc w:val="right"/>
        <w:rPr>
          <w:sz w:val="19"/>
          <w:szCs w:val="19"/>
        </w:rPr>
      </w:pPr>
      <w:r>
        <w:rPr>
          <w:b/>
          <w:caps/>
          <w:sz w:val="19"/>
          <w:szCs w:val="19"/>
        </w:rPr>
        <w:tab/>
      </w:r>
      <w:r>
        <w:rPr>
          <w:snapToGrid w:val="0"/>
          <w:spacing w:val="-4"/>
          <w:sz w:val="19"/>
          <w:szCs w:val="19"/>
        </w:rPr>
        <w:t>(тыс. рублей)</w:t>
      </w:r>
    </w:p>
    <w:p>
      <w:pPr>
        <w:ind w:right="28"/>
        <w:jc w:val="center"/>
        <w:rPr>
          <w:b/>
          <w:caps/>
          <w:sz w:val="19"/>
          <w:szCs w:val="19"/>
        </w:rPr>
      </w:pPr>
    </w:p>
    <w:tbl>
      <w:tblPr>
        <w:tblStyle w:val="8"/>
        <w:tblW w:w="104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5"/>
        <w:gridCol w:w="1417"/>
        <w:gridCol w:w="567"/>
        <w:gridCol w:w="567"/>
        <w:gridCol w:w="709"/>
        <w:gridCol w:w="850"/>
        <w:gridCol w:w="1134"/>
        <w:gridCol w:w="7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47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Style w:val="8"/>
              <w:tblW w:w="3929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29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0" w:hRule="atLeast"/>
              </w:trPr>
              <w:tc>
                <w:tcPr>
                  <w:tcW w:w="392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2117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17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ЦСР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416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РЗ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416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ПР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416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ВР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550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2023 год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550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2024 год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550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2025 год</w:t>
                  </w:r>
                </w:p>
              </w:tc>
            </w:tr>
          </w:tbl>
          <w:p>
            <w:pPr>
              <w:spacing w:line="1" w:lineRule="auto"/>
            </w:pPr>
          </w:p>
        </w:tc>
      </w:tr>
    </w:tbl>
    <w:p>
      <w:pPr>
        <w:rPr>
          <w:vanish/>
        </w:rPr>
      </w:pPr>
      <w:bookmarkStart w:id="0" w:name="__bookmark_2"/>
      <w:bookmarkEnd w:id="0"/>
    </w:p>
    <w:tbl>
      <w:tblPr>
        <w:tblStyle w:val="8"/>
        <w:tblW w:w="104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5"/>
        <w:gridCol w:w="1417"/>
        <w:gridCol w:w="567"/>
        <w:gridCol w:w="567"/>
        <w:gridCol w:w="709"/>
        <w:gridCol w:w="850"/>
        <w:gridCol w:w="1134"/>
        <w:gridCol w:w="7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47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Style w:val="8"/>
              <w:tblW w:w="1274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74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2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2117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17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416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416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4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416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5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550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6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550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7</w:t>
                  </w:r>
                </w:p>
              </w:tc>
            </w:tr>
          </w:tbl>
          <w:p>
            <w:pPr>
              <w:spacing w:line="1" w:lineRule="auto"/>
            </w:pP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vanish/>
              </w:rPr>
            </w:pPr>
          </w:p>
          <w:tbl>
            <w:tblPr>
              <w:tblStyle w:val="8"/>
              <w:tblW w:w="1550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jc w:val="center"/>
                  </w:pPr>
                  <w:r>
                    <w:rPr>
                      <w:color w:val="000000"/>
                    </w:rPr>
                    <w:t>8</w:t>
                  </w:r>
                </w:p>
              </w:tc>
            </w:tr>
          </w:tbl>
          <w:p>
            <w:pPr>
              <w:spacing w:line="1" w:lineRule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"Устойчивое развитие территории муниципального образования Обильновский сельсовет Адамовского района Оренбургской области на 2023-2030 годы"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5 618,0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3 262,9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3 330,0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5 618,0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3 262,9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3 330,0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2 570,3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2 464,5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2 459,4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750,9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750,9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1 188,8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1 243,0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1 233,0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947,9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1 223,0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1 223,0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239,9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10020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51180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134,5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51180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51180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335,1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335,1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285,7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285,7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90010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90010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Взносы в совет (ассоциация)муниципальных образований Оренбургской области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90030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01 90030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"Управление муниципальным имуществом , мероприятия по землеустройству и землепользованию в муниципальном образовании Обильновский сельсовет"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354,5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Подготовка документов для внесения сведений о границе территориальной зоны муниципального образования сельского поселения в государственный кадастр недвижимости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40160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40160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Содержание и обслуживание муниципального имущества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90090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90090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90170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02 90170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безопасности жизнедеятельности  населения  сельского поселения Обильновский сельсовет"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70090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03 70090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Комплекс процессных мероприятий "Комплексное развитие транспортной </w:t>
            </w:r>
            <w:bookmarkStart w:id="1" w:name="_GoBack"/>
            <w:bookmarkEnd w:id="1"/>
            <w:r>
              <w:rPr>
                <w:color w:val="000000"/>
              </w:rPr>
              <w:t>инфраструктуры и обеспечения безопасности дорожного движения на территории муниципального образования Обильновский сельсовет"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2 530,1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486,3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Содержание сети автомобильных дорог общего пользования и исскуственных сооружений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70420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2 530,1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486,3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04 70420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2 530,1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486,3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"Развитие культуры в муниципальном образовании Обильновский сельсовет"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152,1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бюджета поселений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152,1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70950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152,1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Организация культурно досуговой деятельности, а так же развитие местного традиционного художественного творчества, народных художественных промыслов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90320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4И 4 05 90320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2023-2030 годы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5И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291,2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5И 4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291,5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"Мероприятия в области коммунального хозяйства"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01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в области коммунального хозяйства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01 70760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01 70760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"Мероприятия по благоустройству поселения"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70840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5И 4 02 70840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мероприятия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4602,2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38,1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77 1 00 00000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77 1 00 10020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77 1 00 10020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непрограммные мероприятия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4601,2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37,1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Компенсация за уменьшение конкурсной массы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77 7 00 20300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4537,2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77 7 00 20300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4537,2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77 7 00 70750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77 7 00 70750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Природоохранные мероприятия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исследований (испытаний, измерений) питьевой воды водопроводной сети и сооружений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16,1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77 7 00 70920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16,1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77 7 00 90180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77 7 00 90180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99 9 99 99999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10511,2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3 495,0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3 622,7</w:t>
            </w:r>
          </w:p>
        </w:tc>
      </w:tr>
    </w:tbl>
    <w:p>
      <w:pPr>
        <w:rPr>
          <w:sz w:val="19"/>
          <w:szCs w:val="19"/>
        </w:rPr>
      </w:pPr>
    </w:p>
    <w:sectPr>
      <w:pgSz w:w="11906" w:h="16838"/>
      <w:pgMar w:top="1134" w:right="794" w:bottom="1134" w:left="1332" w:header="708" w:footer="709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Times New Roman"/>
    <w:panose1 w:val="00000000000000000000"/>
    <w:charset w:val="CC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E0C01"/>
    <w:rsid w:val="00013661"/>
    <w:rsid w:val="00014DD8"/>
    <w:rsid w:val="000302B0"/>
    <w:rsid w:val="00034C0C"/>
    <w:rsid w:val="00036282"/>
    <w:rsid w:val="00036F2D"/>
    <w:rsid w:val="0004091E"/>
    <w:rsid w:val="00053DF4"/>
    <w:rsid w:val="00056939"/>
    <w:rsid w:val="00060C69"/>
    <w:rsid w:val="00063421"/>
    <w:rsid w:val="000647F4"/>
    <w:rsid w:val="0008314D"/>
    <w:rsid w:val="0008396B"/>
    <w:rsid w:val="00084712"/>
    <w:rsid w:val="0009463C"/>
    <w:rsid w:val="0009468A"/>
    <w:rsid w:val="00097C25"/>
    <w:rsid w:val="000A176E"/>
    <w:rsid w:val="000A6D45"/>
    <w:rsid w:val="000A7084"/>
    <w:rsid w:val="000B42B8"/>
    <w:rsid w:val="000C6A58"/>
    <w:rsid w:val="000D05A6"/>
    <w:rsid w:val="000D0779"/>
    <w:rsid w:val="000D124B"/>
    <w:rsid w:val="000D23B3"/>
    <w:rsid w:val="000D5AB3"/>
    <w:rsid w:val="000D6669"/>
    <w:rsid w:val="000E0FCE"/>
    <w:rsid w:val="000E119C"/>
    <w:rsid w:val="000E2321"/>
    <w:rsid w:val="000E2F59"/>
    <w:rsid w:val="000E35A6"/>
    <w:rsid w:val="000E6AA2"/>
    <w:rsid w:val="000F1911"/>
    <w:rsid w:val="00114D2A"/>
    <w:rsid w:val="001224B7"/>
    <w:rsid w:val="001271C4"/>
    <w:rsid w:val="0013145F"/>
    <w:rsid w:val="0013297D"/>
    <w:rsid w:val="001346C9"/>
    <w:rsid w:val="0013762F"/>
    <w:rsid w:val="00143CF3"/>
    <w:rsid w:val="001459F6"/>
    <w:rsid w:val="001509C0"/>
    <w:rsid w:val="00162B1C"/>
    <w:rsid w:val="00166700"/>
    <w:rsid w:val="00167230"/>
    <w:rsid w:val="00182326"/>
    <w:rsid w:val="0018287A"/>
    <w:rsid w:val="001836FF"/>
    <w:rsid w:val="00187D79"/>
    <w:rsid w:val="00192488"/>
    <w:rsid w:val="00194FD3"/>
    <w:rsid w:val="001A3FF6"/>
    <w:rsid w:val="001A45C7"/>
    <w:rsid w:val="001A6FEC"/>
    <w:rsid w:val="001B158B"/>
    <w:rsid w:val="001C3CDF"/>
    <w:rsid w:val="001D268C"/>
    <w:rsid w:val="001E5028"/>
    <w:rsid w:val="001F181D"/>
    <w:rsid w:val="001F21AE"/>
    <w:rsid w:val="001F762C"/>
    <w:rsid w:val="002044E9"/>
    <w:rsid w:val="0021503D"/>
    <w:rsid w:val="002175D4"/>
    <w:rsid w:val="00225996"/>
    <w:rsid w:val="00226A2A"/>
    <w:rsid w:val="002330F4"/>
    <w:rsid w:val="00236262"/>
    <w:rsid w:val="0023738E"/>
    <w:rsid w:val="00237C33"/>
    <w:rsid w:val="00242800"/>
    <w:rsid w:val="00255911"/>
    <w:rsid w:val="002568D3"/>
    <w:rsid w:val="002609D5"/>
    <w:rsid w:val="002617F6"/>
    <w:rsid w:val="00263DC8"/>
    <w:rsid w:val="0027200B"/>
    <w:rsid w:val="00275A13"/>
    <w:rsid w:val="0028795D"/>
    <w:rsid w:val="00290F77"/>
    <w:rsid w:val="00292255"/>
    <w:rsid w:val="002922B4"/>
    <w:rsid w:val="00292A81"/>
    <w:rsid w:val="0029723C"/>
    <w:rsid w:val="002A1B4C"/>
    <w:rsid w:val="002A4DB2"/>
    <w:rsid w:val="002B2834"/>
    <w:rsid w:val="002B5C6D"/>
    <w:rsid w:val="002C2567"/>
    <w:rsid w:val="002C2D86"/>
    <w:rsid w:val="002C3FCB"/>
    <w:rsid w:val="002D1687"/>
    <w:rsid w:val="002D267D"/>
    <w:rsid w:val="002D3EFB"/>
    <w:rsid w:val="002D63D9"/>
    <w:rsid w:val="002E592F"/>
    <w:rsid w:val="002F6BD5"/>
    <w:rsid w:val="00303BE4"/>
    <w:rsid w:val="00312092"/>
    <w:rsid w:val="00326CC4"/>
    <w:rsid w:val="00337169"/>
    <w:rsid w:val="00340A83"/>
    <w:rsid w:val="00352275"/>
    <w:rsid w:val="00353C77"/>
    <w:rsid w:val="00360B5D"/>
    <w:rsid w:val="003635C2"/>
    <w:rsid w:val="0037362E"/>
    <w:rsid w:val="00397E12"/>
    <w:rsid w:val="003B26DD"/>
    <w:rsid w:val="003B4814"/>
    <w:rsid w:val="003C53CC"/>
    <w:rsid w:val="003D3684"/>
    <w:rsid w:val="003E0A0F"/>
    <w:rsid w:val="00401865"/>
    <w:rsid w:val="0042798D"/>
    <w:rsid w:val="00436C91"/>
    <w:rsid w:val="00440282"/>
    <w:rsid w:val="00442457"/>
    <w:rsid w:val="004534DF"/>
    <w:rsid w:val="004546B4"/>
    <w:rsid w:val="00455C5C"/>
    <w:rsid w:val="004750C6"/>
    <w:rsid w:val="00476224"/>
    <w:rsid w:val="004803AE"/>
    <w:rsid w:val="00480BD7"/>
    <w:rsid w:val="00490C44"/>
    <w:rsid w:val="00493269"/>
    <w:rsid w:val="0049422B"/>
    <w:rsid w:val="004B5351"/>
    <w:rsid w:val="004F6214"/>
    <w:rsid w:val="005078C7"/>
    <w:rsid w:val="0051197E"/>
    <w:rsid w:val="005120EF"/>
    <w:rsid w:val="005121B6"/>
    <w:rsid w:val="00517138"/>
    <w:rsid w:val="00517DBF"/>
    <w:rsid w:val="00520776"/>
    <w:rsid w:val="0056092C"/>
    <w:rsid w:val="005713B3"/>
    <w:rsid w:val="005724CB"/>
    <w:rsid w:val="00575860"/>
    <w:rsid w:val="005870EF"/>
    <w:rsid w:val="00595EEF"/>
    <w:rsid w:val="00596DD3"/>
    <w:rsid w:val="005A56C6"/>
    <w:rsid w:val="005C55B2"/>
    <w:rsid w:val="005E059B"/>
    <w:rsid w:val="005E7143"/>
    <w:rsid w:val="005F750A"/>
    <w:rsid w:val="006014BF"/>
    <w:rsid w:val="00602003"/>
    <w:rsid w:val="00603290"/>
    <w:rsid w:val="006062A0"/>
    <w:rsid w:val="00607C57"/>
    <w:rsid w:val="00612FA3"/>
    <w:rsid w:val="0061326B"/>
    <w:rsid w:val="00614E63"/>
    <w:rsid w:val="00624286"/>
    <w:rsid w:val="006255D4"/>
    <w:rsid w:val="0062738B"/>
    <w:rsid w:val="00635D63"/>
    <w:rsid w:val="00635DDC"/>
    <w:rsid w:val="00643B5C"/>
    <w:rsid w:val="00644787"/>
    <w:rsid w:val="00651FD6"/>
    <w:rsid w:val="00655C86"/>
    <w:rsid w:val="006604A2"/>
    <w:rsid w:val="00660CBE"/>
    <w:rsid w:val="0066574E"/>
    <w:rsid w:val="00667116"/>
    <w:rsid w:val="00671F42"/>
    <w:rsid w:val="00676E86"/>
    <w:rsid w:val="00682379"/>
    <w:rsid w:val="006858F6"/>
    <w:rsid w:val="00690C97"/>
    <w:rsid w:val="006934DF"/>
    <w:rsid w:val="006A06F3"/>
    <w:rsid w:val="006A0B5C"/>
    <w:rsid w:val="006C0D05"/>
    <w:rsid w:val="006C2799"/>
    <w:rsid w:val="006C49AE"/>
    <w:rsid w:val="006D0BED"/>
    <w:rsid w:val="006D0CD4"/>
    <w:rsid w:val="006E7B28"/>
    <w:rsid w:val="00712F6F"/>
    <w:rsid w:val="00713086"/>
    <w:rsid w:val="00723E2B"/>
    <w:rsid w:val="00730AD4"/>
    <w:rsid w:val="00743EA5"/>
    <w:rsid w:val="007459E0"/>
    <w:rsid w:val="00752F9C"/>
    <w:rsid w:val="007543FA"/>
    <w:rsid w:val="00777650"/>
    <w:rsid w:val="00780C52"/>
    <w:rsid w:val="007911ED"/>
    <w:rsid w:val="00794B9E"/>
    <w:rsid w:val="007A4F94"/>
    <w:rsid w:val="007B4728"/>
    <w:rsid w:val="007C40AB"/>
    <w:rsid w:val="007D52F2"/>
    <w:rsid w:val="007E0192"/>
    <w:rsid w:val="007E0A36"/>
    <w:rsid w:val="007E1D68"/>
    <w:rsid w:val="007E3FAA"/>
    <w:rsid w:val="007E4CA5"/>
    <w:rsid w:val="008063AE"/>
    <w:rsid w:val="00810510"/>
    <w:rsid w:val="00814C2D"/>
    <w:rsid w:val="008319BF"/>
    <w:rsid w:val="0083349D"/>
    <w:rsid w:val="00842998"/>
    <w:rsid w:val="00857290"/>
    <w:rsid w:val="00880872"/>
    <w:rsid w:val="00895EB4"/>
    <w:rsid w:val="008C202B"/>
    <w:rsid w:val="008C2FA7"/>
    <w:rsid w:val="008D2242"/>
    <w:rsid w:val="008D663D"/>
    <w:rsid w:val="008D66D2"/>
    <w:rsid w:val="008E2CE5"/>
    <w:rsid w:val="008E6D48"/>
    <w:rsid w:val="008F4222"/>
    <w:rsid w:val="008F714B"/>
    <w:rsid w:val="00910B0B"/>
    <w:rsid w:val="00912327"/>
    <w:rsid w:val="0091586F"/>
    <w:rsid w:val="00917F71"/>
    <w:rsid w:val="009309A0"/>
    <w:rsid w:val="00931C6F"/>
    <w:rsid w:val="0094107C"/>
    <w:rsid w:val="00942AFF"/>
    <w:rsid w:val="00945DCD"/>
    <w:rsid w:val="00947DFA"/>
    <w:rsid w:val="009502CE"/>
    <w:rsid w:val="00956F2D"/>
    <w:rsid w:val="0096094F"/>
    <w:rsid w:val="00960A24"/>
    <w:rsid w:val="0097064F"/>
    <w:rsid w:val="00970CC1"/>
    <w:rsid w:val="00977B6F"/>
    <w:rsid w:val="00982957"/>
    <w:rsid w:val="00986CE0"/>
    <w:rsid w:val="00992E94"/>
    <w:rsid w:val="009A0040"/>
    <w:rsid w:val="009A497B"/>
    <w:rsid w:val="009B746E"/>
    <w:rsid w:val="009C3646"/>
    <w:rsid w:val="009E5F6A"/>
    <w:rsid w:val="00A0280D"/>
    <w:rsid w:val="00A02ECA"/>
    <w:rsid w:val="00A02ECC"/>
    <w:rsid w:val="00A07094"/>
    <w:rsid w:val="00A145FC"/>
    <w:rsid w:val="00A317CD"/>
    <w:rsid w:val="00A547D8"/>
    <w:rsid w:val="00A55885"/>
    <w:rsid w:val="00A55D39"/>
    <w:rsid w:val="00A571DE"/>
    <w:rsid w:val="00A57B07"/>
    <w:rsid w:val="00A610D8"/>
    <w:rsid w:val="00A65127"/>
    <w:rsid w:val="00A707FC"/>
    <w:rsid w:val="00A73A54"/>
    <w:rsid w:val="00A8223D"/>
    <w:rsid w:val="00A83751"/>
    <w:rsid w:val="00A909E6"/>
    <w:rsid w:val="00A9606E"/>
    <w:rsid w:val="00A9780C"/>
    <w:rsid w:val="00AA6573"/>
    <w:rsid w:val="00AA68DD"/>
    <w:rsid w:val="00AB7199"/>
    <w:rsid w:val="00AB743E"/>
    <w:rsid w:val="00AC7D79"/>
    <w:rsid w:val="00AD3B9C"/>
    <w:rsid w:val="00AD50B0"/>
    <w:rsid w:val="00AE52DE"/>
    <w:rsid w:val="00AE6B5A"/>
    <w:rsid w:val="00AF0C31"/>
    <w:rsid w:val="00AF2DD1"/>
    <w:rsid w:val="00AF491B"/>
    <w:rsid w:val="00AF75D2"/>
    <w:rsid w:val="00B015F3"/>
    <w:rsid w:val="00B07797"/>
    <w:rsid w:val="00B15DEF"/>
    <w:rsid w:val="00B24D5D"/>
    <w:rsid w:val="00B2635F"/>
    <w:rsid w:val="00B32EF8"/>
    <w:rsid w:val="00B37BC7"/>
    <w:rsid w:val="00B47BB8"/>
    <w:rsid w:val="00B52559"/>
    <w:rsid w:val="00B55CE6"/>
    <w:rsid w:val="00B5605A"/>
    <w:rsid w:val="00B560B8"/>
    <w:rsid w:val="00B568F9"/>
    <w:rsid w:val="00B62EAF"/>
    <w:rsid w:val="00B64B4C"/>
    <w:rsid w:val="00B657B5"/>
    <w:rsid w:val="00B70928"/>
    <w:rsid w:val="00B70F12"/>
    <w:rsid w:val="00B81565"/>
    <w:rsid w:val="00B855CE"/>
    <w:rsid w:val="00B91207"/>
    <w:rsid w:val="00B922CF"/>
    <w:rsid w:val="00BB7A83"/>
    <w:rsid w:val="00BC3014"/>
    <w:rsid w:val="00BC3B7A"/>
    <w:rsid w:val="00BC3D1E"/>
    <w:rsid w:val="00BC5137"/>
    <w:rsid w:val="00BD105E"/>
    <w:rsid w:val="00BF4326"/>
    <w:rsid w:val="00C01C71"/>
    <w:rsid w:val="00C13EE4"/>
    <w:rsid w:val="00C20715"/>
    <w:rsid w:val="00C20752"/>
    <w:rsid w:val="00C30F7B"/>
    <w:rsid w:val="00C30F8E"/>
    <w:rsid w:val="00C34FEB"/>
    <w:rsid w:val="00C451B1"/>
    <w:rsid w:val="00C47506"/>
    <w:rsid w:val="00C51988"/>
    <w:rsid w:val="00C52DBB"/>
    <w:rsid w:val="00C541DD"/>
    <w:rsid w:val="00C54779"/>
    <w:rsid w:val="00C620C1"/>
    <w:rsid w:val="00C65E42"/>
    <w:rsid w:val="00C7171B"/>
    <w:rsid w:val="00C72449"/>
    <w:rsid w:val="00C77FC6"/>
    <w:rsid w:val="00C85F95"/>
    <w:rsid w:val="00C86724"/>
    <w:rsid w:val="00C91B4C"/>
    <w:rsid w:val="00CA0C04"/>
    <w:rsid w:val="00CA70CF"/>
    <w:rsid w:val="00CB5AC4"/>
    <w:rsid w:val="00CC5B3B"/>
    <w:rsid w:val="00CD33F3"/>
    <w:rsid w:val="00CE0C01"/>
    <w:rsid w:val="00CE5665"/>
    <w:rsid w:val="00CF1743"/>
    <w:rsid w:val="00CF25DA"/>
    <w:rsid w:val="00CF526C"/>
    <w:rsid w:val="00D044C7"/>
    <w:rsid w:val="00D10532"/>
    <w:rsid w:val="00D16B93"/>
    <w:rsid w:val="00D20DF4"/>
    <w:rsid w:val="00D2156F"/>
    <w:rsid w:val="00D226AB"/>
    <w:rsid w:val="00D35D9D"/>
    <w:rsid w:val="00D35F0A"/>
    <w:rsid w:val="00D50484"/>
    <w:rsid w:val="00D5520B"/>
    <w:rsid w:val="00D610AE"/>
    <w:rsid w:val="00D6546D"/>
    <w:rsid w:val="00D67937"/>
    <w:rsid w:val="00D703BA"/>
    <w:rsid w:val="00D74447"/>
    <w:rsid w:val="00D80D05"/>
    <w:rsid w:val="00D879C3"/>
    <w:rsid w:val="00DA1F6A"/>
    <w:rsid w:val="00DA3B54"/>
    <w:rsid w:val="00DB5985"/>
    <w:rsid w:val="00DC46AB"/>
    <w:rsid w:val="00DD70C5"/>
    <w:rsid w:val="00DD74AE"/>
    <w:rsid w:val="00DE068F"/>
    <w:rsid w:val="00DF126F"/>
    <w:rsid w:val="00DF767B"/>
    <w:rsid w:val="00E05295"/>
    <w:rsid w:val="00E16819"/>
    <w:rsid w:val="00E16C6E"/>
    <w:rsid w:val="00E17352"/>
    <w:rsid w:val="00E202A4"/>
    <w:rsid w:val="00E2523F"/>
    <w:rsid w:val="00E3291D"/>
    <w:rsid w:val="00E34BBF"/>
    <w:rsid w:val="00E45D12"/>
    <w:rsid w:val="00E45FCE"/>
    <w:rsid w:val="00E5272B"/>
    <w:rsid w:val="00E55A49"/>
    <w:rsid w:val="00E665CD"/>
    <w:rsid w:val="00E804A1"/>
    <w:rsid w:val="00E84051"/>
    <w:rsid w:val="00E8670F"/>
    <w:rsid w:val="00E86C9F"/>
    <w:rsid w:val="00E93822"/>
    <w:rsid w:val="00E93C3B"/>
    <w:rsid w:val="00EC077B"/>
    <w:rsid w:val="00EC386B"/>
    <w:rsid w:val="00ED0929"/>
    <w:rsid w:val="00EE1E7B"/>
    <w:rsid w:val="00EE3AC6"/>
    <w:rsid w:val="00EE6FA7"/>
    <w:rsid w:val="00EF12FA"/>
    <w:rsid w:val="00EF618D"/>
    <w:rsid w:val="00EF6CE1"/>
    <w:rsid w:val="00EF7FD6"/>
    <w:rsid w:val="00F00A0E"/>
    <w:rsid w:val="00F06DD2"/>
    <w:rsid w:val="00F142C1"/>
    <w:rsid w:val="00F2205F"/>
    <w:rsid w:val="00F234C3"/>
    <w:rsid w:val="00F3529D"/>
    <w:rsid w:val="00F44BC0"/>
    <w:rsid w:val="00F45EB3"/>
    <w:rsid w:val="00F47787"/>
    <w:rsid w:val="00F500B3"/>
    <w:rsid w:val="00F60EA5"/>
    <w:rsid w:val="00F6274A"/>
    <w:rsid w:val="00F660B8"/>
    <w:rsid w:val="00F663CD"/>
    <w:rsid w:val="00F9104C"/>
    <w:rsid w:val="00FA58A2"/>
    <w:rsid w:val="00FA5FD8"/>
    <w:rsid w:val="00FB0BA2"/>
    <w:rsid w:val="00FB1672"/>
    <w:rsid w:val="00FC4649"/>
    <w:rsid w:val="00FC4F1F"/>
    <w:rsid w:val="00FC57FF"/>
    <w:rsid w:val="00FC78B5"/>
    <w:rsid w:val="00FE3DE5"/>
    <w:rsid w:val="00FF1519"/>
    <w:rsid w:val="00FF1EFF"/>
    <w:rsid w:val="00FF3586"/>
    <w:rsid w:val="07BC01F8"/>
    <w:rsid w:val="2193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0" w:semiHidden="0" w:name="heading 6"/>
    <w:lsdException w:qFormat="1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99" w:semiHidden="0" w:name="toc 1"/>
    <w:lsdException w:uiPriority="39" w:name="toc 2"/>
    <w:lsdException w:uiPriority="39" w:name="toc 3"/>
    <w:lsdException w:uiPriority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0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99" w:semiHidden="0" w:name="Emphasis"/>
    <w:lsdException w:qFormat="1"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</w:latentStyles>
  <w:style w:type="paragraph" w:default="1" w:styleId="1">
    <w:name w:val="Normal"/>
    <w:qFormat/>
    <w:uiPriority w:val="0"/>
    <w:pPr>
      <w:widowControl w:val="0"/>
      <w:suppressAutoHyphens/>
      <w:autoSpaceDE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ar-SA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widowControl/>
      <w:tabs>
        <w:tab w:val="left" w:pos="0"/>
      </w:tabs>
      <w:autoSpaceDE/>
      <w:autoSpaceDN w:val="0"/>
      <w:jc w:val="both"/>
      <w:outlineLvl w:val="0"/>
    </w:pPr>
    <w:rPr>
      <w:b/>
      <w:bCs/>
      <w:sz w:val="28"/>
      <w:szCs w:val="24"/>
    </w:rPr>
  </w:style>
  <w:style w:type="paragraph" w:styleId="3">
    <w:name w:val="heading 2"/>
    <w:basedOn w:val="1"/>
    <w:next w:val="1"/>
    <w:link w:val="24"/>
    <w:unhideWhenUsed/>
    <w:qFormat/>
    <w:uiPriority w:val="0"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1"/>
    <w:next w:val="1"/>
    <w:link w:val="25"/>
    <w:unhideWhenUsed/>
    <w:qFormat/>
    <w:uiPriority w:val="0"/>
    <w:pPr>
      <w:keepNext/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6"/>
    <w:basedOn w:val="1"/>
    <w:next w:val="1"/>
    <w:link w:val="26"/>
    <w:unhideWhenUsed/>
    <w:qFormat/>
    <w:uiPriority w:val="0"/>
    <w:pPr>
      <w:widowControl/>
      <w:tabs>
        <w:tab w:val="left" w:pos="0"/>
      </w:tabs>
      <w:autoSpaceDE/>
      <w:autoSpaceDN w:val="0"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6">
    <w:name w:val="heading 7"/>
    <w:basedOn w:val="1"/>
    <w:next w:val="1"/>
    <w:link w:val="27"/>
    <w:unhideWhenUsed/>
    <w:qFormat/>
    <w:uiPriority w:val="0"/>
    <w:pPr>
      <w:widowControl/>
      <w:tabs>
        <w:tab w:val="left" w:pos="0"/>
      </w:tabs>
      <w:autoSpaceDE/>
      <w:autoSpaceDN w:val="0"/>
      <w:spacing w:before="240" w:after="60"/>
      <w:outlineLvl w:val="6"/>
    </w:pPr>
    <w:rPr>
      <w:sz w:val="24"/>
      <w:szCs w:val="24"/>
      <w:lang w:val="en-US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7"/>
    <w:qFormat/>
    <w:uiPriority w:val="99"/>
    <w:rPr>
      <w:i/>
      <w:iCs/>
    </w:rPr>
  </w:style>
  <w:style w:type="character" w:styleId="10">
    <w:name w:val="page number"/>
    <w:basedOn w:val="11"/>
    <w:qFormat/>
    <w:uiPriority w:val="0"/>
  </w:style>
  <w:style w:type="character" w:customStyle="1" w:styleId="11">
    <w:name w:val="Основной шрифт абзаца1"/>
    <w:qFormat/>
    <w:uiPriority w:val="0"/>
  </w:style>
  <w:style w:type="paragraph" w:styleId="12">
    <w:name w:val="Balloon Text"/>
    <w:basedOn w:val="1"/>
    <w:link w:val="38"/>
    <w:semiHidden/>
    <w:unhideWhenUsed/>
    <w:qFormat/>
    <w:uiPriority w:val="0"/>
    <w:rPr>
      <w:rFonts w:ascii="Tahoma" w:hAnsi="Tahoma"/>
      <w:sz w:val="16"/>
      <w:szCs w:val="16"/>
    </w:rPr>
  </w:style>
  <w:style w:type="paragraph" w:styleId="13">
    <w:name w:val="Document Map"/>
    <w:basedOn w:val="1"/>
    <w:link w:val="36"/>
    <w:semiHidden/>
    <w:unhideWhenUsed/>
    <w:qFormat/>
    <w:uiPriority w:val="99"/>
    <w:pPr>
      <w:shd w:val="clear" w:color="auto" w:fill="000080"/>
    </w:pPr>
    <w:rPr>
      <w:rFonts w:ascii="Tahoma" w:hAnsi="Tahoma" w:cs="Tahoma"/>
    </w:rPr>
  </w:style>
  <w:style w:type="paragraph" w:styleId="14">
    <w:name w:val="header"/>
    <w:basedOn w:val="1"/>
    <w:link w:val="29"/>
    <w:unhideWhenUsed/>
    <w:uiPriority w:val="0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</w:rPr>
  </w:style>
  <w:style w:type="paragraph" w:styleId="15">
    <w:name w:val="Body Text"/>
    <w:basedOn w:val="1"/>
    <w:link w:val="32"/>
    <w:unhideWhenUsed/>
    <w:uiPriority w:val="0"/>
    <w:pPr>
      <w:jc w:val="both"/>
    </w:pPr>
  </w:style>
  <w:style w:type="paragraph" w:styleId="16">
    <w:name w:val="toc 1"/>
    <w:basedOn w:val="1"/>
    <w:next w:val="1"/>
    <w:unhideWhenUsed/>
    <w:qFormat/>
    <w:uiPriority w:val="99"/>
    <w:pPr>
      <w:jc w:val="center"/>
    </w:pPr>
    <w:rPr>
      <w:sz w:val="28"/>
    </w:rPr>
  </w:style>
  <w:style w:type="paragraph" w:styleId="17">
    <w:name w:val="Body Text Indent"/>
    <w:basedOn w:val="1"/>
    <w:link w:val="34"/>
    <w:unhideWhenUsed/>
    <w:qFormat/>
    <w:uiPriority w:val="0"/>
    <w:pPr>
      <w:spacing w:after="120"/>
      <w:ind w:left="283"/>
    </w:pPr>
  </w:style>
  <w:style w:type="paragraph" w:styleId="18">
    <w:name w:val="Title"/>
    <w:basedOn w:val="1"/>
    <w:next w:val="1"/>
    <w:link w:val="126"/>
    <w:qFormat/>
    <w:uiPriority w:val="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19">
    <w:name w:val="footer"/>
    <w:basedOn w:val="1"/>
    <w:link w:val="31"/>
    <w:unhideWhenUsed/>
    <w:uiPriority w:val="0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  <w:lang w:val="en-US"/>
    </w:rPr>
  </w:style>
  <w:style w:type="paragraph" w:styleId="20">
    <w:name w:val="List"/>
    <w:basedOn w:val="15"/>
    <w:uiPriority w:val="0"/>
    <w:rPr>
      <w:rFonts w:cs="Tahoma"/>
    </w:rPr>
  </w:style>
  <w:style w:type="paragraph" w:styleId="21">
    <w:name w:val="Normal (Web)"/>
    <w:basedOn w:val="1"/>
    <w:uiPriority w:val="0"/>
    <w:rPr>
      <w:sz w:val="24"/>
      <w:szCs w:val="24"/>
    </w:rPr>
  </w:style>
  <w:style w:type="paragraph" w:styleId="22">
    <w:name w:val="Subtitle"/>
    <w:basedOn w:val="1"/>
    <w:next w:val="1"/>
    <w:link w:val="33"/>
    <w:qFormat/>
    <w:uiPriority w:val="0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3">
    <w:name w:val="Заголовок 1 Знак"/>
    <w:basedOn w:val="7"/>
    <w:link w:val="2"/>
    <w:qFormat/>
    <w:uiPriority w:val="0"/>
    <w:rPr>
      <w:rFonts w:ascii="Times New Roman" w:hAnsi="Times New Roman" w:eastAsia="Times New Roman" w:cs="Times New Roman"/>
      <w:b/>
      <w:bCs/>
      <w:sz w:val="28"/>
      <w:szCs w:val="24"/>
      <w:lang w:eastAsia="ar-SA"/>
    </w:rPr>
  </w:style>
  <w:style w:type="character" w:customStyle="1" w:styleId="24">
    <w:name w:val="Заголовок 2 Знак"/>
    <w:basedOn w:val="7"/>
    <w:link w:val="3"/>
    <w:qFormat/>
    <w:uiPriority w:val="0"/>
    <w:rPr>
      <w:rFonts w:ascii="Arial" w:hAnsi="Arial" w:eastAsia="Times New Roman" w:cs="Arial"/>
      <w:b/>
      <w:bCs/>
      <w:i/>
      <w:iCs/>
      <w:sz w:val="28"/>
      <w:szCs w:val="28"/>
      <w:lang w:eastAsia="ar-SA"/>
    </w:rPr>
  </w:style>
  <w:style w:type="character" w:customStyle="1" w:styleId="25">
    <w:name w:val="Заголовок 4 Знак"/>
    <w:basedOn w:val="7"/>
    <w:link w:val="4"/>
    <w:qFormat/>
    <w:uiPriority w:val="0"/>
    <w:rPr>
      <w:rFonts w:ascii="Times New Roman" w:hAnsi="Times New Roman" w:eastAsia="Times New Roman" w:cs="Times New Roman"/>
      <w:b/>
      <w:bCs/>
      <w:sz w:val="28"/>
      <w:szCs w:val="28"/>
      <w:lang w:eastAsia="ar-SA"/>
    </w:rPr>
  </w:style>
  <w:style w:type="character" w:customStyle="1" w:styleId="26">
    <w:name w:val="Заголовок 6 Знак"/>
    <w:basedOn w:val="7"/>
    <w:link w:val="5"/>
    <w:uiPriority w:val="0"/>
    <w:rPr>
      <w:rFonts w:ascii="Times New Roman" w:hAnsi="Times New Roman" w:eastAsia="Times New Roman" w:cs="Times New Roman"/>
      <w:b/>
      <w:bCs/>
      <w:lang w:val="en-US" w:eastAsia="ar-SA"/>
    </w:rPr>
  </w:style>
  <w:style w:type="character" w:customStyle="1" w:styleId="27">
    <w:name w:val="Заголовок 7 Знак"/>
    <w:basedOn w:val="7"/>
    <w:link w:val="6"/>
    <w:uiPriority w:val="0"/>
    <w:rPr>
      <w:rFonts w:ascii="Times New Roman" w:hAnsi="Times New Roman" w:eastAsia="Times New Roman" w:cs="Times New Roman"/>
      <w:sz w:val="24"/>
      <w:szCs w:val="24"/>
      <w:lang w:val="en-US" w:eastAsia="ar-SA"/>
    </w:rPr>
  </w:style>
  <w:style w:type="character" w:customStyle="1" w:styleId="28">
    <w:name w:val="Верхний колонтитул Знак"/>
    <w:basedOn w:val="7"/>
    <w:link w:val="14"/>
    <w:qFormat/>
    <w:uiPriority w:val="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29">
    <w:name w:val="Верхний колонтитул Знак1"/>
    <w:basedOn w:val="7"/>
    <w:link w:val="14"/>
    <w:semiHidden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30">
    <w:name w:val="Нижний колонтитул Знак"/>
    <w:basedOn w:val="7"/>
    <w:link w:val="19"/>
    <w:qFormat/>
    <w:uiPriority w:val="0"/>
    <w:rPr>
      <w:rFonts w:ascii="Times New Roman" w:hAnsi="Times New Roman" w:eastAsia="Times New Roman" w:cs="Times New Roman"/>
      <w:sz w:val="24"/>
      <w:szCs w:val="24"/>
      <w:lang w:val="en-US" w:eastAsia="ar-SA"/>
    </w:rPr>
  </w:style>
  <w:style w:type="character" w:customStyle="1" w:styleId="31">
    <w:name w:val="Нижний колонтитул Знак1"/>
    <w:basedOn w:val="7"/>
    <w:link w:val="19"/>
    <w:semiHidden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32">
    <w:name w:val="Основной текст Знак"/>
    <w:basedOn w:val="7"/>
    <w:link w:val="15"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33">
    <w:name w:val="Подзаголовок Знак"/>
    <w:basedOn w:val="7"/>
    <w:link w:val="22"/>
    <w:uiPriority w:val="0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34">
    <w:name w:val="Основной текст с отступом Знак"/>
    <w:basedOn w:val="7"/>
    <w:link w:val="17"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35">
    <w:name w:val="Схема документа Знак"/>
    <w:basedOn w:val="7"/>
    <w:link w:val="13"/>
    <w:semiHidden/>
    <w:qFormat/>
    <w:uiPriority w:val="99"/>
    <w:rPr>
      <w:rFonts w:ascii="Tahoma" w:hAnsi="Tahoma" w:eastAsia="Times New Roman" w:cs="Tahoma"/>
      <w:sz w:val="20"/>
      <w:szCs w:val="20"/>
      <w:shd w:val="clear" w:color="auto" w:fill="000080"/>
      <w:lang w:eastAsia="ar-SA"/>
    </w:rPr>
  </w:style>
  <w:style w:type="character" w:customStyle="1" w:styleId="36">
    <w:name w:val="Схема документа Знак1"/>
    <w:basedOn w:val="7"/>
    <w:link w:val="13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37">
    <w:name w:val="Текст выноски Знак"/>
    <w:basedOn w:val="7"/>
    <w:link w:val="12"/>
    <w:semiHidden/>
    <w:qFormat/>
    <w:uiPriority w:val="0"/>
    <w:rPr>
      <w:rFonts w:ascii="Tahoma" w:hAnsi="Tahoma" w:eastAsia="Times New Roman" w:cs="Times New Roman"/>
      <w:sz w:val="16"/>
      <w:szCs w:val="16"/>
      <w:lang w:eastAsia="ar-SA"/>
    </w:rPr>
  </w:style>
  <w:style w:type="character" w:customStyle="1" w:styleId="38">
    <w:name w:val="Текст выноски Знак1"/>
    <w:basedOn w:val="7"/>
    <w:link w:val="12"/>
    <w:semiHidden/>
    <w:qFormat/>
    <w:uiPriority w:val="0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39">
    <w:name w:val="Без интервала Знак"/>
    <w:link w:val="40"/>
    <w:qFormat/>
    <w:locked/>
    <w:uiPriority w:val="99"/>
    <w:rPr>
      <w:rFonts w:ascii="Calibri" w:hAnsi="Calibri"/>
    </w:rPr>
  </w:style>
  <w:style w:type="paragraph" w:styleId="40">
    <w:name w:val="No Spacing"/>
    <w:link w:val="39"/>
    <w:qFormat/>
    <w:uiPriority w:val="99"/>
    <w:pPr>
      <w:autoSpaceDN w:val="0"/>
      <w:spacing w:after="0" w:line="240" w:lineRule="auto"/>
    </w:pPr>
    <w:rPr>
      <w:rFonts w:ascii="Calibri" w:hAnsi="Calibri" w:eastAsiaTheme="minorHAnsi" w:cstheme="minorBidi"/>
      <w:sz w:val="22"/>
      <w:szCs w:val="22"/>
      <w:lang w:val="ru-RU" w:eastAsia="en-US" w:bidi="ar-SA"/>
    </w:rPr>
  </w:style>
  <w:style w:type="paragraph" w:customStyle="1" w:styleId="41">
    <w:name w:val="Заголовок"/>
    <w:basedOn w:val="1"/>
    <w:next w:val="15"/>
    <w:qFormat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42">
    <w:name w:val="Название3"/>
    <w:basedOn w:val="1"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3">
    <w:name w:val="Указатель3"/>
    <w:basedOn w:val="1"/>
    <w:qFormat/>
    <w:uiPriority w:val="0"/>
    <w:pPr>
      <w:suppressLineNumbers/>
    </w:pPr>
    <w:rPr>
      <w:rFonts w:cs="Tahoma"/>
    </w:rPr>
  </w:style>
  <w:style w:type="paragraph" w:customStyle="1" w:styleId="44">
    <w:name w:val="Название2"/>
    <w:basedOn w:val="1"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5">
    <w:name w:val="Указатель2"/>
    <w:basedOn w:val="1"/>
    <w:qFormat/>
    <w:uiPriority w:val="0"/>
    <w:pPr>
      <w:suppressLineNumbers/>
    </w:pPr>
    <w:rPr>
      <w:rFonts w:cs="Tahoma"/>
    </w:rPr>
  </w:style>
  <w:style w:type="paragraph" w:customStyle="1" w:styleId="46">
    <w:name w:val="Название1"/>
    <w:basedOn w:val="1"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7">
    <w:name w:val="Указатель1"/>
    <w:basedOn w:val="1"/>
    <w:uiPriority w:val="0"/>
    <w:pPr>
      <w:suppressLineNumbers/>
    </w:pPr>
    <w:rPr>
      <w:rFonts w:cs="Tahoma"/>
    </w:rPr>
  </w:style>
  <w:style w:type="paragraph" w:customStyle="1" w:styleId="48">
    <w:name w:val="FR2"/>
    <w:qFormat/>
    <w:uiPriority w:val="0"/>
    <w:pPr>
      <w:widowControl w:val="0"/>
      <w:suppressAutoHyphens/>
      <w:autoSpaceDE w:val="0"/>
      <w:spacing w:before="320" w:after="0" w:line="240" w:lineRule="auto"/>
    </w:pPr>
    <w:rPr>
      <w:rFonts w:ascii="Arial" w:hAnsi="Arial" w:eastAsia="Arial" w:cs="Arial"/>
      <w:sz w:val="22"/>
      <w:szCs w:val="22"/>
      <w:lang w:val="ru-RU" w:eastAsia="ar-SA" w:bidi="ar-SA"/>
    </w:rPr>
  </w:style>
  <w:style w:type="paragraph" w:customStyle="1" w:styleId="49">
    <w:name w:val="ConsTitle"/>
    <w:qFormat/>
    <w:uiPriority w:val="0"/>
    <w:pPr>
      <w:widowControl w:val="0"/>
      <w:suppressAutoHyphens/>
      <w:autoSpaceDE w:val="0"/>
      <w:spacing w:after="0" w:line="240" w:lineRule="auto"/>
      <w:ind w:right="19772"/>
    </w:pPr>
    <w:rPr>
      <w:rFonts w:ascii="Arial" w:hAnsi="Arial" w:eastAsia="Arial" w:cs="Arial"/>
      <w:b/>
      <w:bCs/>
      <w:sz w:val="16"/>
      <w:szCs w:val="16"/>
      <w:lang w:val="ru-RU" w:eastAsia="ar-SA" w:bidi="ar-SA"/>
    </w:rPr>
  </w:style>
  <w:style w:type="paragraph" w:customStyle="1" w:styleId="50">
    <w:name w:val="ConsNormal"/>
    <w:qFormat/>
    <w:uiPriority w:val="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hAnsi="Arial" w:eastAsia="Arial" w:cs="Arial"/>
      <w:sz w:val="20"/>
      <w:szCs w:val="20"/>
      <w:lang w:val="ru-RU" w:eastAsia="ar-SA" w:bidi="ar-SA"/>
    </w:rPr>
  </w:style>
  <w:style w:type="paragraph" w:customStyle="1" w:styleId="51">
    <w:name w:val="Основной текст 21"/>
    <w:basedOn w:val="1"/>
    <w:qFormat/>
    <w:uiPriority w:val="0"/>
    <w:pPr>
      <w:widowControl/>
      <w:autoSpaceDE/>
      <w:autoSpaceDN w:val="0"/>
      <w:spacing w:after="120" w:line="480" w:lineRule="auto"/>
    </w:pPr>
    <w:rPr>
      <w:sz w:val="24"/>
      <w:szCs w:val="24"/>
      <w:lang w:val="en-US"/>
    </w:rPr>
  </w:style>
  <w:style w:type="paragraph" w:customStyle="1" w:styleId="52">
    <w:name w:val="Обычный (Web)"/>
    <w:basedOn w:val="1"/>
    <w:qFormat/>
    <w:uiPriority w:val="0"/>
    <w:pPr>
      <w:widowControl/>
      <w:autoSpaceDE/>
      <w:autoSpaceDN w:val="0"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53">
    <w:name w:val="ConsPlusNormal"/>
    <w:qFormat/>
    <w:uiPriority w:val="0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eastAsia="Arial" w:cs="Arial"/>
      <w:sz w:val="20"/>
      <w:szCs w:val="20"/>
      <w:lang w:val="ru-RU" w:eastAsia="ar-SA" w:bidi="ar-SA"/>
    </w:rPr>
  </w:style>
  <w:style w:type="paragraph" w:customStyle="1" w:styleId="54">
    <w:name w:val="ConsPlusNonformat"/>
    <w:qFormat/>
    <w:uiPriority w:val="0"/>
    <w:pPr>
      <w:widowControl w:val="0"/>
      <w:suppressAutoHyphens/>
      <w:autoSpaceDE w:val="0"/>
      <w:spacing w:after="0" w:line="240" w:lineRule="auto"/>
    </w:pPr>
    <w:rPr>
      <w:rFonts w:ascii="Courier New" w:hAnsi="Courier New" w:eastAsia="Arial" w:cs="Courier New"/>
      <w:sz w:val="20"/>
      <w:szCs w:val="20"/>
      <w:lang w:val="ru-RU" w:eastAsia="ar-SA" w:bidi="ar-SA"/>
    </w:rPr>
  </w:style>
  <w:style w:type="paragraph" w:customStyle="1" w:styleId="55">
    <w:name w:val="Основной текст с отступом 21"/>
    <w:basedOn w:val="1"/>
    <w:qFormat/>
    <w:uiPriority w:val="0"/>
    <w:pPr>
      <w:spacing w:after="120" w:line="480" w:lineRule="auto"/>
      <w:ind w:left="283"/>
    </w:pPr>
  </w:style>
  <w:style w:type="paragraph" w:customStyle="1" w:styleId="56">
    <w:name w:val="Содержимое таблицы"/>
    <w:basedOn w:val="1"/>
    <w:qFormat/>
    <w:uiPriority w:val="0"/>
    <w:pPr>
      <w:suppressLineNumbers/>
    </w:pPr>
  </w:style>
  <w:style w:type="paragraph" w:customStyle="1" w:styleId="57">
    <w:name w:val="Заголовок таблицы"/>
    <w:basedOn w:val="56"/>
    <w:qFormat/>
    <w:uiPriority w:val="0"/>
    <w:pPr>
      <w:jc w:val="center"/>
    </w:pPr>
    <w:rPr>
      <w:b/>
      <w:bCs/>
    </w:rPr>
  </w:style>
  <w:style w:type="paragraph" w:customStyle="1" w:styleId="58">
    <w:name w:val="Содержимое врезки"/>
    <w:basedOn w:val="15"/>
    <w:qFormat/>
    <w:uiPriority w:val="0"/>
  </w:style>
  <w:style w:type="paragraph" w:customStyle="1" w:styleId="59">
    <w:name w:val="ConsPlusTitle"/>
    <w:qFormat/>
    <w:uiPriority w:val="0"/>
    <w:pPr>
      <w:widowControl w:val="0"/>
      <w:suppressAutoHyphens/>
      <w:autoSpaceDE w:val="0"/>
      <w:spacing w:after="0" w:line="240" w:lineRule="auto"/>
    </w:pPr>
    <w:rPr>
      <w:rFonts w:ascii="Times New Roman" w:hAnsi="Times New Roman" w:eastAsia="Arial" w:cs="Times New Roman"/>
      <w:b/>
      <w:bCs/>
      <w:sz w:val="20"/>
      <w:szCs w:val="20"/>
      <w:lang w:val="ru-RU" w:eastAsia="ar-SA" w:bidi="ar-SA"/>
    </w:rPr>
  </w:style>
  <w:style w:type="paragraph" w:customStyle="1" w:styleId="60">
    <w:name w:val="ConsPlusCell"/>
    <w:qFormat/>
    <w:uiPriority w:val="0"/>
    <w:pPr>
      <w:widowControl w:val="0"/>
      <w:suppressAutoHyphens/>
      <w:autoSpaceDE w:val="0"/>
      <w:spacing w:after="0" w:line="240" w:lineRule="auto"/>
    </w:pPr>
    <w:rPr>
      <w:rFonts w:ascii="Arial" w:hAnsi="Arial" w:eastAsia="Arial" w:cs="Arial"/>
      <w:sz w:val="20"/>
      <w:szCs w:val="20"/>
      <w:lang w:val="ru-RU" w:eastAsia="ar-SA" w:bidi="ar-SA"/>
    </w:rPr>
  </w:style>
  <w:style w:type="paragraph" w:customStyle="1" w:styleId="61">
    <w:name w:val="font5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62">
    <w:name w:val="font6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63">
    <w:name w:val="font7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64">
    <w:name w:val="xl22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65">
    <w:name w:val="xl23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66">
    <w:name w:val="xl24"/>
    <w:basedOn w:val="1"/>
    <w:qFormat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67">
    <w:name w:val="xl25"/>
    <w:basedOn w:val="1"/>
    <w:qFormat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68">
    <w:name w:val="xl26"/>
    <w:basedOn w:val="1"/>
    <w:qFormat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69">
    <w:name w:val="xl27"/>
    <w:basedOn w:val="1"/>
    <w:qFormat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70">
    <w:name w:val="xl28"/>
    <w:basedOn w:val="1"/>
    <w:qFormat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71">
    <w:name w:val="xl29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72">
    <w:name w:val="xl30"/>
    <w:basedOn w:val="1"/>
    <w:qFormat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73">
    <w:name w:val="xl31"/>
    <w:basedOn w:val="1"/>
    <w:qFormat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74">
    <w:name w:val="xl32"/>
    <w:basedOn w:val="1"/>
    <w:qFormat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75">
    <w:name w:val="xl33"/>
    <w:basedOn w:val="1"/>
    <w:qFormat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76">
    <w:name w:val="xl34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77">
    <w:name w:val="xl35"/>
    <w:basedOn w:val="1"/>
    <w:qFormat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78">
    <w:name w:val="xl36"/>
    <w:basedOn w:val="1"/>
    <w:qFormat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79">
    <w:name w:val="xl37"/>
    <w:basedOn w:val="1"/>
    <w:qFormat/>
    <w:uiPriority w:val="99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80">
    <w:name w:val="xl38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81">
    <w:name w:val="xl39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82">
    <w:name w:val="xl40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83">
    <w:name w:val="xl41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84">
    <w:name w:val="xl42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85">
    <w:name w:val="xl43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86">
    <w:name w:val="xl44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87">
    <w:name w:val="xl45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88">
    <w:name w:val="xl46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89">
    <w:name w:val="xl47"/>
    <w:basedOn w:val="1"/>
    <w:qFormat/>
    <w:uiPriority w:val="99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90">
    <w:name w:val="xl48"/>
    <w:basedOn w:val="1"/>
    <w:qFormat/>
    <w:uiPriority w:val="99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91">
    <w:name w:val="xl49"/>
    <w:basedOn w:val="1"/>
    <w:qFormat/>
    <w:uiPriority w:val="99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92">
    <w:name w:val="xl50"/>
    <w:basedOn w:val="1"/>
    <w:qFormat/>
    <w:uiPriority w:val="99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93">
    <w:name w:val="xl51"/>
    <w:basedOn w:val="1"/>
    <w:qFormat/>
    <w:uiPriority w:val="99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94">
    <w:name w:val="xl52"/>
    <w:basedOn w:val="1"/>
    <w:qFormat/>
    <w:uiPriority w:val="99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95">
    <w:name w:val="xl53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96">
    <w:name w:val="xl54"/>
    <w:basedOn w:val="1"/>
    <w:qFormat/>
    <w:uiPriority w:val="99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97">
    <w:name w:val="xl55"/>
    <w:basedOn w:val="1"/>
    <w:qFormat/>
    <w:uiPriority w:val="99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98">
    <w:name w:val="xl56"/>
    <w:basedOn w:val="1"/>
    <w:qFormat/>
    <w:uiPriority w:val="99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99">
    <w:name w:val="xl57"/>
    <w:basedOn w:val="1"/>
    <w:qFormat/>
    <w:uiPriority w:val="99"/>
    <w:pPr>
      <w:widowControl/>
      <w:pBdr>
        <w:bottom w:val="single" w:color="auto" w:sz="8" w:space="0"/>
      </w:pBdr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0">
    <w:name w:val="xl58"/>
    <w:basedOn w:val="1"/>
    <w:qFormat/>
    <w:uiPriority w:val="99"/>
    <w:pPr>
      <w:widowControl/>
      <w:pBdr>
        <w:bottom w:val="single" w:color="auto" w:sz="8" w:space="0"/>
      </w:pBdr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1">
    <w:name w:val="Знак"/>
    <w:basedOn w:val="1"/>
    <w:qFormat/>
    <w:uiPriority w:val="99"/>
    <w:pPr>
      <w:widowControl/>
      <w:suppressAutoHyphens w:val="0"/>
      <w:autoSpaceDE/>
      <w:autoSpaceDN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2">
    <w:name w:val="Absatz-Standardschriftart"/>
    <w:qFormat/>
    <w:uiPriority w:val="0"/>
  </w:style>
  <w:style w:type="character" w:customStyle="1" w:styleId="103">
    <w:name w:val="WW-Absatz-Standardschriftart"/>
    <w:qFormat/>
    <w:uiPriority w:val="0"/>
  </w:style>
  <w:style w:type="character" w:customStyle="1" w:styleId="104">
    <w:name w:val="WW-Absatz-Standardschriftart1"/>
    <w:qFormat/>
    <w:uiPriority w:val="0"/>
  </w:style>
  <w:style w:type="character" w:customStyle="1" w:styleId="105">
    <w:name w:val="WW-Absatz-Standardschriftart11"/>
    <w:qFormat/>
    <w:uiPriority w:val="0"/>
  </w:style>
  <w:style w:type="character" w:customStyle="1" w:styleId="106">
    <w:name w:val="Основной шрифт абзаца3"/>
    <w:qFormat/>
    <w:uiPriority w:val="0"/>
  </w:style>
  <w:style w:type="character" w:customStyle="1" w:styleId="107">
    <w:name w:val="WW-Absatz-Standardschriftart111"/>
    <w:qFormat/>
    <w:uiPriority w:val="0"/>
  </w:style>
  <w:style w:type="character" w:customStyle="1" w:styleId="108">
    <w:name w:val="WW-Absatz-Standardschriftart1111"/>
    <w:qFormat/>
    <w:uiPriority w:val="0"/>
  </w:style>
  <w:style w:type="character" w:customStyle="1" w:styleId="109">
    <w:name w:val="WW-Absatz-Standardschriftart11111"/>
    <w:qFormat/>
    <w:uiPriority w:val="0"/>
  </w:style>
  <w:style w:type="character" w:customStyle="1" w:styleId="110">
    <w:name w:val="WW-Absatz-Standardschriftart111111"/>
    <w:qFormat/>
    <w:uiPriority w:val="0"/>
  </w:style>
  <w:style w:type="character" w:customStyle="1" w:styleId="111">
    <w:name w:val="WW-Absatz-Standardschriftart1111111"/>
    <w:qFormat/>
    <w:uiPriority w:val="0"/>
  </w:style>
  <w:style w:type="character" w:customStyle="1" w:styleId="112">
    <w:name w:val="WW-Absatz-Standardschriftart11111111"/>
    <w:qFormat/>
    <w:uiPriority w:val="0"/>
  </w:style>
  <w:style w:type="character" w:customStyle="1" w:styleId="113">
    <w:name w:val="WW-Absatz-Standardschriftart111111111"/>
    <w:qFormat/>
    <w:uiPriority w:val="0"/>
  </w:style>
  <w:style w:type="character" w:customStyle="1" w:styleId="114">
    <w:name w:val="Основной шрифт абзаца2"/>
    <w:qFormat/>
    <w:uiPriority w:val="0"/>
  </w:style>
  <w:style w:type="character" w:customStyle="1" w:styleId="115">
    <w:name w:val="WW-Absatz-Standardschriftart1111111111"/>
    <w:qFormat/>
    <w:uiPriority w:val="0"/>
  </w:style>
  <w:style w:type="character" w:customStyle="1" w:styleId="116">
    <w:name w:val="WW8Num2z0"/>
    <w:uiPriority w:val="0"/>
    <w:rPr>
      <w:rFonts w:hint="default" w:ascii="Symbol" w:hAnsi="Symbol"/>
    </w:rPr>
  </w:style>
  <w:style w:type="character" w:customStyle="1" w:styleId="117">
    <w:name w:val="WW8Num2z1"/>
    <w:qFormat/>
    <w:uiPriority w:val="0"/>
    <w:rPr>
      <w:rFonts w:hint="default" w:ascii="Courier New" w:hAnsi="Courier New" w:cs="Courier New"/>
    </w:rPr>
  </w:style>
  <w:style w:type="character" w:customStyle="1" w:styleId="118">
    <w:name w:val="WW8Num2z2"/>
    <w:qFormat/>
    <w:uiPriority w:val="0"/>
    <w:rPr>
      <w:rFonts w:hint="default" w:ascii="Wingdings" w:hAnsi="Wingdings"/>
    </w:rPr>
  </w:style>
  <w:style w:type="character" w:customStyle="1" w:styleId="119">
    <w:name w:val="WW8Num4z0"/>
    <w:uiPriority w:val="0"/>
    <w:rPr>
      <w:rFonts w:hint="default" w:ascii="Times New Roman" w:hAnsi="Times New Roman" w:cs="Times New Roman"/>
    </w:rPr>
  </w:style>
  <w:style w:type="character" w:customStyle="1" w:styleId="120">
    <w:name w:val="WW8Num5z0"/>
    <w:qFormat/>
    <w:uiPriority w:val="0"/>
    <w:rPr>
      <w:rFonts w:hint="default" w:ascii="Symbol" w:hAnsi="Symbol"/>
    </w:rPr>
  </w:style>
  <w:style w:type="character" w:customStyle="1" w:styleId="121">
    <w:name w:val="WW8Num5z1"/>
    <w:qFormat/>
    <w:uiPriority w:val="0"/>
    <w:rPr>
      <w:rFonts w:hint="default" w:ascii="Courier New" w:hAnsi="Courier New" w:cs="Courier New"/>
    </w:rPr>
  </w:style>
  <w:style w:type="character" w:customStyle="1" w:styleId="122">
    <w:name w:val="WW8Num5z2"/>
    <w:qFormat/>
    <w:uiPriority w:val="0"/>
    <w:rPr>
      <w:rFonts w:hint="default" w:ascii="Wingdings" w:hAnsi="Wingdings"/>
    </w:rPr>
  </w:style>
  <w:style w:type="character" w:customStyle="1" w:styleId="123">
    <w:name w:val="hl41"/>
    <w:qFormat/>
    <w:uiPriority w:val="0"/>
    <w:rPr>
      <w:b/>
      <w:bCs/>
      <w:sz w:val="20"/>
      <w:szCs w:val="20"/>
    </w:rPr>
  </w:style>
  <w:style w:type="character" w:customStyle="1" w:styleId="124">
    <w:name w:val="Символ нумерации"/>
    <w:qFormat/>
    <w:uiPriority w:val="0"/>
  </w:style>
  <w:style w:type="character" w:customStyle="1" w:styleId="125">
    <w:name w:val="Маркеры списка"/>
    <w:qFormat/>
    <w:uiPriority w:val="0"/>
    <w:rPr>
      <w:rFonts w:hint="default" w:ascii="StarSymbol" w:hAnsi="StarSymbol" w:eastAsia="StarSymbol" w:cs="StarSymbol"/>
      <w:sz w:val="18"/>
      <w:szCs w:val="18"/>
    </w:rPr>
  </w:style>
  <w:style w:type="character" w:customStyle="1" w:styleId="126">
    <w:name w:val="Название Знак"/>
    <w:basedOn w:val="7"/>
    <w:link w:val="18"/>
    <w:qFormat/>
    <w:uiPriority w:val="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127">
    <w:name w:val="Revision"/>
    <w:hidden/>
    <w:semiHidden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1144D5-0D66-4591-A8A8-C9FA87A22C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7570</Words>
  <Characters>43150</Characters>
  <Lines>359</Lines>
  <Paragraphs>101</Paragraphs>
  <TotalTime>12</TotalTime>
  <ScaleCrop>false</ScaleCrop>
  <LinksUpToDate>false</LinksUpToDate>
  <CharactersWithSpaces>50619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2017-12-27T04:46:00Z</dcterms:created>
  <dc:creator>Админ</dc:creator>
  <cp:lastModifiedBy>admin</cp:lastModifiedBy>
  <cp:lastPrinted>2023-12-25T04:48:58Z</cp:lastPrinted>
  <dcterms:modified xsi:type="dcterms:W3CDTF">2023-12-25T04:53:16Z</dcterms:modified>
  <cp:revision>118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52C0EA5AA38C4B9384434C2A79ACCA75_12</vt:lpwstr>
  </property>
</Properties>
</file>