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E7C" w:rsidRPr="008063AA" w:rsidRDefault="00B10E7C" w:rsidP="00B10E7C">
      <w:pPr>
        <w:suppressAutoHyphens/>
        <w:jc w:val="center"/>
        <w:rPr>
          <w:b/>
          <w:szCs w:val="28"/>
        </w:rPr>
      </w:pPr>
      <w:r w:rsidRPr="008063AA">
        <w:rPr>
          <w:b/>
          <w:szCs w:val="28"/>
        </w:rPr>
        <w:t xml:space="preserve">АДМИНИСТРАЦИЯ  </w:t>
      </w:r>
      <w:r>
        <w:rPr>
          <w:b/>
          <w:szCs w:val="28"/>
        </w:rPr>
        <w:t xml:space="preserve">САМОДУРОВСКОГО </w:t>
      </w:r>
      <w:r w:rsidRPr="008063AA">
        <w:rPr>
          <w:b/>
          <w:szCs w:val="28"/>
        </w:rPr>
        <w:t xml:space="preserve">СЕЛЬСКОГО  ПОСЕЛЕНИЯ  </w:t>
      </w:r>
    </w:p>
    <w:p w:rsidR="00B10E7C" w:rsidRPr="008063AA" w:rsidRDefault="00B10E7C" w:rsidP="00B10E7C">
      <w:pPr>
        <w:suppressAutoHyphens/>
        <w:jc w:val="center"/>
        <w:rPr>
          <w:b/>
          <w:szCs w:val="28"/>
        </w:rPr>
      </w:pPr>
      <w:r w:rsidRPr="008063AA">
        <w:rPr>
          <w:b/>
          <w:szCs w:val="28"/>
        </w:rPr>
        <w:t xml:space="preserve">ПОВОРИНСКОГО МУНИЦИПАЛЬНОГО  РАЙОНА  </w:t>
      </w:r>
    </w:p>
    <w:p w:rsidR="00B10E7C" w:rsidRPr="008063AA" w:rsidRDefault="00B10E7C" w:rsidP="00B10E7C">
      <w:pPr>
        <w:suppressAutoHyphens/>
        <w:jc w:val="center"/>
        <w:rPr>
          <w:b/>
          <w:szCs w:val="28"/>
        </w:rPr>
      </w:pPr>
      <w:r w:rsidRPr="008063AA">
        <w:rPr>
          <w:b/>
          <w:szCs w:val="28"/>
        </w:rPr>
        <w:t>ВОРОНЕЖСКОЙ ОБЛАСТИ</w:t>
      </w:r>
    </w:p>
    <w:p w:rsidR="00B10E7C" w:rsidRDefault="00B10E7C" w:rsidP="00B10E7C">
      <w:pPr>
        <w:suppressAutoHyphens/>
        <w:jc w:val="center"/>
        <w:rPr>
          <w:b/>
          <w:sz w:val="24"/>
          <w:szCs w:val="24"/>
        </w:rPr>
      </w:pPr>
    </w:p>
    <w:p w:rsidR="00B10E7C" w:rsidRDefault="00B10E7C" w:rsidP="00B10E7C">
      <w:pPr>
        <w:suppressAutoHyphens/>
        <w:jc w:val="center"/>
        <w:rPr>
          <w:b/>
          <w:sz w:val="24"/>
          <w:szCs w:val="24"/>
        </w:rPr>
      </w:pPr>
    </w:p>
    <w:p w:rsidR="00B10E7C" w:rsidRDefault="00B10E7C" w:rsidP="00B10E7C">
      <w:pPr>
        <w:suppressAutoHyphens/>
        <w:jc w:val="center"/>
        <w:rPr>
          <w:sz w:val="10"/>
        </w:rPr>
      </w:pPr>
      <w:r>
        <w:rPr>
          <w:b/>
          <w:szCs w:val="28"/>
        </w:rPr>
        <w:t>ПОСТАНОВЛЕНИЕ</w:t>
      </w:r>
    </w:p>
    <w:p w:rsidR="00B10E7C" w:rsidRDefault="00B10E7C" w:rsidP="00B10E7C">
      <w:pPr>
        <w:tabs>
          <w:tab w:val="left" w:pos="4962"/>
        </w:tabs>
        <w:rPr>
          <w:sz w:val="16"/>
        </w:rPr>
      </w:pPr>
    </w:p>
    <w:p w:rsidR="00B10E7C" w:rsidRDefault="00B10E7C" w:rsidP="00B10E7C">
      <w:pPr>
        <w:tabs>
          <w:tab w:val="left" w:pos="851"/>
          <w:tab w:val="left" w:pos="3686"/>
        </w:tabs>
        <w:rPr>
          <w:sz w:val="24"/>
        </w:rPr>
      </w:pPr>
    </w:p>
    <w:p w:rsidR="00B10E7C" w:rsidRPr="003D79B7" w:rsidRDefault="00B10E7C" w:rsidP="00B10E7C">
      <w:pPr>
        <w:tabs>
          <w:tab w:val="left" w:pos="567"/>
          <w:tab w:val="left" w:pos="3686"/>
        </w:tabs>
        <w:rPr>
          <w:b/>
        </w:rPr>
      </w:pPr>
      <w:r>
        <w:rPr>
          <w:b/>
        </w:rPr>
        <w:t>о</w:t>
      </w:r>
      <w:r w:rsidRPr="008063AA">
        <w:rPr>
          <w:b/>
        </w:rPr>
        <w:t xml:space="preserve">т </w:t>
      </w:r>
      <w:r w:rsidR="00652D72">
        <w:rPr>
          <w:b/>
        </w:rPr>
        <w:t>10</w:t>
      </w:r>
      <w:r>
        <w:rPr>
          <w:b/>
        </w:rPr>
        <w:t>.01.2024</w:t>
      </w:r>
      <w:r w:rsidRPr="008063AA">
        <w:rPr>
          <w:b/>
        </w:rPr>
        <w:t xml:space="preserve"> г.              № </w:t>
      </w:r>
      <w:r>
        <w:rPr>
          <w:b/>
        </w:rPr>
        <w:t>3</w:t>
      </w:r>
      <w:r w:rsidR="00CC0593" w:rsidRPr="00CC0593">
        <w:rPr>
          <w:b/>
        </w:rPr>
        <w:t xml:space="preserve">          </w:t>
      </w:r>
    </w:p>
    <w:p w:rsidR="00B10E7C" w:rsidRPr="008063AA" w:rsidRDefault="00B10E7C" w:rsidP="00B10E7C">
      <w:pPr>
        <w:rPr>
          <w:b/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820"/>
      </w:tblGrid>
      <w:tr w:rsidR="00B10E7C" w:rsidRPr="008063AA" w:rsidTr="00A20344">
        <w:tc>
          <w:tcPr>
            <w:tcW w:w="4820" w:type="dxa"/>
          </w:tcPr>
          <w:p w:rsidR="00B10E7C" w:rsidRPr="008063AA" w:rsidRDefault="00B10E7C" w:rsidP="00A20344">
            <w:pPr>
              <w:ind w:left="-105"/>
              <w:rPr>
                <w:b/>
                <w:szCs w:val="28"/>
              </w:rPr>
            </w:pPr>
            <w:r w:rsidRPr="008063AA">
              <w:rPr>
                <w:b/>
                <w:szCs w:val="28"/>
              </w:rPr>
              <w:t>О проведении электронного  аукциона по продаже муниципального имущества, находящегося в собственности</w:t>
            </w:r>
            <w:r w:rsidRPr="008063A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Самодуровского </w:t>
            </w:r>
            <w:r w:rsidRPr="008063AA">
              <w:rPr>
                <w:b/>
                <w:color w:val="000000"/>
              </w:rPr>
              <w:t>сельского поселения Поворинского муниципального района Воронежской области</w:t>
            </w:r>
          </w:p>
        </w:tc>
      </w:tr>
      <w:tr w:rsidR="00B10E7C" w:rsidTr="00A20344">
        <w:tc>
          <w:tcPr>
            <w:tcW w:w="4820" w:type="dxa"/>
          </w:tcPr>
          <w:p w:rsidR="00B10E7C" w:rsidRDefault="00B10E7C" w:rsidP="00A20344">
            <w:pPr>
              <w:ind w:firstLine="45"/>
              <w:rPr>
                <w:color w:val="000000"/>
                <w:sz w:val="24"/>
                <w:szCs w:val="24"/>
              </w:rPr>
            </w:pPr>
          </w:p>
        </w:tc>
      </w:tr>
    </w:tbl>
    <w:p w:rsidR="00B10E7C" w:rsidRDefault="00B10E7C" w:rsidP="00B10E7C">
      <w:pPr>
        <w:rPr>
          <w:color w:val="000000"/>
        </w:rPr>
      </w:pPr>
    </w:p>
    <w:p w:rsidR="00B10E7C" w:rsidRPr="008063AA" w:rsidRDefault="00B10E7C" w:rsidP="00B10E7C">
      <w:pPr>
        <w:pStyle w:val="a3"/>
        <w:widowControl w:val="0"/>
        <w:tabs>
          <w:tab w:val="left" w:pos="4111"/>
          <w:tab w:val="left" w:pos="4253"/>
          <w:tab w:val="left" w:pos="4536"/>
          <w:tab w:val="left" w:pos="5245"/>
        </w:tabs>
        <w:spacing w:line="360" w:lineRule="auto"/>
        <w:ind w:firstLine="851"/>
        <w:jc w:val="both"/>
        <w:rPr>
          <w:rFonts w:ascii="Times New Roman" w:hAnsi="Times New Roman"/>
          <w:szCs w:val="28"/>
        </w:rPr>
      </w:pPr>
      <w:r w:rsidRPr="008063AA">
        <w:rPr>
          <w:rFonts w:ascii="Times New Roman" w:hAnsi="Times New Roman"/>
          <w:szCs w:val="28"/>
        </w:rPr>
        <w:t xml:space="preserve">В соответствии с Гражданским кодексом РФ, Федеральным законом от 26.07.2006 № 135-ФЗ «О защите конкуренции», Федеральным законом от 21.12.2001г. №178-ФЗ «О приватизации государственного и муниципального имущества», администрация </w:t>
      </w:r>
      <w:r>
        <w:rPr>
          <w:rFonts w:ascii="Times New Roman" w:hAnsi="Times New Roman"/>
          <w:color w:val="000000"/>
        </w:rPr>
        <w:t xml:space="preserve">Самодуровского </w:t>
      </w:r>
      <w:r w:rsidRPr="008063AA">
        <w:rPr>
          <w:rFonts w:ascii="Times New Roman" w:hAnsi="Times New Roman"/>
          <w:color w:val="000000"/>
        </w:rPr>
        <w:t>сельского поселения</w:t>
      </w:r>
      <w:r w:rsidRPr="008063AA">
        <w:rPr>
          <w:rFonts w:ascii="Times New Roman" w:hAnsi="Times New Roman"/>
          <w:szCs w:val="28"/>
        </w:rPr>
        <w:t xml:space="preserve"> Поворинского муниципального района Воронежской области </w:t>
      </w:r>
      <w:r w:rsidRPr="008063AA">
        <w:rPr>
          <w:rFonts w:ascii="Times New Roman" w:hAnsi="Times New Roman"/>
          <w:b/>
          <w:spacing w:val="60"/>
          <w:szCs w:val="28"/>
        </w:rPr>
        <w:t>постановляет:</w:t>
      </w:r>
      <w:r w:rsidRPr="008063AA">
        <w:rPr>
          <w:rFonts w:ascii="Times New Roman" w:hAnsi="Times New Roman"/>
          <w:szCs w:val="28"/>
        </w:rPr>
        <w:t xml:space="preserve"> </w:t>
      </w:r>
    </w:p>
    <w:p w:rsidR="00B10E7C" w:rsidRPr="008063AA" w:rsidRDefault="00B10E7C" w:rsidP="00B10E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outlineLvl w:val="1"/>
        <w:rPr>
          <w:szCs w:val="28"/>
        </w:rPr>
      </w:pPr>
      <w:r w:rsidRPr="008063AA">
        <w:rPr>
          <w:szCs w:val="28"/>
        </w:rPr>
        <w:t xml:space="preserve">Провести </w:t>
      </w:r>
      <w:r>
        <w:rPr>
          <w:color w:val="000000" w:themeColor="text1"/>
          <w:szCs w:val="28"/>
        </w:rPr>
        <w:t xml:space="preserve">21 февраля </w:t>
      </w:r>
      <w:r>
        <w:rPr>
          <w:szCs w:val="28"/>
        </w:rPr>
        <w:t>2024</w:t>
      </w:r>
      <w:r w:rsidRPr="008063AA">
        <w:rPr>
          <w:szCs w:val="28"/>
        </w:rPr>
        <w:t>г. торги в форме электронного аукциона по продаже муниципального имущества, находящ</w:t>
      </w:r>
      <w:r>
        <w:rPr>
          <w:szCs w:val="28"/>
        </w:rPr>
        <w:t>егося в собственности Самодуровского</w:t>
      </w:r>
      <w:r w:rsidRPr="008063AA">
        <w:rPr>
          <w:szCs w:val="28"/>
        </w:rPr>
        <w:t xml:space="preserve"> сельского поселения Поворинского муниципального района, согласно приложению №1. </w:t>
      </w:r>
    </w:p>
    <w:p w:rsidR="00B10E7C" w:rsidRPr="008063AA" w:rsidRDefault="00B10E7C" w:rsidP="00B10E7C">
      <w:pPr>
        <w:numPr>
          <w:ilvl w:val="0"/>
          <w:numId w:val="1"/>
        </w:numPr>
        <w:spacing w:line="360" w:lineRule="auto"/>
        <w:rPr>
          <w:color w:val="000000"/>
        </w:rPr>
      </w:pPr>
      <w:r w:rsidRPr="008063AA">
        <w:rPr>
          <w:szCs w:val="28"/>
        </w:rPr>
        <w:t xml:space="preserve"> Утвердить аукционную документацию по проведению электронного аукциона согласно приложению №2.</w:t>
      </w:r>
      <w:r w:rsidRPr="008063AA">
        <w:rPr>
          <w:color w:val="000000"/>
        </w:rPr>
        <w:t xml:space="preserve"> </w:t>
      </w:r>
    </w:p>
    <w:p w:rsidR="00B10E7C" w:rsidRPr="008063AA" w:rsidRDefault="00B10E7C" w:rsidP="00B10E7C">
      <w:pPr>
        <w:numPr>
          <w:ilvl w:val="0"/>
          <w:numId w:val="1"/>
        </w:numPr>
        <w:spacing w:line="360" w:lineRule="auto"/>
        <w:rPr>
          <w:color w:val="000000"/>
        </w:rPr>
      </w:pPr>
      <w:proofErr w:type="gramStart"/>
      <w:r w:rsidRPr="008063AA">
        <w:rPr>
          <w:color w:val="000000"/>
        </w:rPr>
        <w:t>Контроль за</w:t>
      </w:r>
      <w:proofErr w:type="gramEnd"/>
      <w:r w:rsidRPr="008063AA">
        <w:rPr>
          <w:color w:val="000000"/>
        </w:rPr>
        <w:t xml:space="preserve"> исполнением настоящего постановления оставляю за собой.</w:t>
      </w:r>
    </w:p>
    <w:p w:rsidR="00B10E7C" w:rsidRDefault="00B10E7C" w:rsidP="00B10E7C">
      <w:pPr>
        <w:rPr>
          <w:color w:val="000000"/>
          <w:szCs w:val="28"/>
        </w:rPr>
      </w:pPr>
    </w:p>
    <w:p w:rsidR="00B10E7C" w:rsidRDefault="00B10E7C" w:rsidP="00B10E7C">
      <w:pPr>
        <w:rPr>
          <w:color w:val="000000"/>
          <w:szCs w:val="28"/>
        </w:rPr>
      </w:pPr>
    </w:p>
    <w:p w:rsidR="00B10E7C" w:rsidRDefault="00B10E7C" w:rsidP="00B10E7C">
      <w:pPr>
        <w:rPr>
          <w:color w:val="000000"/>
          <w:szCs w:val="28"/>
        </w:rPr>
      </w:pPr>
      <w:r>
        <w:rPr>
          <w:color w:val="000000"/>
          <w:szCs w:val="28"/>
        </w:rPr>
        <w:t>Глава Самодуровского сельского поселения                              Е.И. Перегудова</w:t>
      </w:r>
    </w:p>
    <w:p w:rsidR="00B10E7C" w:rsidRDefault="00B10E7C" w:rsidP="00B10E7C">
      <w:pPr>
        <w:rPr>
          <w:color w:val="000000"/>
          <w:szCs w:val="28"/>
        </w:rPr>
      </w:pPr>
    </w:p>
    <w:p w:rsidR="00B10E7C" w:rsidRDefault="00B10E7C" w:rsidP="00B10E7C">
      <w:pPr>
        <w:jc w:val="right"/>
        <w:rPr>
          <w:szCs w:val="28"/>
        </w:rPr>
      </w:pPr>
      <w:r>
        <w:rPr>
          <w:szCs w:val="28"/>
        </w:rPr>
        <w:lastRenderedPageBreak/>
        <w:t>Приложение №1 к постановлению</w:t>
      </w:r>
    </w:p>
    <w:p w:rsidR="00B10E7C" w:rsidRDefault="00B10E7C" w:rsidP="00B10E7C">
      <w:pPr>
        <w:jc w:val="right"/>
        <w:rPr>
          <w:szCs w:val="28"/>
        </w:rPr>
      </w:pPr>
      <w:r>
        <w:rPr>
          <w:szCs w:val="28"/>
        </w:rPr>
        <w:t xml:space="preserve">                    администрации Поворинского</w:t>
      </w:r>
    </w:p>
    <w:p w:rsidR="00B10E7C" w:rsidRDefault="00B10E7C" w:rsidP="00B10E7C">
      <w:pPr>
        <w:jc w:val="right"/>
        <w:rPr>
          <w:szCs w:val="28"/>
        </w:rPr>
      </w:pPr>
      <w:r>
        <w:rPr>
          <w:szCs w:val="28"/>
        </w:rPr>
        <w:t>муниципального района</w:t>
      </w:r>
    </w:p>
    <w:p w:rsidR="00B10E7C" w:rsidRDefault="00B10E7C" w:rsidP="00B10E7C">
      <w:pPr>
        <w:jc w:val="right"/>
        <w:rPr>
          <w:szCs w:val="28"/>
        </w:rPr>
      </w:pPr>
      <w:r>
        <w:rPr>
          <w:szCs w:val="28"/>
        </w:rPr>
        <w:t>Воронежской области</w:t>
      </w:r>
    </w:p>
    <w:p w:rsidR="00B10E7C" w:rsidRDefault="00B10E7C" w:rsidP="00B10E7C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от 10.01.2024 года №3     </w:t>
      </w:r>
    </w:p>
    <w:p w:rsidR="00B10E7C" w:rsidRDefault="00B10E7C" w:rsidP="00B10E7C">
      <w:pPr>
        <w:jc w:val="right"/>
        <w:rPr>
          <w:szCs w:val="28"/>
        </w:rPr>
      </w:pPr>
    </w:p>
    <w:p w:rsidR="00B10E7C" w:rsidRDefault="00B10E7C" w:rsidP="00B10E7C">
      <w:pPr>
        <w:jc w:val="right"/>
        <w:rPr>
          <w:szCs w:val="28"/>
        </w:rPr>
      </w:pPr>
    </w:p>
    <w:p w:rsidR="00B10E7C" w:rsidRDefault="00B10E7C" w:rsidP="00B10E7C">
      <w:pPr>
        <w:jc w:val="right"/>
        <w:rPr>
          <w:szCs w:val="28"/>
        </w:rPr>
      </w:pPr>
    </w:p>
    <w:p w:rsidR="00B10E7C" w:rsidRDefault="00B10E7C" w:rsidP="00B10E7C">
      <w:pPr>
        <w:jc w:val="right"/>
        <w:rPr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1965"/>
        <w:gridCol w:w="4637"/>
        <w:gridCol w:w="2268"/>
      </w:tblGrid>
      <w:tr w:rsidR="00B10E7C" w:rsidTr="00A20344">
        <w:trPr>
          <w:trHeight w:val="7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7C" w:rsidRDefault="00B10E7C" w:rsidP="00A20344">
            <w:pPr>
              <w:suppressAutoHyphens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7C" w:rsidRDefault="00B10E7C" w:rsidP="00A20344">
            <w:pPr>
              <w:suppressAutoHyphens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t>Наименование имущества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7C" w:rsidRDefault="00B10E7C" w:rsidP="00A20344">
            <w:pPr>
              <w:suppressAutoHyphens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t>Характеристика имущества (объекта)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7C" w:rsidRDefault="00B10E7C" w:rsidP="00A20344">
            <w:pPr>
              <w:suppressAutoHyphens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t>Рыночная стоимость (руб.)</w:t>
            </w:r>
          </w:p>
        </w:tc>
      </w:tr>
      <w:tr w:rsidR="00B10E7C" w:rsidTr="00A2034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7C" w:rsidRDefault="00B10E7C" w:rsidP="00A20344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t>1.</w:t>
            </w:r>
          </w:p>
          <w:p w:rsidR="00B10E7C" w:rsidRDefault="00B10E7C" w:rsidP="00A20344">
            <w:pPr>
              <w:jc w:val="center"/>
            </w:pPr>
          </w:p>
          <w:p w:rsidR="00B10E7C" w:rsidRDefault="00B10E7C" w:rsidP="00A20344">
            <w:pPr>
              <w:jc w:val="center"/>
            </w:pPr>
          </w:p>
          <w:p w:rsidR="00B10E7C" w:rsidRDefault="00B10E7C" w:rsidP="00A20344">
            <w:pPr>
              <w:jc w:val="center"/>
            </w:pPr>
          </w:p>
          <w:p w:rsidR="00B10E7C" w:rsidRDefault="00B10E7C" w:rsidP="00A20344">
            <w:pPr>
              <w:jc w:val="center"/>
            </w:pPr>
          </w:p>
          <w:p w:rsidR="00B10E7C" w:rsidRDefault="00B10E7C" w:rsidP="00A20344">
            <w:pPr>
              <w:suppressAutoHyphens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7C" w:rsidRDefault="00B10E7C" w:rsidP="00A20344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t xml:space="preserve">Легковой седан </w:t>
            </w:r>
          </w:p>
          <w:p w:rsidR="00B10E7C" w:rsidRPr="008A4CB2" w:rsidRDefault="00B10E7C" w:rsidP="00A20344">
            <w:pPr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LADA</w:t>
            </w:r>
            <w:r w:rsidRPr="00B10E7C">
              <w:rPr>
                <w:szCs w:val="28"/>
              </w:rPr>
              <w:t>21703</w:t>
            </w:r>
            <w:r>
              <w:rPr>
                <w:szCs w:val="28"/>
                <w:lang w:val="en-US"/>
              </w:rPr>
              <w:t>0 LADA PRIORA</w:t>
            </w:r>
          </w:p>
          <w:p w:rsidR="00B10E7C" w:rsidRDefault="00B10E7C" w:rsidP="00A20344">
            <w:pPr>
              <w:jc w:val="center"/>
            </w:pPr>
          </w:p>
          <w:p w:rsidR="00B10E7C" w:rsidRDefault="00B10E7C" w:rsidP="00A20344">
            <w:pPr>
              <w:jc w:val="center"/>
            </w:pPr>
          </w:p>
          <w:p w:rsidR="00B10E7C" w:rsidRDefault="00B10E7C" w:rsidP="00A20344">
            <w:pPr>
              <w:jc w:val="center"/>
            </w:pPr>
          </w:p>
          <w:p w:rsidR="00B10E7C" w:rsidRDefault="00B10E7C" w:rsidP="00A20344">
            <w:pPr>
              <w:suppressAutoHyphens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7C" w:rsidRPr="00975074" w:rsidRDefault="00B10E7C" w:rsidP="00A20344">
            <w:r w:rsidRPr="00975074">
              <w:t xml:space="preserve">Идентификационный номер - </w:t>
            </w:r>
          </w:p>
          <w:p w:rsidR="00B10E7C" w:rsidRPr="00A42E2D" w:rsidRDefault="00B10E7C" w:rsidP="00A20344">
            <w:r w:rsidRPr="00A42E2D">
              <w:t>(</w:t>
            </w:r>
            <w:r w:rsidRPr="00A42E2D">
              <w:rPr>
                <w:lang w:val="en-US"/>
              </w:rPr>
              <w:t>VIN</w:t>
            </w:r>
            <w:r w:rsidRPr="00A42E2D">
              <w:t>)</w:t>
            </w:r>
            <w:r w:rsidRPr="00F228CA">
              <w:t xml:space="preserve"> </w:t>
            </w:r>
            <w:r>
              <w:rPr>
                <w:lang w:val="en-US"/>
              </w:rPr>
              <w:t>XTA</w:t>
            </w:r>
            <w:r w:rsidRPr="00F228CA">
              <w:t>21703090185783</w:t>
            </w:r>
            <w:r w:rsidRPr="00A42E2D">
              <w:t>;</w:t>
            </w:r>
          </w:p>
          <w:p w:rsidR="00B10E7C" w:rsidRPr="00F228CA" w:rsidRDefault="00B10E7C" w:rsidP="00A20344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A42E2D">
              <w:t>Марка,</w:t>
            </w:r>
            <w:r>
              <w:t xml:space="preserve"> </w:t>
            </w:r>
            <w:r w:rsidRPr="00A42E2D">
              <w:t>модель</w:t>
            </w:r>
            <w:r w:rsidRPr="00F228CA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LADA</w:t>
            </w:r>
            <w:r w:rsidRPr="00F228CA">
              <w:rPr>
                <w:szCs w:val="28"/>
              </w:rPr>
              <w:t>217030</w:t>
            </w:r>
            <w:r>
              <w:rPr>
                <w:szCs w:val="28"/>
              </w:rPr>
              <w:t xml:space="preserve">   </w:t>
            </w:r>
            <w:r w:rsidRPr="00F228CA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LADA</w:t>
            </w:r>
            <w:r w:rsidRPr="00F228CA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PRIORA</w:t>
            </w:r>
            <w:r w:rsidRPr="00A42E2D">
              <w:t>;</w:t>
            </w:r>
          </w:p>
          <w:p w:rsidR="00B10E7C" w:rsidRDefault="00B10E7C" w:rsidP="00A20344">
            <w:r>
              <w:t>Наименование (тип ТС) – легковой (седан);</w:t>
            </w:r>
          </w:p>
          <w:p w:rsidR="00B10E7C" w:rsidRPr="00FC0A16" w:rsidRDefault="00B10E7C" w:rsidP="00A20344">
            <w:pPr>
              <w:rPr>
                <w:color w:val="FF0000"/>
              </w:rPr>
            </w:pPr>
            <w:r>
              <w:t>Категория ТС (А</w:t>
            </w:r>
            <w:proofErr w:type="gramStart"/>
            <w:r>
              <w:t>,В</w:t>
            </w:r>
            <w:proofErr w:type="gramEnd"/>
            <w:r>
              <w:t>,С,</w:t>
            </w:r>
            <w:r>
              <w:rPr>
                <w:lang w:val="en-US"/>
              </w:rPr>
              <w:t>D</w:t>
            </w:r>
            <w:r>
              <w:t>, прицеп) - В;</w:t>
            </w:r>
          </w:p>
          <w:p w:rsidR="00B10E7C" w:rsidRDefault="00B10E7C" w:rsidP="00A20344">
            <w:r w:rsidRPr="001B6C47">
              <w:t>Год изготовления -</w:t>
            </w:r>
            <w:r>
              <w:t xml:space="preserve"> </w:t>
            </w:r>
            <w:r>
              <w:rPr>
                <w:bCs/>
              </w:rPr>
              <w:t>2009</w:t>
            </w:r>
            <w:r w:rsidRPr="001B6C47">
              <w:t>;</w:t>
            </w:r>
          </w:p>
          <w:p w:rsidR="00B10E7C" w:rsidRDefault="00B10E7C" w:rsidP="00A20344">
            <w:r>
              <w:t>Модель, № двигателя -21126, 2358465</w:t>
            </w:r>
            <w:r w:rsidRPr="007046CA">
              <w:t>;</w:t>
            </w:r>
          </w:p>
          <w:p w:rsidR="00B10E7C" w:rsidRDefault="00B10E7C" w:rsidP="00A20344">
            <w:r>
              <w:t>Кузов (кабина, прицеп</w:t>
            </w:r>
            <w:r w:rsidRPr="00E30F4F">
              <w:t>) № -</w:t>
            </w:r>
            <w:r w:rsidRPr="002A2916">
              <w:t xml:space="preserve"> </w:t>
            </w:r>
            <w:r>
              <w:rPr>
                <w:lang w:val="en-US"/>
              </w:rPr>
              <w:t>XTA</w:t>
            </w:r>
            <w:r w:rsidRPr="00F228CA">
              <w:t>21703090185783</w:t>
            </w:r>
            <w:r w:rsidRPr="00E13417">
              <w:t>;</w:t>
            </w:r>
          </w:p>
          <w:p w:rsidR="00B10E7C" w:rsidRDefault="00B10E7C" w:rsidP="00A20344">
            <w:r>
              <w:t>Цвет кузова (кабины, прицепа) –</w:t>
            </w:r>
            <w:r w:rsidRPr="00422BC9">
              <w:t xml:space="preserve"> </w:t>
            </w:r>
            <w:r>
              <w:t xml:space="preserve">св. серебристый </w:t>
            </w:r>
            <w:proofErr w:type="spellStart"/>
            <w:r>
              <w:t>металлик</w:t>
            </w:r>
            <w:proofErr w:type="spellEnd"/>
            <w:r>
              <w:t>;</w:t>
            </w:r>
          </w:p>
          <w:p w:rsidR="00B10E7C" w:rsidRDefault="00B10E7C" w:rsidP="00A20344">
            <w:r>
              <w:t>Мощность двигателя, л.с. (кВт) -98/72 л</w:t>
            </w:r>
            <w:proofErr w:type="gramStart"/>
            <w:r>
              <w:t>.с</w:t>
            </w:r>
            <w:proofErr w:type="gramEnd"/>
            <w:r>
              <w:t>;</w:t>
            </w:r>
          </w:p>
          <w:p w:rsidR="00B10E7C" w:rsidRDefault="00B10E7C" w:rsidP="00A20344">
            <w:r>
              <w:t xml:space="preserve">Рабочий объем двигателя - куб. </w:t>
            </w:r>
            <w:proofErr w:type="gramStart"/>
            <w:r>
              <w:t>см</w:t>
            </w:r>
            <w:proofErr w:type="gramEnd"/>
            <w:r>
              <w:t xml:space="preserve"> -1596;</w:t>
            </w:r>
          </w:p>
          <w:p w:rsidR="00B10E7C" w:rsidRDefault="00B10E7C" w:rsidP="00A20344">
            <w:r>
              <w:t>Тип двигателя - бензиновый;</w:t>
            </w:r>
          </w:p>
          <w:p w:rsidR="00B10E7C" w:rsidRDefault="00B10E7C" w:rsidP="00A20344">
            <w:r>
              <w:t>Экологический класс - третий;</w:t>
            </w:r>
          </w:p>
          <w:p w:rsidR="00B10E7C" w:rsidRDefault="00B10E7C" w:rsidP="00A20344">
            <w:r>
              <w:t xml:space="preserve">Разрешенная максимальная масса, </w:t>
            </w:r>
            <w:proofErr w:type="gramStart"/>
            <w:r>
              <w:t>кг</w:t>
            </w:r>
            <w:proofErr w:type="gramEnd"/>
            <w:r>
              <w:t xml:space="preserve"> -1578;</w:t>
            </w:r>
          </w:p>
          <w:p w:rsidR="00B10E7C" w:rsidRPr="001B6C47" w:rsidRDefault="00B10E7C" w:rsidP="00A20344">
            <w:r>
              <w:t xml:space="preserve">Масса без нагрузки, </w:t>
            </w:r>
            <w:proofErr w:type="gramStart"/>
            <w:r>
              <w:t>кг</w:t>
            </w:r>
            <w:proofErr w:type="gramEnd"/>
            <w:r>
              <w:t xml:space="preserve"> -1088</w:t>
            </w:r>
          </w:p>
          <w:p w:rsidR="00B10E7C" w:rsidRDefault="00B10E7C" w:rsidP="00A20344">
            <w:pPr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7C" w:rsidRDefault="00B10E7C" w:rsidP="00A20344">
            <w:pPr>
              <w:suppressAutoHyphens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t>230 000</w:t>
            </w:r>
            <w:r w:rsidRPr="00513DA9">
              <w:t xml:space="preserve"> (двести тридцать тысяч</w:t>
            </w:r>
            <w:r>
              <w:t>) рублей 00 копеек</w:t>
            </w:r>
          </w:p>
        </w:tc>
      </w:tr>
    </w:tbl>
    <w:p w:rsidR="00B10E7C" w:rsidRDefault="00B10E7C" w:rsidP="00B10E7C">
      <w:pPr>
        <w:jc w:val="right"/>
        <w:rPr>
          <w:kern w:val="2"/>
          <w:sz w:val="18"/>
          <w:szCs w:val="18"/>
          <w:lang w:eastAsia="ar-SA"/>
        </w:rPr>
      </w:pPr>
    </w:p>
    <w:p w:rsidR="00B10E7C" w:rsidRDefault="00B10E7C" w:rsidP="00B10E7C">
      <w:pPr>
        <w:jc w:val="right"/>
        <w:rPr>
          <w:sz w:val="18"/>
          <w:szCs w:val="18"/>
        </w:rPr>
      </w:pPr>
    </w:p>
    <w:p w:rsidR="00B10E7C" w:rsidRDefault="00B10E7C" w:rsidP="00B10E7C">
      <w:pPr>
        <w:jc w:val="right"/>
        <w:rPr>
          <w:sz w:val="18"/>
          <w:szCs w:val="18"/>
        </w:rPr>
      </w:pPr>
    </w:p>
    <w:p w:rsidR="00F12B92" w:rsidRDefault="00652D72"/>
    <w:p w:rsidR="00B10E7C" w:rsidRDefault="00B10E7C"/>
    <w:p w:rsidR="00B10E7C" w:rsidRDefault="00B10E7C"/>
    <w:p w:rsidR="00B10E7C" w:rsidRDefault="00B10E7C"/>
    <w:p w:rsidR="00B10E7C" w:rsidRDefault="00B10E7C"/>
    <w:p w:rsidR="00B10E7C" w:rsidRDefault="00B10E7C"/>
    <w:p w:rsidR="00B10E7C" w:rsidRDefault="00B10E7C"/>
    <w:sectPr w:rsidR="00B10E7C" w:rsidSect="00CE2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A0AF7"/>
    <w:multiLevelType w:val="hybridMultilevel"/>
    <w:tmpl w:val="8EE694A8"/>
    <w:lvl w:ilvl="0" w:tplc="7110DF48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cs="Times New Roman"/>
      </w:rPr>
    </w:lvl>
    <w:lvl w:ilvl="1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10E7C"/>
    <w:rsid w:val="003650B6"/>
    <w:rsid w:val="003D79B7"/>
    <w:rsid w:val="005A03C9"/>
    <w:rsid w:val="00652D72"/>
    <w:rsid w:val="009C3CB8"/>
    <w:rsid w:val="00B10E7C"/>
    <w:rsid w:val="00C53E29"/>
    <w:rsid w:val="00CC0593"/>
    <w:rsid w:val="00CE21FC"/>
    <w:rsid w:val="00DF1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7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B10E7C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styleId="a4">
    <w:name w:val="Hyperlink"/>
    <w:rsid w:val="00CC05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2024-01-12T05:45:00Z</cp:lastPrinted>
  <dcterms:created xsi:type="dcterms:W3CDTF">2024-01-10T11:57:00Z</dcterms:created>
  <dcterms:modified xsi:type="dcterms:W3CDTF">2024-01-12T05:48:00Z</dcterms:modified>
</cp:coreProperties>
</file>