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BA" w:rsidRPr="00EB5DBA" w:rsidRDefault="00EB5DBA" w:rsidP="00EB5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361C43" w:rsidTr="004D6CC0">
        <w:tc>
          <w:tcPr>
            <w:tcW w:w="5211" w:type="dxa"/>
          </w:tcPr>
          <w:p w:rsidR="00361C43" w:rsidRDefault="00361C43" w:rsidP="004D6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601EAD0" wp14:editId="029A054F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124460</wp:posOffset>
                  </wp:positionV>
                  <wp:extent cx="563880" cy="67818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61C43" w:rsidRDefault="00361C43" w:rsidP="004D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361C43" w:rsidRDefault="00361C43" w:rsidP="004D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61C43" w:rsidRDefault="00361C43" w:rsidP="004D6CC0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61C43" w:rsidRDefault="00361C43" w:rsidP="004D6CC0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«14» ноября 2018 года № 59/1</w:t>
            </w:r>
          </w:p>
        </w:tc>
        <w:tc>
          <w:tcPr>
            <w:tcW w:w="4358" w:type="dxa"/>
          </w:tcPr>
          <w:p w:rsidR="00361C43" w:rsidRDefault="00361C43" w:rsidP="004D6CC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C43" w:rsidRPr="00B24BDF" w:rsidRDefault="00361C43" w:rsidP="00361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45EF" w:rsidRDefault="009E45EF" w:rsidP="009E45EF">
      <w:pPr>
        <w:spacing w:after="0"/>
        <w:rPr>
          <w:rFonts w:ascii="Times New Roman" w:eastAsia="Times New Roman" w:hAnsi="Times New Roman" w:cs="Times New Roman"/>
          <w:b/>
        </w:rPr>
      </w:pPr>
    </w:p>
    <w:p w:rsidR="009E45EF" w:rsidRPr="00EB5DBA" w:rsidRDefault="009E45EF" w:rsidP="00EB5D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DB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C60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DBA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разработки и утверждения бюджетного прогноза  сельского  поселения </w:t>
      </w:r>
      <w:r w:rsidR="00361C43">
        <w:rPr>
          <w:rFonts w:ascii="Times New Roman" w:hAnsi="Times New Roman" w:cs="Times New Roman"/>
          <w:b/>
          <w:bCs/>
          <w:sz w:val="28"/>
          <w:szCs w:val="28"/>
        </w:rPr>
        <w:t>Прибой</w:t>
      </w:r>
      <w:r w:rsidRPr="00EB5D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Безенчукский Самарской области на долгосрочный период</w:t>
      </w:r>
    </w:p>
    <w:p w:rsidR="009E45EF" w:rsidRPr="00EB5DBA" w:rsidRDefault="009E45EF" w:rsidP="00EB5DBA">
      <w:pPr>
        <w:rPr>
          <w:rFonts w:ascii="Times New Roman" w:hAnsi="Times New Roman" w:cs="Times New Roman"/>
          <w:sz w:val="28"/>
          <w:szCs w:val="28"/>
        </w:rPr>
      </w:pPr>
    </w:p>
    <w:p w:rsidR="00EB5DBA" w:rsidRDefault="009E45EF" w:rsidP="00EB5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BA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Собрания представителей сельского поселения </w:t>
      </w:r>
      <w:r w:rsidR="00361C43">
        <w:rPr>
          <w:rFonts w:ascii="Times New Roman" w:hAnsi="Times New Roman" w:cs="Times New Roman"/>
          <w:sz w:val="28"/>
          <w:szCs w:val="28"/>
        </w:rPr>
        <w:t>Прибой</w:t>
      </w:r>
      <w:r w:rsidRPr="00EB5DBA">
        <w:rPr>
          <w:rFonts w:ascii="Times New Roman" w:hAnsi="Times New Roman" w:cs="Times New Roman"/>
          <w:sz w:val="28"/>
          <w:szCs w:val="28"/>
        </w:rPr>
        <w:t xml:space="preserve"> </w:t>
      </w:r>
      <w:r w:rsidR="00EB5DBA" w:rsidRPr="00EB5DBA">
        <w:rPr>
          <w:rFonts w:ascii="Times New Roman" w:hAnsi="Times New Roman" w:cs="Times New Roman"/>
          <w:sz w:val="28"/>
          <w:szCs w:val="28"/>
        </w:rPr>
        <w:t xml:space="preserve">от </w:t>
      </w:r>
      <w:r w:rsidR="00361C43">
        <w:rPr>
          <w:rFonts w:ascii="Times New Roman" w:hAnsi="Times New Roman" w:cs="Times New Roman"/>
          <w:sz w:val="28"/>
          <w:szCs w:val="28"/>
        </w:rPr>
        <w:t>15</w:t>
      </w:r>
      <w:r w:rsidRPr="00EB5DBA">
        <w:rPr>
          <w:rFonts w:ascii="Times New Roman" w:hAnsi="Times New Roman" w:cs="Times New Roman"/>
          <w:sz w:val="28"/>
          <w:szCs w:val="28"/>
        </w:rPr>
        <w:t>.0</w:t>
      </w:r>
      <w:r w:rsidR="00361C43">
        <w:rPr>
          <w:rFonts w:ascii="Times New Roman" w:hAnsi="Times New Roman" w:cs="Times New Roman"/>
          <w:sz w:val="28"/>
          <w:szCs w:val="28"/>
        </w:rPr>
        <w:t>4</w:t>
      </w:r>
      <w:r w:rsidRPr="00EB5DBA">
        <w:rPr>
          <w:rFonts w:ascii="Times New Roman" w:hAnsi="Times New Roman" w:cs="Times New Roman"/>
          <w:sz w:val="28"/>
          <w:szCs w:val="28"/>
        </w:rPr>
        <w:t>.201</w:t>
      </w:r>
      <w:r w:rsidR="00C60722">
        <w:rPr>
          <w:rFonts w:ascii="Times New Roman" w:hAnsi="Times New Roman" w:cs="Times New Roman"/>
          <w:sz w:val="28"/>
          <w:szCs w:val="28"/>
        </w:rPr>
        <w:t>4</w:t>
      </w:r>
      <w:r w:rsidRPr="00EB5DBA">
        <w:rPr>
          <w:rFonts w:ascii="Times New Roman" w:hAnsi="Times New Roman" w:cs="Times New Roman"/>
          <w:sz w:val="28"/>
          <w:szCs w:val="28"/>
        </w:rPr>
        <w:t xml:space="preserve"> № </w:t>
      </w:r>
      <w:r w:rsidR="00EB5DBA" w:rsidRPr="00EB5DBA">
        <w:rPr>
          <w:rFonts w:ascii="Times New Roman" w:hAnsi="Times New Roman" w:cs="Times New Roman"/>
          <w:sz w:val="28"/>
          <w:szCs w:val="28"/>
        </w:rPr>
        <w:t>1</w:t>
      </w:r>
      <w:r w:rsidR="00361C43">
        <w:rPr>
          <w:rFonts w:ascii="Times New Roman" w:hAnsi="Times New Roman" w:cs="Times New Roman"/>
          <w:sz w:val="28"/>
          <w:szCs w:val="28"/>
        </w:rPr>
        <w:t>0</w:t>
      </w:r>
      <w:r w:rsidR="00EB5DBA" w:rsidRPr="00EB5DBA">
        <w:rPr>
          <w:rFonts w:ascii="Times New Roman" w:hAnsi="Times New Roman" w:cs="Times New Roman"/>
          <w:sz w:val="28"/>
          <w:szCs w:val="28"/>
        </w:rPr>
        <w:t>6/</w:t>
      </w:r>
      <w:r w:rsidR="00361C43">
        <w:rPr>
          <w:rFonts w:ascii="Times New Roman" w:hAnsi="Times New Roman" w:cs="Times New Roman"/>
          <w:sz w:val="28"/>
          <w:szCs w:val="28"/>
        </w:rPr>
        <w:t>55</w:t>
      </w:r>
      <w:r w:rsidRPr="00EB5DB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сельско</w:t>
      </w:r>
      <w:r w:rsidR="00361C43">
        <w:rPr>
          <w:rFonts w:ascii="Times New Roman" w:hAnsi="Times New Roman" w:cs="Times New Roman"/>
          <w:sz w:val="28"/>
          <w:szCs w:val="28"/>
        </w:rPr>
        <w:t>го</w:t>
      </w:r>
      <w:r w:rsidRPr="00EB5DBA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EB5DBA" w:rsidRPr="00EB5DBA">
        <w:rPr>
          <w:rFonts w:ascii="Times New Roman" w:hAnsi="Times New Roman" w:cs="Times New Roman"/>
          <w:sz w:val="28"/>
          <w:szCs w:val="28"/>
        </w:rPr>
        <w:t xml:space="preserve"> </w:t>
      </w:r>
      <w:r w:rsidR="00361C43">
        <w:rPr>
          <w:rFonts w:ascii="Times New Roman" w:hAnsi="Times New Roman" w:cs="Times New Roman"/>
          <w:sz w:val="28"/>
          <w:szCs w:val="28"/>
        </w:rPr>
        <w:t>Прибой</w:t>
      </w:r>
      <w:r w:rsidRPr="00EB5DBA">
        <w:rPr>
          <w:rFonts w:ascii="Times New Roman" w:hAnsi="Times New Roman" w:cs="Times New Roman"/>
          <w:sz w:val="28"/>
          <w:szCs w:val="28"/>
        </w:rPr>
        <w:t xml:space="preserve"> </w:t>
      </w:r>
      <w:r w:rsidRPr="00EB5DBA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 Самарской области</w:t>
      </w:r>
      <w:r w:rsidRPr="00EB5DBA">
        <w:rPr>
          <w:rFonts w:ascii="Times New Roman" w:hAnsi="Times New Roman" w:cs="Times New Roman"/>
          <w:sz w:val="28"/>
          <w:szCs w:val="28"/>
        </w:rPr>
        <w:t>»</w:t>
      </w:r>
    </w:p>
    <w:p w:rsidR="00EB5DBA" w:rsidRPr="00EB5DBA" w:rsidRDefault="00EB5DBA" w:rsidP="00EB5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BA" w:rsidRDefault="00EB5DBA" w:rsidP="00EB5DB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DBA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:rsidR="00EB5DBA" w:rsidRPr="00EB5DBA" w:rsidRDefault="00EB5DBA" w:rsidP="00EB5DB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5EF" w:rsidRPr="00EB5DBA" w:rsidRDefault="009E45EF" w:rsidP="00EB5D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BA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утверждения бюджетного прогноза сельского поселения </w:t>
      </w:r>
      <w:r w:rsidR="00361C43">
        <w:rPr>
          <w:rFonts w:ascii="Times New Roman" w:hAnsi="Times New Roman" w:cs="Times New Roman"/>
          <w:sz w:val="28"/>
          <w:szCs w:val="28"/>
        </w:rPr>
        <w:t>Прибой</w:t>
      </w:r>
      <w:r w:rsidRPr="00EB5DBA">
        <w:rPr>
          <w:rFonts w:ascii="Times New Roman" w:hAnsi="Times New Roman" w:cs="Times New Roman"/>
          <w:sz w:val="28"/>
          <w:szCs w:val="28"/>
        </w:rPr>
        <w:t xml:space="preserve"> на долгосрочный период (прилагается).</w:t>
      </w:r>
    </w:p>
    <w:p w:rsidR="00EB5DBA" w:rsidRDefault="00EB5DBA" w:rsidP="00EB5D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5EF" w:rsidRPr="00EB5DBA">
        <w:rPr>
          <w:rFonts w:ascii="Times New Roman" w:hAnsi="Times New Roman" w:cs="Times New Roman"/>
          <w:sz w:val="28"/>
          <w:szCs w:val="28"/>
        </w:rPr>
        <w:t xml:space="preserve">. </w:t>
      </w:r>
      <w:r w:rsidRPr="00EB5D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361C43">
        <w:rPr>
          <w:rFonts w:ascii="Times New Roman" w:hAnsi="Times New Roman" w:cs="Times New Roman"/>
          <w:sz w:val="28"/>
          <w:szCs w:val="28"/>
        </w:rPr>
        <w:t>Прибой</w:t>
      </w:r>
      <w:r w:rsidRPr="00EB5DBA">
        <w:rPr>
          <w:rFonts w:ascii="Times New Roman" w:hAnsi="Times New Roman" w:cs="Times New Roman"/>
          <w:sz w:val="28"/>
          <w:szCs w:val="28"/>
        </w:rPr>
        <w:t>»,  разместить на официальном с</w:t>
      </w:r>
      <w:r>
        <w:rPr>
          <w:rFonts w:ascii="Times New Roman" w:hAnsi="Times New Roman" w:cs="Times New Roman"/>
          <w:sz w:val="28"/>
          <w:szCs w:val="28"/>
        </w:rPr>
        <w:t>айте поселения в сети Интернет.</w:t>
      </w:r>
    </w:p>
    <w:p w:rsidR="00EB5DBA" w:rsidRDefault="00EB5DBA" w:rsidP="00EB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B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D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 в силу после  его официального  </w:t>
      </w:r>
      <w:r w:rsidRPr="00EB5D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E45EF" w:rsidRPr="00EB5DBA" w:rsidRDefault="00EB5DBA" w:rsidP="00EB5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D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E45EF" w:rsidRPr="00EB5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5EF" w:rsidRPr="00EB5DBA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возложить на бухгалтера</w:t>
      </w:r>
      <w:r w:rsidR="008A7BDE" w:rsidRPr="00EB5D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7486">
        <w:rPr>
          <w:rFonts w:ascii="Times New Roman" w:hAnsi="Times New Roman" w:cs="Times New Roman"/>
          <w:sz w:val="28"/>
          <w:szCs w:val="28"/>
        </w:rPr>
        <w:t xml:space="preserve"> сельского поселения Прибой.</w:t>
      </w:r>
    </w:p>
    <w:p w:rsidR="009E45EF" w:rsidRPr="00EB5DBA" w:rsidRDefault="009E45EF" w:rsidP="00EB5D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722" w:rsidRDefault="00C60722" w:rsidP="009E45E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     В.В. Пахомов</w:t>
      </w: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7486" w:rsidRDefault="008E7486" w:rsidP="008E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 С.В. Петраш </w:t>
      </w:r>
    </w:p>
    <w:p w:rsidR="008E7486" w:rsidRDefault="008E7486" w:rsidP="008E7486">
      <w:p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т.8(84676)43310</w:t>
      </w:r>
      <w:r>
        <w:rPr>
          <w:sz w:val="28"/>
          <w:szCs w:val="28"/>
        </w:rPr>
        <w:t xml:space="preserve">                 </w:t>
      </w:r>
    </w:p>
    <w:p w:rsidR="00361C43" w:rsidRDefault="00361C43" w:rsidP="009E45E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45EF" w:rsidRPr="004D15AC" w:rsidRDefault="009E45EF" w:rsidP="009E45E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9E45EF" w:rsidRPr="004D15AC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к постановлению </w:t>
      </w:r>
      <w:r w:rsidR="008A7BD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</w:p>
    <w:p w:rsidR="009E45EF" w:rsidRPr="004D15AC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C607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E7486">
        <w:rPr>
          <w:rFonts w:ascii="Times New Roman" w:hAnsi="Times New Roman" w:cs="Times New Roman"/>
          <w:sz w:val="24"/>
          <w:szCs w:val="24"/>
          <w:lang w:eastAsia="ar-SA"/>
        </w:rPr>
        <w:t>Прибой</w:t>
      </w:r>
    </w:p>
    <w:p w:rsidR="009E45EF" w:rsidRPr="004D15AC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>от 1</w:t>
      </w:r>
      <w:r w:rsidR="008E748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60722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C60722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8E7486">
        <w:rPr>
          <w:rFonts w:ascii="Times New Roman" w:hAnsi="Times New Roman" w:cs="Times New Roman"/>
          <w:sz w:val="24"/>
          <w:szCs w:val="24"/>
          <w:lang w:eastAsia="ar-SA"/>
        </w:rPr>
        <w:t>59/1</w:t>
      </w:r>
    </w:p>
    <w:p w:rsidR="009E45EF" w:rsidRDefault="009E45EF" w:rsidP="008A7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45E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E45EF" w:rsidRPr="009E45EF" w:rsidRDefault="009E45EF" w:rsidP="008A7BD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45EF">
        <w:rPr>
          <w:rFonts w:ascii="Times New Roman" w:hAnsi="Times New Roman" w:cs="Times New Roman"/>
          <w:b/>
          <w:bCs/>
          <w:sz w:val="26"/>
          <w:szCs w:val="26"/>
        </w:rPr>
        <w:t>разработки и утверждения бюджетного прог</w:t>
      </w:r>
      <w:r w:rsidR="00C60722">
        <w:rPr>
          <w:rFonts w:ascii="Times New Roman" w:hAnsi="Times New Roman" w:cs="Times New Roman"/>
          <w:b/>
          <w:bCs/>
          <w:sz w:val="26"/>
          <w:szCs w:val="26"/>
        </w:rPr>
        <w:t xml:space="preserve">ноза сельского поселения </w:t>
      </w:r>
      <w:r w:rsidR="008E7486">
        <w:rPr>
          <w:rFonts w:ascii="Times New Roman" w:hAnsi="Times New Roman" w:cs="Times New Roman"/>
          <w:b/>
          <w:bCs/>
          <w:sz w:val="26"/>
          <w:szCs w:val="26"/>
        </w:rPr>
        <w:t xml:space="preserve">Прибой </w:t>
      </w:r>
      <w:r w:rsidRPr="009E45EF">
        <w:rPr>
          <w:rFonts w:ascii="Times New Roman" w:hAnsi="Times New Roman" w:cs="Times New Roman"/>
          <w:b/>
          <w:bCs/>
          <w:sz w:val="26"/>
          <w:szCs w:val="26"/>
        </w:rPr>
        <w:t>на долгосрочный период</w:t>
      </w:r>
    </w:p>
    <w:p w:rsidR="009E45EF" w:rsidRPr="009E45EF" w:rsidRDefault="009E45EF" w:rsidP="009E45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8A7BDE">
        <w:rPr>
          <w:rFonts w:ascii="Times New Roman" w:hAnsi="Times New Roman" w:cs="Times New Roman"/>
          <w:sz w:val="26"/>
          <w:szCs w:val="26"/>
        </w:rPr>
        <w:t>с</w:t>
      </w:r>
      <w:r w:rsidRPr="009E45EF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на долгосрочный период (далее - бюджетный прогноз).</w:t>
      </w:r>
    </w:p>
    <w:p w:rsidR="009E45EF" w:rsidRPr="009E45EF" w:rsidRDefault="009E45EF" w:rsidP="009E4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2. Под бюджетным прогнозом понимается документ, содержащий прогноз основных характеристик бюджета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, показатели финансового обеспечения муниципальных программ на период их действия, иные показатели, характеризующие бюджет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 xml:space="preserve">, а также содержащий основные подходы к формированию бюджетной </w:t>
      </w:r>
      <w:proofErr w:type="gramStart"/>
      <w:r w:rsidRPr="009E45EF">
        <w:rPr>
          <w:rFonts w:ascii="Times New Roman" w:hAnsi="Times New Roman" w:cs="Times New Roman"/>
          <w:sz w:val="26"/>
          <w:szCs w:val="26"/>
        </w:rPr>
        <w:t>политики на</w:t>
      </w:r>
      <w:proofErr w:type="gramEnd"/>
      <w:r w:rsidRPr="009E45EF">
        <w:rPr>
          <w:rFonts w:ascii="Times New Roman" w:hAnsi="Times New Roman" w:cs="Times New Roman"/>
          <w:sz w:val="26"/>
          <w:szCs w:val="26"/>
        </w:rPr>
        <w:t xml:space="preserve"> долгосрочный период.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Бюджетный прогноз разрабатывается каждые три года на шестилетний период на основе прогноза социально-экономического развития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9E45EF">
        <w:rPr>
          <w:rFonts w:ascii="Times New Roman" w:hAnsi="Times New Roman" w:cs="Times New Roman"/>
          <w:sz w:val="26"/>
          <w:szCs w:val="26"/>
        </w:rPr>
        <w:t>(далее - прогноз социально-экономического развития) на соответствующий период.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</w:t>
      </w:r>
      <w:r w:rsidR="008A7BDE">
        <w:rPr>
          <w:rFonts w:ascii="Times New Roman" w:hAnsi="Times New Roman" w:cs="Times New Roman"/>
          <w:sz w:val="26"/>
          <w:szCs w:val="26"/>
        </w:rPr>
        <w:t xml:space="preserve">брания представителей </w:t>
      </w:r>
      <w:r w:rsidRPr="009E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 xml:space="preserve">о бюджете сельского поселения 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 без продления периода его действия.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 xml:space="preserve">3. Разработка бюджетного прогноза (проекта, проекта изменений бюджетного прогноза) осуществляется </w:t>
      </w:r>
      <w:r w:rsidR="008A7BDE">
        <w:rPr>
          <w:rFonts w:ascii="Times New Roman" w:hAnsi="Times New Roman" w:cs="Times New Roman"/>
          <w:sz w:val="26"/>
          <w:szCs w:val="26"/>
        </w:rPr>
        <w:t>а</w:t>
      </w:r>
      <w:r w:rsidRPr="009E45EF">
        <w:rPr>
          <w:rFonts w:ascii="Times New Roman" w:hAnsi="Times New Roman" w:cs="Times New Roman"/>
          <w:sz w:val="26"/>
          <w:szCs w:val="26"/>
        </w:rPr>
        <w:t xml:space="preserve">дминистрацией сельского  поселения (далее - </w:t>
      </w:r>
      <w:r w:rsidR="008A7BDE">
        <w:rPr>
          <w:rFonts w:ascii="Times New Roman" w:hAnsi="Times New Roman" w:cs="Times New Roman"/>
          <w:sz w:val="26"/>
          <w:szCs w:val="26"/>
        </w:rPr>
        <w:t>а</w:t>
      </w:r>
      <w:r w:rsidRPr="009E45EF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, направляется в Со</w:t>
      </w:r>
      <w:r w:rsidR="008A7BDE">
        <w:rPr>
          <w:rFonts w:ascii="Times New Roman" w:hAnsi="Times New Roman" w:cs="Times New Roman"/>
          <w:sz w:val="26"/>
          <w:szCs w:val="26"/>
        </w:rPr>
        <w:t xml:space="preserve">брание представителей </w:t>
      </w:r>
      <w:r w:rsidRPr="009E45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о бюджете сельского поселения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9E45EF" w:rsidRPr="009E45EF" w:rsidRDefault="009E45EF" w:rsidP="009E45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5. Бюджетный прогноз (изменения бюджетного прогноза) утверждается постановлением администрации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 xml:space="preserve">в срок, не превышающий двух месяцев со дня официального опубликования решения о </w:t>
      </w:r>
      <w:r w:rsidRPr="009E45EF">
        <w:rPr>
          <w:rFonts w:ascii="Times New Roman" w:hAnsi="Times New Roman" w:cs="Times New Roman"/>
          <w:sz w:val="26"/>
          <w:szCs w:val="26"/>
        </w:rPr>
        <w:lastRenderedPageBreak/>
        <w:t xml:space="preserve">бюджете сельского поселения </w:t>
      </w:r>
      <w:r w:rsidR="008E7486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6. Бюджетный прогноз состоит из текстовой части и приложений.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7. Текстовая часть бюджетного прогноза включает следующие основные разделы: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1) цели и задачи долгосрочной бюджетной политики;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2) условия формирования бюджетного прогноза;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3) прогноз основных характеристик бюджета сельского 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 xml:space="preserve">4) показатели финансового обеспечения муниципальных программ сельского поселения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на период их действия;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5) оценка и минимизация бюджетных рисков.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3) третий раздел должен содержать анализ основных характеристик бюджета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4) четвертый раздел должен содержать прогноз предельных расходов на финансовое обеспечение муниципальных программ сельского поселения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9E45EF">
        <w:rPr>
          <w:rFonts w:ascii="Times New Roman" w:hAnsi="Times New Roman" w:cs="Times New Roman"/>
          <w:sz w:val="26"/>
          <w:szCs w:val="26"/>
        </w:rPr>
        <w:t xml:space="preserve"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 w:rsidRPr="009E45EF">
        <w:rPr>
          <w:rFonts w:ascii="Times New Roman" w:hAnsi="Times New Roman" w:cs="Times New Roman"/>
          <w:sz w:val="26"/>
          <w:szCs w:val="26"/>
        </w:rPr>
        <w:t>изменения показателей финансового обеспечения муниципальных программ сельского поселения</w:t>
      </w:r>
      <w:proofErr w:type="gramEnd"/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9. Приложения к тексту бюджетного прогноза содержат: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 xml:space="preserve">1) прогноз основных характеристик сельского поселения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="008A7BDE">
        <w:rPr>
          <w:rFonts w:ascii="Times New Roman" w:hAnsi="Times New Roman" w:cs="Times New Roman"/>
          <w:sz w:val="26"/>
          <w:szCs w:val="26"/>
        </w:rPr>
        <w:t xml:space="preserve"> </w:t>
      </w:r>
      <w:r w:rsidRPr="009E45EF">
        <w:rPr>
          <w:rFonts w:ascii="Times New Roman" w:hAnsi="Times New Roman" w:cs="Times New Roman"/>
          <w:sz w:val="26"/>
          <w:szCs w:val="26"/>
        </w:rPr>
        <w:t>(по форме согласно приложению 1 к настоящему Порядку);</w:t>
      </w:r>
    </w:p>
    <w:p w:rsidR="009E45EF" w:rsidRP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 xml:space="preserve">2) показатели финансового обеспечения муниципальных программ сельского поселения </w:t>
      </w:r>
      <w:r w:rsidR="00240697"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9E45EF">
        <w:rPr>
          <w:rFonts w:ascii="Times New Roman" w:hAnsi="Times New Roman" w:cs="Times New Roman"/>
          <w:sz w:val="26"/>
          <w:szCs w:val="26"/>
        </w:rPr>
        <w:t>(по форме согласно приложению 2 к настоящему Порядку).</w:t>
      </w:r>
    </w:p>
    <w:p w:rsidR="009E45EF" w:rsidRDefault="009E45EF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5EF">
        <w:rPr>
          <w:rFonts w:ascii="Times New Roman" w:hAnsi="Times New Roman" w:cs="Times New Roman"/>
          <w:sz w:val="26"/>
          <w:szCs w:val="26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сельского поселения</w:t>
      </w:r>
      <w:r w:rsidR="00C60722">
        <w:rPr>
          <w:rFonts w:ascii="Times New Roman" w:hAnsi="Times New Roman" w:cs="Times New Roman"/>
          <w:sz w:val="26"/>
          <w:szCs w:val="26"/>
        </w:rPr>
        <w:t xml:space="preserve"> </w:t>
      </w:r>
      <w:r w:rsidR="00240697">
        <w:rPr>
          <w:rFonts w:ascii="Times New Roman" w:hAnsi="Times New Roman" w:cs="Times New Roman"/>
          <w:sz w:val="26"/>
          <w:szCs w:val="26"/>
        </w:rPr>
        <w:t>Прибой</w:t>
      </w:r>
      <w:r w:rsidRPr="009E45EF">
        <w:rPr>
          <w:rFonts w:ascii="Times New Roman" w:hAnsi="Times New Roman" w:cs="Times New Roman"/>
          <w:sz w:val="26"/>
          <w:szCs w:val="26"/>
        </w:rPr>
        <w:t>.</w:t>
      </w:r>
      <w:r w:rsidR="002406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697" w:rsidRDefault="00240697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0697" w:rsidRPr="009E45EF" w:rsidRDefault="00240697" w:rsidP="000279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5EF" w:rsidRPr="009E45EF" w:rsidRDefault="009E45EF" w:rsidP="00027999">
      <w:pPr>
        <w:spacing w:after="0"/>
        <w:rPr>
          <w:sz w:val="26"/>
          <w:szCs w:val="26"/>
        </w:rPr>
      </w:pPr>
    </w:p>
    <w:p w:rsidR="009E45EF" w:rsidRPr="009E45EF" w:rsidRDefault="009E45EF" w:rsidP="00027999">
      <w:pPr>
        <w:spacing w:after="0"/>
        <w:jc w:val="right"/>
        <w:rPr>
          <w:sz w:val="26"/>
          <w:szCs w:val="26"/>
        </w:rPr>
      </w:pPr>
    </w:p>
    <w:p w:rsidR="009E45EF" w:rsidRPr="00C43D93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45EF" w:rsidRPr="00C43D93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93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9E45EF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</w:p>
    <w:p w:rsidR="009E45EF" w:rsidRPr="00C43D93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60722">
        <w:rPr>
          <w:rFonts w:ascii="Times New Roman" w:hAnsi="Times New Roman" w:cs="Times New Roman"/>
          <w:sz w:val="24"/>
          <w:szCs w:val="24"/>
        </w:rPr>
        <w:t xml:space="preserve"> </w:t>
      </w:r>
      <w:r w:rsidR="00240697">
        <w:rPr>
          <w:rFonts w:ascii="Times New Roman" w:hAnsi="Times New Roman" w:cs="Times New Roman"/>
          <w:sz w:val="24"/>
          <w:szCs w:val="24"/>
        </w:rPr>
        <w:t>Прибой</w:t>
      </w:r>
    </w:p>
    <w:p w:rsidR="009E45EF" w:rsidRPr="00C43D93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9E45EF" w:rsidRPr="00C43D93" w:rsidRDefault="009E45EF" w:rsidP="009E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5EF" w:rsidRPr="00C43D93" w:rsidRDefault="009E45EF" w:rsidP="00C60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8"/>
      <w:bookmarkEnd w:id="1"/>
      <w:r w:rsidRPr="00C43D93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</w:t>
      </w:r>
    </w:p>
    <w:p w:rsidR="009E45EF" w:rsidRPr="00C43D93" w:rsidRDefault="009E45EF" w:rsidP="00C607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8A7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697">
        <w:rPr>
          <w:rFonts w:ascii="Times New Roman" w:hAnsi="Times New Roman" w:cs="Times New Roman"/>
          <w:b/>
          <w:bCs/>
          <w:sz w:val="28"/>
          <w:szCs w:val="28"/>
        </w:rPr>
        <w:t>Прибой</w:t>
      </w:r>
    </w:p>
    <w:p w:rsidR="009E45EF" w:rsidRPr="00C43D93" w:rsidRDefault="009E45EF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EF" w:rsidRPr="00C43D93" w:rsidTr="008F77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EF" w:rsidRPr="00C43D93" w:rsidRDefault="009E45EF" w:rsidP="008F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722" w:rsidRDefault="00C60722" w:rsidP="00C6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99" w:rsidRDefault="00C60722" w:rsidP="00C6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B6709" w:rsidRDefault="007B6709" w:rsidP="00C6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709" w:rsidRDefault="007B6709" w:rsidP="00C6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99" w:rsidRDefault="00027999" w:rsidP="00C6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722" w:rsidRPr="00C60722" w:rsidRDefault="00027999" w:rsidP="00C607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60722">
        <w:t xml:space="preserve">  </w:t>
      </w:r>
      <w:r w:rsidR="00C60722" w:rsidRPr="00C43D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0722" w:rsidRPr="00C43D93" w:rsidRDefault="00C60722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C60722" w:rsidRDefault="00C60722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22" w:rsidRPr="00C43D93" w:rsidRDefault="00C60722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709">
        <w:rPr>
          <w:rFonts w:ascii="Times New Roman" w:hAnsi="Times New Roman" w:cs="Times New Roman"/>
          <w:sz w:val="24"/>
          <w:szCs w:val="24"/>
        </w:rPr>
        <w:t>Прибой</w:t>
      </w:r>
    </w:p>
    <w:p w:rsidR="00C60722" w:rsidRPr="00C43D93" w:rsidRDefault="00C60722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C60722" w:rsidRPr="00A71A21" w:rsidRDefault="00C60722" w:rsidP="00C60722">
      <w:pPr>
        <w:spacing w:after="0"/>
        <w:rPr>
          <w:rFonts w:cs="Times New Roman"/>
        </w:rPr>
      </w:pPr>
    </w:p>
    <w:p w:rsidR="00C60722" w:rsidRPr="00C43D93" w:rsidRDefault="00C60722" w:rsidP="00C607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246"/>
      <w:bookmarkEnd w:id="2"/>
      <w:r w:rsidRPr="00C43D9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</w:t>
      </w:r>
    </w:p>
    <w:p w:rsidR="00C60722" w:rsidRPr="00C43D93" w:rsidRDefault="00C60722" w:rsidP="00C607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D9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B6709">
        <w:rPr>
          <w:rFonts w:ascii="Times New Roman" w:hAnsi="Times New Roman" w:cs="Times New Roman"/>
          <w:b/>
          <w:bCs/>
          <w:sz w:val="24"/>
          <w:szCs w:val="24"/>
        </w:rPr>
        <w:t>Прибой</w:t>
      </w:r>
    </w:p>
    <w:p w:rsidR="00C60722" w:rsidRPr="00C43D93" w:rsidRDefault="00C60722" w:rsidP="00C6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22" w:rsidRPr="00C43D93" w:rsidTr="001A6D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22" w:rsidRPr="00C43D93" w:rsidRDefault="00C60722" w:rsidP="001A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722" w:rsidRDefault="00C60722" w:rsidP="00C607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</w:p>
    <w:p w:rsidR="00C60722" w:rsidRPr="00C43D93" w:rsidRDefault="00C60722" w:rsidP="00C607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60722" w:rsidRPr="00C43D93" w:rsidRDefault="00C60722" w:rsidP="00C607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C60722" w:rsidRPr="00C43D93" w:rsidSect="0002799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F"/>
    <w:rsid w:val="00027999"/>
    <w:rsid w:val="001F58CB"/>
    <w:rsid w:val="00240697"/>
    <w:rsid w:val="00361C43"/>
    <w:rsid w:val="00420ED8"/>
    <w:rsid w:val="00556BD1"/>
    <w:rsid w:val="00795650"/>
    <w:rsid w:val="007B6709"/>
    <w:rsid w:val="008A7BDE"/>
    <w:rsid w:val="008E7486"/>
    <w:rsid w:val="009E45EF"/>
    <w:rsid w:val="00C60722"/>
    <w:rsid w:val="00DF4FE8"/>
    <w:rsid w:val="00E16D09"/>
    <w:rsid w:val="00EB5DBA"/>
    <w:rsid w:val="00F60ACD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5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EB5D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5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EB5D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2018-12-03T04:39:00Z</cp:lastPrinted>
  <dcterms:created xsi:type="dcterms:W3CDTF">2018-11-28T10:11:00Z</dcterms:created>
  <dcterms:modified xsi:type="dcterms:W3CDTF">2018-12-03T04:40:00Z</dcterms:modified>
</cp:coreProperties>
</file>