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FFB" w:rsidRDefault="004A4BE6" w:rsidP="00C96FFB">
      <w:pPr>
        <w:ind w:firstLine="720"/>
        <w:jc w:val="center"/>
        <w:rPr>
          <w:bCs/>
          <w:caps/>
          <w:szCs w:val="28"/>
        </w:rPr>
      </w:pPr>
      <w:r>
        <w:rPr>
          <w:bCs/>
          <w:caps/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2890520</wp:posOffset>
            </wp:positionH>
            <wp:positionV relativeFrom="paragraph">
              <wp:posOffset>182880</wp:posOffset>
            </wp:positionV>
            <wp:extent cx="624205" cy="866775"/>
            <wp:effectExtent l="19050" t="0" r="4445" b="0"/>
            <wp:wrapNone/>
            <wp:docPr id="5" name="Рисунок 2" descr="МедовскоеСП_П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едовскоеСП_ПП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0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6FFB" w:rsidRPr="00DA1DD7">
        <w:rPr>
          <w:bCs/>
          <w:caps/>
          <w:szCs w:val="28"/>
        </w:rPr>
        <w:t xml:space="preserve">                              </w:t>
      </w:r>
    </w:p>
    <w:p w:rsidR="00C96FFB" w:rsidRDefault="00C96FFB" w:rsidP="00C96FFB">
      <w:pPr>
        <w:tabs>
          <w:tab w:val="left" w:pos="1500"/>
          <w:tab w:val="center" w:pos="4961"/>
        </w:tabs>
        <w:ind w:firstLine="567"/>
        <w:jc w:val="center"/>
        <w:rPr>
          <w:b/>
          <w:spacing w:val="2"/>
          <w:szCs w:val="28"/>
        </w:rPr>
      </w:pPr>
    </w:p>
    <w:p w:rsidR="00C96FFB" w:rsidRPr="004121CF" w:rsidRDefault="00C96FFB" w:rsidP="00C96FFB">
      <w:pPr>
        <w:tabs>
          <w:tab w:val="left" w:pos="1500"/>
          <w:tab w:val="center" w:pos="4961"/>
        </w:tabs>
        <w:ind w:firstLine="567"/>
        <w:jc w:val="center"/>
        <w:rPr>
          <w:b/>
          <w:spacing w:val="2"/>
          <w:szCs w:val="28"/>
        </w:rPr>
      </w:pPr>
    </w:p>
    <w:p w:rsidR="00C96FFB" w:rsidRDefault="00C96FFB" w:rsidP="00C96FFB">
      <w:pPr>
        <w:tabs>
          <w:tab w:val="left" w:pos="1500"/>
          <w:tab w:val="center" w:pos="4961"/>
        </w:tabs>
        <w:ind w:firstLine="567"/>
        <w:jc w:val="center"/>
        <w:rPr>
          <w:b/>
          <w:spacing w:val="2"/>
          <w:szCs w:val="28"/>
        </w:rPr>
      </w:pPr>
    </w:p>
    <w:p w:rsidR="00C96FFB" w:rsidRDefault="00C96FFB" w:rsidP="00C96FFB">
      <w:pPr>
        <w:tabs>
          <w:tab w:val="left" w:pos="1500"/>
          <w:tab w:val="center" w:pos="4961"/>
        </w:tabs>
        <w:ind w:firstLine="567"/>
        <w:jc w:val="center"/>
        <w:rPr>
          <w:b/>
          <w:spacing w:val="2"/>
          <w:szCs w:val="28"/>
        </w:rPr>
      </w:pPr>
    </w:p>
    <w:p w:rsidR="00C96FFB" w:rsidRPr="004121CF" w:rsidRDefault="00C96FFB" w:rsidP="00C96FFB">
      <w:pPr>
        <w:tabs>
          <w:tab w:val="left" w:pos="1500"/>
          <w:tab w:val="center" w:pos="4961"/>
        </w:tabs>
        <w:ind w:firstLine="567"/>
        <w:jc w:val="center"/>
        <w:rPr>
          <w:b/>
          <w:spacing w:val="2"/>
          <w:szCs w:val="28"/>
        </w:rPr>
      </w:pPr>
      <w:r w:rsidRPr="004121CF">
        <w:rPr>
          <w:b/>
          <w:spacing w:val="2"/>
          <w:szCs w:val="28"/>
        </w:rPr>
        <w:t>СОВЕТ НАРОДНЫХ ДЕПУТАТОВ</w:t>
      </w:r>
    </w:p>
    <w:p w:rsidR="00C96FFB" w:rsidRPr="004121CF" w:rsidRDefault="004A4BE6" w:rsidP="00C96FFB">
      <w:pPr>
        <w:ind w:firstLine="567"/>
        <w:jc w:val="center"/>
        <w:rPr>
          <w:b/>
          <w:spacing w:val="2"/>
          <w:szCs w:val="28"/>
        </w:rPr>
      </w:pPr>
      <w:r>
        <w:rPr>
          <w:b/>
          <w:spacing w:val="2"/>
          <w:szCs w:val="28"/>
        </w:rPr>
        <w:t>МЁДОВСКОГО</w:t>
      </w:r>
      <w:r w:rsidR="00C96FFB">
        <w:rPr>
          <w:b/>
          <w:spacing w:val="2"/>
          <w:szCs w:val="28"/>
        </w:rPr>
        <w:t xml:space="preserve"> </w:t>
      </w:r>
      <w:r w:rsidR="00C96FFB" w:rsidRPr="004121CF">
        <w:rPr>
          <w:b/>
          <w:spacing w:val="2"/>
          <w:szCs w:val="28"/>
        </w:rPr>
        <w:t>СЕЛЬСКОГО ПОСЕЛЕНИЯ</w:t>
      </w:r>
    </w:p>
    <w:p w:rsidR="00C96FFB" w:rsidRPr="004121CF" w:rsidRDefault="00C96FFB" w:rsidP="00C96FFB">
      <w:pPr>
        <w:ind w:firstLine="567"/>
        <w:jc w:val="center"/>
        <w:rPr>
          <w:b/>
          <w:spacing w:val="2"/>
          <w:szCs w:val="28"/>
        </w:rPr>
      </w:pPr>
      <w:r w:rsidRPr="004121CF">
        <w:rPr>
          <w:b/>
          <w:spacing w:val="2"/>
          <w:szCs w:val="28"/>
        </w:rPr>
        <w:t>БОГУЧАРСКОГО МУНИЦИПАЛЬНОГО РАЙОНА</w:t>
      </w:r>
    </w:p>
    <w:p w:rsidR="00C96FFB" w:rsidRPr="004121CF" w:rsidRDefault="00C96FFB" w:rsidP="00C96FFB">
      <w:pPr>
        <w:ind w:firstLine="567"/>
        <w:jc w:val="center"/>
        <w:rPr>
          <w:b/>
          <w:spacing w:val="2"/>
          <w:szCs w:val="28"/>
        </w:rPr>
      </w:pPr>
      <w:r w:rsidRPr="004121CF">
        <w:rPr>
          <w:b/>
          <w:spacing w:val="2"/>
          <w:szCs w:val="28"/>
        </w:rPr>
        <w:t>ВОРОНЕЖСКОЙ ОБЛАСТИ</w:t>
      </w:r>
    </w:p>
    <w:p w:rsidR="00C96FFB" w:rsidRPr="004121CF" w:rsidRDefault="00C96FFB" w:rsidP="00C96FFB">
      <w:pPr>
        <w:ind w:firstLine="567"/>
        <w:jc w:val="center"/>
        <w:rPr>
          <w:b/>
          <w:spacing w:val="2"/>
          <w:szCs w:val="28"/>
        </w:rPr>
      </w:pPr>
      <w:r w:rsidRPr="004121CF">
        <w:rPr>
          <w:b/>
          <w:spacing w:val="2"/>
          <w:szCs w:val="28"/>
        </w:rPr>
        <w:t>РЕШЕНИЕ</w:t>
      </w:r>
    </w:p>
    <w:p w:rsidR="00C96FFB" w:rsidRPr="00DA1DD7" w:rsidRDefault="00C96FFB" w:rsidP="00C96FFB">
      <w:pPr>
        <w:ind w:firstLine="720"/>
        <w:jc w:val="center"/>
        <w:rPr>
          <w:bCs/>
          <w:caps/>
          <w:szCs w:val="28"/>
        </w:rPr>
      </w:pPr>
      <w:r w:rsidRPr="00DA1DD7">
        <w:rPr>
          <w:bCs/>
          <w:caps/>
          <w:szCs w:val="28"/>
        </w:rPr>
        <w:t xml:space="preserve">                                                         </w:t>
      </w:r>
      <w:r>
        <w:rPr>
          <w:bCs/>
          <w:caps/>
          <w:szCs w:val="28"/>
        </w:rPr>
        <w:t xml:space="preserve">                      </w:t>
      </w:r>
      <w:r w:rsidRPr="00DA1DD7">
        <w:rPr>
          <w:bCs/>
          <w:caps/>
          <w:szCs w:val="28"/>
        </w:rPr>
        <w:t xml:space="preserve">          </w:t>
      </w:r>
    </w:p>
    <w:p w:rsidR="00C96FFB" w:rsidRDefault="00C96FFB" w:rsidP="00C96FFB">
      <w:pPr>
        <w:suppressAutoHyphens/>
        <w:jc w:val="center"/>
        <w:rPr>
          <w:b/>
          <w:sz w:val="32"/>
          <w:szCs w:val="32"/>
          <w:lang w:eastAsia="zh-CN"/>
        </w:rPr>
      </w:pPr>
    </w:p>
    <w:p w:rsidR="00C96FFB" w:rsidRPr="004A4BE6" w:rsidRDefault="00C96FFB" w:rsidP="004A4BE6">
      <w:pPr>
        <w:jc w:val="both"/>
        <w:rPr>
          <w:szCs w:val="28"/>
        </w:rPr>
      </w:pPr>
      <w:bookmarkStart w:id="0" w:name="_GoBack"/>
      <w:bookmarkEnd w:id="0"/>
      <w:r w:rsidRPr="004A4BE6">
        <w:rPr>
          <w:szCs w:val="28"/>
        </w:rPr>
        <w:t>от «</w:t>
      </w:r>
      <w:r w:rsidR="004A4BE6" w:rsidRPr="004A4BE6">
        <w:rPr>
          <w:szCs w:val="28"/>
        </w:rPr>
        <w:t>21</w:t>
      </w:r>
      <w:r w:rsidRPr="004A4BE6">
        <w:rPr>
          <w:szCs w:val="28"/>
        </w:rPr>
        <w:t xml:space="preserve">»   </w:t>
      </w:r>
      <w:r w:rsidR="004A4BE6" w:rsidRPr="004A4BE6">
        <w:rPr>
          <w:szCs w:val="28"/>
        </w:rPr>
        <w:t xml:space="preserve">апреля </w:t>
      </w:r>
      <w:r w:rsidRPr="004A4BE6">
        <w:rPr>
          <w:szCs w:val="28"/>
        </w:rPr>
        <w:t xml:space="preserve"> 2023 г. №</w:t>
      </w:r>
      <w:r w:rsidR="004A4BE6" w:rsidRPr="004A4BE6">
        <w:rPr>
          <w:szCs w:val="28"/>
        </w:rPr>
        <w:t>182</w:t>
      </w:r>
      <w:r w:rsidRPr="004A4BE6">
        <w:rPr>
          <w:szCs w:val="28"/>
        </w:rPr>
        <w:t xml:space="preserve">                      </w:t>
      </w:r>
    </w:p>
    <w:p w:rsidR="00C96FFB" w:rsidRPr="004A4BE6" w:rsidRDefault="00C96FFB" w:rsidP="004A4BE6">
      <w:pPr>
        <w:jc w:val="both"/>
        <w:rPr>
          <w:szCs w:val="28"/>
        </w:rPr>
      </w:pPr>
      <w:r w:rsidRPr="004A4BE6">
        <w:rPr>
          <w:szCs w:val="28"/>
        </w:rPr>
        <w:t>п. Дубрава</w:t>
      </w:r>
    </w:p>
    <w:p w:rsidR="00C96FFB" w:rsidRPr="00210764" w:rsidRDefault="00C96FFB" w:rsidP="00C96FFB">
      <w:pPr>
        <w:spacing w:line="288" w:lineRule="auto"/>
        <w:jc w:val="both"/>
        <w:rPr>
          <w:sz w:val="16"/>
          <w:szCs w:val="16"/>
        </w:rPr>
      </w:pPr>
    </w:p>
    <w:p w:rsidR="004A4BE6" w:rsidRDefault="004A4BE6" w:rsidP="00C96FFB">
      <w:pPr>
        <w:suppressAutoHyphens/>
        <w:ind w:right="5385"/>
        <w:jc w:val="both"/>
        <w:rPr>
          <w:b/>
          <w:color w:val="000000"/>
          <w:szCs w:val="28"/>
        </w:rPr>
      </w:pPr>
    </w:p>
    <w:p w:rsidR="00C96FFB" w:rsidRPr="00DF4B6E" w:rsidRDefault="00C96FFB" w:rsidP="00C96FFB">
      <w:pPr>
        <w:suppressAutoHyphens/>
        <w:ind w:right="5385"/>
        <w:jc w:val="both"/>
        <w:rPr>
          <w:b/>
          <w:color w:val="000000"/>
          <w:szCs w:val="28"/>
        </w:rPr>
      </w:pPr>
      <w:r w:rsidRPr="00DF4B6E">
        <w:rPr>
          <w:b/>
          <w:color w:val="000000"/>
          <w:szCs w:val="28"/>
        </w:rPr>
        <w:t>О</w:t>
      </w:r>
      <w:r>
        <w:rPr>
          <w:b/>
          <w:color w:val="000000"/>
          <w:szCs w:val="28"/>
        </w:rPr>
        <w:t xml:space="preserve"> даче согласия на передачу в государственную собственность Воронежской области земельного участка</w:t>
      </w:r>
      <w:r w:rsidRPr="00DF4B6E">
        <w:rPr>
          <w:b/>
          <w:color w:val="000000"/>
          <w:szCs w:val="28"/>
        </w:rPr>
        <w:t xml:space="preserve"> из муниципальной собственности </w:t>
      </w:r>
      <w:r>
        <w:rPr>
          <w:b/>
          <w:color w:val="000000"/>
          <w:szCs w:val="28"/>
        </w:rPr>
        <w:t xml:space="preserve">Мёдовского </w:t>
      </w:r>
      <w:r w:rsidRPr="00DF4B6E">
        <w:rPr>
          <w:b/>
          <w:color w:val="000000"/>
          <w:szCs w:val="28"/>
        </w:rPr>
        <w:t xml:space="preserve">сельского поселения  </w:t>
      </w:r>
      <w:r>
        <w:rPr>
          <w:b/>
          <w:color w:val="000000"/>
          <w:szCs w:val="28"/>
        </w:rPr>
        <w:t>Богучарского</w:t>
      </w:r>
      <w:r w:rsidRPr="00DF4B6E">
        <w:rPr>
          <w:b/>
          <w:color w:val="000000"/>
          <w:szCs w:val="28"/>
        </w:rPr>
        <w:t xml:space="preserve"> муниципального района Воронежской </w:t>
      </w:r>
      <w:r>
        <w:rPr>
          <w:b/>
          <w:color w:val="000000"/>
          <w:szCs w:val="28"/>
        </w:rPr>
        <w:t>области</w:t>
      </w:r>
    </w:p>
    <w:p w:rsidR="00C96FFB" w:rsidRPr="00DF4B6E" w:rsidRDefault="00C96FFB" w:rsidP="00C96FFB">
      <w:pPr>
        <w:jc w:val="both"/>
        <w:rPr>
          <w:color w:val="000000"/>
          <w:szCs w:val="28"/>
        </w:rPr>
      </w:pPr>
    </w:p>
    <w:p w:rsidR="00C96FFB" w:rsidRPr="00DF4B6E" w:rsidRDefault="00C96FFB" w:rsidP="00C96FFB">
      <w:pPr>
        <w:suppressAutoHyphens/>
        <w:spacing w:line="276" w:lineRule="auto"/>
        <w:jc w:val="both"/>
        <w:rPr>
          <w:color w:val="000000"/>
          <w:szCs w:val="28"/>
        </w:rPr>
      </w:pPr>
      <w:r w:rsidRPr="00DF4B6E">
        <w:rPr>
          <w:color w:val="000000"/>
          <w:szCs w:val="28"/>
        </w:rPr>
        <w:tab/>
      </w:r>
      <w:proofErr w:type="gramStart"/>
      <w:r w:rsidRPr="00DF4B6E">
        <w:rPr>
          <w:color w:val="000000"/>
          <w:szCs w:val="28"/>
        </w:rPr>
        <w:t>В целях реализации Федеральных законов от 06.10.2003  № 131-ФЗ «Об общих принципах организации местного самоуправления в Российской Федерации», от</w:t>
      </w:r>
      <w:r w:rsidR="004A4BE6">
        <w:rPr>
          <w:color w:val="000000"/>
          <w:szCs w:val="28"/>
        </w:rPr>
        <w:t xml:space="preserve"> </w:t>
      </w:r>
      <w:r w:rsidRPr="00DF4B6E">
        <w:rPr>
          <w:color w:val="000000"/>
          <w:szCs w:val="28"/>
        </w:rPr>
        <w:t xml:space="preserve"> 22.08.2004 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</w:t>
      </w:r>
      <w:proofErr w:type="gramEnd"/>
      <w:r w:rsidRPr="00DF4B6E">
        <w:rPr>
          <w:color w:val="000000"/>
          <w:szCs w:val="28"/>
        </w:rPr>
        <w:t xml:space="preserve"> государственной власти субъектов Российской Федерации» и «Об общих принципах организации местного самоуправления в Российской Федерации» по разграничению полномочий между органами государственной власти субъекта Российской Федерации и органами местного самоуправления, Совет народных депутатов </w:t>
      </w:r>
      <w:r>
        <w:rPr>
          <w:color w:val="000000"/>
          <w:szCs w:val="28"/>
        </w:rPr>
        <w:t xml:space="preserve">Мёдовского </w:t>
      </w:r>
      <w:r w:rsidRPr="00DF4B6E">
        <w:rPr>
          <w:color w:val="000000"/>
          <w:szCs w:val="28"/>
        </w:rPr>
        <w:t xml:space="preserve">сельского поселения </w:t>
      </w:r>
      <w:r>
        <w:rPr>
          <w:color w:val="000000"/>
          <w:szCs w:val="28"/>
        </w:rPr>
        <w:t xml:space="preserve">Богучарского муниципального района Воронежской области  </w:t>
      </w:r>
      <w:r w:rsidRPr="001202D3">
        <w:rPr>
          <w:b/>
          <w:color w:val="000000"/>
          <w:szCs w:val="28"/>
        </w:rPr>
        <w:t>решил:</w:t>
      </w:r>
    </w:p>
    <w:p w:rsidR="00C96FFB" w:rsidRDefault="00C96FFB" w:rsidP="00C96FFB">
      <w:pPr>
        <w:suppressAutoHyphens/>
        <w:spacing w:line="276" w:lineRule="auto"/>
        <w:ind w:right="282"/>
        <w:jc w:val="both"/>
        <w:rPr>
          <w:color w:val="000000"/>
          <w:szCs w:val="28"/>
        </w:rPr>
      </w:pPr>
      <w:r w:rsidRPr="00DF4B6E">
        <w:rPr>
          <w:color w:val="000000"/>
          <w:szCs w:val="28"/>
        </w:rPr>
        <w:t xml:space="preserve">      1.</w:t>
      </w:r>
      <w:r>
        <w:rPr>
          <w:color w:val="000000"/>
          <w:szCs w:val="28"/>
        </w:rPr>
        <w:t xml:space="preserve"> Дать согласие на передачу </w:t>
      </w:r>
      <w:r w:rsidRPr="00DF4B6E">
        <w:rPr>
          <w:color w:val="000000"/>
          <w:szCs w:val="28"/>
        </w:rPr>
        <w:t xml:space="preserve">из муниципальной собственности </w:t>
      </w:r>
      <w:r>
        <w:rPr>
          <w:color w:val="000000"/>
          <w:szCs w:val="28"/>
        </w:rPr>
        <w:t xml:space="preserve">Мёдовского </w:t>
      </w:r>
      <w:r w:rsidRPr="00DF4B6E">
        <w:rPr>
          <w:color w:val="000000"/>
          <w:szCs w:val="28"/>
        </w:rPr>
        <w:t xml:space="preserve">сельского поселения  </w:t>
      </w:r>
      <w:r>
        <w:rPr>
          <w:color w:val="000000"/>
          <w:szCs w:val="28"/>
        </w:rPr>
        <w:t>Богучарского</w:t>
      </w:r>
      <w:r w:rsidRPr="00DF4B6E">
        <w:rPr>
          <w:color w:val="000000"/>
          <w:szCs w:val="28"/>
        </w:rPr>
        <w:t xml:space="preserve"> муниципального района Воронежской области в государственную собственность Воронежской области</w:t>
      </w:r>
      <w:r>
        <w:rPr>
          <w:color w:val="000000"/>
          <w:szCs w:val="28"/>
        </w:rPr>
        <w:t xml:space="preserve"> земельного участка, расположенного под </w:t>
      </w:r>
      <w:proofErr w:type="spellStart"/>
      <w:r w:rsidRPr="0043374C">
        <w:rPr>
          <w:color w:val="000000"/>
          <w:szCs w:val="28"/>
        </w:rPr>
        <w:t>ФАПом</w:t>
      </w:r>
      <w:proofErr w:type="spellEnd"/>
      <w:r w:rsidRPr="0043374C">
        <w:rPr>
          <w:color w:val="000000"/>
          <w:szCs w:val="28"/>
        </w:rPr>
        <w:t>,</w:t>
      </w:r>
      <w:r>
        <w:rPr>
          <w:color w:val="000000"/>
          <w:szCs w:val="28"/>
        </w:rPr>
        <w:t xml:space="preserve"> </w:t>
      </w:r>
      <w:bookmarkStart w:id="1" w:name="_Hlk101439666"/>
      <w:r w:rsidRPr="00932B87">
        <w:rPr>
          <w:szCs w:val="28"/>
        </w:rPr>
        <w:t xml:space="preserve">из земель населенных пунктов общей площадью </w:t>
      </w:r>
      <w:r>
        <w:rPr>
          <w:szCs w:val="28"/>
        </w:rPr>
        <w:t xml:space="preserve">800 </w:t>
      </w:r>
      <w:r w:rsidRPr="00932B87">
        <w:rPr>
          <w:szCs w:val="28"/>
        </w:rPr>
        <w:t xml:space="preserve">кв. </w:t>
      </w:r>
      <w:r>
        <w:rPr>
          <w:szCs w:val="28"/>
        </w:rPr>
        <w:t>м. с кадастровым номером 36:03:2200001:210,</w:t>
      </w:r>
      <w:r w:rsidRPr="00932B87">
        <w:rPr>
          <w:szCs w:val="28"/>
        </w:rPr>
        <w:t xml:space="preserve"> разрешенное использование: </w:t>
      </w:r>
      <w:r>
        <w:rPr>
          <w:szCs w:val="28"/>
        </w:rPr>
        <w:t>амбулаторно-поликлинические учреждения</w:t>
      </w:r>
      <w:r w:rsidRPr="00932B87">
        <w:rPr>
          <w:szCs w:val="28"/>
        </w:rPr>
        <w:t xml:space="preserve">, аптеки, </w:t>
      </w:r>
      <w:r w:rsidRPr="00932B87">
        <w:rPr>
          <w:szCs w:val="28"/>
        </w:rPr>
        <w:lastRenderedPageBreak/>
        <w:t>расположенн</w:t>
      </w:r>
      <w:r>
        <w:rPr>
          <w:szCs w:val="28"/>
        </w:rPr>
        <w:t>ого</w:t>
      </w:r>
      <w:r w:rsidRPr="00932B87">
        <w:rPr>
          <w:szCs w:val="28"/>
        </w:rPr>
        <w:t xml:space="preserve"> по адресу:</w:t>
      </w:r>
      <w:r>
        <w:rPr>
          <w:szCs w:val="28"/>
        </w:rPr>
        <w:t xml:space="preserve"> </w:t>
      </w:r>
      <w:r w:rsidRPr="00932B87">
        <w:rPr>
          <w:szCs w:val="28"/>
        </w:rPr>
        <w:t xml:space="preserve">Воронежская область, Богучарский район, </w:t>
      </w:r>
      <w:r>
        <w:rPr>
          <w:szCs w:val="28"/>
        </w:rPr>
        <w:t>посёлок Южный, улица Садовая, 1</w:t>
      </w:r>
      <w:bookmarkEnd w:id="1"/>
      <w:r>
        <w:rPr>
          <w:szCs w:val="28"/>
        </w:rPr>
        <w:t>а.</w:t>
      </w:r>
    </w:p>
    <w:p w:rsidR="00C96FFB" w:rsidRDefault="00C96FFB" w:rsidP="00C96FFB">
      <w:pPr>
        <w:suppressAutoHyphens/>
        <w:spacing w:line="276" w:lineRule="auto"/>
        <w:ind w:right="282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2.    </w:t>
      </w:r>
      <w:proofErr w:type="gramStart"/>
      <w:r>
        <w:rPr>
          <w:color w:val="000000"/>
          <w:szCs w:val="28"/>
        </w:rPr>
        <w:t>Контроль за</w:t>
      </w:r>
      <w:proofErr w:type="gramEnd"/>
      <w:r>
        <w:rPr>
          <w:color w:val="000000"/>
          <w:szCs w:val="28"/>
        </w:rPr>
        <w:t xml:space="preserve"> исполнением настоящего решения оставляю за собой. </w:t>
      </w:r>
    </w:p>
    <w:p w:rsidR="00C96FFB" w:rsidRDefault="00C96FFB" w:rsidP="00C96FFB">
      <w:pPr>
        <w:suppressAutoHyphens/>
        <w:spacing w:line="276" w:lineRule="auto"/>
        <w:ind w:right="282"/>
        <w:jc w:val="both"/>
        <w:rPr>
          <w:color w:val="000000"/>
          <w:szCs w:val="28"/>
        </w:rPr>
      </w:pPr>
    </w:p>
    <w:p w:rsidR="00C96FFB" w:rsidRPr="00DA1DD7" w:rsidRDefault="00C96FFB" w:rsidP="00C96FFB">
      <w:pPr>
        <w:jc w:val="both"/>
        <w:rPr>
          <w:b/>
          <w:bCs/>
          <w:color w:val="000000"/>
          <w:szCs w:val="28"/>
        </w:rPr>
      </w:pPr>
    </w:p>
    <w:p w:rsidR="00C96FFB" w:rsidRPr="0043374C" w:rsidRDefault="00C96FFB" w:rsidP="00C96FFB">
      <w:pPr>
        <w:jc w:val="both"/>
        <w:rPr>
          <w:bCs/>
          <w:color w:val="000000"/>
          <w:szCs w:val="28"/>
        </w:rPr>
      </w:pPr>
      <w:r w:rsidRPr="0043374C">
        <w:rPr>
          <w:bCs/>
          <w:color w:val="000000"/>
          <w:szCs w:val="28"/>
        </w:rPr>
        <w:t xml:space="preserve">Глава </w:t>
      </w:r>
      <w:r>
        <w:rPr>
          <w:bCs/>
          <w:color w:val="000000"/>
          <w:szCs w:val="28"/>
        </w:rPr>
        <w:t xml:space="preserve">Мёдовского </w:t>
      </w:r>
      <w:r w:rsidRPr="0043374C">
        <w:rPr>
          <w:bCs/>
          <w:color w:val="000000"/>
          <w:szCs w:val="28"/>
        </w:rPr>
        <w:t xml:space="preserve">сельского поселения </w:t>
      </w:r>
    </w:p>
    <w:p w:rsidR="00C96FFB" w:rsidRPr="0043374C" w:rsidRDefault="00C96FFB" w:rsidP="00C96FFB">
      <w:pPr>
        <w:jc w:val="both"/>
        <w:rPr>
          <w:bCs/>
          <w:color w:val="000000"/>
          <w:szCs w:val="28"/>
        </w:rPr>
      </w:pPr>
      <w:r w:rsidRPr="0043374C">
        <w:rPr>
          <w:bCs/>
          <w:color w:val="000000"/>
          <w:szCs w:val="28"/>
        </w:rPr>
        <w:t>Богучарского муниципального района</w:t>
      </w:r>
      <w:r w:rsidRPr="0043374C">
        <w:rPr>
          <w:bCs/>
          <w:color w:val="000000"/>
          <w:szCs w:val="28"/>
        </w:rPr>
        <w:tab/>
      </w:r>
    </w:p>
    <w:p w:rsidR="00C96FFB" w:rsidRPr="0043374C" w:rsidRDefault="00C96FFB" w:rsidP="00C96FFB">
      <w:pPr>
        <w:jc w:val="both"/>
        <w:rPr>
          <w:bCs/>
          <w:color w:val="000000"/>
          <w:szCs w:val="28"/>
        </w:rPr>
      </w:pPr>
      <w:r w:rsidRPr="0043374C">
        <w:rPr>
          <w:bCs/>
          <w:color w:val="000000"/>
          <w:szCs w:val="28"/>
        </w:rPr>
        <w:t xml:space="preserve">Воронежской области                                         </w:t>
      </w:r>
      <w:r w:rsidRPr="0043374C">
        <w:rPr>
          <w:bCs/>
          <w:color w:val="000000"/>
          <w:szCs w:val="28"/>
        </w:rPr>
        <w:tab/>
      </w:r>
      <w:r w:rsidRPr="0043374C">
        <w:rPr>
          <w:bCs/>
          <w:color w:val="000000"/>
          <w:szCs w:val="28"/>
        </w:rPr>
        <w:tab/>
        <w:t xml:space="preserve">                     </w:t>
      </w:r>
      <w:r>
        <w:rPr>
          <w:bCs/>
          <w:color w:val="000000"/>
          <w:szCs w:val="28"/>
        </w:rPr>
        <w:t>С.В.Чупрак</w:t>
      </w:r>
      <w:r w:rsidRPr="0043374C">
        <w:rPr>
          <w:bCs/>
          <w:color w:val="000000"/>
          <w:szCs w:val="28"/>
        </w:rPr>
        <w:t>ов</w:t>
      </w:r>
    </w:p>
    <w:p w:rsidR="004004EF" w:rsidRDefault="004A4BE6"/>
    <w:sectPr w:rsidR="004004EF" w:rsidSect="00210A0F">
      <w:pgSz w:w="11906" w:h="16838" w:code="9"/>
      <w:pgMar w:top="567" w:right="567" w:bottom="567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6FFB"/>
    <w:rsid w:val="001742D7"/>
    <w:rsid w:val="004A4BE6"/>
    <w:rsid w:val="005A4348"/>
    <w:rsid w:val="00B37535"/>
    <w:rsid w:val="00C96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FF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B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FF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327</Words>
  <Characters>1867</Characters>
  <Application>Microsoft Office Word</Application>
  <DocSecurity>0</DocSecurity>
  <Lines>15</Lines>
  <Paragraphs>4</Paragraphs>
  <ScaleCrop>false</ScaleCrop>
  <Company/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Matvienko-GV</dc:creator>
  <cp:lastModifiedBy>Adm-Medovo</cp:lastModifiedBy>
  <cp:revision>2</cp:revision>
  <dcterms:created xsi:type="dcterms:W3CDTF">2023-03-30T05:24:00Z</dcterms:created>
  <dcterms:modified xsi:type="dcterms:W3CDTF">2023-04-25T06:44:00Z</dcterms:modified>
</cp:coreProperties>
</file>