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DD" w:rsidRDefault="006359DD" w:rsidP="006359DD">
      <w:pPr>
        <w:ind w:firstLine="708"/>
        <w:rPr>
          <w:sz w:val="26"/>
          <w:szCs w:val="26"/>
        </w:rPr>
      </w:pPr>
      <w:r w:rsidRPr="001C35A7">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59.85pt" o:ole="" o:preferrelative="f">
            <v:imagedata r:id="rId7" o:title=""/>
          </v:shape>
          <o:OLEObject Type="Embed" ProgID="MSPhotoEd.3" ShapeID="_x0000_i1025" DrawAspect="Content" ObjectID="_1773478076" r:id="rId8"/>
        </w:object>
      </w:r>
    </w:p>
    <w:p w:rsidR="006359DD" w:rsidRDefault="006359DD" w:rsidP="006359DD">
      <w:pPr>
        <w:rPr>
          <w:b/>
          <w:sz w:val="26"/>
          <w:szCs w:val="26"/>
        </w:rPr>
      </w:pPr>
      <w:r>
        <w:rPr>
          <w:b/>
          <w:sz w:val="26"/>
          <w:szCs w:val="26"/>
        </w:rPr>
        <w:t>Администрация</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6359DD" w:rsidRDefault="006359DD" w:rsidP="006359DD">
      <w:pPr>
        <w:jc w:val="both"/>
        <w:rPr>
          <w:sz w:val="26"/>
          <w:szCs w:val="26"/>
        </w:rPr>
      </w:pPr>
      <w:r>
        <w:rPr>
          <w:sz w:val="26"/>
          <w:szCs w:val="26"/>
        </w:rPr>
        <w:t>сельского поселения  Преполовенка</w:t>
      </w:r>
      <w:r>
        <w:rPr>
          <w:sz w:val="26"/>
          <w:szCs w:val="26"/>
        </w:rPr>
        <w:tab/>
      </w:r>
      <w:r>
        <w:rPr>
          <w:sz w:val="26"/>
          <w:szCs w:val="26"/>
        </w:rPr>
        <w:tab/>
      </w:r>
    </w:p>
    <w:p w:rsidR="006359DD" w:rsidRDefault="006359DD" w:rsidP="006359DD">
      <w:pPr>
        <w:jc w:val="both"/>
        <w:rPr>
          <w:sz w:val="28"/>
          <w:szCs w:val="28"/>
        </w:rPr>
      </w:pPr>
      <w:r>
        <w:rPr>
          <w:sz w:val="26"/>
          <w:szCs w:val="26"/>
        </w:rPr>
        <w:t>муниципального района Безенчукский</w:t>
      </w:r>
      <w:r>
        <w:rPr>
          <w:sz w:val="26"/>
          <w:szCs w:val="26"/>
        </w:rPr>
        <w:tab/>
      </w:r>
      <w:r>
        <w:rPr>
          <w:sz w:val="26"/>
          <w:szCs w:val="26"/>
        </w:rPr>
        <w:tab/>
      </w:r>
    </w:p>
    <w:p w:rsidR="006359DD" w:rsidRDefault="006359DD" w:rsidP="006359DD">
      <w:pPr>
        <w:jc w:val="both"/>
        <w:rPr>
          <w:sz w:val="28"/>
          <w:szCs w:val="28"/>
        </w:rPr>
      </w:pPr>
      <w:r>
        <w:rPr>
          <w:sz w:val="26"/>
          <w:szCs w:val="26"/>
        </w:rPr>
        <w:t xml:space="preserve">         Самарской области</w:t>
      </w:r>
      <w:r>
        <w:rPr>
          <w:sz w:val="26"/>
          <w:szCs w:val="26"/>
        </w:rPr>
        <w:tab/>
      </w:r>
      <w:r>
        <w:rPr>
          <w:sz w:val="26"/>
          <w:szCs w:val="26"/>
        </w:rPr>
        <w:tab/>
      </w:r>
      <w:r>
        <w:rPr>
          <w:sz w:val="26"/>
          <w:szCs w:val="26"/>
        </w:rPr>
        <w:tab/>
      </w:r>
      <w:r>
        <w:rPr>
          <w:sz w:val="26"/>
          <w:szCs w:val="26"/>
        </w:rPr>
        <w:tab/>
      </w:r>
      <w:r>
        <w:rPr>
          <w:sz w:val="26"/>
          <w:szCs w:val="26"/>
        </w:rPr>
        <w:tab/>
      </w:r>
    </w:p>
    <w:p w:rsidR="006359DD" w:rsidRDefault="006359DD" w:rsidP="006359DD">
      <w:r>
        <w:t>Центральная ул., 53, с. Преполовенка, 446222</w:t>
      </w:r>
      <w:r>
        <w:tab/>
      </w:r>
      <w:r>
        <w:tab/>
      </w:r>
      <w:r>
        <w:tab/>
      </w:r>
      <w:r>
        <w:tab/>
      </w:r>
    </w:p>
    <w:p w:rsidR="006359DD" w:rsidRPr="000B41D9" w:rsidRDefault="006359DD" w:rsidP="006359DD">
      <w:pPr>
        <w:rPr>
          <w:lang w:val="en-US"/>
        </w:rPr>
      </w:pPr>
      <w:r>
        <w:t>тел</w:t>
      </w:r>
      <w:r w:rsidRPr="000B41D9">
        <w:rPr>
          <w:lang w:val="en-US"/>
        </w:rPr>
        <w:t>.:89277599651</w:t>
      </w:r>
    </w:p>
    <w:p w:rsidR="006359DD" w:rsidRDefault="006359DD" w:rsidP="006359DD">
      <w:pPr>
        <w:rPr>
          <w:lang w:val="en-US"/>
        </w:rPr>
      </w:pPr>
      <w:r>
        <w:rPr>
          <w:lang w:val="en-US"/>
        </w:rPr>
        <w:t>e-mail: adm-prepol2017@yandex.ru</w:t>
      </w:r>
      <w:r>
        <w:rPr>
          <w:lang w:val="en-US"/>
        </w:rPr>
        <w:tab/>
      </w:r>
      <w:r>
        <w:rPr>
          <w:lang w:val="en-US"/>
        </w:rPr>
        <w:tab/>
      </w:r>
      <w:r>
        <w:rPr>
          <w:lang w:val="en-US"/>
        </w:rPr>
        <w:tab/>
      </w:r>
      <w:r>
        <w:rPr>
          <w:lang w:val="en-US"/>
        </w:rPr>
        <w:tab/>
      </w:r>
      <w:r>
        <w:rPr>
          <w:lang w:val="en-US"/>
        </w:rPr>
        <w:tab/>
      </w:r>
      <w:r>
        <w:rPr>
          <w:lang w:val="en-US"/>
        </w:rPr>
        <w:tab/>
      </w:r>
    </w:p>
    <w:p w:rsidR="006359DD" w:rsidRDefault="006359DD" w:rsidP="006359DD">
      <w:r>
        <w:t>ОКПО 79170024, ОГРН 1056362024840</w:t>
      </w:r>
    </w:p>
    <w:p w:rsidR="006359DD" w:rsidRDefault="006359DD" w:rsidP="006359DD">
      <w:r>
        <w:t>ИНН 6362012537, КПП 636201001</w:t>
      </w:r>
    </w:p>
    <w:p w:rsidR="006359DD" w:rsidRDefault="006359DD" w:rsidP="006359DD">
      <w:pPr>
        <w:rPr>
          <w:sz w:val="26"/>
          <w:szCs w:val="26"/>
        </w:rPr>
      </w:pPr>
      <w:r>
        <w:rPr>
          <w:sz w:val="26"/>
          <w:szCs w:val="26"/>
        </w:rPr>
        <w:tab/>
        <w:t>с.Преполовенка</w:t>
      </w:r>
    </w:p>
    <w:p w:rsidR="006359DD" w:rsidRDefault="006359DD" w:rsidP="006359DD">
      <w:pPr>
        <w:ind w:firstLine="708"/>
        <w:rPr>
          <w:rFonts w:eastAsia="Calibri"/>
          <w:sz w:val="26"/>
          <w:szCs w:val="26"/>
          <w:lang w:eastAsia="en-US"/>
        </w:rPr>
      </w:pPr>
      <w:r>
        <w:rPr>
          <w:rFonts w:eastAsia="Calibri"/>
          <w:sz w:val="22"/>
          <w:szCs w:val="22"/>
          <w:lang w:eastAsia="en-US"/>
        </w:rPr>
        <w:t xml:space="preserve">   </w:t>
      </w:r>
    </w:p>
    <w:tbl>
      <w:tblPr>
        <w:tblW w:w="0" w:type="auto"/>
        <w:tblLayout w:type="fixed"/>
        <w:tblCellMar>
          <w:left w:w="0" w:type="dxa"/>
          <w:right w:w="0" w:type="dxa"/>
        </w:tblCellMar>
        <w:tblLook w:val="04A0"/>
      </w:tblPr>
      <w:tblGrid>
        <w:gridCol w:w="5040"/>
        <w:gridCol w:w="4174"/>
      </w:tblGrid>
      <w:tr w:rsidR="006359DD" w:rsidTr="006359DD">
        <w:trPr>
          <w:gridAfter w:val="1"/>
          <w:wAfter w:w="4174" w:type="dxa"/>
          <w:cantSplit/>
          <w:trHeight w:val="80"/>
        </w:trPr>
        <w:tc>
          <w:tcPr>
            <w:tcW w:w="5040" w:type="dxa"/>
            <w:hideMark/>
          </w:tcPr>
          <w:p w:rsidR="006359DD" w:rsidRDefault="006359DD">
            <w:pPr>
              <w:spacing w:line="276" w:lineRule="auto"/>
              <w:rPr>
                <w:rFonts w:eastAsia="Calibri"/>
                <w:b/>
                <w:sz w:val="26"/>
                <w:szCs w:val="26"/>
                <w:lang w:eastAsia="en-US"/>
              </w:rPr>
            </w:pPr>
            <w:r>
              <w:rPr>
                <w:rFonts w:eastAsia="Calibri"/>
                <w:sz w:val="26"/>
                <w:szCs w:val="26"/>
                <w:lang w:eastAsia="en-US"/>
              </w:rPr>
              <w:t xml:space="preserve">   </w:t>
            </w:r>
            <w:r>
              <w:rPr>
                <w:rFonts w:eastAsia="Calibri"/>
                <w:b/>
                <w:sz w:val="26"/>
                <w:szCs w:val="26"/>
                <w:lang w:eastAsia="en-US"/>
              </w:rPr>
              <w:t xml:space="preserve"> ПОСТАНОВЛЕНИЕ </w:t>
            </w:r>
          </w:p>
          <w:p w:rsidR="006359DD" w:rsidRDefault="003D2C4A">
            <w:pPr>
              <w:spacing w:line="276" w:lineRule="auto"/>
              <w:rPr>
                <w:rFonts w:eastAsia="Calibri"/>
                <w:sz w:val="26"/>
                <w:szCs w:val="26"/>
                <w:lang w:eastAsia="en-US"/>
              </w:rPr>
            </w:pPr>
            <w:r>
              <w:rPr>
                <w:rFonts w:eastAsia="Calibri"/>
                <w:sz w:val="26"/>
                <w:szCs w:val="26"/>
                <w:u w:val="single"/>
                <w:lang w:eastAsia="en-US"/>
              </w:rPr>
              <w:t xml:space="preserve">от  </w:t>
            </w:r>
            <w:r w:rsidR="0057335E">
              <w:rPr>
                <w:rFonts w:eastAsia="Calibri"/>
                <w:sz w:val="26"/>
                <w:szCs w:val="26"/>
                <w:u w:val="single"/>
                <w:lang w:eastAsia="en-US"/>
              </w:rPr>
              <w:t>29</w:t>
            </w:r>
            <w:r w:rsidR="001A11EA">
              <w:rPr>
                <w:rFonts w:eastAsia="Calibri"/>
                <w:sz w:val="26"/>
                <w:szCs w:val="26"/>
                <w:u w:val="single"/>
                <w:lang w:eastAsia="en-US"/>
              </w:rPr>
              <w:t>.03.2024</w:t>
            </w:r>
            <w:r w:rsidR="006359DD">
              <w:rPr>
                <w:rFonts w:eastAsia="Calibri"/>
                <w:sz w:val="26"/>
                <w:szCs w:val="26"/>
                <w:u w:val="single"/>
                <w:lang w:eastAsia="en-US"/>
              </w:rPr>
              <w:t xml:space="preserve"> г.</w:t>
            </w:r>
            <w:r w:rsidR="006359DD">
              <w:rPr>
                <w:rFonts w:eastAsia="Calibri"/>
                <w:sz w:val="26"/>
                <w:szCs w:val="26"/>
                <w:lang w:eastAsia="en-US"/>
              </w:rPr>
              <w:t xml:space="preserve">              </w:t>
            </w:r>
            <w:r>
              <w:rPr>
                <w:rFonts w:eastAsia="Calibri"/>
                <w:sz w:val="26"/>
                <w:szCs w:val="26"/>
                <w:u w:val="single"/>
                <w:lang w:eastAsia="en-US"/>
              </w:rPr>
              <w:t xml:space="preserve">№ </w:t>
            </w:r>
            <w:r w:rsidR="003D5548">
              <w:rPr>
                <w:rFonts w:eastAsia="Calibri"/>
                <w:sz w:val="26"/>
                <w:szCs w:val="26"/>
                <w:u w:val="single"/>
                <w:lang w:eastAsia="en-US"/>
              </w:rPr>
              <w:t>24</w:t>
            </w:r>
            <w:r w:rsidR="006359DD">
              <w:rPr>
                <w:rFonts w:eastAsia="Calibri"/>
                <w:sz w:val="26"/>
                <w:szCs w:val="26"/>
                <w:u w:val="single"/>
                <w:lang w:eastAsia="en-US"/>
              </w:rPr>
              <w:t xml:space="preserve">     </w:t>
            </w:r>
          </w:p>
        </w:tc>
      </w:tr>
      <w:tr w:rsidR="006359DD" w:rsidTr="008E69AA">
        <w:trPr>
          <w:cantSplit/>
          <w:trHeight w:val="80"/>
        </w:trPr>
        <w:tc>
          <w:tcPr>
            <w:tcW w:w="9214" w:type="dxa"/>
            <w:gridSpan w:val="2"/>
          </w:tcPr>
          <w:p w:rsidR="006359DD" w:rsidRDefault="006359DD" w:rsidP="006359DD">
            <w:pPr>
              <w:rPr>
                <w:sz w:val="28"/>
                <w:szCs w:val="28"/>
                <w:lang w:eastAsia="en-US"/>
              </w:rPr>
            </w:pPr>
            <w:r>
              <w:rPr>
                <w:sz w:val="28"/>
                <w:szCs w:val="28"/>
                <w:lang w:eastAsia="en-US"/>
              </w:rPr>
              <w:t xml:space="preserve">   </w:t>
            </w:r>
          </w:p>
        </w:tc>
      </w:tr>
    </w:tbl>
    <w:p w:rsidR="006359DD" w:rsidRDefault="006359DD" w:rsidP="006359DD">
      <w:pPr>
        <w:ind w:right="-143"/>
        <w:jc w:val="center"/>
        <w:rPr>
          <w:b/>
        </w:rPr>
      </w:pPr>
      <w:r>
        <w:rPr>
          <w:b/>
        </w:rPr>
        <w:t>О проведении публичных слушаний по проекту отчета об исполнении бюджета</w:t>
      </w:r>
    </w:p>
    <w:p w:rsidR="006359DD" w:rsidRDefault="006359DD" w:rsidP="006359DD">
      <w:pPr>
        <w:ind w:right="-143"/>
        <w:jc w:val="center"/>
        <w:rPr>
          <w:b/>
        </w:rPr>
      </w:pPr>
      <w:r>
        <w:rPr>
          <w:b/>
        </w:rPr>
        <w:t>сельского поселения Преполовенка муниципального района Безенчукский</w:t>
      </w:r>
    </w:p>
    <w:p w:rsidR="006359DD" w:rsidRDefault="001A11EA" w:rsidP="006359DD">
      <w:pPr>
        <w:ind w:right="-143"/>
        <w:jc w:val="center"/>
        <w:rPr>
          <w:b/>
        </w:rPr>
      </w:pPr>
      <w:r>
        <w:rPr>
          <w:b/>
        </w:rPr>
        <w:t>за 2023</w:t>
      </w:r>
      <w:r w:rsidR="006359DD">
        <w:rPr>
          <w:b/>
        </w:rPr>
        <w:t xml:space="preserve"> год.</w:t>
      </w:r>
    </w:p>
    <w:p w:rsidR="006359DD" w:rsidRDefault="0080486E" w:rsidP="0080486E">
      <w:pPr>
        <w:tabs>
          <w:tab w:val="left" w:pos="5123"/>
        </w:tabs>
        <w:rPr>
          <w:b/>
        </w:rPr>
      </w:pPr>
      <w:r>
        <w:rPr>
          <w:b/>
        </w:rPr>
        <w:tab/>
      </w:r>
    </w:p>
    <w:p w:rsidR="006359DD" w:rsidRDefault="006359DD" w:rsidP="006359DD">
      <w:pPr>
        <w:jc w:val="both"/>
        <w:rPr>
          <w:b/>
        </w:rPr>
      </w:pPr>
      <w:r>
        <w:t xml:space="preserve">         В соответствии с Бюджетным Кодексом РФ, с Федеральным законом  от 06.10.2003 г № 131-ФЗ «Об общих принципах организации местного самоуправления в РФ»,  Уставом  сельского поселения Преполовенка на основании </w:t>
      </w:r>
      <w:r>
        <w:rPr>
          <w:bCs/>
        </w:rPr>
        <w:t xml:space="preserve">Порядка организации и проведения публичных слушаний в сельском поселении Преполовенка муниципального района Безенчукский Самарской области,  утвержденным Решением Собрания </w:t>
      </w:r>
      <w:r>
        <w:t xml:space="preserve">  представителей  сельского поселения Преполовенка от 19.02.2010 № 2</w:t>
      </w:r>
    </w:p>
    <w:p w:rsidR="006359DD" w:rsidRDefault="006359DD" w:rsidP="006359DD">
      <w:pPr>
        <w:jc w:val="both"/>
        <w:rPr>
          <w:b/>
        </w:rPr>
      </w:pPr>
    </w:p>
    <w:p w:rsidR="006359DD" w:rsidRDefault="006359DD" w:rsidP="006359DD">
      <w:pPr>
        <w:jc w:val="both"/>
        <w:rPr>
          <w:b/>
        </w:rPr>
      </w:pPr>
      <w:r>
        <w:rPr>
          <w:b/>
        </w:rPr>
        <w:t xml:space="preserve">                                                   П О С Т А Н О В Л Я Ю :</w:t>
      </w:r>
    </w:p>
    <w:p w:rsidR="00DA0478" w:rsidRDefault="00DA0478" w:rsidP="006359DD">
      <w:pPr>
        <w:jc w:val="both"/>
        <w:rPr>
          <w:b/>
        </w:rPr>
      </w:pPr>
    </w:p>
    <w:p w:rsidR="006359DD" w:rsidRDefault="00DA0478" w:rsidP="006359DD">
      <w:pPr>
        <w:jc w:val="both"/>
        <w:rPr>
          <w:b/>
        </w:rPr>
      </w:pPr>
      <w:r>
        <w:t>1.     Вынести проект Решения «Об утверждении отчета об исполнении бюджета сельского поселения Преполовенка муниципаль</w:t>
      </w:r>
      <w:r w:rsidR="001A11EA">
        <w:t>ного района Безенчукский за 2023</w:t>
      </w:r>
      <w:r>
        <w:t xml:space="preserve"> год» на публичные слушания.</w:t>
      </w:r>
    </w:p>
    <w:p w:rsidR="006359DD" w:rsidRDefault="00DA0478" w:rsidP="006359DD">
      <w:pPr>
        <w:jc w:val="both"/>
      </w:pPr>
      <w:r>
        <w:t>2</w:t>
      </w:r>
      <w:r w:rsidR="006359DD">
        <w:t xml:space="preserve">. </w:t>
      </w:r>
      <w:r>
        <w:t xml:space="preserve">    </w:t>
      </w:r>
      <w:r w:rsidR="006359DD">
        <w:t xml:space="preserve">Провести на территории сельского поселения Преполовенка муниципального района Безенчукский Самарской области публичные слушания по проекту </w:t>
      </w:r>
      <w:r>
        <w:t>Решения Собрания представителей сельского поселения Преполовенка муниципального района Безенчукский  «Об утверждении отчета об исполнении бюджета сельского поселения Преполовенка муниципаль</w:t>
      </w:r>
      <w:r w:rsidR="001A11EA">
        <w:t>ного района Безенчукский за 2023</w:t>
      </w:r>
      <w:r>
        <w:t xml:space="preserve"> год» в соответствии с Порядком организации и проведения публичных слушаний в сельском поселения Преполовенка муниципального района Безенчукский Самарской области, утвержденным Решением Собрания представителей сельского поселения Преполовенка муниципального района Безенчукский  Самарской области от 19.02.2010 г. № 2</w:t>
      </w:r>
    </w:p>
    <w:p w:rsidR="006359DD" w:rsidRDefault="00DA0478" w:rsidP="006359DD">
      <w:pPr>
        <w:widowControl w:val="0"/>
        <w:tabs>
          <w:tab w:val="left" w:pos="1200"/>
        </w:tabs>
        <w:autoSpaceDE w:val="0"/>
        <w:jc w:val="both"/>
      </w:pPr>
      <w:r>
        <w:t>3</w:t>
      </w:r>
      <w:r w:rsidR="006359DD">
        <w:t>.</w:t>
      </w:r>
      <w:r w:rsidR="00405C58">
        <w:t xml:space="preserve">  </w:t>
      </w:r>
      <w:r w:rsidR="006359DD">
        <w:t xml:space="preserve"> Срок проведения публичных слушаний составляет 14</w:t>
      </w:r>
      <w:r w:rsidR="00810AAD">
        <w:t xml:space="preserve"> </w:t>
      </w:r>
      <w:r>
        <w:t>(четырнадцать)</w:t>
      </w:r>
      <w:r w:rsidR="003D5548">
        <w:t xml:space="preserve"> дней с 0</w:t>
      </w:r>
      <w:r w:rsidR="00DA4030">
        <w:t>5</w:t>
      </w:r>
      <w:r w:rsidR="003D5548">
        <w:t>.04</w:t>
      </w:r>
      <w:r w:rsidR="001A11EA">
        <w:t>.2024</w:t>
      </w:r>
      <w:r w:rsidR="00405C58">
        <w:t xml:space="preserve"> г</w:t>
      </w:r>
      <w:r w:rsidR="00810AAD">
        <w:t>ода</w:t>
      </w:r>
      <w:r w:rsidR="00DA4030">
        <w:t xml:space="preserve"> по 18</w:t>
      </w:r>
      <w:r w:rsidR="001A11EA">
        <w:t>.04.2024</w:t>
      </w:r>
      <w:r w:rsidR="00405C58">
        <w:t xml:space="preserve"> </w:t>
      </w:r>
      <w:r w:rsidR="006359DD">
        <w:t>года (включительно)</w:t>
      </w:r>
      <w:r w:rsidR="00810AAD">
        <w:t>.</w:t>
      </w:r>
    </w:p>
    <w:p w:rsidR="006359DD" w:rsidRDefault="00405C58" w:rsidP="006359DD">
      <w:pPr>
        <w:widowControl w:val="0"/>
        <w:tabs>
          <w:tab w:val="left" w:pos="1200"/>
        </w:tabs>
        <w:autoSpaceDE w:val="0"/>
        <w:jc w:val="both"/>
      </w:pPr>
      <w:r>
        <w:t>4</w:t>
      </w:r>
      <w:r w:rsidR="006359DD">
        <w:t>.</w:t>
      </w:r>
      <w:r>
        <w:t xml:space="preserve"> </w:t>
      </w:r>
      <w:r w:rsidR="006359DD">
        <w:t xml:space="preserve"> Органом, уполномоченным на организацию и проведение публичных слушаний в соответствии с настоящим постановлением, является Собрание представителей сельского поселения Преполовенка муниципального района Безенчукский Самарской области.</w:t>
      </w:r>
    </w:p>
    <w:p w:rsidR="006359DD" w:rsidRDefault="00405C58" w:rsidP="006359DD">
      <w:pPr>
        <w:widowControl w:val="0"/>
        <w:tabs>
          <w:tab w:val="left" w:pos="1200"/>
        </w:tabs>
        <w:autoSpaceDE w:val="0"/>
        <w:jc w:val="both"/>
      </w:pPr>
      <w:r>
        <w:t>5</w:t>
      </w:r>
      <w:r w:rsidR="006359DD">
        <w:t xml:space="preserve">.  Место проведения публичных слушаний (место ведения протокола публичных слушаний) – </w:t>
      </w:r>
      <w:r w:rsidR="006359DD">
        <w:rPr>
          <w:bCs/>
        </w:rPr>
        <w:t xml:space="preserve">446222, </w:t>
      </w:r>
      <w:r w:rsidR="006359DD">
        <w:t>Самарская область, Безенчукский район, с.</w:t>
      </w:r>
      <w:r w:rsidR="00300C41">
        <w:t xml:space="preserve"> </w:t>
      </w:r>
      <w:r w:rsidR="006359DD">
        <w:t>Преполовенка ул. Центральная,  53.</w:t>
      </w:r>
    </w:p>
    <w:p w:rsidR="006359DD" w:rsidRDefault="00405C58" w:rsidP="006359DD">
      <w:pPr>
        <w:widowControl w:val="0"/>
        <w:tabs>
          <w:tab w:val="left" w:pos="1200"/>
        </w:tabs>
        <w:autoSpaceDE w:val="0"/>
        <w:jc w:val="both"/>
      </w:pPr>
      <w:r>
        <w:lastRenderedPageBreak/>
        <w:t>6</w:t>
      </w:r>
      <w:r w:rsidR="006359DD">
        <w:t xml:space="preserve">.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заместителя главы сельского </w:t>
      </w:r>
      <w:r w:rsidR="001A11EA">
        <w:t>поселения Преполовенка Шершнёву Ю</w:t>
      </w:r>
      <w:r w:rsidR="006359DD">
        <w:t xml:space="preserve">.Н. </w:t>
      </w:r>
    </w:p>
    <w:p w:rsidR="006359DD" w:rsidRDefault="00405C58" w:rsidP="006359DD">
      <w:pPr>
        <w:widowControl w:val="0"/>
        <w:tabs>
          <w:tab w:val="left" w:pos="1200"/>
        </w:tabs>
        <w:autoSpaceDE w:val="0"/>
        <w:jc w:val="both"/>
      </w:pPr>
      <w:r>
        <w:t>7</w:t>
      </w:r>
      <w:r w:rsidR="006359DD">
        <w:t xml:space="preserve">.  Мероприятие по информированию жителей поселения по вопросу </w:t>
      </w:r>
      <w:r>
        <w:t>публичных слу</w:t>
      </w:r>
      <w:r w:rsidR="001A11EA">
        <w:t>шаний состо</w:t>
      </w:r>
      <w:r w:rsidR="00B724BB">
        <w:t>ится  08</w:t>
      </w:r>
      <w:r w:rsidR="001A11EA">
        <w:t xml:space="preserve"> </w:t>
      </w:r>
      <w:r w:rsidR="00B724BB">
        <w:t>апреля</w:t>
      </w:r>
      <w:r w:rsidR="001A11EA">
        <w:t xml:space="preserve">  2024</w:t>
      </w:r>
      <w:r w:rsidR="000B41D9">
        <w:t xml:space="preserve"> года в 17</w:t>
      </w:r>
      <w:r w:rsidR="006359DD">
        <w:t xml:space="preserve">.00 по адресу: </w:t>
      </w:r>
      <w:r w:rsidR="00220F3F">
        <w:rPr>
          <w:bCs/>
        </w:rPr>
        <w:t>446222</w:t>
      </w:r>
      <w:r w:rsidR="006359DD">
        <w:rPr>
          <w:bCs/>
        </w:rPr>
        <w:t>,</w:t>
      </w:r>
      <w:r w:rsidR="006359DD">
        <w:t xml:space="preserve"> Самарская область, Безенчукский район,  с. Преполовенка ул. Центральная, 53.</w:t>
      </w:r>
    </w:p>
    <w:p w:rsidR="006359DD" w:rsidRDefault="00405C58" w:rsidP="006359DD">
      <w:pPr>
        <w:widowControl w:val="0"/>
        <w:tabs>
          <w:tab w:val="left" w:pos="1200"/>
        </w:tabs>
        <w:autoSpaceDE w:val="0"/>
        <w:jc w:val="both"/>
      </w:pPr>
      <w:r>
        <w:t>8</w:t>
      </w:r>
      <w:r w:rsidR="006359DD">
        <w:t xml:space="preserve">.  </w:t>
      </w:r>
      <w:r>
        <w:t xml:space="preserve">  </w:t>
      </w:r>
      <w:r w:rsidR="006359DD">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18 часов, в субботу с 12 до 17 часов. Письменные замечания и предложения подлежат приобщению к протоколу публичных слушаний.</w:t>
      </w:r>
    </w:p>
    <w:p w:rsidR="006359DD" w:rsidRDefault="00405C58" w:rsidP="006359DD">
      <w:pPr>
        <w:widowControl w:val="0"/>
        <w:tabs>
          <w:tab w:val="left" w:pos="0"/>
        </w:tabs>
        <w:autoSpaceDE w:val="0"/>
        <w:jc w:val="both"/>
      </w:pPr>
      <w:r>
        <w:t>9</w:t>
      </w:r>
      <w:r w:rsidR="006359DD">
        <w:t xml:space="preserve">.  </w:t>
      </w:r>
      <w:r w:rsidR="004A21EC">
        <w:t xml:space="preserve">   </w:t>
      </w:r>
      <w:r w:rsidR="006359DD">
        <w:t>Прием замечаний и предложений по вопросу публичных слушан</w:t>
      </w:r>
      <w:r w:rsidR="007F6275">
        <w:t>ий оканчивается  11  апреля</w:t>
      </w:r>
      <w:r w:rsidR="001A11EA">
        <w:t xml:space="preserve">  2024</w:t>
      </w:r>
      <w:r w:rsidR="006359DD">
        <w:t xml:space="preserve"> года.   </w:t>
      </w:r>
    </w:p>
    <w:p w:rsidR="00405C58" w:rsidRDefault="006359DD" w:rsidP="00405C58">
      <w:pPr>
        <w:jc w:val="both"/>
      </w:pPr>
      <w:r>
        <w:t>10.</w:t>
      </w:r>
      <w:r w:rsidR="004A21EC">
        <w:t xml:space="preserve"> </w:t>
      </w:r>
      <w:r>
        <w:t>Опубликовать настоящее постановление, а также проект отчета об исполнении бюджета сельского</w:t>
      </w:r>
      <w:r w:rsidR="001A11EA">
        <w:t xml:space="preserve"> поселения Преполовенка  за 2023</w:t>
      </w:r>
      <w:r>
        <w:t xml:space="preserve"> год  в газете «Вестник сельского поселения Преполовенка».</w:t>
      </w:r>
    </w:p>
    <w:p w:rsidR="00405C58" w:rsidRDefault="00405C58" w:rsidP="00405C58">
      <w:pPr>
        <w:jc w:val="both"/>
      </w:pPr>
      <w:r>
        <w:t>11.    Настоящее постановление вступает в силу со дня его официального опубликования.</w:t>
      </w:r>
    </w:p>
    <w:p w:rsidR="006359DD" w:rsidRDefault="006359DD" w:rsidP="006359DD">
      <w:pPr>
        <w:rPr>
          <w:b/>
        </w:rPr>
      </w:pPr>
      <w:r>
        <w:rPr>
          <w:b/>
        </w:rPr>
        <w:t xml:space="preserve">    </w:t>
      </w:r>
    </w:p>
    <w:p w:rsidR="006359DD" w:rsidRDefault="006359DD" w:rsidP="006359DD">
      <w:pPr>
        <w:rPr>
          <w:b/>
        </w:rPr>
      </w:pPr>
    </w:p>
    <w:p w:rsidR="006359DD" w:rsidRDefault="006359DD" w:rsidP="006359DD">
      <w:pPr>
        <w:rPr>
          <w:b/>
        </w:rPr>
      </w:pPr>
    </w:p>
    <w:p w:rsidR="006359DD" w:rsidRDefault="006359DD" w:rsidP="006359DD">
      <w:pPr>
        <w:rPr>
          <w:b/>
        </w:rPr>
      </w:pPr>
    </w:p>
    <w:p w:rsidR="006359DD" w:rsidRDefault="006359DD" w:rsidP="006359DD">
      <w:r>
        <w:rPr>
          <w:b/>
        </w:rPr>
        <w:t xml:space="preserve">  </w:t>
      </w:r>
      <w:r>
        <w:t>Глава сельского поселения</w:t>
      </w:r>
    </w:p>
    <w:p w:rsidR="006359DD" w:rsidRDefault="006359DD" w:rsidP="006359DD">
      <w:r>
        <w:t xml:space="preserve">  Преполовенка                                                                                 </w:t>
      </w:r>
      <w:r w:rsidR="000B41D9">
        <w:t xml:space="preserve">       </w:t>
      </w:r>
      <w:r>
        <w:t xml:space="preserve">       В.Б.Васильев</w:t>
      </w: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6359DD" w:rsidP="006359DD">
      <w:pPr>
        <w:autoSpaceDE w:val="0"/>
        <w:jc w:val="right"/>
        <w:rPr>
          <w:b/>
          <w:bCs/>
          <w:sz w:val="28"/>
          <w:szCs w:val="28"/>
        </w:rPr>
      </w:pPr>
    </w:p>
    <w:p w:rsidR="006359DD" w:rsidRDefault="00405C58" w:rsidP="006E7581">
      <w:pPr>
        <w:autoSpaceDE w:val="0"/>
        <w:rPr>
          <w:bCs/>
          <w:sz w:val="20"/>
          <w:szCs w:val="20"/>
        </w:rPr>
      </w:pPr>
      <w:r>
        <w:rPr>
          <w:bCs/>
          <w:sz w:val="20"/>
          <w:szCs w:val="20"/>
        </w:rPr>
        <w:t>И</w:t>
      </w:r>
      <w:r w:rsidR="001A11EA">
        <w:rPr>
          <w:bCs/>
          <w:sz w:val="20"/>
          <w:szCs w:val="20"/>
        </w:rPr>
        <w:t>сп. Ю.Н.Шершнёва</w:t>
      </w:r>
    </w:p>
    <w:p w:rsidR="006E7581" w:rsidRPr="006E7581" w:rsidRDefault="001A11EA" w:rsidP="006E7581">
      <w:pPr>
        <w:autoSpaceDE w:val="0"/>
        <w:rPr>
          <w:bCs/>
          <w:sz w:val="20"/>
          <w:szCs w:val="20"/>
        </w:rPr>
      </w:pPr>
      <w:r>
        <w:rPr>
          <w:bCs/>
          <w:sz w:val="20"/>
          <w:szCs w:val="20"/>
        </w:rPr>
        <w:t>89376444615</w:t>
      </w:r>
    </w:p>
    <w:p w:rsidR="006D14BC" w:rsidRDefault="006D14BC" w:rsidP="006D14BC">
      <w:pPr>
        <w:autoSpaceDE w:val="0"/>
        <w:jc w:val="center"/>
        <w:rPr>
          <w:rFonts w:cs="Calibri"/>
          <w:b/>
          <w:bCs/>
          <w:sz w:val="28"/>
          <w:szCs w:val="28"/>
        </w:rPr>
      </w:pPr>
      <w:r>
        <w:lastRenderedPageBreak/>
        <w:t xml:space="preserve">                                                      </w:t>
      </w:r>
      <w:r>
        <w:object w:dxaOrig="7079" w:dyaOrig="8866">
          <v:shape id="_x0000_i1026" type="#_x0000_t75" style="width:43.95pt;height:57.6pt" o:ole="" filled="t">
            <v:fill opacity="0" color2="black"/>
            <v:imagedata r:id="rId7" o:title=""/>
          </v:shape>
          <o:OLEObject Type="Embed" ProgID="Microsoft" ShapeID="_x0000_i1026" DrawAspect="Content" ObjectID="_1773478077" r:id="rId9"/>
        </w:object>
      </w:r>
      <w:r w:rsidRPr="006D14BC">
        <w:rPr>
          <w:rFonts w:cs="Calibri"/>
          <w:bCs/>
          <w:sz w:val="28"/>
          <w:szCs w:val="28"/>
        </w:rPr>
        <w:t xml:space="preserve"> </w:t>
      </w:r>
      <w:r>
        <w:rPr>
          <w:rFonts w:cs="Calibri"/>
          <w:bCs/>
          <w:sz w:val="28"/>
          <w:szCs w:val="28"/>
        </w:rPr>
        <w:t xml:space="preserve">                               ПРОЕКТ</w:t>
      </w:r>
    </w:p>
    <w:p w:rsidR="006D14BC" w:rsidRDefault="006D14BC" w:rsidP="006D14BC">
      <w:pPr>
        <w:spacing w:line="276" w:lineRule="auto"/>
        <w:jc w:val="center"/>
        <w:rPr>
          <w:b/>
          <w:sz w:val="26"/>
          <w:szCs w:val="26"/>
        </w:rPr>
      </w:pPr>
    </w:p>
    <w:p w:rsidR="006D14BC" w:rsidRDefault="006D14BC" w:rsidP="006D14BC">
      <w:pPr>
        <w:spacing w:line="276" w:lineRule="auto"/>
        <w:jc w:val="center"/>
        <w:rPr>
          <w:b/>
          <w:sz w:val="26"/>
          <w:szCs w:val="26"/>
        </w:rPr>
      </w:pPr>
      <w:r>
        <w:rPr>
          <w:b/>
          <w:sz w:val="26"/>
          <w:szCs w:val="26"/>
        </w:rPr>
        <w:t>Собрание представителей сельского поселения Преполовенка</w:t>
      </w:r>
    </w:p>
    <w:p w:rsidR="006D14BC" w:rsidRDefault="006D14BC" w:rsidP="006D14BC">
      <w:pPr>
        <w:spacing w:line="276" w:lineRule="auto"/>
        <w:jc w:val="center"/>
        <w:rPr>
          <w:b/>
          <w:sz w:val="26"/>
          <w:szCs w:val="26"/>
        </w:rPr>
      </w:pPr>
      <w:r>
        <w:rPr>
          <w:b/>
          <w:sz w:val="26"/>
          <w:szCs w:val="26"/>
        </w:rPr>
        <w:t>муниципального района Безенчукский Самарской области</w:t>
      </w:r>
    </w:p>
    <w:p w:rsidR="006D14BC" w:rsidRDefault="006D14BC" w:rsidP="006D14BC">
      <w:pPr>
        <w:pStyle w:val="210"/>
        <w:spacing w:after="0" w:line="276" w:lineRule="auto"/>
        <w:ind w:left="0"/>
        <w:jc w:val="center"/>
        <w:rPr>
          <w:b/>
          <w:bCs/>
          <w:sz w:val="26"/>
          <w:szCs w:val="26"/>
        </w:rPr>
      </w:pPr>
      <w:r>
        <w:rPr>
          <w:rFonts w:cs="Times New Roman"/>
          <w:b/>
          <w:sz w:val="26"/>
          <w:szCs w:val="26"/>
        </w:rPr>
        <w:t>четвертого созыва</w:t>
      </w:r>
    </w:p>
    <w:p w:rsidR="006D14BC" w:rsidRDefault="006D14BC" w:rsidP="006D14BC">
      <w:pPr>
        <w:spacing w:line="276" w:lineRule="auto"/>
        <w:jc w:val="center"/>
        <w:rPr>
          <w:b/>
          <w:bCs/>
          <w:sz w:val="26"/>
          <w:szCs w:val="26"/>
        </w:rPr>
      </w:pPr>
    </w:p>
    <w:p w:rsidR="006D14BC" w:rsidRDefault="006D14BC" w:rsidP="006D14BC">
      <w:pPr>
        <w:spacing w:line="276" w:lineRule="auto"/>
        <w:jc w:val="center"/>
        <w:rPr>
          <w:b/>
          <w:bCs/>
          <w:sz w:val="26"/>
          <w:szCs w:val="26"/>
        </w:rPr>
      </w:pPr>
      <w:r>
        <w:rPr>
          <w:b/>
          <w:bCs/>
          <w:sz w:val="26"/>
          <w:szCs w:val="26"/>
        </w:rPr>
        <w:t xml:space="preserve">  РЕШЕНИЕ</w:t>
      </w:r>
    </w:p>
    <w:p w:rsidR="006D14BC" w:rsidRDefault="001A11EA" w:rsidP="006D14BC">
      <w:pPr>
        <w:pStyle w:val="a8"/>
        <w:spacing w:line="276" w:lineRule="auto"/>
        <w:jc w:val="both"/>
      </w:pPr>
      <w:r>
        <w:rPr>
          <w:b/>
          <w:bCs/>
          <w:sz w:val="26"/>
          <w:szCs w:val="26"/>
        </w:rPr>
        <w:t>« » марта 2024</w:t>
      </w:r>
      <w:r w:rsidR="006D14BC">
        <w:rPr>
          <w:b/>
          <w:bCs/>
          <w:sz w:val="26"/>
          <w:szCs w:val="26"/>
        </w:rPr>
        <w:t xml:space="preserve"> г.</w:t>
      </w:r>
      <w:r w:rsidR="006D14BC">
        <w:rPr>
          <w:b/>
          <w:bCs/>
          <w:sz w:val="26"/>
          <w:szCs w:val="26"/>
        </w:rPr>
        <w:tab/>
      </w:r>
      <w:r w:rsidR="006D14BC">
        <w:rPr>
          <w:b/>
          <w:bCs/>
          <w:sz w:val="26"/>
          <w:szCs w:val="26"/>
        </w:rPr>
        <w:tab/>
      </w:r>
      <w:r w:rsidR="006D14BC">
        <w:rPr>
          <w:b/>
          <w:bCs/>
          <w:sz w:val="26"/>
          <w:szCs w:val="26"/>
        </w:rPr>
        <w:tab/>
      </w:r>
      <w:r w:rsidR="006D14BC">
        <w:rPr>
          <w:b/>
          <w:bCs/>
          <w:sz w:val="26"/>
          <w:szCs w:val="26"/>
        </w:rPr>
        <w:tab/>
      </w:r>
      <w:r w:rsidR="006D14BC">
        <w:rPr>
          <w:b/>
          <w:bCs/>
          <w:sz w:val="26"/>
          <w:szCs w:val="26"/>
        </w:rPr>
        <w:tab/>
      </w:r>
      <w:r w:rsidR="006D14BC">
        <w:rPr>
          <w:b/>
          <w:bCs/>
          <w:sz w:val="26"/>
          <w:szCs w:val="26"/>
        </w:rPr>
        <w:tab/>
      </w:r>
      <w:r w:rsidR="006D14BC">
        <w:rPr>
          <w:b/>
          <w:bCs/>
          <w:sz w:val="26"/>
          <w:szCs w:val="26"/>
        </w:rPr>
        <w:tab/>
      </w:r>
      <w:r w:rsidR="006D14BC">
        <w:rPr>
          <w:b/>
          <w:bCs/>
          <w:sz w:val="26"/>
          <w:szCs w:val="26"/>
        </w:rPr>
        <w:tab/>
      </w:r>
      <w:r w:rsidR="006D14BC">
        <w:rPr>
          <w:b/>
          <w:bCs/>
          <w:sz w:val="26"/>
          <w:szCs w:val="26"/>
        </w:rPr>
        <w:tab/>
        <w:t>№    /</w:t>
      </w:r>
    </w:p>
    <w:p w:rsidR="006D14BC" w:rsidRDefault="006D14BC" w:rsidP="006D14BC">
      <w:pPr>
        <w:spacing w:line="480" w:lineRule="auto"/>
        <w:jc w:val="both"/>
      </w:pPr>
    </w:p>
    <w:p w:rsidR="006D14BC" w:rsidRDefault="006D14BC" w:rsidP="006D14BC">
      <w:pPr>
        <w:rPr>
          <w:b/>
          <w:sz w:val="26"/>
          <w:szCs w:val="26"/>
        </w:rPr>
      </w:pPr>
    </w:p>
    <w:p w:rsidR="001A11EA" w:rsidRDefault="001A11EA" w:rsidP="001A11EA">
      <w:pPr>
        <w:ind w:left="993"/>
        <w:rPr>
          <w:b/>
          <w:sz w:val="26"/>
          <w:szCs w:val="26"/>
        </w:rPr>
      </w:pPr>
      <w:r>
        <w:rPr>
          <w:b/>
          <w:sz w:val="26"/>
          <w:szCs w:val="26"/>
        </w:rPr>
        <w:t>Об исполнении бюджета сельского поселения Преполовенка муниципального района Безенчукский за 2023 год</w:t>
      </w:r>
    </w:p>
    <w:p w:rsidR="001A11EA" w:rsidRDefault="001A11EA" w:rsidP="001A11EA">
      <w:pPr>
        <w:rPr>
          <w:b/>
          <w:sz w:val="26"/>
          <w:szCs w:val="26"/>
        </w:rPr>
      </w:pPr>
    </w:p>
    <w:p w:rsidR="001A11EA" w:rsidRDefault="001A11EA" w:rsidP="001A11EA">
      <w:pPr>
        <w:rPr>
          <w:sz w:val="26"/>
          <w:szCs w:val="26"/>
        </w:rPr>
      </w:pPr>
    </w:p>
    <w:p w:rsidR="001A11EA" w:rsidRDefault="001A11EA" w:rsidP="001A11EA">
      <w:pPr>
        <w:ind w:left="709" w:hanging="709"/>
        <w:rPr>
          <w:sz w:val="26"/>
          <w:szCs w:val="26"/>
        </w:rPr>
      </w:pPr>
    </w:p>
    <w:p w:rsidR="001A11EA" w:rsidRDefault="001A11EA" w:rsidP="001A11EA">
      <w:pPr>
        <w:pStyle w:val="21"/>
        <w:ind w:left="709" w:hanging="709"/>
        <w:rPr>
          <w:b/>
          <w:sz w:val="26"/>
          <w:szCs w:val="26"/>
        </w:rPr>
      </w:pPr>
      <w:r>
        <w:rPr>
          <w:sz w:val="26"/>
          <w:szCs w:val="26"/>
        </w:rPr>
        <w:tab/>
        <w:t xml:space="preserve">     Рассмотрев представленный администрацией сельского поселения Преполовенка   муниципального района Безенчукский отчет об исполнении бюджета сельского поселения Преполовенка за 2023 год, руководствуясь Уставом сельского поселения Преполовенка муниципального района Безенчукский Самарской области   Собрание представителей сельского поселения Преполовенка</w:t>
      </w:r>
    </w:p>
    <w:p w:rsidR="001A11EA" w:rsidRDefault="001A11EA" w:rsidP="001A11EA">
      <w:pPr>
        <w:pStyle w:val="21"/>
        <w:jc w:val="left"/>
        <w:rPr>
          <w:b/>
          <w:sz w:val="26"/>
          <w:szCs w:val="26"/>
        </w:rPr>
      </w:pPr>
      <w:r>
        <w:rPr>
          <w:b/>
          <w:sz w:val="26"/>
          <w:szCs w:val="26"/>
        </w:rPr>
        <w:t xml:space="preserve">    </w:t>
      </w:r>
    </w:p>
    <w:p w:rsidR="001A11EA" w:rsidRDefault="001A11EA" w:rsidP="001A11EA">
      <w:pPr>
        <w:pStyle w:val="21"/>
        <w:jc w:val="left"/>
        <w:rPr>
          <w:sz w:val="26"/>
          <w:szCs w:val="26"/>
        </w:rPr>
      </w:pPr>
      <w:r>
        <w:rPr>
          <w:b/>
          <w:sz w:val="26"/>
          <w:szCs w:val="26"/>
        </w:rPr>
        <w:t xml:space="preserve">                                                       </w:t>
      </w:r>
      <w:r>
        <w:rPr>
          <w:sz w:val="26"/>
          <w:szCs w:val="26"/>
        </w:rPr>
        <w:t>РЕШИЛО:</w:t>
      </w:r>
    </w:p>
    <w:p w:rsidR="001A11EA" w:rsidRDefault="001A11EA" w:rsidP="001A11EA">
      <w:pPr>
        <w:pStyle w:val="21"/>
        <w:jc w:val="left"/>
        <w:rPr>
          <w:sz w:val="26"/>
          <w:szCs w:val="26"/>
        </w:rPr>
      </w:pPr>
    </w:p>
    <w:p w:rsidR="001A11EA" w:rsidRDefault="001A11EA" w:rsidP="001A11EA">
      <w:pPr>
        <w:jc w:val="both"/>
        <w:rPr>
          <w:sz w:val="26"/>
          <w:szCs w:val="26"/>
        </w:rPr>
      </w:pPr>
    </w:p>
    <w:p w:rsidR="001A11EA" w:rsidRDefault="001A11EA" w:rsidP="001A11EA">
      <w:pPr>
        <w:tabs>
          <w:tab w:val="left" w:pos="284"/>
        </w:tabs>
        <w:ind w:left="645" w:right="-135" w:hanging="525"/>
        <w:rPr>
          <w:sz w:val="26"/>
          <w:szCs w:val="26"/>
        </w:rPr>
      </w:pPr>
      <w:r>
        <w:rPr>
          <w:sz w:val="26"/>
          <w:szCs w:val="26"/>
        </w:rPr>
        <w:t xml:space="preserve">                Принять к сведению отчет об исполнении бюджета сельского поселения Преполовенка муниципального района Безенчукский Самарской области за 2023 год по доходам в сумме 7 429,6 тыс. рублей, по расходам в сумме 8 112,1 тыс. рублей, дефицит бюджета составил 682,5 тыс. рублей. </w:t>
      </w:r>
    </w:p>
    <w:p w:rsidR="001A11EA" w:rsidRDefault="001A11EA" w:rsidP="001A11EA">
      <w:pPr>
        <w:ind w:left="720"/>
        <w:jc w:val="both"/>
        <w:rPr>
          <w:sz w:val="26"/>
          <w:szCs w:val="26"/>
        </w:rPr>
      </w:pPr>
    </w:p>
    <w:p w:rsidR="001A11EA" w:rsidRDefault="001A11EA" w:rsidP="001A11EA">
      <w:pPr>
        <w:numPr>
          <w:ilvl w:val="0"/>
          <w:numId w:val="1"/>
        </w:numPr>
        <w:suppressAutoHyphens/>
        <w:spacing w:after="280" w:line="255" w:lineRule="atLeast"/>
        <w:jc w:val="both"/>
        <w:rPr>
          <w:sz w:val="26"/>
          <w:szCs w:val="26"/>
        </w:rPr>
      </w:pPr>
      <w:r>
        <w:rPr>
          <w:sz w:val="26"/>
          <w:szCs w:val="26"/>
        </w:rPr>
        <w:t>Принять к сведению показатели отчета за 2023 год:</w:t>
      </w:r>
    </w:p>
    <w:p w:rsidR="001A11EA" w:rsidRDefault="001A11EA" w:rsidP="001A11EA">
      <w:pPr>
        <w:spacing w:before="280" w:after="280" w:line="255" w:lineRule="atLeast"/>
        <w:ind w:left="720"/>
        <w:jc w:val="both"/>
        <w:rPr>
          <w:sz w:val="26"/>
          <w:szCs w:val="26"/>
        </w:rPr>
      </w:pPr>
      <w:r>
        <w:rPr>
          <w:sz w:val="26"/>
          <w:szCs w:val="26"/>
        </w:rPr>
        <w:t xml:space="preserve">  доходы бюджета сельского поселения Преполовенка муниципального района Безенчукский Самарской области за 2023 год по кодам классификации доходов бюджетов согласно приложению 1 к настоящему Решению;</w:t>
      </w:r>
    </w:p>
    <w:p w:rsidR="001A11EA" w:rsidRDefault="001A11EA" w:rsidP="001A11EA">
      <w:pPr>
        <w:spacing w:before="280" w:after="280" w:line="255" w:lineRule="atLeast"/>
        <w:ind w:left="720"/>
        <w:jc w:val="both"/>
        <w:rPr>
          <w:sz w:val="26"/>
          <w:szCs w:val="26"/>
        </w:rPr>
      </w:pPr>
      <w:r>
        <w:rPr>
          <w:sz w:val="26"/>
          <w:szCs w:val="26"/>
        </w:rPr>
        <w:t xml:space="preserve"> расходы бюджета сельского поселения Преполовенка муниципального района Безенчукский Самарской области за 2023 год по ведомственной структуре расходов бюджета сельского поселения Преполовенка согласно приложению 2 к настоящему Решению;</w:t>
      </w:r>
    </w:p>
    <w:p w:rsidR="001A11EA" w:rsidRDefault="001A11EA" w:rsidP="001A11EA">
      <w:pPr>
        <w:spacing w:before="280" w:after="280" w:line="255" w:lineRule="atLeast"/>
        <w:ind w:left="720"/>
        <w:jc w:val="both"/>
        <w:rPr>
          <w:sz w:val="26"/>
          <w:szCs w:val="26"/>
        </w:rPr>
      </w:pPr>
      <w:r>
        <w:rPr>
          <w:sz w:val="26"/>
          <w:szCs w:val="26"/>
        </w:rPr>
        <w:lastRenderedPageBreak/>
        <w:t xml:space="preserve">    источники финансирования дефицита бюджета сельского поселения Преполовенка муниципального района Безенчукский Самарской области за 2023 год по кодам классификации источников финансирования дефицитов бюджетов согласно приложению 3 к настоящему Постановлению;</w:t>
      </w:r>
    </w:p>
    <w:p w:rsidR="001A11EA" w:rsidRDefault="001A11EA" w:rsidP="001A11EA">
      <w:pPr>
        <w:spacing w:before="280" w:after="280" w:line="255" w:lineRule="atLeast"/>
        <w:ind w:left="720"/>
        <w:jc w:val="both"/>
        <w:rPr>
          <w:sz w:val="26"/>
          <w:szCs w:val="26"/>
        </w:rPr>
      </w:pPr>
      <w:r>
        <w:rPr>
          <w:sz w:val="26"/>
          <w:szCs w:val="26"/>
        </w:rPr>
        <w:t xml:space="preserve">     Численность служащих сельского  поселения Преполовенка  на 01.01.2024 год составила  -  3 человека (из них  муниципальных служащих – 1), затраты на их денежное содержание составили  - 1 897,6 тыс. рублей,  (в том числе на содержание муниципальных служащих 882,1 тыс. рублей), в том числе финансируемых за счет средств местного бюджета 3 человека, затраты на их содержание составили 1 897,6 тыс. рублей.</w:t>
      </w:r>
    </w:p>
    <w:p w:rsidR="001A11EA" w:rsidRDefault="001A11EA" w:rsidP="001A11EA">
      <w:pPr>
        <w:numPr>
          <w:ilvl w:val="0"/>
          <w:numId w:val="1"/>
        </w:numPr>
        <w:suppressAutoHyphens/>
        <w:spacing w:line="100" w:lineRule="atLeast"/>
        <w:jc w:val="both"/>
        <w:rPr>
          <w:sz w:val="26"/>
          <w:szCs w:val="26"/>
        </w:rPr>
      </w:pPr>
      <w:r>
        <w:rPr>
          <w:sz w:val="26"/>
          <w:szCs w:val="26"/>
        </w:rPr>
        <w:t>Решения и действия или бездействие органов и должностных лиц местного самоуправления могут быть обжалованы в соответствии с действующим законодательством.</w:t>
      </w:r>
    </w:p>
    <w:p w:rsidR="001A11EA" w:rsidRDefault="001A11EA" w:rsidP="001A11EA">
      <w:pPr>
        <w:numPr>
          <w:ilvl w:val="0"/>
          <w:numId w:val="1"/>
        </w:numPr>
        <w:suppressAutoHyphens/>
        <w:spacing w:line="100" w:lineRule="atLeast"/>
        <w:jc w:val="both"/>
      </w:pPr>
      <w:r>
        <w:rPr>
          <w:sz w:val="26"/>
          <w:szCs w:val="26"/>
        </w:rPr>
        <w:t>Опубликовать настоящее Решение в газете «Вестник сельского поселения Преполовенка».</w:t>
      </w:r>
    </w:p>
    <w:p w:rsidR="001A11EA" w:rsidRDefault="001A11EA" w:rsidP="001A11EA">
      <w:pPr>
        <w:ind w:left="720"/>
        <w:jc w:val="both"/>
      </w:pPr>
    </w:p>
    <w:p w:rsidR="006D14BC" w:rsidRDefault="006D14BC" w:rsidP="006D14BC">
      <w:pPr>
        <w:rPr>
          <w:sz w:val="26"/>
          <w:szCs w:val="26"/>
        </w:rPr>
      </w:pPr>
    </w:p>
    <w:p w:rsidR="006D14BC" w:rsidRDefault="006D14BC" w:rsidP="001A11EA">
      <w:pPr>
        <w:pStyle w:val="21"/>
        <w:ind w:hanging="709"/>
        <w:rPr>
          <w:sz w:val="26"/>
          <w:szCs w:val="26"/>
        </w:rPr>
      </w:pPr>
      <w:r>
        <w:rPr>
          <w:sz w:val="26"/>
          <w:szCs w:val="26"/>
        </w:rPr>
        <w:tab/>
      </w:r>
    </w:p>
    <w:p w:rsidR="006D14BC" w:rsidRDefault="006D14BC" w:rsidP="006D14BC">
      <w:pPr>
        <w:ind w:left="-737"/>
        <w:rPr>
          <w:sz w:val="26"/>
          <w:szCs w:val="26"/>
        </w:rPr>
      </w:pPr>
      <w:r>
        <w:rPr>
          <w:sz w:val="26"/>
          <w:szCs w:val="26"/>
        </w:rPr>
        <w:t xml:space="preserve">            Председатель Собрания представителей</w:t>
      </w:r>
    </w:p>
    <w:p w:rsidR="006D14BC" w:rsidRDefault="006D14BC" w:rsidP="006D14BC">
      <w:pPr>
        <w:ind w:left="-737"/>
        <w:rPr>
          <w:sz w:val="26"/>
          <w:szCs w:val="26"/>
        </w:rPr>
      </w:pPr>
      <w:r>
        <w:rPr>
          <w:sz w:val="26"/>
          <w:szCs w:val="26"/>
        </w:rPr>
        <w:t xml:space="preserve">            сельского поселения Преполовенка</w:t>
      </w:r>
    </w:p>
    <w:p w:rsidR="006D14BC" w:rsidRDefault="006D14BC" w:rsidP="006D14BC">
      <w:pPr>
        <w:ind w:left="-737"/>
        <w:rPr>
          <w:sz w:val="26"/>
          <w:szCs w:val="26"/>
        </w:rPr>
      </w:pPr>
      <w:r>
        <w:rPr>
          <w:sz w:val="26"/>
          <w:szCs w:val="26"/>
        </w:rPr>
        <w:t xml:space="preserve">            муниципального района Безенчукский</w:t>
      </w:r>
    </w:p>
    <w:p w:rsidR="006D14BC" w:rsidRDefault="006D14BC" w:rsidP="006D14BC">
      <w:pPr>
        <w:ind w:left="-737"/>
        <w:rPr>
          <w:sz w:val="26"/>
          <w:szCs w:val="26"/>
        </w:rPr>
      </w:pPr>
      <w:r>
        <w:rPr>
          <w:sz w:val="26"/>
          <w:szCs w:val="26"/>
        </w:rPr>
        <w:t xml:space="preserve">            Самарской области                                       </w:t>
      </w:r>
      <w:r>
        <w:rPr>
          <w:sz w:val="26"/>
          <w:szCs w:val="26"/>
        </w:rPr>
        <w:tab/>
      </w:r>
      <w:r>
        <w:rPr>
          <w:sz w:val="26"/>
          <w:szCs w:val="26"/>
        </w:rPr>
        <w:tab/>
        <w:t xml:space="preserve">                             М.М.Баннова</w:t>
      </w:r>
      <w:r>
        <w:rPr>
          <w:b/>
          <w:sz w:val="26"/>
          <w:szCs w:val="26"/>
        </w:rPr>
        <w:t xml:space="preserve">                            </w:t>
      </w:r>
    </w:p>
    <w:p w:rsidR="006D14BC" w:rsidRDefault="006D14BC" w:rsidP="006D14BC">
      <w:pPr>
        <w:pStyle w:val="ConsPlusTitle"/>
        <w:ind w:left="-737"/>
        <w:rPr>
          <w:sz w:val="26"/>
          <w:szCs w:val="26"/>
        </w:rPr>
      </w:pPr>
    </w:p>
    <w:p w:rsidR="006D14BC" w:rsidRDefault="006D14BC" w:rsidP="006D14BC">
      <w:pPr>
        <w:pStyle w:val="ConsPlusTitle"/>
        <w:ind w:left="0"/>
        <w:rPr>
          <w:sz w:val="26"/>
          <w:szCs w:val="26"/>
        </w:rPr>
      </w:pPr>
    </w:p>
    <w:p w:rsidR="006D14BC" w:rsidRDefault="006D14BC" w:rsidP="006D14BC">
      <w:pPr>
        <w:pStyle w:val="ConsPlusTitle"/>
        <w:ind w:left="0"/>
        <w:rPr>
          <w:sz w:val="26"/>
          <w:szCs w:val="26"/>
        </w:rPr>
      </w:pPr>
      <w:r>
        <w:rPr>
          <w:sz w:val="26"/>
          <w:szCs w:val="26"/>
        </w:rPr>
        <w:t>Глава сельского поселения Преполовенка</w:t>
      </w:r>
    </w:p>
    <w:p w:rsidR="006D14BC" w:rsidRDefault="006D14BC" w:rsidP="006D14BC">
      <w:pPr>
        <w:pStyle w:val="ConsPlusTitle"/>
        <w:ind w:left="0"/>
        <w:rPr>
          <w:sz w:val="26"/>
          <w:szCs w:val="26"/>
        </w:rPr>
      </w:pPr>
      <w:r>
        <w:rPr>
          <w:sz w:val="26"/>
          <w:szCs w:val="26"/>
        </w:rPr>
        <w:t>муниципального района Безенчукский</w:t>
      </w:r>
    </w:p>
    <w:p w:rsidR="006D14BC" w:rsidRDefault="006D14BC" w:rsidP="006D14BC">
      <w:pPr>
        <w:pStyle w:val="ConsPlusTitle"/>
        <w:ind w:left="0"/>
        <w:rPr>
          <w:sz w:val="26"/>
          <w:szCs w:val="26"/>
        </w:rPr>
      </w:pPr>
      <w:r>
        <w:rPr>
          <w:sz w:val="26"/>
          <w:szCs w:val="26"/>
        </w:rPr>
        <w:t>Самарской области                                                                                  В.Б.Васильев</w:t>
      </w:r>
    </w:p>
    <w:p w:rsidR="006359DD" w:rsidRDefault="006359DD" w:rsidP="006D14BC">
      <w:pPr>
        <w:autoSpaceDE w:val="0"/>
        <w:jc w:val="both"/>
        <w:rPr>
          <w:b/>
          <w:bCs/>
          <w:sz w:val="28"/>
          <w:szCs w:val="28"/>
        </w:rPr>
      </w:pPr>
    </w:p>
    <w:p w:rsidR="006359DD" w:rsidRDefault="006359DD" w:rsidP="006359DD">
      <w:pPr>
        <w:autoSpaceDE w:val="0"/>
        <w:jc w:val="right"/>
        <w:rPr>
          <w:b/>
          <w:bCs/>
          <w:sz w:val="28"/>
          <w:szCs w:val="28"/>
        </w:rPr>
      </w:pPr>
      <w:r>
        <w:rPr>
          <w:b/>
          <w:bCs/>
          <w:sz w:val="28"/>
          <w:szCs w:val="28"/>
        </w:rPr>
        <w:t xml:space="preserve">                      </w:t>
      </w:r>
    </w:p>
    <w:p w:rsidR="006359DD" w:rsidRDefault="006359DD" w:rsidP="006359DD">
      <w:pPr>
        <w:autoSpaceDE w:val="0"/>
        <w:jc w:val="center"/>
        <w:rPr>
          <w:rFonts w:cs="Calibri"/>
          <w:b/>
          <w:bCs/>
          <w:sz w:val="28"/>
          <w:szCs w:val="28"/>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ind w:left="-227"/>
        <w:rPr>
          <w:sz w:val="26"/>
          <w:szCs w:val="26"/>
        </w:rPr>
      </w:pPr>
    </w:p>
    <w:p w:rsidR="00405C58" w:rsidRDefault="00405C58" w:rsidP="00405C58">
      <w:pPr>
        <w:pStyle w:val="ConsPlusTitle"/>
      </w:pPr>
    </w:p>
    <w:p w:rsidR="001A2FB0" w:rsidRPr="00F44497" w:rsidRDefault="001A2FB0">
      <w:pPr>
        <w:rPr>
          <w:sz w:val="26"/>
          <w:szCs w:val="26"/>
        </w:rPr>
      </w:pPr>
    </w:p>
    <w:sectPr w:rsidR="001A2FB0" w:rsidRPr="00F44497" w:rsidSect="001A2F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C9" w:rsidRDefault="005733C9" w:rsidP="006359DD">
      <w:r>
        <w:separator/>
      </w:r>
    </w:p>
  </w:endnote>
  <w:endnote w:type="continuationSeparator" w:id="1">
    <w:p w:rsidR="005733C9" w:rsidRDefault="005733C9" w:rsidP="00635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C9" w:rsidRDefault="005733C9" w:rsidP="006359DD">
      <w:r>
        <w:separator/>
      </w:r>
    </w:p>
  </w:footnote>
  <w:footnote w:type="continuationSeparator" w:id="1">
    <w:p w:rsidR="005733C9" w:rsidRDefault="005733C9" w:rsidP="00635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63E44BA"/>
    <w:name w:val="WW8Num1"/>
    <w:lvl w:ilvl="0">
      <w:start w:val="1"/>
      <w:numFmt w:val="decimal"/>
      <w:lvlText w:val="%1."/>
      <w:lvlJc w:val="left"/>
      <w:pPr>
        <w:tabs>
          <w:tab w:val="num" w:pos="0"/>
        </w:tabs>
        <w:ind w:left="1080" w:hanging="360"/>
      </w:pPr>
      <w:rPr>
        <w:rFonts w:hint="default"/>
        <w:sz w:val="24"/>
        <w:szCs w:val="24"/>
      </w:rPr>
    </w:lvl>
  </w:abstractNum>
  <w:abstractNum w:abstractNumId="1">
    <w:nsid w:val="00000002"/>
    <w:multiLevelType w:val="multilevel"/>
    <w:tmpl w:val="BE764204"/>
    <w:name w:val="WW8Num2"/>
    <w:lvl w:ilvl="0">
      <w:start w:val="2"/>
      <w:numFmt w:val="decimal"/>
      <w:lvlText w:val="%1."/>
      <w:lvlJc w:val="left"/>
      <w:pPr>
        <w:tabs>
          <w:tab w:val="num" w:pos="709"/>
        </w:tabs>
        <w:ind w:left="1159" w:hanging="450"/>
      </w:pPr>
      <w:rPr>
        <w:rFonts w:hint="default"/>
        <w:sz w:val="24"/>
        <w:szCs w:val="24"/>
      </w:rPr>
    </w:lvl>
    <w:lvl w:ilvl="1">
      <w:start w:val="1"/>
      <w:numFmt w:val="decimal"/>
      <w:lvlText w:val="%1.%2."/>
      <w:lvlJc w:val="left"/>
      <w:pPr>
        <w:tabs>
          <w:tab w:val="num" w:pos="142"/>
        </w:tabs>
        <w:ind w:left="1429" w:hanging="720"/>
      </w:pPr>
      <w:rPr>
        <w:rFonts w:hint="default"/>
        <w:sz w:val="24"/>
        <w:szCs w:val="24"/>
      </w:rPr>
    </w:lvl>
    <w:lvl w:ilvl="2">
      <w:start w:val="1"/>
      <w:numFmt w:val="decimal"/>
      <w:lvlText w:val="%1.%2.%3."/>
      <w:lvlJc w:val="left"/>
      <w:pPr>
        <w:tabs>
          <w:tab w:val="num" w:pos="0"/>
        </w:tabs>
        <w:ind w:left="1854" w:hanging="720"/>
      </w:pPr>
      <w:rPr>
        <w:rFonts w:hint="default"/>
        <w:sz w:val="28"/>
        <w:szCs w:val="28"/>
      </w:rPr>
    </w:lvl>
    <w:lvl w:ilvl="3">
      <w:start w:val="1"/>
      <w:numFmt w:val="decimal"/>
      <w:lvlText w:val="%1.%2.%3.%4."/>
      <w:lvlJc w:val="left"/>
      <w:pPr>
        <w:tabs>
          <w:tab w:val="num" w:pos="0"/>
        </w:tabs>
        <w:ind w:left="2781" w:hanging="1080"/>
      </w:pPr>
      <w:rPr>
        <w:rFonts w:hint="default"/>
        <w:sz w:val="28"/>
        <w:szCs w:val="28"/>
      </w:rPr>
    </w:lvl>
    <w:lvl w:ilvl="4">
      <w:start w:val="1"/>
      <w:numFmt w:val="decimal"/>
      <w:lvlText w:val="%1.%2.%3.%4.%5."/>
      <w:lvlJc w:val="left"/>
      <w:pPr>
        <w:tabs>
          <w:tab w:val="num" w:pos="0"/>
        </w:tabs>
        <w:ind w:left="3348" w:hanging="1080"/>
      </w:pPr>
      <w:rPr>
        <w:rFonts w:hint="default"/>
        <w:sz w:val="28"/>
        <w:szCs w:val="28"/>
      </w:rPr>
    </w:lvl>
    <w:lvl w:ilvl="5">
      <w:start w:val="1"/>
      <w:numFmt w:val="decimal"/>
      <w:lvlText w:val="%1.%2.%3.%4.%5.%6."/>
      <w:lvlJc w:val="left"/>
      <w:pPr>
        <w:tabs>
          <w:tab w:val="num" w:pos="0"/>
        </w:tabs>
        <w:ind w:left="4275" w:hanging="1440"/>
      </w:pPr>
      <w:rPr>
        <w:rFonts w:hint="default"/>
        <w:sz w:val="28"/>
        <w:szCs w:val="28"/>
      </w:rPr>
    </w:lvl>
    <w:lvl w:ilvl="6">
      <w:start w:val="1"/>
      <w:numFmt w:val="decimal"/>
      <w:lvlText w:val="%1.%2.%3.%4.%5.%6.%7."/>
      <w:lvlJc w:val="left"/>
      <w:pPr>
        <w:tabs>
          <w:tab w:val="num" w:pos="0"/>
        </w:tabs>
        <w:ind w:left="5202" w:hanging="1800"/>
      </w:pPr>
      <w:rPr>
        <w:rFonts w:hint="default"/>
        <w:sz w:val="28"/>
        <w:szCs w:val="28"/>
      </w:rPr>
    </w:lvl>
    <w:lvl w:ilvl="7">
      <w:start w:val="1"/>
      <w:numFmt w:val="decimal"/>
      <w:lvlText w:val="%1.%2.%3.%4.%5.%6.%7.%8."/>
      <w:lvlJc w:val="left"/>
      <w:pPr>
        <w:tabs>
          <w:tab w:val="num" w:pos="0"/>
        </w:tabs>
        <w:ind w:left="5769" w:hanging="1800"/>
      </w:pPr>
      <w:rPr>
        <w:rFonts w:hint="default"/>
        <w:sz w:val="28"/>
        <w:szCs w:val="28"/>
      </w:rPr>
    </w:lvl>
    <w:lvl w:ilvl="8">
      <w:start w:val="1"/>
      <w:numFmt w:val="decimal"/>
      <w:lvlText w:val="%1.%2.%3.%4.%5.%6.%7.%8.%9."/>
      <w:lvlJc w:val="left"/>
      <w:pPr>
        <w:tabs>
          <w:tab w:val="num" w:pos="0"/>
        </w:tabs>
        <w:ind w:left="6696" w:hanging="2160"/>
      </w:pPr>
      <w:rPr>
        <w:rFonts w:hint="default"/>
        <w:sz w:val="28"/>
        <w:szCs w:val="28"/>
      </w:rPr>
    </w:lvl>
  </w:abstractNum>
  <w:abstractNum w:abstractNumId="2">
    <w:nsid w:val="0E5A41C7"/>
    <w:multiLevelType w:val="hybridMultilevel"/>
    <w:tmpl w:val="2A2A0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600AF"/>
    <w:multiLevelType w:val="hybridMultilevel"/>
    <w:tmpl w:val="072A4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B551F"/>
    <w:multiLevelType w:val="hybridMultilevel"/>
    <w:tmpl w:val="926E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5028A"/>
    <w:multiLevelType w:val="hybridMultilevel"/>
    <w:tmpl w:val="F8CC5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6359DD"/>
    <w:rsid w:val="00021BFA"/>
    <w:rsid w:val="000248B0"/>
    <w:rsid w:val="0005205D"/>
    <w:rsid w:val="0007765F"/>
    <w:rsid w:val="00087D12"/>
    <w:rsid w:val="00094867"/>
    <w:rsid w:val="000B41D9"/>
    <w:rsid w:val="001A11EA"/>
    <w:rsid w:val="001A2FB0"/>
    <w:rsid w:val="001C35A7"/>
    <w:rsid w:val="002028A1"/>
    <w:rsid w:val="00220F3F"/>
    <w:rsid w:val="002236BE"/>
    <w:rsid w:val="00253D68"/>
    <w:rsid w:val="0027325C"/>
    <w:rsid w:val="00300C41"/>
    <w:rsid w:val="003323E1"/>
    <w:rsid w:val="00343F01"/>
    <w:rsid w:val="003652ED"/>
    <w:rsid w:val="00396BB0"/>
    <w:rsid w:val="003D2C4A"/>
    <w:rsid w:val="003D5548"/>
    <w:rsid w:val="00405C58"/>
    <w:rsid w:val="00445D94"/>
    <w:rsid w:val="004775D8"/>
    <w:rsid w:val="00487280"/>
    <w:rsid w:val="004A21EC"/>
    <w:rsid w:val="004A44EB"/>
    <w:rsid w:val="00527E5F"/>
    <w:rsid w:val="00542A99"/>
    <w:rsid w:val="00554063"/>
    <w:rsid w:val="0057335E"/>
    <w:rsid w:val="005733C9"/>
    <w:rsid w:val="005B7500"/>
    <w:rsid w:val="006359DD"/>
    <w:rsid w:val="00663E9F"/>
    <w:rsid w:val="006B2B34"/>
    <w:rsid w:val="006D14BC"/>
    <w:rsid w:val="006E7581"/>
    <w:rsid w:val="00702068"/>
    <w:rsid w:val="007C1890"/>
    <w:rsid w:val="007F6275"/>
    <w:rsid w:val="0080486E"/>
    <w:rsid w:val="00810AAD"/>
    <w:rsid w:val="008E7DA4"/>
    <w:rsid w:val="009B216E"/>
    <w:rsid w:val="00A42954"/>
    <w:rsid w:val="00B02CA6"/>
    <w:rsid w:val="00B36566"/>
    <w:rsid w:val="00B724BB"/>
    <w:rsid w:val="00BE3373"/>
    <w:rsid w:val="00C20A1F"/>
    <w:rsid w:val="00D90662"/>
    <w:rsid w:val="00DA0478"/>
    <w:rsid w:val="00DA4030"/>
    <w:rsid w:val="00DD7D0C"/>
    <w:rsid w:val="00E46915"/>
    <w:rsid w:val="00E916AD"/>
    <w:rsid w:val="00F00C29"/>
    <w:rsid w:val="00F164F6"/>
    <w:rsid w:val="00F320AC"/>
    <w:rsid w:val="00F43191"/>
    <w:rsid w:val="00F44497"/>
    <w:rsid w:val="00F44CAD"/>
    <w:rsid w:val="00F7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59DD"/>
    <w:pPr>
      <w:tabs>
        <w:tab w:val="center" w:pos="4677"/>
        <w:tab w:val="right" w:pos="9355"/>
      </w:tabs>
    </w:pPr>
  </w:style>
  <w:style w:type="character" w:customStyle="1" w:styleId="a4">
    <w:name w:val="Верхний колонтитул Знак"/>
    <w:basedOn w:val="a0"/>
    <w:link w:val="a3"/>
    <w:uiPriority w:val="99"/>
    <w:semiHidden/>
    <w:rsid w:val="006359D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359DD"/>
    <w:pPr>
      <w:tabs>
        <w:tab w:val="center" w:pos="4677"/>
        <w:tab w:val="right" w:pos="9355"/>
      </w:tabs>
    </w:pPr>
  </w:style>
  <w:style w:type="character" w:customStyle="1" w:styleId="a6">
    <w:name w:val="Нижний колонтитул Знак"/>
    <w:basedOn w:val="a0"/>
    <w:link w:val="a5"/>
    <w:uiPriority w:val="99"/>
    <w:semiHidden/>
    <w:rsid w:val="006359DD"/>
    <w:rPr>
      <w:rFonts w:ascii="Times New Roman" w:eastAsia="Times New Roman" w:hAnsi="Times New Roman" w:cs="Times New Roman"/>
      <w:sz w:val="24"/>
      <w:szCs w:val="24"/>
      <w:lang w:eastAsia="ru-RU"/>
    </w:rPr>
  </w:style>
  <w:style w:type="paragraph" w:styleId="a7">
    <w:name w:val="List Paragraph"/>
    <w:basedOn w:val="a"/>
    <w:uiPriority w:val="34"/>
    <w:qFormat/>
    <w:rsid w:val="00DA0478"/>
    <w:pPr>
      <w:ind w:left="720"/>
      <w:contextualSpacing/>
    </w:pPr>
  </w:style>
  <w:style w:type="paragraph" w:customStyle="1" w:styleId="21">
    <w:name w:val="Основной текст 21"/>
    <w:basedOn w:val="a"/>
    <w:rsid w:val="00405C58"/>
    <w:pPr>
      <w:suppressAutoHyphens/>
      <w:spacing w:line="100" w:lineRule="atLeast"/>
      <w:ind w:firstLine="709"/>
      <w:jc w:val="both"/>
    </w:pPr>
    <w:rPr>
      <w:lang w:eastAsia="ar-SA"/>
    </w:rPr>
  </w:style>
  <w:style w:type="paragraph" w:customStyle="1" w:styleId="ConsPlusTitle">
    <w:name w:val="ConsPlusTitle"/>
    <w:rsid w:val="00405C58"/>
    <w:pPr>
      <w:suppressAutoHyphens/>
      <w:spacing w:after="0" w:line="100" w:lineRule="atLeast"/>
      <w:ind w:left="720"/>
      <w:jc w:val="both"/>
    </w:pPr>
    <w:rPr>
      <w:rFonts w:ascii="Times New Roman" w:eastAsia="Times New Roman" w:hAnsi="Times New Roman" w:cs="Times New Roman"/>
      <w:bCs/>
      <w:sz w:val="28"/>
      <w:szCs w:val="28"/>
      <w:lang w:eastAsia="ar-SA"/>
    </w:rPr>
  </w:style>
  <w:style w:type="paragraph" w:styleId="a8">
    <w:name w:val="No Spacing"/>
    <w:qFormat/>
    <w:rsid w:val="006D14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6D14BC"/>
    <w:pPr>
      <w:suppressAutoHyphens/>
      <w:spacing w:after="120" w:line="480" w:lineRule="auto"/>
      <w:ind w:left="283"/>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884298261">
      <w:bodyDiv w:val="1"/>
      <w:marLeft w:val="0"/>
      <w:marRight w:val="0"/>
      <w:marTop w:val="0"/>
      <w:marBottom w:val="0"/>
      <w:divBdr>
        <w:top w:val="none" w:sz="0" w:space="0" w:color="auto"/>
        <w:left w:val="none" w:sz="0" w:space="0" w:color="auto"/>
        <w:bottom w:val="none" w:sz="0" w:space="0" w:color="auto"/>
        <w:right w:val="none" w:sz="0" w:space="0" w:color="auto"/>
      </w:divBdr>
    </w:div>
    <w:div w:id="19037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25</cp:revision>
  <cp:lastPrinted>2023-03-20T11:57:00Z</cp:lastPrinted>
  <dcterms:created xsi:type="dcterms:W3CDTF">2021-03-23T11:44:00Z</dcterms:created>
  <dcterms:modified xsi:type="dcterms:W3CDTF">2024-04-01T08:02:00Z</dcterms:modified>
</cp:coreProperties>
</file>