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4" w:rsidRDefault="009D52E4" w:rsidP="00D035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52E4" w:rsidRDefault="009D52E4"/>
    <w:p w:rsidR="009D52E4" w:rsidRDefault="009D52E4" w:rsidP="008A1E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СОВЕТ ДЕПУТАТОВ</w:t>
      </w:r>
    </w:p>
    <w:p w:rsidR="00BC2A4D" w:rsidRPr="00F74ECC" w:rsidRDefault="00BC2A4D" w:rsidP="008A1E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СОСНОВСКОГО СЕЛЬСКОГО ПОСЕЛЕНИЯ</w:t>
      </w:r>
    </w:p>
    <w:p w:rsidR="009D52E4" w:rsidRPr="00F74ECC" w:rsidRDefault="009D52E4" w:rsidP="008A1E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ЗУБОВО-ПОЛЯНСКОГО МУНИЦИПАЛЬНОГО РАЙОНА</w:t>
      </w:r>
    </w:p>
    <w:p w:rsidR="009D52E4" w:rsidRPr="00F74ECC" w:rsidRDefault="009D52E4" w:rsidP="008A1E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РЕСПУБЛИКИ МОРДОВИЯ</w:t>
      </w:r>
    </w:p>
    <w:p w:rsidR="009D52E4" w:rsidRDefault="009D52E4" w:rsidP="008A1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E4" w:rsidRPr="00F74ECC" w:rsidRDefault="009D52E4" w:rsidP="008A1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52E4" w:rsidRPr="00F74ECC" w:rsidRDefault="009D52E4" w:rsidP="008A1E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F74E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 Ш Е Н И Е</w:t>
      </w:r>
    </w:p>
    <w:p w:rsidR="009D52E4" w:rsidRPr="006D2D01" w:rsidRDefault="009D52E4" w:rsidP="008A1ED4">
      <w:pPr>
        <w:widowControl w:val="0"/>
        <w:autoSpaceDE w:val="0"/>
        <w:autoSpaceDN w:val="0"/>
        <w:adjustRightInd w:val="0"/>
        <w:spacing w:after="0" w:line="240" w:lineRule="auto"/>
        <w:ind w:left="1100" w:right="8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52E4" w:rsidRDefault="009D52E4" w:rsidP="008A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2D01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08662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D2D0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8662F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2022</w:t>
      </w:r>
      <w:r w:rsidRPr="006D2D01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</w:t>
      </w:r>
      <w:r w:rsidR="000866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D2D01">
        <w:rPr>
          <w:rFonts w:ascii="Times New Roman" w:hAnsi="Times New Roman" w:cs="Times New Roman"/>
          <w:sz w:val="28"/>
          <w:szCs w:val="28"/>
          <w:lang w:eastAsia="ru-RU"/>
        </w:rPr>
        <w:t xml:space="preserve">           №</w:t>
      </w:r>
      <w:r w:rsidR="0008662F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9D52E4" w:rsidRDefault="009D52E4" w:rsidP="008A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2E4" w:rsidRDefault="009D52E4" w:rsidP="008A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02D" w:rsidRPr="001C202D" w:rsidRDefault="001C202D" w:rsidP="001C202D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202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Основных направлениях бюджетной и налоговой  политики</w:t>
      </w:r>
      <w:r w:rsidR="00BC2A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Сосновского сельского поселения </w:t>
      </w:r>
      <w:r w:rsidRPr="001C202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Зубово-Полянского муниципального района Республики Мордовия на 202</w:t>
      </w:r>
      <w:r w:rsidR="006618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Pr="001C202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 и на плановый период 202</w:t>
      </w:r>
      <w:r w:rsidR="006618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Pr="001C202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202</w:t>
      </w:r>
      <w:r w:rsidR="006618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Pr="001C202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годов</w:t>
      </w:r>
    </w:p>
    <w:p w:rsidR="001C202D" w:rsidRPr="001C202D" w:rsidRDefault="001C202D" w:rsidP="001C202D">
      <w:pPr>
        <w:rPr>
          <w:rFonts w:ascii="Times New Roman" w:hAnsi="Times New Roman" w:cs="Times New Roman"/>
          <w:b/>
          <w:sz w:val="28"/>
          <w:szCs w:val="28"/>
        </w:rPr>
      </w:pPr>
    </w:p>
    <w:p w:rsidR="001C202D" w:rsidRPr="001C202D" w:rsidRDefault="001C202D" w:rsidP="001C20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2D">
        <w:rPr>
          <w:sz w:val="28"/>
          <w:szCs w:val="28"/>
        </w:rPr>
        <w:t xml:space="preserve">В соответствии со статьей 172 Бюджетного Кодекса Российской Федерации и Законом Республики Мордовия от 14 июля 2008 г. № 56-З «О бюджетном процессе в Республике Мордовия» с изменениями от 19.06.2017 года  Совет депутатов </w:t>
      </w:r>
      <w:r w:rsidR="00BC2A4D">
        <w:rPr>
          <w:sz w:val="28"/>
          <w:szCs w:val="28"/>
        </w:rPr>
        <w:t xml:space="preserve">Сосновского сельского поселения </w:t>
      </w:r>
      <w:r w:rsidRPr="001C202D">
        <w:rPr>
          <w:sz w:val="28"/>
          <w:szCs w:val="28"/>
        </w:rPr>
        <w:t>Зубово-Полянского муниципального района решил:</w:t>
      </w:r>
    </w:p>
    <w:p w:rsidR="001C202D" w:rsidRPr="001C202D" w:rsidRDefault="001C202D" w:rsidP="001C20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202D" w:rsidRPr="001C202D" w:rsidRDefault="001C202D" w:rsidP="001C20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2D">
        <w:rPr>
          <w:sz w:val="28"/>
          <w:szCs w:val="28"/>
        </w:rPr>
        <w:t>1. Утвердить прилагаемые Основные направления бюджетной и налоговой политики</w:t>
      </w:r>
      <w:r w:rsidR="00BC2A4D">
        <w:rPr>
          <w:sz w:val="28"/>
          <w:szCs w:val="28"/>
        </w:rPr>
        <w:t xml:space="preserve"> Сосновского сельского поселения</w:t>
      </w:r>
      <w:r w:rsidRPr="001C202D">
        <w:rPr>
          <w:sz w:val="28"/>
          <w:szCs w:val="28"/>
        </w:rPr>
        <w:t xml:space="preserve"> Зубово-Полянского муниципального района Республики Мордовия  на 202</w:t>
      </w:r>
      <w:r w:rsidR="006618C9">
        <w:rPr>
          <w:sz w:val="28"/>
          <w:szCs w:val="28"/>
        </w:rPr>
        <w:t>3</w:t>
      </w:r>
      <w:r w:rsidRPr="001C202D">
        <w:rPr>
          <w:sz w:val="28"/>
          <w:szCs w:val="28"/>
        </w:rPr>
        <w:t xml:space="preserve"> год и плановый период 202</w:t>
      </w:r>
      <w:r w:rsidR="006618C9">
        <w:rPr>
          <w:sz w:val="28"/>
          <w:szCs w:val="28"/>
        </w:rPr>
        <w:t>4</w:t>
      </w:r>
      <w:r w:rsidRPr="001C202D">
        <w:rPr>
          <w:sz w:val="28"/>
          <w:szCs w:val="28"/>
        </w:rPr>
        <w:t>- 202</w:t>
      </w:r>
      <w:r w:rsidR="006618C9">
        <w:rPr>
          <w:sz w:val="28"/>
          <w:szCs w:val="28"/>
        </w:rPr>
        <w:t>5</w:t>
      </w:r>
      <w:r w:rsidRPr="001C202D">
        <w:rPr>
          <w:sz w:val="28"/>
          <w:szCs w:val="28"/>
        </w:rPr>
        <w:t xml:space="preserve"> годов, согласно приложению 1.</w:t>
      </w:r>
    </w:p>
    <w:p w:rsidR="001C202D" w:rsidRPr="001C202D" w:rsidRDefault="001C202D" w:rsidP="001C20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его </w:t>
      </w:r>
      <w:hyperlink r:id="rId6" w:history="1">
        <w:r w:rsidRPr="001C202D">
          <w:rPr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Pr="001C202D">
        <w:rPr>
          <w:rFonts w:ascii="Times New Roman" w:hAnsi="Times New Roman" w:cs="Times New Roman"/>
          <w:sz w:val="28"/>
          <w:szCs w:val="28"/>
        </w:rPr>
        <w:t>.</w:t>
      </w:r>
    </w:p>
    <w:p w:rsidR="001C202D" w:rsidRPr="001C202D" w:rsidRDefault="001C202D" w:rsidP="001C202D">
      <w:pPr>
        <w:pStyle w:val="ConsPlusNormal"/>
        <w:jc w:val="both"/>
        <w:rPr>
          <w:sz w:val="28"/>
          <w:szCs w:val="28"/>
        </w:rPr>
      </w:pPr>
    </w:p>
    <w:p w:rsidR="001C202D" w:rsidRPr="001C202D" w:rsidRDefault="001C202D" w:rsidP="001C202D">
      <w:pPr>
        <w:rPr>
          <w:rFonts w:ascii="Times New Roman" w:hAnsi="Times New Roman" w:cs="Times New Roman"/>
        </w:rPr>
      </w:pPr>
    </w:p>
    <w:p w:rsidR="001C202D" w:rsidRPr="001C202D" w:rsidRDefault="001C202D" w:rsidP="001C202D">
      <w:pPr>
        <w:rPr>
          <w:rFonts w:ascii="Times New Roman" w:hAnsi="Times New Roman" w:cs="Times New Roman"/>
        </w:rPr>
      </w:pPr>
    </w:p>
    <w:p w:rsidR="001C202D" w:rsidRPr="001C202D" w:rsidRDefault="001C202D" w:rsidP="001C202D">
      <w:pPr>
        <w:rPr>
          <w:rFonts w:ascii="Times New Roman" w:hAnsi="Times New Roman" w:cs="Times New Roman"/>
        </w:rPr>
      </w:pPr>
    </w:p>
    <w:p w:rsidR="00BC2A4D" w:rsidRDefault="001C202D" w:rsidP="00BC2A4D">
      <w:pPr>
        <w:pStyle w:val="a5"/>
        <w:spacing w:before="0" w:beforeAutospacing="0" w:after="0" w:afterAutospacing="0"/>
        <w:rPr>
          <w:sz w:val="28"/>
          <w:szCs w:val="28"/>
        </w:rPr>
      </w:pPr>
      <w:r w:rsidRPr="001C202D">
        <w:rPr>
          <w:sz w:val="28"/>
          <w:szCs w:val="28"/>
        </w:rPr>
        <w:t>Глава</w:t>
      </w:r>
      <w:r w:rsidR="00BC2A4D">
        <w:rPr>
          <w:sz w:val="28"/>
          <w:szCs w:val="28"/>
        </w:rPr>
        <w:t xml:space="preserve"> Сосновского сельского поселения</w:t>
      </w:r>
    </w:p>
    <w:p w:rsidR="00BC2A4D" w:rsidRDefault="00BC2A4D" w:rsidP="00BC2A4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Зубово-Полянского муниципального района</w:t>
      </w:r>
    </w:p>
    <w:p w:rsidR="00BC2A4D" w:rsidRDefault="00BC2A4D" w:rsidP="00BC2A4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Н.М.Гончарова</w:t>
      </w:r>
      <w:r w:rsidR="001C202D" w:rsidRPr="001C202D">
        <w:rPr>
          <w:sz w:val="28"/>
          <w:szCs w:val="28"/>
        </w:rPr>
        <w:t xml:space="preserve">                             </w:t>
      </w:r>
    </w:p>
    <w:p w:rsidR="00BC2A4D" w:rsidRDefault="00BC2A4D" w:rsidP="00BC2A4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C2A4D" w:rsidRDefault="00BC2A4D" w:rsidP="00BC2A4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C2A4D" w:rsidRDefault="00BC2A4D" w:rsidP="00BC2A4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C2A4D" w:rsidRPr="001C202D" w:rsidRDefault="00BC2A4D" w:rsidP="00BC2A4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C202D" w:rsidRPr="001C202D" w:rsidRDefault="001C202D" w:rsidP="001C20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C202D" w:rsidRPr="001C202D" w:rsidRDefault="001C202D" w:rsidP="001C202D">
      <w:pPr>
        <w:rPr>
          <w:rFonts w:ascii="Times New Roman" w:hAnsi="Times New Roman" w:cs="Times New Roman"/>
        </w:rPr>
      </w:pPr>
    </w:p>
    <w:p w:rsidR="009D52E4" w:rsidRDefault="009D52E4" w:rsidP="001C202D">
      <w:pPr>
        <w:spacing w:after="0" w:line="240" w:lineRule="auto"/>
        <w:rPr>
          <w:rFonts w:ascii="Times New Roman" w:hAnsi="Times New Roman" w:cs="Times New Roman"/>
        </w:rPr>
      </w:pPr>
    </w:p>
    <w:p w:rsidR="001C202D" w:rsidRPr="001C202D" w:rsidRDefault="001C202D" w:rsidP="001C202D">
      <w:pPr>
        <w:spacing w:after="0" w:line="240" w:lineRule="auto"/>
        <w:rPr>
          <w:rFonts w:ascii="Times New Roman" w:hAnsi="Times New Roman" w:cs="Times New Roman"/>
        </w:rPr>
      </w:pPr>
    </w:p>
    <w:p w:rsidR="001C202D" w:rsidRPr="001C202D" w:rsidRDefault="001C202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1C202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C202D" w:rsidRDefault="001C202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решению сессии Совета депутатов</w:t>
      </w:r>
    </w:p>
    <w:p w:rsidR="00BC2A4D" w:rsidRPr="001C202D" w:rsidRDefault="00BC2A4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1C202D" w:rsidRPr="001C202D" w:rsidRDefault="001C202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Зубово-Полянского муниципального</w:t>
      </w:r>
    </w:p>
    <w:p w:rsidR="001C202D" w:rsidRPr="001C202D" w:rsidRDefault="001C202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района  Республики Мордовия </w:t>
      </w:r>
    </w:p>
    <w:p w:rsidR="001C202D" w:rsidRPr="001C202D" w:rsidRDefault="001C202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  <w:sz w:val="24"/>
          <w:szCs w:val="24"/>
        </w:rPr>
        <w:t xml:space="preserve">«Об основных направлениях </w:t>
      </w:r>
      <w:proofErr w:type="gramStart"/>
      <w:r w:rsidRPr="001C202D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BC2A4D" w:rsidRDefault="001C202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  <w:sz w:val="24"/>
          <w:szCs w:val="24"/>
        </w:rPr>
        <w:t xml:space="preserve"> и налоговой политики</w:t>
      </w:r>
      <w:r w:rsidR="00BC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2D" w:rsidRPr="001C202D" w:rsidRDefault="00BC2A4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1C202D" w:rsidRPr="001C202D">
        <w:rPr>
          <w:rFonts w:ascii="Times New Roman" w:hAnsi="Times New Roman" w:cs="Times New Roman"/>
          <w:sz w:val="24"/>
          <w:szCs w:val="24"/>
        </w:rPr>
        <w:t xml:space="preserve"> Зубово-Полянского</w:t>
      </w:r>
    </w:p>
    <w:p w:rsidR="001C202D" w:rsidRPr="001C202D" w:rsidRDefault="001C202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Мордовия </w:t>
      </w:r>
    </w:p>
    <w:p w:rsidR="001C202D" w:rsidRPr="001C202D" w:rsidRDefault="001C202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  <w:sz w:val="24"/>
          <w:szCs w:val="24"/>
        </w:rPr>
        <w:t>на 202</w:t>
      </w:r>
      <w:r w:rsidR="006618C9">
        <w:rPr>
          <w:rFonts w:ascii="Times New Roman" w:hAnsi="Times New Roman" w:cs="Times New Roman"/>
          <w:sz w:val="24"/>
          <w:szCs w:val="24"/>
        </w:rPr>
        <w:t>3</w:t>
      </w:r>
      <w:r w:rsidRPr="001C202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618C9">
        <w:rPr>
          <w:rFonts w:ascii="Times New Roman" w:hAnsi="Times New Roman" w:cs="Times New Roman"/>
          <w:sz w:val="24"/>
          <w:szCs w:val="24"/>
        </w:rPr>
        <w:t xml:space="preserve">4 </w:t>
      </w:r>
      <w:r w:rsidR="00887E95">
        <w:rPr>
          <w:rFonts w:ascii="Times New Roman" w:hAnsi="Times New Roman" w:cs="Times New Roman"/>
          <w:sz w:val="24"/>
          <w:szCs w:val="24"/>
        </w:rPr>
        <w:t>-</w:t>
      </w:r>
      <w:r w:rsidR="006618C9">
        <w:rPr>
          <w:rFonts w:ascii="Times New Roman" w:hAnsi="Times New Roman" w:cs="Times New Roman"/>
          <w:sz w:val="24"/>
          <w:szCs w:val="24"/>
        </w:rPr>
        <w:t xml:space="preserve"> 2025</w:t>
      </w:r>
      <w:r w:rsidRPr="001C202D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C202D" w:rsidRPr="001C202D" w:rsidRDefault="001C202D" w:rsidP="001C2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87E95">
        <w:rPr>
          <w:rFonts w:ascii="Times New Roman" w:hAnsi="Times New Roman" w:cs="Times New Roman"/>
          <w:sz w:val="24"/>
          <w:szCs w:val="24"/>
        </w:rPr>
        <w:t xml:space="preserve"> от  « </w:t>
      </w:r>
      <w:r w:rsidR="0008662F">
        <w:rPr>
          <w:rFonts w:ascii="Times New Roman" w:hAnsi="Times New Roman" w:cs="Times New Roman"/>
          <w:sz w:val="24"/>
          <w:szCs w:val="24"/>
        </w:rPr>
        <w:t>20</w:t>
      </w:r>
      <w:r w:rsidR="00887E95">
        <w:rPr>
          <w:rFonts w:ascii="Times New Roman" w:hAnsi="Times New Roman" w:cs="Times New Roman"/>
          <w:sz w:val="24"/>
          <w:szCs w:val="24"/>
        </w:rPr>
        <w:t xml:space="preserve">» </w:t>
      </w:r>
      <w:r w:rsidR="0008662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87E95">
        <w:rPr>
          <w:rFonts w:ascii="Times New Roman" w:hAnsi="Times New Roman" w:cs="Times New Roman"/>
          <w:sz w:val="24"/>
          <w:szCs w:val="24"/>
        </w:rPr>
        <w:t>202</w:t>
      </w:r>
      <w:r w:rsidR="006618C9">
        <w:rPr>
          <w:rFonts w:ascii="Times New Roman" w:hAnsi="Times New Roman" w:cs="Times New Roman"/>
          <w:sz w:val="24"/>
          <w:szCs w:val="24"/>
        </w:rPr>
        <w:t>2</w:t>
      </w:r>
      <w:r w:rsidRPr="001C202D">
        <w:rPr>
          <w:rFonts w:ascii="Times New Roman" w:hAnsi="Times New Roman" w:cs="Times New Roman"/>
          <w:sz w:val="24"/>
          <w:szCs w:val="24"/>
        </w:rPr>
        <w:t xml:space="preserve"> г. №</w:t>
      </w:r>
      <w:r w:rsidR="0008662F">
        <w:rPr>
          <w:rFonts w:ascii="Times New Roman" w:hAnsi="Times New Roman" w:cs="Times New Roman"/>
          <w:sz w:val="24"/>
          <w:szCs w:val="24"/>
        </w:rPr>
        <w:t>2</w:t>
      </w:r>
    </w:p>
    <w:p w:rsidR="001C202D" w:rsidRDefault="001C202D" w:rsidP="001C202D">
      <w:pPr>
        <w:spacing w:after="0" w:line="240" w:lineRule="auto"/>
        <w:jc w:val="right"/>
      </w:pPr>
    </w:p>
    <w:p w:rsidR="001C202D" w:rsidRPr="001C202D" w:rsidRDefault="001C202D" w:rsidP="001C202D">
      <w:pP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1C202D">
        <w:rPr>
          <w:rFonts w:ascii="Times New Roman" w:hAnsi="Times New Roman" w:cs="Times New Roman"/>
          <w:vanish/>
          <w:sz w:val="28"/>
          <w:szCs w:val="28"/>
        </w:rPr>
        <w:t>е</w:t>
      </w:r>
    </w:p>
    <w:p w:rsidR="001C202D" w:rsidRPr="001C202D" w:rsidRDefault="001C202D" w:rsidP="001C202D">
      <w:pP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1C202D" w:rsidRPr="001C202D" w:rsidRDefault="001C202D" w:rsidP="001C202D">
      <w:pP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1C202D" w:rsidRPr="001C202D" w:rsidRDefault="001C202D" w:rsidP="001C202D">
      <w:pP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1C202D" w:rsidRDefault="001C202D" w:rsidP="001C202D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C202D">
        <w:rPr>
          <w:rStyle w:val="a6"/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</w:p>
    <w:p w:rsidR="00BC2A4D" w:rsidRPr="001C202D" w:rsidRDefault="00BC2A4D" w:rsidP="001C202D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Сосновского сельского поселения</w:t>
      </w:r>
    </w:p>
    <w:p w:rsidR="001C202D" w:rsidRPr="001C202D" w:rsidRDefault="001C202D" w:rsidP="001C202D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C202D">
        <w:rPr>
          <w:rStyle w:val="a6"/>
          <w:rFonts w:ascii="Times New Roman" w:hAnsi="Times New Roman" w:cs="Times New Roman"/>
          <w:sz w:val="28"/>
          <w:szCs w:val="28"/>
        </w:rPr>
        <w:t>Зубово-Полянского муниципального района</w:t>
      </w:r>
    </w:p>
    <w:p w:rsidR="001C202D" w:rsidRPr="001C202D" w:rsidRDefault="001C202D" w:rsidP="001C202D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C202D">
        <w:rPr>
          <w:rStyle w:val="a6"/>
          <w:rFonts w:ascii="Times New Roman" w:hAnsi="Times New Roman" w:cs="Times New Roman"/>
          <w:sz w:val="28"/>
          <w:szCs w:val="28"/>
        </w:rPr>
        <w:t>Республики Мордовия</w:t>
      </w:r>
    </w:p>
    <w:p w:rsidR="001C202D" w:rsidRPr="001C202D" w:rsidRDefault="001C202D" w:rsidP="001C202D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C202D">
        <w:rPr>
          <w:rStyle w:val="a6"/>
          <w:rFonts w:ascii="Times New Roman" w:hAnsi="Times New Roman" w:cs="Times New Roman"/>
          <w:sz w:val="28"/>
          <w:szCs w:val="28"/>
        </w:rPr>
        <w:t>на 202</w:t>
      </w:r>
      <w:r w:rsidR="006618C9">
        <w:rPr>
          <w:rStyle w:val="a6"/>
          <w:rFonts w:ascii="Times New Roman" w:hAnsi="Times New Roman" w:cs="Times New Roman"/>
          <w:sz w:val="28"/>
          <w:szCs w:val="28"/>
        </w:rPr>
        <w:t>3</w:t>
      </w:r>
      <w:r w:rsidRPr="001C202D">
        <w:rPr>
          <w:rStyle w:val="a6"/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618C9">
        <w:rPr>
          <w:rStyle w:val="a6"/>
          <w:rFonts w:ascii="Times New Roman" w:hAnsi="Times New Roman" w:cs="Times New Roman"/>
          <w:sz w:val="28"/>
          <w:szCs w:val="28"/>
        </w:rPr>
        <w:t>4</w:t>
      </w:r>
      <w:r w:rsidRPr="001C202D">
        <w:rPr>
          <w:rStyle w:val="a6"/>
          <w:rFonts w:ascii="Times New Roman" w:hAnsi="Times New Roman" w:cs="Times New Roman"/>
          <w:sz w:val="28"/>
          <w:szCs w:val="28"/>
        </w:rPr>
        <w:t>-202</w:t>
      </w:r>
      <w:r w:rsidR="006618C9">
        <w:rPr>
          <w:rStyle w:val="a6"/>
          <w:rFonts w:ascii="Times New Roman" w:hAnsi="Times New Roman" w:cs="Times New Roman"/>
          <w:sz w:val="28"/>
          <w:szCs w:val="28"/>
        </w:rPr>
        <w:t>5</w:t>
      </w:r>
      <w:r w:rsidRPr="001C202D">
        <w:rPr>
          <w:rStyle w:val="a6"/>
          <w:rFonts w:ascii="Times New Roman" w:hAnsi="Times New Roman" w:cs="Times New Roman"/>
          <w:sz w:val="28"/>
          <w:szCs w:val="28"/>
        </w:rPr>
        <w:t xml:space="preserve"> годов</w:t>
      </w:r>
    </w:p>
    <w:p w:rsidR="001C202D" w:rsidRPr="001C202D" w:rsidRDefault="001C202D" w:rsidP="001C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D" w:rsidRPr="001C202D" w:rsidRDefault="001C202D" w:rsidP="001C20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 w:rsidR="00BC2A4D"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</w:t>
      </w:r>
      <w:r w:rsidRPr="001C202D">
        <w:rPr>
          <w:rFonts w:ascii="Times New Roman" w:hAnsi="Times New Roman" w:cs="Times New Roman"/>
          <w:sz w:val="28"/>
          <w:szCs w:val="28"/>
        </w:rPr>
        <w:t xml:space="preserve"> Зубово-Полянского муниципального района Республики Мордовия (далее </w:t>
      </w:r>
      <w:proofErr w:type="gramStart"/>
      <w:r w:rsidRPr="001C202D">
        <w:rPr>
          <w:rFonts w:ascii="Times New Roman" w:hAnsi="Times New Roman" w:cs="Times New Roman"/>
          <w:sz w:val="28"/>
          <w:szCs w:val="28"/>
        </w:rPr>
        <w:t>–</w:t>
      </w:r>
      <w:r w:rsidR="00F81D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1D36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1C202D">
        <w:rPr>
          <w:rFonts w:ascii="Times New Roman" w:hAnsi="Times New Roman" w:cs="Times New Roman"/>
          <w:sz w:val="28"/>
          <w:szCs w:val="28"/>
        </w:rPr>
        <w:t xml:space="preserve"> ) на 202</w:t>
      </w:r>
      <w:r w:rsidR="006618C9">
        <w:rPr>
          <w:rFonts w:ascii="Times New Roman" w:hAnsi="Times New Roman" w:cs="Times New Roman"/>
          <w:sz w:val="28"/>
          <w:szCs w:val="28"/>
        </w:rPr>
        <w:t>3</w:t>
      </w:r>
      <w:r w:rsidRPr="001C202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618C9">
        <w:rPr>
          <w:rFonts w:ascii="Times New Roman" w:hAnsi="Times New Roman" w:cs="Times New Roman"/>
          <w:sz w:val="28"/>
          <w:szCs w:val="28"/>
        </w:rPr>
        <w:t>4</w:t>
      </w:r>
      <w:r w:rsidRPr="001C202D">
        <w:rPr>
          <w:rFonts w:ascii="Times New Roman" w:hAnsi="Times New Roman" w:cs="Times New Roman"/>
          <w:sz w:val="28"/>
          <w:szCs w:val="28"/>
        </w:rPr>
        <w:t>-202</w:t>
      </w:r>
      <w:r w:rsidR="006618C9">
        <w:rPr>
          <w:rFonts w:ascii="Times New Roman" w:hAnsi="Times New Roman" w:cs="Times New Roman"/>
          <w:sz w:val="28"/>
          <w:szCs w:val="28"/>
        </w:rPr>
        <w:t>5</w:t>
      </w:r>
      <w:r w:rsidRPr="001C202D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разработаны в соответствии с требованиями Бюджетного Кодекса Российской Федерации. Основные направления бюджетной и налоговой политики </w:t>
      </w:r>
      <w:r w:rsidR="00F81D36">
        <w:rPr>
          <w:rFonts w:ascii="Times New Roman" w:hAnsi="Times New Roman" w:cs="Times New Roman"/>
          <w:sz w:val="28"/>
          <w:szCs w:val="28"/>
        </w:rPr>
        <w:t>Сосновского сельского поселения</w:t>
      </w:r>
      <w:r w:rsidRPr="001C202D">
        <w:rPr>
          <w:rFonts w:ascii="Times New Roman" w:hAnsi="Times New Roman" w:cs="Times New Roman"/>
          <w:sz w:val="28"/>
          <w:szCs w:val="28"/>
        </w:rPr>
        <w:t xml:space="preserve"> являются основой для формирования бюджета на 202</w:t>
      </w:r>
      <w:r w:rsidR="006618C9">
        <w:rPr>
          <w:rFonts w:ascii="Times New Roman" w:hAnsi="Times New Roman" w:cs="Times New Roman"/>
          <w:sz w:val="28"/>
          <w:szCs w:val="28"/>
        </w:rPr>
        <w:t>3</w:t>
      </w:r>
      <w:r w:rsidRPr="001C202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618C9">
        <w:rPr>
          <w:rFonts w:ascii="Times New Roman" w:hAnsi="Times New Roman" w:cs="Times New Roman"/>
          <w:sz w:val="28"/>
          <w:szCs w:val="28"/>
        </w:rPr>
        <w:t>4</w:t>
      </w:r>
      <w:r w:rsidRPr="001C202D">
        <w:rPr>
          <w:rFonts w:ascii="Times New Roman" w:hAnsi="Times New Roman" w:cs="Times New Roman"/>
          <w:sz w:val="28"/>
          <w:szCs w:val="28"/>
        </w:rPr>
        <w:t>-202</w:t>
      </w:r>
      <w:r w:rsidR="006618C9">
        <w:rPr>
          <w:rFonts w:ascii="Times New Roman" w:hAnsi="Times New Roman" w:cs="Times New Roman"/>
          <w:sz w:val="28"/>
          <w:szCs w:val="28"/>
        </w:rPr>
        <w:t>5</w:t>
      </w:r>
      <w:r w:rsidRPr="001C202D">
        <w:rPr>
          <w:rFonts w:ascii="Times New Roman" w:hAnsi="Times New Roman" w:cs="Times New Roman"/>
          <w:sz w:val="28"/>
          <w:szCs w:val="28"/>
        </w:rPr>
        <w:t xml:space="preserve"> годов,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 Основные направления бюджетной и налоговой политики </w:t>
      </w:r>
      <w:r w:rsidR="00F81D36">
        <w:rPr>
          <w:rFonts w:ascii="Times New Roman" w:hAnsi="Times New Roman" w:cs="Times New Roman"/>
          <w:sz w:val="28"/>
          <w:szCs w:val="28"/>
        </w:rPr>
        <w:t>Сосновского сельского поселения</w:t>
      </w:r>
      <w:r w:rsidRPr="001C202D">
        <w:rPr>
          <w:rFonts w:ascii="Times New Roman" w:hAnsi="Times New Roman" w:cs="Times New Roman"/>
          <w:sz w:val="28"/>
          <w:szCs w:val="28"/>
        </w:rPr>
        <w:t xml:space="preserve"> на 2</w:t>
      </w:r>
      <w:r w:rsidR="00DE5718">
        <w:rPr>
          <w:rFonts w:ascii="Times New Roman" w:hAnsi="Times New Roman" w:cs="Times New Roman"/>
          <w:sz w:val="28"/>
          <w:szCs w:val="28"/>
        </w:rPr>
        <w:t>02</w:t>
      </w:r>
      <w:r w:rsidR="006618C9">
        <w:rPr>
          <w:rFonts w:ascii="Times New Roman" w:hAnsi="Times New Roman" w:cs="Times New Roman"/>
          <w:sz w:val="28"/>
          <w:szCs w:val="28"/>
        </w:rPr>
        <w:t>3</w:t>
      </w:r>
      <w:r w:rsidRPr="001C202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618C9">
        <w:rPr>
          <w:rFonts w:ascii="Times New Roman" w:hAnsi="Times New Roman" w:cs="Times New Roman"/>
          <w:sz w:val="28"/>
          <w:szCs w:val="28"/>
        </w:rPr>
        <w:t>4</w:t>
      </w:r>
      <w:r w:rsidRPr="001C202D">
        <w:rPr>
          <w:rFonts w:ascii="Times New Roman" w:hAnsi="Times New Roman" w:cs="Times New Roman"/>
          <w:sz w:val="28"/>
          <w:szCs w:val="28"/>
        </w:rPr>
        <w:t>-202</w:t>
      </w:r>
      <w:r w:rsidR="006618C9">
        <w:rPr>
          <w:rFonts w:ascii="Times New Roman" w:hAnsi="Times New Roman" w:cs="Times New Roman"/>
          <w:sz w:val="28"/>
          <w:szCs w:val="28"/>
        </w:rPr>
        <w:t>5</w:t>
      </w:r>
      <w:r w:rsidRPr="001C202D">
        <w:rPr>
          <w:rFonts w:ascii="Times New Roman" w:hAnsi="Times New Roman" w:cs="Times New Roman"/>
          <w:sz w:val="28"/>
          <w:szCs w:val="28"/>
        </w:rPr>
        <w:t xml:space="preserve"> годов определяют стратегию действий органов местного самоуправления муниципального района в части доходов, расходов бюджета и межбюджетных отношений. Основная цель – решать большее количество текущих задач и задач развития поселения в условиях ограниченности бюджетных ресурсов.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>Основными целями бюджетной и налоговой полити</w:t>
      </w:r>
      <w:r w:rsidR="00DE5718">
        <w:rPr>
          <w:rFonts w:ascii="Times New Roman" w:hAnsi="Times New Roman" w:cs="Times New Roman"/>
          <w:sz w:val="28"/>
          <w:szCs w:val="28"/>
        </w:rPr>
        <w:t xml:space="preserve">ки </w:t>
      </w:r>
      <w:r w:rsidR="00F81D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18C9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1C202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618C9">
        <w:rPr>
          <w:rFonts w:ascii="Times New Roman" w:hAnsi="Times New Roman" w:cs="Times New Roman"/>
          <w:sz w:val="28"/>
          <w:szCs w:val="28"/>
        </w:rPr>
        <w:t>4</w:t>
      </w:r>
      <w:r w:rsidRPr="001C202D">
        <w:rPr>
          <w:rFonts w:ascii="Times New Roman" w:hAnsi="Times New Roman" w:cs="Times New Roman"/>
          <w:sz w:val="28"/>
          <w:szCs w:val="28"/>
        </w:rPr>
        <w:t>-202</w:t>
      </w:r>
      <w:r w:rsidR="006618C9">
        <w:rPr>
          <w:rFonts w:ascii="Times New Roman" w:hAnsi="Times New Roman" w:cs="Times New Roman"/>
          <w:sz w:val="28"/>
          <w:szCs w:val="28"/>
        </w:rPr>
        <w:t>5</w:t>
      </w:r>
      <w:r w:rsidRPr="001C202D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 - содействие устойчивому социально-экономическому развитию </w:t>
      </w:r>
      <w:r w:rsidR="00F81D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02D">
        <w:rPr>
          <w:rFonts w:ascii="Times New Roman" w:hAnsi="Times New Roman" w:cs="Times New Roman"/>
          <w:sz w:val="28"/>
          <w:szCs w:val="28"/>
        </w:rPr>
        <w:t>;</w:t>
      </w:r>
    </w:p>
    <w:p w:rsidR="00F81D36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 - обеспечение долгосрочной сбалансированности бюджета </w:t>
      </w:r>
      <w:r w:rsidR="00F81D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 - повышения уровня и качества жизни граждан;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 - повышения эффективности и прозрачности муниципального управления; 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 - создание максимально благоприятных условий для развития малого и среднего предпринимательства;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lastRenderedPageBreak/>
        <w:t xml:space="preserve"> - улучшение условий жизни жителей муниципального образования, адресное решение социальных проблем;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 - содействие повышению качества муниципальных услуг;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основными задачами бюджетной и налоговой политики </w:t>
      </w:r>
      <w:r w:rsidR="00F81D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202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- оптимизация бюджетного процесса через минимизацию внесения изменений в утвержденный бюджет </w:t>
      </w:r>
      <w:r w:rsidR="00F81D36">
        <w:rPr>
          <w:rFonts w:ascii="Times New Roman" w:hAnsi="Times New Roman" w:cs="Times New Roman"/>
          <w:sz w:val="28"/>
          <w:szCs w:val="28"/>
        </w:rPr>
        <w:t>поселения</w:t>
      </w:r>
      <w:r w:rsidRPr="001C202D">
        <w:rPr>
          <w:rFonts w:ascii="Times New Roman" w:hAnsi="Times New Roman" w:cs="Times New Roman"/>
          <w:sz w:val="28"/>
          <w:szCs w:val="28"/>
        </w:rPr>
        <w:t>;</w:t>
      </w:r>
    </w:p>
    <w:p w:rsidR="001C202D" w:rsidRPr="001C202D" w:rsidRDefault="001C202D" w:rsidP="001C2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>- достижение критериев эффективности и результативности бюджетных расходов.</w:t>
      </w:r>
    </w:p>
    <w:p w:rsidR="001C202D" w:rsidRPr="001C202D" w:rsidRDefault="001C202D" w:rsidP="001C202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202D">
        <w:rPr>
          <w:sz w:val="28"/>
          <w:szCs w:val="28"/>
        </w:rPr>
        <w:t xml:space="preserve">Бюджетная и налоговая политика </w:t>
      </w:r>
      <w:r w:rsidR="00F81D36">
        <w:rPr>
          <w:sz w:val="28"/>
          <w:szCs w:val="28"/>
        </w:rPr>
        <w:t xml:space="preserve">сельского поселения </w:t>
      </w:r>
      <w:r w:rsidRPr="001C202D">
        <w:rPr>
          <w:sz w:val="28"/>
          <w:szCs w:val="28"/>
        </w:rPr>
        <w:t>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</w:p>
    <w:p w:rsidR="001C202D" w:rsidRPr="001C202D" w:rsidRDefault="001C202D" w:rsidP="001C202D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C202D">
        <w:rPr>
          <w:rFonts w:ascii="Times New Roman" w:hAnsi="Times New Roman" w:cs="Times New Roman"/>
          <w:color w:val="000000"/>
          <w:spacing w:val="6"/>
          <w:sz w:val="28"/>
          <w:szCs w:val="28"/>
        </w:rPr>
        <w:t>Бюджетная политика</w:t>
      </w:r>
      <w:r w:rsidR="00F81D3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Сосновского</w:t>
      </w:r>
      <w:r w:rsidRPr="001C202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81D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202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области доходов направлена </w:t>
      </w:r>
      <w:proofErr w:type="gramStart"/>
      <w:r w:rsidRPr="001C202D">
        <w:rPr>
          <w:rFonts w:ascii="Times New Roman" w:hAnsi="Times New Roman" w:cs="Times New Roman"/>
          <w:color w:val="000000"/>
          <w:spacing w:val="6"/>
          <w:sz w:val="28"/>
          <w:szCs w:val="28"/>
        </w:rPr>
        <w:t>на</w:t>
      </w:r>
      <w:proofErr w:type="gramEnd"/>
      <w:r w:rsidRPr="001C202D"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1C202D" w:rsidRPr="001C202D" w:rsidRDefault="001C202D" w:rsidP="001C202D">
      <w:pPr>
        <w:shd w:val="clear" w:color="auto" w:fill="FFFFFF"/>
        <w:spacing w:after="0" w:line="240" w:lineRule="auto"/>
        <w:ind w:firstLine="70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C202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Pr="001C202D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сохранение высоких темпов устойчивого экономического роста;</w:t>
      </w:r>
    </w:p>
    <w:p w:rsidR="001C202D" w:rsidRPr="001C202D" w:rsidRDefault="001C202D" w:rsidP="001C202D">
      <w:pPr>
        <w:shd w:val="clear" w:color="auto" w:fill="FFFFFF"/>
        <w:spacing w:after="0" w:line="240" w:lineRule="auto"/>
        <w:ind w:firstLine="70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20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обеспечение </w:t>
      </w: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достойного уровня жизни граждан;</w:t>
      </w:r>
    </w:p>
    <w:p w:rsidR="001C202D" w:rsidRPr="001C202D" w:rsidRDefault="001C202D" w:rsidP="001C202D">
      <w:pPr>
        <w:shd w:val="clear" w:color="auto" w:fill="FFFFFF"/>
        <w:spacing w:after="0" w:line="240" w:lineRule="auto"/>
        <w:ind w:firstLine="70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создание благоприятных условий для развития предпринимательского сектора; </w:t>
      </w:r>
    </w:p>
    <w:p w:rsidR="001C202D" w:rsidRPr="001C202D" w:rsidRDefault="001C202D" w:rsidP="001C202D">
      <w:pPr>
        <w:shd w:val="clear" w:color="auto" w:fill="FFFFFF"/>
        <w:spacing w:after="0" w:line="240" w:lineRule="auto"/>
        <w:ind w:firstLine="70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>- инвестиционную привлекательность.</w:t>
      </w:r>
    </w:p>
    <w:p w:rsidR="001C202D" w:rsidRPr="001C202D" w:rsidRDefault="001C202D" w:rsidP="001C202D">
      <w:pPr>
        <w:shd w:val="clear" w:color="auto" w:fill="FFFFFF"/>
        <w:spacing w:after="0" w:line="240" w:lineRule="auto"/>
        <w:ind w:firstLine="70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>В отношении расходов полит</w:t>
      </w:r>
      <w:r w:rsidR="00DE5718">
        <w:rPr>
          <w:rFonts w:ascii="Times New Roman" w:hAnsi="Times New Roman" w:cs="Times New Roman"/>
          <w:sz w:val="28"/>
          <w:szCs w:val="28"/>
        </w:rPr>
        <w:t>ика муниципального района в 202</w:t>
      </w:r>
      <w:r w:rsidR="006618C9">
        <w:rPr>
          <w:rFonts w:ascii="Times New Roman" w:hAnsi="Times New Roman" w:cs="Times New Roman"/>
          <w:sz w:val="28"/>
          <w:szCs w:val="28"/>
        </w:rPr>
        <w:t>3</w:t>
      </w:r>
      <w:r w:rsidRPr="001C202D">
        <w:rPr>
          <w:rFonts w:ascii="Times New Roman" w:hAnsi="Times New Roman" w:cs="Times New Roman"/>
          <w:sz w:val="28"/>
          <w:szCs w:val="28"/>
        </w:rPr>
        <w:t>-202</w:t>
      </w:r>
      <w:r w:rsidR="006618C9">
        <w:rPr>
          <w:rFonts w:ascii="Times New Roman" w:hAnsi="Times New Roman" w:cs="Times New Roman"/>
          <w:sz w:val="28"/>
          <w:szCs w:val="28"/>
        </w:rPr>
        <w:t>5</w:t>
      </w:r>
      <w:r w:rsidRPr="001C202D">
        <w:rPr>
          <w:rFonts w:ascii="Times New Roman" w:hAnsi="Times New Roman" w:cs="Times New Roman"/>
          <w:sz w:val="28"/>
          <w:szCs w:val="28"/>
        </w:rPr>
        <w:t xml:space="preserve"> годах будет направлена на оптимизацию и повышение эффективности бюджетных расходов</w:t>
      </w:r>
      <w:r w:rsidR="00DE5718">
        <w:rPr>
          <w:rFonts w:ascii="Times New Roman" w:hAnsi="Times New Roman" w:cs="Times New Roman"/>
          <w:sz w:val="28"/>
          <w:szCs w:val="28"/>
        </w:rPr>
        <w:t>.</w:t>
      </w:r>
    </w:p>
    <w:p w:rsidR="001C202D" w:rsidRPr="001C202D" w:rsidRDefault="001C202D" w:rsidP="001C202D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C20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Планирование доходов и расходов бюджета </w:t>
      </w: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предусматривает учет изменений бюджетного и налогового </w:t>
      </w:r>
      <w:r w:rsidRPr="001C2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законодательства, заданных макроэкономических показателей и параметров </w:t>
      </w: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экономического развития. В расчетах основных доходных и расходных источников заложены налогооблагаемая база</w:t>
      </w:r>
      <w:r w:rsidRPr="001C202D">
        <w:rPr>
          <w:rFonts w:ascii="Times New Roman" w:hAnsi="Times New Roman" w:cs="Times New Roman"/>
          <w:color w:val="000000"/>
          <w:sz w:val="28"/>
          <w:szCs w:val="28"/>
        </w:rPr>
        <w:t xml:space="preserve">, отчетные данные о выполнении основных показателей социально- </w:t>
      </w: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экономического развития </w:t>
      </w:r>
      <w:r w:rsidR="00F81D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за указанный период.</w:t>
      </w:r>
    </w:p>
    <w:p w:rsidR="001C202D" w:rsidRPr="001C202D" w:rsidRDefault="001C202D" w:rsidP="001C202D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Проект бюджета </w:t>
      </w:r>
      <w:r w:rsidR="00F81D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обеспечивает реализацию установленных </w:t>
      </w:r>
      <w:r w:rsidRPr="001C20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стратегических целей и </w:t>
      </w:r>
      <w:proofErr w:type="gramStart"/>
      <w:r w:rsidRPr="001C202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приоритетов</w:t>
      </w:r>
      <w:proofErr w:type="gramEnd"/>
      <w:r w:rsidRPr="001C20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направленных на </w:t>
      </w: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повышения уровня и качества жизни населения</w:t>
      </w:r>
      <w:r w:rsidR="00F81D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Сосновского</w:t>
      </w: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81D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2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роста </w:t>
      </w:r>
      <w:r w:rsidRPr="001C202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денежных доходов, повышение заработной платы работников бюджетной сферы.</w:t>
      </w: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4" w:rsidRPr="001C202D" w:rsidRDefault="009D52E4" w:rsidP="001C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2E4" w:rsidRPr="001C202D" w:rsidSect="00BC2A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1EF"/>
    <w:multiLevelType w:val="hybridMultilevel"/>
    <w:tmpl w:val="17D0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47B2"/>
    <w:rsid w:val="000247B2"/>
    <w:rsid w:val="0008662F"/>
    <w:rsid w:val="000B5470"/>
    <w:rsid w:val="000C1DCA"/>
    <w:rsid w:val="00110850"/>
    <w:rsid w:val="001241E0"/>
    <w:rsid w:val="00192565"/>
    <w:rsid w:val="001C202D"/>
    <w:rsid w:val="001E7B94"/>
    <w:rsid w:val="00275E03"/>
    <w:rsid w:val="00275F50"/>
    <w:rsid w:val="00280D5F"/>
    <w:rsid w:val="002C1937"/>
    <w:rsid w:val="002C5470"/>
    <w:rsid w:val="002E094F"/>
    <w:rsid w:val="002E35A4"/>
    <w:rsid w:val="002E7F2F"/>
    <w:rsid w:val="00344A5F"/>
    <w:rsid w:val="003A6CB2"/>
    <w:rsid w:val="003E701E"/>
    <w:rsid w:val="003F3A90"/>
    <w:rsid w:val="003F4CEA"/>
    <w:rsid w:val="0042601E"/>
    <w:rsid w:val="004B15B3"/>
    <w:rsid w:val="004D149E"/>
    <w:rsid w:val="004F7412"/>
    <w:rsid w:val="00514AE8"/>
    <w:rsid w:val="005434E8"/>
    <w:rsid w:val="0054373C"/>
    <w:rsid w:val="005532BA"/>
    <w:rsid w:val="00571732"/>
    <w:rsid w:val="005D1A15"/>
    <w:rsid w:val="006330E6"/>
    <w:rsid w:val="006618C9"/>
    <w:rsid w:val="006A5E0D"/>
    <w:rsid w:val="006D2D01"/>
    <w:rsid w:val="0074086A"/>
    <w:rsid w:val="007C0317"/>
    <w:rsid w:val="007D6077"/>
    <w:rsid w:val="007E0FB5"/>
    <w:rsid w:val="008434EA"/>
    <w:rsid w:val="00862617"/>
    <w:rsid w:val="0086756E"/>
    <w:rsid w:val="00887E95"/>
    <w:rsid w:val="008A1ED4"/>
    <w:rsid w:val="009231AC"/>
    <w:rsid w:val="009513CE"/>
    <w:rsid w:val="009B58F9"/>
    <w:rsid w:val="009D52E4"/>
    <w:rsid w:val="009E2829"/>
    <w:rsid w:val="009E6BDE"/>
    <w:rsid w:val="00A77C29"/>
    <w:rsid w:val="00AB03CF"/>
    <w:rsid w:val="00B0053A"/>
    <w:rsid w:val="00B3623A"/>
    <w:rsid w:val="00B859E7"/>
    <w:rsid w:val="00BC2A4D"/>
    <w:rsid w:val="00CB5363"/>
    <w:rsid w:val="00D0359F"/>
    <w:rsid w:val="00D2316C"/>
    <w:rsid w:val="00D237A5"/>
    <w:rsid w:val="00DE5718"/>
    <w:rsid w:val="00E06A43"/>
    <w:rsid w:val="00E1343C"/>
    <w:rsid w:val="00EC0E88"/>
    <w:rsid w:val="00EE1ECD"/>
    <w:rsid w:val="00F500EB"/>
    <w:rsid w:val="00F56E65"/>
    <w:rsid w:val="00F74ECC"/>
    <w:rsid w:val="00F81D36"/>
    <w:rsid w:val="00F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D01"/>
    <w:pPr>
      <w:widowControl w:val="0"/>
      <w:autoSpaceDE w:val="0"/>
      <w:autoSpaceDN w:val="0"/>
    </w:pPr>
    <w:rPr>
      <w:rFonts w:ascii="Times New Roman" w:eastAsia="Batang" w:hAnsi="Times New Roman"/>
      <w:sz w:val="24"/>
      <w:szCs w:val="24"/>
    </w:rPr>
  </w:style>
  <w:style w:type="character" w:customStyle="1" w:styleId="s1">
    <w:name w:val="s1"/>
    <w:basedOn w:val="a0"/>
    <w:uiPriority w:val="99"/>
    <w:rsid w:val="00571732"/>
  </w:style>
  <w:style w:type="paragraph" w:customStyle="1" w:styleId="p2">
    <w:name w:val="p2"/>
    <w:basedOn w:val="a"/>
    <w:uiPriority w:val="99"/>
    <w:rsid w:val="0057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C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locked/>
    <w:rsid w:val="001C2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481979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D284-D2DC-4CB6-8618-B9A8BB34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Глава</dc:creator>
  <cp:lastModifiedBy>Admin</cp:lastModifiedBy>
  <cp:revision>2</cp:revision>
  <cp:lastPrinted>2022-12-26T09:27:00Z</cp:lastPrinted>
  <dcterms:created xsi:type="dcterms:W3CDTF">2022-12-26T09:30:00Z</dcterms:created>
  <dcterms:modified xsi:type="dcterms:W3CDTF">2022-12-26T09:30:00Z</dcterms:modified>
</cp:coreProperties>
</file>