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52" w:rsidRDefault="00B73352" w:rsidP="00B73352">
      <w:pPr>
        <w:pStyle w:val="a5"/>
        <w:jc w:val="center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 xml:space="preserve">АДМИНИСТРАЦИЯ </w:t>
      </w:r>
    </w:p>
    <w:p w:rsidR="00B73352" w:rsidRPr="000B425C" w:rsidRDefault="00B73352" w:rsidP="00B73352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БОЛДЫРЕВСКОГО</w:t>
      </w:r>
      <w:r w:rsidRPr="000B425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73352" w:rsidRPr="000B425C" w:rsidRDefault="00B73352" w:rsidP="00B73352">
      <w:pPr>
        <w:pStyle w:val="a5"/>
        <w:jc w:val="center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B73352" w:rsidRPr="000B425C" w:rsidRDefault="00B73352" w:rsidP="00B73352">
      <w:pPr>
        <w:pStyle w:val="a5"/>
        <w:jc w:val="center"/>
        <w:rPr>
          <w:rFonts w:ascii="Arial" w:hAnsi="Arial" w:cs="Arial"/>
          <w:sz w:val="24"/>
          <w:szCs w:val="24"/>
        </w:rPr>
      </w:pPr>
      <w:r w:rsidRPr="000B425C">
        <w:rPr>
          <w:rFonts w:ascii="Arial" w:hAnsi="Arial" w:cs="Arial"/>
          <w:sz w:val="24"/>
          <w:szCs w:val="24"/>
        </w:rPr>
        <w:t>ВОРОНЕЖСКОЙ ОБЛАСТИ</w:t>
      </w:r>
    </w:p>
    <w:p w:rsidR="00B73352" w:rsidRPr="000B425C" w:rsidRDefault="00B73352" w:rsidP="00B73352">
      <w:pPr>
        <w:pStyle w:val="a5"/>
        <w:jc w:val="center"/>
        <w:rPr>
          <w:rFonts w:ascii="Arial" w:hAnsi="Arial" w:cs="Arial"/>
          <w:bCs/>
          <w:sz w:val="24"/>
          <w:szCs w:val="24"/>
        </w:rPr>
      </w:pPr>
    </w:p>
    <w:p w:rsidR="00B73352" w:rsidRPr="000B425C" w:rsidRDefault="00B73352" w:rsidP="00B73352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0B425C">
        <w:rPr>
          <w:rFonts w:ascii="Arial" w:hAnsi="Arial" w:cs="Arial"/>
          <w:bCs/>
          <w:sz w:val="24"/>
          <w:szCs w:val="24"/>
        </w:rPr>
        <w:t>ПОСТАНОВЛЕНИЕ</w:t>
      </w:r>
    </w:p>
    <w:p w:rsidR="003441E3" w:rsidRPr="004D3CAA" w:rsidRDefault="00545731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3B3457">
        <w:rPr>
          <w:rFonts w:ascii="Arial" w:eastAsia="Times New Roman" w:hAnsi="Arial" w:cs="Arial"/>
          <w:sz w:val="24"/>
          <w:szCs w:val="24"/>
          <w:lang w:eastAsia="ru-RU"/>
        </w:rPr>
        <w:t>.01.2023</w:t>
      </w:r>
      <w:r w:rsidR="003905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B3457">
        <w:rPr>
          <w:rFonts w:ascii="Arial" w:eastAsia="Times New Roman" w:hAnsi="Arial" w:cs="Arial"/>
          <w:sz w:val="24"/>
          <w:szCs w:val="24"/>
          <w:lang w:eastAsia="ru-RU"/>
        </w:rPr>
        <w:t>г. № 3</w:t>
      </w:r>
    </w:p>
    <w:p w:rsidR="003C1C2F" w:rsidRPr="004D3CAA" w:rsidRDefault="003B3457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с.Болдыревка</w:t>
      </w:r>
    </w:p>
    <w:p w:rsidR="003C1C2F" w:rsidRPr="004D3CAA" w:rsidRDefault="003C1C2F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EB4" w:rsidRPr="00227EB4" w:rsidRDefault="00227EB4" w:rsidP="00227E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227EB4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и дополнений в административный регламент администрации Болдыревского сельского поселения по предоставлению муниципальной услуги «Присвоение адреса объекту недвижимости и аннулирование адреса», утвержденный постановлением администрации Болдыревского сельского поселения Острогожского муниципального района Воронежской области от 18.11.2015 года № 30 (в редакции постановлений от 18.03.2016 г. № 14, от 23.10.2017 г № 32, от 14.02.2022 г. № 8, от 12.09.2022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7EB4">
        <w:rPr>
          <w:rFonts w:ascii="Arial" w:eastAsia="Times New Roman" w:hAnsi="Arial" w:cs="Arial"/>
          <w:sz w:val="24"/>
          <w:szCs w:val="24"/>
          <w:lang w:eastAsia="ru-RU"/>
        </w:rPr>
        <w:t>№ 35,</w:t>
      </w:r>
      <w:r>
        <w:rPr>
          <w:rFonts w:ascii="Arial" w:eastAsia="Times New Roman" w:hAnsi="Arial" w:cs="Arial"/>
          <w:sz w:val="24"/>
          <w:szCs w:val="24"/>
          <w:lang w:eastAsia="ru-RU"/>
        </w:rPr>
        <w:t>от 22.12.2022 г.№ 50</w:t>
      </w:r>
      <w:r w:rsidRPr="00227EB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441E3" w:rsidRPr="004D3CAA" w:rsidRDefault="003441E3" w:rsidP="00344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6579" w:rsidRDefault="003441E3" w:rsidP="00C165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РФ от 10.03.2007 г. № 148, Постановлением Правительства РФ от 19.11.2014 г. № 121 «Об утверждении Правил присвоения, изменения и аннули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рования адресов», Уставом </w:t>
      </w:r>
      <w:r w:rsidR="00B73352">
        <w:rPr>
          <w:rFonts w:ascii="Arial" w:eastAsia="Times New Roman" w:hAnsi="Arial" w:cs="Arial"/>
          <w:sz w:val="24"/>
          <w:szCs w:val="24"/>
          <w:lang w:eastAsia="x-none"/>
        </w:rPr>
        <w:t>Болдыревского</w:t>
      </w:r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3C1C2F">
        <w:rPr>
          <w:rFonts w:ascii="Arial" w:eastAsia="Times New Roman" w:hAnsi="Arial" w:cs="Arial"/>
          <w:sz w:val="24"/>
          <w:szCs w:val="24"/>
          <w:lang w:val="x-none" w:eastAsia="x-none"/>
        </w:rPr>
        <w:t>сельского поселения</w:t>
      </w:r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Острогожского муниципального района Воронежск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ой области, администрация </w:t>
      </w:r>
      <w:r w:rsidR="00B73352">
        <w:rPr>
          <w:rFonts w:ascii="Arial" w:eastAsia="Times New Roman" w:hAnsi="Arial" w:cs="Arial"/>
          <w:sz w:val="24"/>
          <w:szCs w:val="24"/>
          <w:lang w:eastAsia="x-none"/>
        </w:rPr>
        <w:t>Болдыревского</w:t>
      </w:r>
      <w:r w:rsidR="004D3CA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сельского поселения</w:t>
      </w:r>
    </w:p>
    <w:p w:rsidR="004D3CAA" w:rsidRDefault="004D3CAA" w:rsidP="00C165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3441E3" w:rsidRPr="004D3CAA" w:rsidRDefault="004D3CAA" w:rsidP="00C1657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4D3CAA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3441E3" w:rsidRPr="004D3CA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441E3" w:rsidRPr="003441E3" w:rsidRDefault="003441E3" w:rsidP="00344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1E3" w:rsidRPr="003441E3" w:rsidRDefault="004D3CAA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Абзац 1 пункта 2.4. 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«Срок предоставления муниципальной услуги» раздела 2. «Стандарт предоставления муниципальной услуги» Постановления администрации </w:t>
      </w:r>
      <w:r w:rsidR="00B73352"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B73352">
        <w:rPr>
          <w:rFonts w:ascii="Arial" w:eastAsia="Times New Roman" w:hAnsi="Arial" w:cs="Arial"/>
          <w:sz w:val="24"/>
          <w:szCs w:val="24"/>
          <w:lang w:eastAsia="ru-RU"/>
        </w:rPr>
        <w:t>18.11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.2015 г. № </w:t>
      </w:r>
      <w:r w:rsidR="00B73352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441E3" w:rsidRPr="003441E3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</w:t>
      </w:r>
      <w:r w:rsidR="003C1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административного регламента </w:t>
      </w:r>
      <w:r w:rsidR="003441E3" w:rsidRPr="003441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B73352">
        <w:rPr>
          <w:rFonts w:ascii="Arial" w:eastAsia="Times New Roman" w:hAnsi="Arial" w:cs="Arial"/>
          <w:bCs/>
          <w:sz w:val="24"/>
          <w:szCs w:val="24"/>
          <w:lang w:eastAsia="ru-RU"/>
        </w:rPr>
        <w:t>Болдыревского</w:t>
      </w:r>
      <w:r w:rsidR="003C1C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r w:rsidR="003441E3" w:rsidRPr="003441E3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 Воронежской области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предоставлению муниципальной услуги «Присвоение адреса объекту недвиж</w:t>
      </w:r>
      <w:r w:rsidR="003C1C2F">
        <w:rPr>
          <w:rFonts w:ascii="Arial" w:eastAsia="Times New Roman" w:hAnsi="Arial" w:cs="Arial"/>
          <w:sz w:val="24"/>
          <w:szCs w:val="24"/>
          <w:lang w:eastAsia="ru-RU"/>
        </w:rPr>
        <w:t xml:space="preserve">имости и аннулирование адреса» </w:t>
      </w:r>
      <w:r w:rsidR="00EB46DC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редакции:</w:t>
      </w:r>
    </w:p>
    <w:p w:rsidR="003441E3" w:rsidRDefault="003441E3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1E3">
        <w:rPr>
          <w:rFonts w:ascii="Arial" w:eastAsia="Times New Roman" w:hAnsi="Arial" w:cs="Arial"/>
          <w:sz w:val="24"/>
          <w:szCs w:val="24"/>
          <w:lang w:eastAsia="ru-RU"/>
        </w:rPr>
        <w:t>«Срок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</w:t>
      </w:r>
      <w:r w:rsidR="002D1688">
        <w:rPr>
          <w:rFonts w:ascii="Arial" w:eastAsia="Times New Roman" w:hAnsi="Arial" w:cs="Arial"/>
          <w:sz w:val="24"/>
          <w:szCs w:val="24"/>
          <w:lang w:eastAsia="ru-RU"/>
        </w:rPr>
        <w:t>го адреса не должен превышать 6</w:t>
      </w:r>
      <w:r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</w:t>
      </w:r>
      <w:r w:rsidR="003C1C2F">
        <w:rPr>
          <w:rFonts w:ascii="Arial" w:eastAsia="Times New Roman" w:hAnsi="Arial" w:cs="Arial"/>
          <w:sz w:val="24"/>
          <w:szCs w:val="24"/>
          <w:lang w:eastAsia="ru-RU"/>
        </w:rPr>
        <w:t>ей со дня поступления заявления</w:t>
      </w:r>
      <w:r w:rsidR="004D3CA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5731" w:rsidRDefault="00545731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Подпункт 3.3.9 пункта 3.3 раздела 3 изложить в новой редакции:</w:t>
      </w:r>
    </w:p>
    <w:p w:rsidR="00545731" w:rsidRDefault="00545731" w:rsidP="004D3C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«Максимальный срок исполнения </w:t>
      </w:r>
      <w:r w:rsidR="00217CAC">
        <w:rPr>
          <w:rFonts w:ascii="Arial" w:eastAsia="Times New Roman" w:hAnsi="Arial" w:cs="Arial"/>
          <w:sz w:val="24"/>
          <w:szCs w:val="24"/>
          <w:lang w:eastAsia="ru-RU"/>
        </w:rPr>
        <w:t>административной процедуры – 2 рабочих дня».</w:t>
      </w:r>
    </w:p>
    <w:p w:rsidR="003441E3" w:rsidRPr="003441E3" w:rsidRDefault="00217CAC" w:rsidP="0034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4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</w:t>
      </w:r>
      <w:r w:rsidR="003C1C2F">
        <w:rPr>
          <w:rFonts w:ascii="Arial" w:eastAsia="Times New Roman" w:hAnsi="Arial" w:cs="Arial"/>
          <w:sz w:val="24"/>
          <w:szCs w:val="24"/>
          <w:lang w:eastAsia="ru-RU"/>
        </w:rPr>
        <w:t xml:space="preserve"> силу с момента его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обнародования.</w:t>
      </w:r>
    </w:p>
    <w:p w:rsidR="003441E3" w:rsidRPr="003441E3" w:rsidRDefault="00217CAC" w:rsidP="0034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4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1E3" w:rsidRPr="003441E3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441E3" w:rsidRPr="003441E3" w:rsidRDefault="003441E3" w:rsidP="003441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41E3" w:rsidRPr="003441E3" w:rsidRDefault="003441E3" w:rsidP="003C1C2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441E3">
        <w:rPr>
          <w:rFonts w:ascii="Arial" w:eastAsia="Times New Roman" w:hAnsi="Arial" w:cs="Arial"/>
          <w:sz w:val="24"/>
          <w:szCs w:val="24"/>
          <w:lang w:eastAsia="x-none"/>
        </w:rPr>
        <w:t>Г</w:t>
      </w:r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>лав</w:t>
      </w:r>
      <w:r w:rsidR="003C1C2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3441E3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73352">
        <w:rPr>
          <w:rFonts w:ascii="Arial" w:eastAsia="Times New Roman" w:hAnsi="Arial" w:cs="Arial"/>
          <w:sz w:val="24"/>
          <w:szCs w:val="24"/>
          <w:lang w:eastAsia="x-none"/>
        </w:rPr>
        <w:t>Болдыревского</w:t>
      </w:r>
      <w:r w:rsidRPr="003441E3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сельского поселения </w:t>
      </w:r>
      <w:r w:rsidRPr="003441E3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</w:t>
      </w:r>
      <w:r w:rsidR="00B73352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И.В.Волотова</w:t>
      </w:r>
    </w:p>
    <w:p w:rsidR="003441E3" w:rsidRPr="003441E3" w:rsidRDefault="003441E3" w:rsidP="00344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463C0A" w:rsidRPr="003C1C2F" w:rsidRDefault="004C7013" w:rsidP="003C1C2F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sectPr w:rsidR="00463C0A" w:rsidRPr="003C1C2F" w:rsidSect="00B73352">
      <w:type w:val="continuous"/>
      <w:pgSz w:w="12240" w:h="15840"/>
      <w:pgMar w:top="1701" w:right="616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2D"/>
    <w:rsid w:val="0018382D"/>
    <w:rsid w:val="00217CAC"/>
    <w:rsid w:val="0022184F"/>
    <w:rsid w:val="00227EB4"/>
    <w:rsid w:val="002D1688"/>
    <w:rsid w:val="003441E3"/>
    <w:rsid w:val="00387B96"/>
    <w:rsid w:val="00390537"/>
    <w:rsid w:val="003B3457"/>
    <w:rsid w:val="003C1C2F"/>
    <w:rsid w:val="00463C0A"/>
    <w:rsid w:val="004C7013"/>
    <w:rsid w:val="004D3CAA"/>
    <w:rsid w:val="00512E97"/>
    <w:rsid w:val="00544BAA"/>
    <w:rsid w:val="00545731"/>
    <w:rsid w:val="005D1432"/>
    <w:rsid w:val="006A74AC"/>
    <w:rsid w:val="00746436"/>
    <w:rsid w:val="00816102"/>
    <w:rsid w:val="0094640E"/>
    <w:rsid w:val="00B73352"/>
    <w:rsid w:val="00BB04FF"/>
    <w:rsid w:val="00C16579"/>
    <w:rsid w:val="00C60AFC"/>
    <w:rsid w:val="00EB46DC"/>
    <w:rsid w:val="00F34B18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0C84-5879-44B4-A3DD-242E0DE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D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733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9</cp:revision>
  <cp:lastPrinted>2023-01-17T12:18:00Z</cp:lastPrinted>
  <dcterms:created xsi:type="dcterms:W3CDTF">2023-01-17T11:38:00Z</dcterms:created>
  <dcterms:modified xsi:type="dcterms:W3CDTF">2023-01-17T13:12:00Z</dcterms:modified>
</cp:coreProperties>
</file>