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C" w:rsidRPr="009F6E7C" w:rsidRDefault="009F6E7C" w:rsidP="009F6E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АМИНИСТРАЦИЯ ФИЛИППОВСКОГО СЕЛЬСКОГО ПОСЕЛЕНИЯ</w:t>
      </w:r>
    </w:p>
    <w:p w:rsidR="009F6E7C" w:rsidRPr="009F6E7C" w:rsidRDefault="009F6E7C" w:rsidP="009F6E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КИРОВО-ЧЕПЕЦКОГО РАЙОНА КИРОВСКОЙ ОБЛАСТИ</w:t>
      </w:r>
    </w:p>
    <w:p w:rsidR="009F6E7C" w:rsidRPr="009F6E7C" w:rsidRDefault="009F6E7C" w:rsidP="009F6E7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proofErr w:type="gramStart"/>
      <w:r w:rsidRPr="009F6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F6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F6E7C" w:rsidRPr="009F6E7C" w:rsidRDefault="009F6E7C" w:rsidP="009F6E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</w:t>
      </w:r>
      <w:r w:rsidRPr="009F6E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9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F6E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</w:p>
    <w:p w:rsidR="00574F81" w:rsidRPr="00DC47A8" w:rsidRDefault="009F6E7C" w:rsidP="00DC47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6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Филиппово</w:t>
      </w:r>
      <w:proofErr w:type="spellEnd"/>
    </w:p>
    <w:p w:rsidR="00BD2EC8" w:rsidRDefault="00574F81" w:rsidP="00BD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0ADB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BD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EC8" w:rsidRPr="00BD2EC8">
        <w:rPr>
          <w:rFonts w:ascii="Times New Roman" w:hAnsi="Times New Roman" w:cs="Times New Roman"/>
          <w:b/>
          <w:sz w:val="28"/>
          <w:szCs w:val="28"/>
        </w:rPr>
        <w:t xml:space="preserve"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</w:p>
    <w:p w:rsidR="00574F81" w:rsidRPr="000F7EB5" w:rsidRDefault="00BD2EC8" w:rsidP="00BD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8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574F81" w:rsidRPr="00700ADB" w:rsidRDefault="00574F81" w:rsidP="00574F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421" w:rsidRPr="00700ADB" w:rsidRDefault="00613421" w:rsidP="0061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EB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Федерации, </w:t>
      </w:r>
      <w:r w:rsidRPr="000F7EB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0F7EB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садового дома жилым домом и жилого дома</w:t>
      </w:r>
      <w:proofErr w:type="gramEnd"/>
      <w:r w:rsidRPr="000F7EB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садовым домом</w:t>
      </w:r>
      <w:r w:rsidRPr="000F7EB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7EB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226D58">
        <w:rPr>
          <w:rFonts w:ascii="Times New Roman" w:eastAsia="Calibri" w:hAnsi="Times New Roman" w:cs="Times New Roman"/>
          <w:bCs/>
          <w:sz w:val="28"/>
          <w:szCs w:val="28"/>
        </w:rPr>
        <w:t>Филипповского</w:t>
      </w:r>
      <w:r w:rsidRPr="000F7E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ПОСТАНОВЛЯЕТ</w:t>
      </w:r>
      <w:r w:rsidRPr="00700ADB">
        <w:rPr>
          <w:rFonts w:ascii="Times New Roman" w:hAnsi="Times New Roman" w:cs="Times New Roman"/>
          <w:sz w:val="28"/>
          <w:szCs w:val="28"/>
        </w:rPr>
        <w:t>:</w:t>
      </w:r>
    </w:p>
    <w:p w:rsidR="00613421" w:rsidRPr="000F7EB5" w:rsidRDefault="00613421" w:rsidP="0061342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B5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BD2EC8">
        <w:rPr>
          <w:rFonts w:ascii="Times New Roman" w:hAnsi="Times New Roman" w:cs="Times New Roman"/>
          <w:sz w:val="28"/>
          <w:szCs w:val="28"/>
        </w:rPr>
        <w:t xml:space="preserve"> </w:t>
      </w:r>
      <w:r w:rsidR="00B503A2">
        <w:rPr>
          <w:rFonts w:ascii="Times New Roman" w:hAnsi="Times New Roman" w:cs="Times New Roman"/>
          <w:sz w:val="28"/>
          <w:szCs w:val="28"/>
        </w:rPr>
        <w:t xml:space="preserve"> </w:t>
      </w:r>
      <w:r w:rsidR="00BD2EC8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B503A2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Pr="000F7EB5">
        <w:rPr>
          <w:rFonts w:ascii="Times New Roman" w:hAnsi="Times New Roman" w:cs="Times New Roman"/>
          <w:sz w:val="28"/>
          <w:szCs w:val="28"/>
        </w:rPr>
        <w:t>.</w:t>
      </w:r>
    </w:p>
    <w:p w:rsidR="00613421" w:rsidRPr="000F7EB5" w:rsidRDefault="00613421" w:rsidP="00613421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B5">
        <w:rPr>
          <w:rFonts w:ascii="Times New Roman" w:hAnsi="Times New Roman" w:cs="Times New Roman"/>
          <w:sz w:val="28"/>
          <w:szCs w:val="28"/>
        </w:rPr>
        <w:t>2. Признать утратившими  силу постановления  администрации:</w:t>
      </w:r>
    </w:p>
    <w:p w:rsidR="00613421" w:rsidRPr="008B7D14" w:rsidRDefault="00B503A2" w:rsidP="0061342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9F6E7C">
        <w:rPr>
          <w:rFonts w:ascii="Times New Roman" w:hAnsi="Times New Roman" w:cs="Times New Roman"/>
          <w:sz w:val="28"/>
          <w:szCs w:val="28"/>
        </w:rPr>
        <w:t>т 15.11.2019 № 84</w:t>
      </w:r>
      <w:r w:rsidR="00613421" w:rsidRPr="008B7D14">
        <w:rPr>
          <w:rFonts w:ascii="Times New Roman" w:hAnsi="Times New Roman" w:cs="Times New Roman"/>
          <w:sz w:val="28"/>
          <w:szCs w:val="28"/>
        </w:rPr>
        <w:t xml:space="preserve"> «</w:t>
      </w:r>
      <w:r w:rsidR="00613421" w:rsidRPr="008B7D14">
        <w:rPr>
          <w:rFonts w:ascii="Times New Roman" w:eastAsia="Calibri" w:hAnsi="Times New Roman" w:cs="Times New Roman"/>
          <w:bCs/>
          <w:sz w:val="28"/>
          <w:szCs w:val="28"/>
        </w:rPr>
        <w:t>Об утверждении  Положения о межведомственной комиссии по оценке и обследованию  помещения  в целях признания  его жилым помещением, жилого помещения пригодным (непригодным)  для проживания  граждан, а также многоквартирного дома в целях признания его аварийным и подлежащим сносу или реконструкции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13421" w:rsidRDefault="00B503A2" w:rsidP="0061342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6E7C">
        <w:rPr>
          <w:rFonts w:ascii="Times New Roman" w:hAnsi="Times New Roman" w:cs="Times New Roman"/>
          <w:bCs/>
          <w:sz w:val="28"/>
          <w:szCs w:val="28"/>
        </w:rPr>
        <w:t>т 20.01.2020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E7C">
        <w:rPr>
          <w:rFonts w:ascii="Times New Roman" w:hAnsi="Times New Roman" w:cs="Times New Roman"/>
          <w:bCs/>
          <w:sz w:val="28"/>
          <w:szCs w:val="28"/>
        </w:rPr>
        <w:t>№ 3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6E7C" w:rsidRPr="009F6E7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Филипповского сельского поселения № 84 от 15.11.2019 г. «Об утверждении  Положения о межведомственной комиссии по оценке и обследованию  помещения  в целях признания  его жилым помещением, жилого помещения пригодным (непригодным)  для проживания  граждан, а также многоквартирного дома в целях признания его аварийным и под</w:t>
      </w:r>
      <w:r w:rsidR="009F6E7C">
        <w:rPr>
          <w:rFonts w:ascii="Times New Roman" w:hAnsi="Times New Roman" w:cs="Times New Roman"/>
          <w:bCs/>
          <w:sz w:val="28"/>
          <w:szCs w:val="28"/>
        </w:rPr>
        <w:t>лежащим сносу или реконструкции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13421" w:rsidRDefault="00B503A2" w:rsidP="0061342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6E7C">
        <w:rPr>
          <w:rFonts w:ascii="Times New Roman" w:hAnsi="Times New Roman" w:cs="Times New Roman"/>
          <w:bCs/>
          <w:sz w:val="28"/>
          <w:szCs w:val="28"/>
        </w:rPr>
        <w:t>т 30.09</w:t>
      </w:r>
      <w:r w:rsidR="00613421">
        <w:rPr>
          <w:rFonts w:ascii="Times New Roman" w:hAnsi="Times New Roman" w:cs="Times New Roman"/>
          <w:bCs/>
          <w:sz w:val="28"/>
          <w:szCs w:val="28"/>
        </w:rPr>
        <w:t>.2020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6E7C">
        <w:rPr>
          <w:rFonts w:ascii="Times New Roman" w:hAnsi="Times New Roman" w:cs="Times New Roman"/>
          <w:bCs/>
          <w:sz w:val="28"/>
          <w:szCs w:val="28"/>
        </w:rPr>
        <w:t>37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6E7C" w:rsidRPr="009F6E7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Филипповского сельского поселения № 84 от 15.11.2019 г. «Об </w:t>
      </w:r>
      <w:r w:rsidR="009F6E7C" w:rsidRPr="009F6E7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 Положения о межведомственной комиссии по оценке и обследованию  помещения  в целях признания  его жилым помещением, жилого помещения пригодным (непригодным)  для проживания  граждан, а также многоквартирного дома в целях признания его аварийным и подлежащим сносу или реконструкции</w:t>
      </w:r>
      <w:r w:rsidR="00613421" w:rsidRPr="008B7D14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9F6E7C" w:rsidRPr="008B7D14" w:rsidRDefault="009F6E7C" w:rsidP="0061342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proofErr w:type="gramStart"/>
      <w:r w:rsidR="00B503A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 18.02.2021</w:t>
      </w:r>
      <w:r w:rsidRPr="008B7D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B7D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F6E7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Филипповского сельского поселения № 84 от 15.11.2019 г. «Об утверждении  Положения о межведомственной комиссии по оценке и обследованию  помещения  в целях признания  его жилым помещением, жилого помещения пригодным (непригодным)  для проживания  граждан, а также многоквартирного дома в целях признания его аварийным и подлежащим сносу или реконструкции»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6E7C" w:rsidRPr="009F6E7C" w:rsidRDefault="00613421" w:rsidP="009F6E7C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6E7C" w:rsidRPr="009F6E7C">
        <w:rPr>
          <w:rFonts w:ascii="Times New Roman" w:hAnsi="Times New Roman" w:cs="Times New Roman"/>
          <w:bCs/>
          <w:sz w:val="28"/>
          <w:szCs w:val="28"/>
          <w:lang w:val="x-none"/>
        </w:rPr>
        <w:t>Настоящее постановление вступает  в силу с момента  опубликования в Информационном бюллетене органов местного самоуправления Филипповское сельское поселение Кирово-Чепецкого района Кировской области и на официальном сайте органов местного самоуправления  Филипповского сельского поселения Кирово-Чепецкого района Кировской области.</w:t>
      </w:r>
    </w:p>
    <w:p w:rsidR="009F6E7C" w:rsidRPr="009F6E7C" w:rsidRDefault="009F6E7C" w:rsidP="009F6E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574F81" w:rsidRDefault="00574F81" w:rsidP="0057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6"/>
        <w:gridCol w:w="2268"/>
      </w:tblGrid>
      <w:tr w:rsidR="0022045C" w:rsidRPr="0022045C" w:rsidTr="00886ABF">
        <w:trPr>
          <w:trHeight w:val="1380"/>
        </w:trPr>
        <w:tc>
          <w:tcPr>
            <w:tcW w:w="6836" w:type="dxa"/>
            <w:shd w:val="clear" w:color="auto" w:fill="auto"/>
          </w:tcPr>
          <w:p w:rsidR="0022045C" w:rsidRPr="0022045C" w:rsidRDefault="0022045C" w:rsidP="002204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Глава администрации  </w:t>
            </w:r>
          </w:p>
          <w:p w:rsidR="0022045C" w:rsidRPr="0022045C" w:rsidRDefault="0022045C" w:rsidP="002204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Филипповского сельского поселения </w:t>
            </w:r>
          </w:p>
          <w:p w:rsidR="0022045C" w:rsidRPr="0022045C" w:rsidRDefault="0022045C" w:rsidP="002204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Кирово-Чепецкого района </w:t>
            </w:r>
          </w:p>
          <w:p w:rsidR="0022045C" w:rsidRPr="0022045C" w:rsidRDefault="0022045C" w:rsidP="002204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Кировской области    </w:t>
            </w:r>
            <w:proofErr w:type="spellStart"/>
            <w:r w:rsidR="00886ABF"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А.А.</w:t>
            </w:r>
            <w:proofErr w:type="gramStart"/>
            <w:r w:rsidR="00886ABF" w:rsidRPr="0022045C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Козьминых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22045C" w:rsidRPr="0022045C" w:rsidRDefault="0022045C" w:rsidP="0022045C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F" w:rsidRDefault="00886ABF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A8" w:rsidRDefault="00DC47A8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A8" w:rsidRDefault="00DC47A8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A8" w:rsidRDefault="00DC47A8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Default="00574F81" w:rsidP="0096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81" w:rsidRPr="00574F81" w:rsidRDefault="00574F81" w:rsidP="00574F81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574F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УТВЕРЖДЕНО</w:t>
      </w:r>
    </w:p>
    <w:p w:rsidR="00574F81" w:rsidRPr="00574F81" w:rsidRDefault="00574F81" w:rsidP="00574F81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574F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постановлением администрации  </w:t>
      </w:r>
    </w:p>
    <w:p w:rsidR="00574F81" w:rsidRPr="00574F81" w:rsidRDefault="009F6E7C" w:rsidP="00574F81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Филипповского</w:t>
      </w:r>
      <w:r w:rsidR="00574F81" w:rsidRPr="00574F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сельского поселения              </w:t>
      </w:r>
    </w:p>
    <w:p w:rsidR="00574F81" w:rsidRPr="00574F81" w:rsidRDefault="00574F81" w:rsidP="00574F81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74F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Кирово-</w:t>
      </w:r>
      <w:r w:rsidRPr="00574F8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Чепецкого района Кировской </w:t>
      </w:r>
      <w:r w:rsidRPr="00574F8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области  </w:t>
      </w:r>
    </w:p>
    <w:p w:rsidR="00574F81" w:rsidRPr="00C34565" w:rsidRDefault="00574F81" w:rsidP="00574F81">
      <w:pPr>
        <w:shd w:val="clear" w:color="auto" w:fill="FFFFFF"/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574F8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4F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6E7C">
        <w:rPr>
          <w:rFonts w:ascii="Times New Roman" w:hAnsi="Times New Roman" w:cs="Times New Roman"/>
          <w:sz w:val="24"/>
          <w:szCs w:val="24"/>
        </w:rPr>
        <w:t>26.05.2022</w:t>
      </w:r>
      <w:r w:rsidRPr="00574F81">
        <w:rPr>
          <w:rFonts w:ascii="Times New Roman" w:eastAsia="Calibri" w:hAnsi="Times New Roman" w:cs="Times New Roman"/>
          <w:sz w:val="24"/>
          <w:szCs w:val="24"/>
        </w:rPr>
        <w:t xml:space="preserve">   №  </w:t>
      </w:r>
      <w:r w:rsidR="009F6E7C">
        <w:rPr>
          <w:rFonts w:ascii="Times New Roman" w:hAnsi="Times New Roman" w:cs="Times New Roman"/>
          <w:sz w:val="24"/>
          <w:szCs w:val="24"/>
        </w:rPr>
        <w:t>24</w:t>
      </w:r>
    </w:p>
    <w:p w:rsidR="007A1D69" w:rsidRPr="00700ADB" w:rsidRDefault="007A1D69" w:rsidP="0085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3A2" w:rsidRDefault="00B503A2" w:rsidP="00B5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B503A2"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по признанию </w:t>
      </w:r>
    </w:p>
    <w:p w:rsidR="00656E37" w:rsidRDefault="00B503A2" w:rsidP="00B5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2">
        <w:rPr>
          <w:rFonts w:ascii="Times New Roman" w:hAnsi="Times New Roman" w:cs="Times New Roman"/>
          <w:b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3A2">
        <w:rPr>
          <w:rFonts w:ascii="Times New Roman" w:hAnsi="Times New Roman" w:cs="Times New Roman"/>
          <w:b/>
          <w:sz w:val="28"/>
          <w:szCs w:val="28"/>
        </w:rPr>
        <w:t>садового дома жилым домом и жилого дома садовым домом</w:t>
      </w:r>
    </w:p>
    <w:p w:rsidR="00B503A2" w:rsidRPr="00B503A2" w:rsidRDefault="00B503A2" w:rsidP="00B50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13" w:rsidRPr="00BB5393" w:rsidRDefault="009B0F13" w:rsidP="009B0F13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5393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9B0F13" w:rsidRPr="00BB5393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1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1.1. Положение о межведомственной комиссии определяет порядок создания и работы межведомственной комиссии по </w:t>
      </w:r>
      <w:r w:rsidRPr="00FF329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F3299">
        <w:rPr>
          <w:rFonts w:ascii="Times New Roman" w:eastAsia="Calibri" w:hAnsi="Times New Roman" w:cs="Times New Roman"/>
          <w:bCs/>
          <w:sz w:val="28"/>
          <w:szCs w:val="28"/>
        </w:rPr>
        <w:t>оценке и обследованию  помещения  в целях признания  его жилым помещением, жилого помещения пригодным (непригодным)  для проживания  граждан, а также многоквартирного дома в целях признания его аварийным и подлежащим сносу или реконструкции (далее – комиссии).</w:t>
      </w:r>
    </w:p>
    <w:bookmarkEnd w:id="2"/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1.2. Комиссия создается для оценки жилых помещений муниципального жилищного фонда. В состав комиссии включаются представители  органа местного самоуправления. Председателем комиссии назначается должностное лицо  органа местного самоуправления.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случае проведения обследования помещений на основании сводного перечня объектов (жилых помещений), находящихся в границах зоны</w:t>
      </w:r>
      <w:proofErr w:type="gramEnd"/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чрезвычайной ситуации, предусмотренного пунктом 4.1. настоящего Положения</w:t>
      </w:r>
      <w:r w:rsidRPr="00FF3299">
        <w:rPr>
          <w:rFonts w:ascii="Times New Roman" w:eastAsia="Calibri" w:hAnsi="Times New Roman" w:cs="Times New Roman"/>
          <w:sz w:val="28"/>
          <w:szCs w:val="28"/>
        </w:rPr>
        <w:t>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В своей работе комиссия руководствуется Конституцией Российской Федерации, Жилищным кодексом Российской Федерации, 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</w:t>
      </w:r>
      <w:r w:rsidRPr="00FF32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многоквартирного дома аварийным и подлежащим сносу или реконструкции, садового дома жилым домом и жилого</w:t>
      </w:r>
      <w:proofErr w:type="gramEnd"/>
      <w:r w:rsidRPr="00FF32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дома садовым домом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», настоящим </w:t>
      </w:r>
      <w:r w:rsidRPr="00FF3299">
        <w:rPr>
          <w:rFonts w:ascii="Times New Roman" w:eastAsia="Calibri" w:hAnsi="Times New Roman" w:cs="Times New Roman"/>
          <w:sz w:val="28"/>
          <w:szCs w:val="28"/>
        </w:rPr>
        <w:t>Положением.</w:t>
      </w:r>
    </w:p>
    <w:p w:rsidR="009B0F13" w:rsidRPr="00FF3299" w:rsidRDefault="009B0F13" w:rsidP="009B0F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sub_200"/>
      <w:r w:rsidRPr="00FF32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Полномочия межведомственной комисси</w:t>
      </w:r>
      <w:bookmarkEnd w:id="3"/>
      <w:r w:rsidRPr="00FF3299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2.1.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для проживания;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bCs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2.2. 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bCs/>
          <w:sz w:val="28"/>
          <w:szCs w:val="28"/>
        </w:rPr>
        <w:t>2.3.</w:t>
      </w:r>
      <w:r w:rsidRPr="00FF3299">
        <w:rPr>
          <w:rFonts w:ascii="Times New Roman" w:eastAsia="Calibri" w:hAnsi="Times New Roman" w:cs="Times New Roman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bCs/>
          <w:sz w:val="28"/>
          <w:szCs w:val="28"/>
        </w:rPr>
        <w:t>Два экземпляра заключения, указанного в  пункте 2.3 части 2 настоящего Положения, в 3-дневный срок направляются комиссией в соответствующий  орган местного самоуправления для последующего принятия решения, предусмотренного абзацем седьмым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proofErr w:type="gramEnd"/>
      <w:r w:rsidRPr="00FF3299">
        <w:rPr>
          <w:rFonts w:ascii="Times New Roman" w:eastAsia="Calibri" w:hAnsi="Times New Roman" w:cs="Times New Roman"/>
        </w:rPr>
        <w:t xml:space="preserve"> </w:t>
      </w:r>
      <w:r w:rsidRPr="00FF3299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Российской Федерации от 28.01.2006  № 47 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9B0F13" w:rsidRPr="00FF3299" w:rsidRDefault="009B0F13" w:rsidP="009B0F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sub_400"/>
      <w:r w:rsidRPr="00FF329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работы межведомственной комиссии</w:t>
      </w:r>
      <w:bookmarkEnd w:id="4"/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10"/>
      <w:r w:rsidRPr="00FF3299">
        <w:rPr>
          <w:rFonts w:ascii="Times New Roman" w:eastAsia="Calibri" w:hAnsi="Times New Roman" w:cs="Times New Roman"/>
          <w:sz w:val="28"/>
          <w:szCs w:val="28"/>
        </w:rPr>
        <w:t>3.1. Заседания  комиссии проводятся по мере необходимости.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11"/>
      <w:bookmarkEnd w:id="5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         3.2. Деятельностью  комиссии руководит председатель  комиссии, который:</w:t>
      </w:r>
    </w:p>
    <w:bookmarkEnd w:id="6"/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работой 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определяет дату и время проведения заседания 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дает поручения членам  комиссии, связанные с ее деятельностью.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12"/>
      <w:r w:rsidRPr="00FF3299">
        <w:rPr>
          <w:rFonts w:ascii="Times New Roman" w:eastAsia="Calibri" w:hAnsi="Times New Roman" w:cs="Times New Roman"/>
          <w:sz w:val="28"/>
          <w:szCs w:val="28"/>
        </w:rPr>
        <w:lastRenderedPageBreak/>
        <w:t>3.3.  Секретарь  комиссии:</w:t>
      </w:r>
    </w:p>
    <w:bookmarkEnd w:id="7"/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информирует членов  комиссии о дате, времени и повестке дня заседания 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готовит материалы на рассмотрение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ведет протокол заседания 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оформляет заключение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обеспечивает учет и хранение документов, в том числе протоколов заседаний  комиссии.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Члены  комиссии участвуют в заседаниях  комиссии лично без права передачи своих полномочий другим лицам.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Изменения в состав  комиссии вносятся в установленном порядке.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Заседание  комиссии является правомочным, если в нем принимает участие не менее двух третей ее членов.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13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         3.4. Решения  комиссии принимаются открытым голосованием. Решение считается принятым, если за него проголосовало большинство членов, присутствующих на заседании. 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16"/>
      <w:bookmarkEnd w:id="8"/>
      <w:r w:rsidRPr="00FF3299">
        <w:rPr>
          <w:rFonts w:ascii="Times New Roman" w:eastAsia="Calibri" w:hAnsi="Times New Roman" w:cs="Times New Roman"/>
          <w:sz w:val="28"/>
          <w:szCs w:val="28"/>
        </w:rPr>
        <w:t>3.5. Протокол заседания  комиссии подписывается всеми присутствующими на заседании членами  комиссии и утверждается председателем  комиссии.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7"/>
      <w:bookmarkEnd w:id="9"/>
      <w:r w:rsidRPr="00FF3299">
        <w:rPr>
          <w:rFonts w:ascii="Times New Roman" w:eastAsia="Calibri" w:hAnsi="Times New Roman" w:cs="Times New Roman"/>
          <w:sz w:val="28"/>
          <w:szCs w:val="28"/>
        </w:rPr>
        <w:t>3.6. Выписка из протокола заседания комиссии подписывается председателем  комиссии или его заместителем и секретарем  комиссии, а также заверяется печатью.</w:t>
      </w:r>
      <w:bookmarkEnd w:id="10"/>
    </w:p>
    <w:p w:rsidR="009B0F13" w:rsidRPr="00FF3299" w:rsidRDefault="009B0F13" w:rsidP="009B0F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FF329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                     4.  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4.1.Комиссия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отнесенных к их 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 возмещению в рамках программы  организации и возмещения ущерба, причиненного  расположенным на территориях субъектов Российской Федерации жилым помещениям граждан, с использованием  механизма добровольного страхования, методики определения размера ущерба, подлежащего возмещению в рамках программы организации возмещения ущерба,  причиненного  расположенным на территориях субъектов Российской Федерации жилым помещениям граждан, с использованием  механизма добровольного страхования за счет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страхового возмещения и помощи,  предоставляемой   за счет  средств  бюджетов бюджетной системы Российской Федерации, и о внесении изменений в Положение о признании  помещения жилым помещениям, жилого помещения непригодным для проживания, многоквартирного дома аварийным и подлежащим </w:t>
      </w:r>
      <w:r w:rsidRPr="00FF3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сносу или реконструкции, садового дома жилым домом и жилого дома садовым домом» 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>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 проводит оценку </w:t>
      </w: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соответствия помещения  требованиям, установленным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сносу или реконструкции,</w:t>
      </w: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садового дома жилым домом и жилого дома садовым домом,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 от 28.01.2006  № 47 (далее - установленным требованиям).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4.2.  При оценке соответствия находящегося в эксплуатации помещения установленным  требованиям проверяется его фактическое состояние.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также месторасположения жилого помещения.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4.3.  Процедура проведения оценки соответствия помещения установленным  требованиям включает: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</w:t>
      </w:r>
      <w:r w:rsidRPr="00FF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предусмотренных 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абзацем первым пункта 42 </w:t>
      </w:r>
      <w:r w:rsidRPr="00FF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 дома жилым домом и жилого дома садовым домом, утвержденным постановлением Правительства Российской Федерации от 28.01.2006  № 47</w:t>
      </w:r>
      <w:r w:rsidRPr="00FF329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FF3299">
        <w:rPr>
          <w:rFonts w:ascii="Times New Roman" w:eastAsia="Calibri" w:hAnsi="Times New Roman" w:cs="Times New Roman"/>
          <w:bCs/>
          <w:sz w:val="28"/>
          <w:szCs w:val="28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</w:t>
      </w:r>
      <w:r w:rsidRPr="00FF32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организация), </w:t>
      </w:r>
      <w:r w:rsidRPr="00FF3299">
        <w:rPr>
          <w:rFonts w:ascii="Times New Roman" w:eastAsia="Calibri" w:hAnsi="Times New Roman" w:cs="Times New Roman"/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признании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соответствующим (не соответствующим) установленным требованиям;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составление комиссией заключения в установленном порядке,   по форме согласно </w:t>
      </w:r>
      <w:hyperlink r:id="rId6" w:anchor="sub_1100" w:history="1">
        <w:r w:rsidRPr="00FF3299">
          <w:rPr>
            <w:rFonts w:ascii="Times New Roman" w:eastAsia="Calibri" w:hAnsi="Times New Roman" w:cs="Times New Roman"/>
            <w:sz w:val="28"/>
            <w:szCs w:val="28"/>
          </w:rPr>
          <w:t>приложению N 1</w:t>
        </w:r>
      </w:hyperlink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</w:t>
      </w:r>
      <w:r w:rsidRPr="00FF32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2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Правительства Российской Федерации от 28.01.2006  № 47 </w:t>
      </w:r>
      <w:r w:rsidRPr="00FF3299">
        <w:rPr>
          <w:rFonts w:ascii="Times New Roman" w:eastAsia="Calibri" w:hAnsi="Times New Roman" w:cs="Times New Roman"/>
          <w:sz w:val="28"/>
          <w:szCs w:val="28"/>
        </w:rPr>
        <w:t>(далее - заключение);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принятие органом местного самоуправления решения по итогам работы комиссии;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4.4. Для рассмотрения вопроса о пригодности (непригодности) </w:t>
      </w:r>
      <w:r w:rsidR="00BD2EC8">
        <w:rPr>
          <w:rFonts w:ascii="Times New Roman" w:eastAsia="Calibri" w:hAnsi="Times New Roman" w:cs="Times New Roman"/>
          <w:sz w:val="28"/>
          <w:szCs w:val="28"/>
        </w:rPr>
        <w:t xml:space="preserve">жилого </w:t>
      </w: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а) 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б) копии правоустанавливающих документов на жилое помещение, право на которое не зарегистрировано в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Едином государственном реестре недвижимости</w:t>
      </w:r>
      <w:r w:rsidRPr="00FF32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в) в отношении нежилого помещения для признания его в  дальнейшем жилым помещением - проект реконструкции нежилого помещения;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 заключение </w:t>
      </w:r>
      <w:r w:rsidRPr="00FF3299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специализированной</w:t>
      </w: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 требованиям;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е) заявления, письма, жалобы граждан на неудовлетворительные условия проживания - по усмотрению заявителя.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 муниципальных услуг (функций)" (далее - 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4.5. Комиссия на основании межведомственных запросов с 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 электронной форме: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а) 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из Единого государственного реестра недвижимости;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б) технический паспорт жилого помещения, а для нежилых помещений - технический план;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Комиссия вправе запрашивать эти документы в органах государственного надзора (контроля).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в комиссию вышеуказанные  документы и информацию по своей инициативе.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4.6.  </w:t>
      </w:r>
      <w:proofErr w:type="gramStart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7" w:anchor="block_1042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абзацем первым пункта 4.1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объектов (жилых помещений), предусмотренные пунктом 4.1 настоящего Положения, - в течение 20 календарных дней с даты регистрации и принимает решение (в виде заключения), указанное в </w:t>
      </w:r>
      <w:hyperlink r:id="rId8" w:anchor="block_1047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 xml:space="preserve">пункте </w:t>
        </w:r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47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Положения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 дома жилым домом и жилого дома садовым домом, утвержденным постановлением Правительства Российской Федерации</w:t>
      </w:r>
      <w:proofErr w:type="gramEnd"/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от 28.01.2006  № 47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либо решение о проведении дополнительного обследования оцениваемого помещения.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 непредставления заявителем документов, предусмотренных </w:t>
      </w:r>
      <w:hyperlink r:id="rId9" w:anchor="block_1045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пунктом 45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Положения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 дома жилым домом и жилого дома садовым домом, утвержденным постановлением Правительства Российской Федерации от 28.01.2006  № 47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</w:t>
      </w:r>
      <w:proofErr w:type="gramEnd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 дней со дня истечения срока, предусмотренного </w:t>
      </w:r>
      <w:hyperlink r:id="rId10" w:anchor="block_1046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абзацем первым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настоящего пункта.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4.7.  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В случае обследования помещения комиссия составляет в 3 экземплярах акт обследования помещения по форме согласно </w:t>
      </w:r>
      <w:hyperlink r:id="rId11" w:anchor="sub_1200" w:history="1">
        <w:r w:rsidRPr="00FF3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приложению N 2</w:t>
        </w:r>
      </w:hyperlink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</w:t>
      </w:r>
      <w:r w:rsidRPr="00FF32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многоквартирного дома аварийным и подлежащим сносу или реконструкции,  </w:t>
      </w:r>
      <w:r w:rsidRPr="00FF32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жилым домом и жилого дома садовым домом,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BB5393">
        <w:rPr>
          <w:rFonts w:ascii="Times New Roman" w:eastAsia="Times New Roman" w:hAnsi="Times New Roman" w:cs="Times New Roman"/>
          <w:sz w:val="28"/>
          <w:szCs w:val="28"/>
        </w:rPr>
        <w:t>нным постановлением Правительства Российской Федерации от 28.01.2006  № 47</w:t>
      </w:r>
      <w:r w:rsidRPr="00FF32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3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Участие в обследовании помещения лиц, указанных в </w:t>
      </w:r>
      <w:hyperlink r:id="rId12" w:anchor="block_10074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1.2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настоящего Положения, в случае их включения в состав комиссии является обязательным.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основании полученного заключения орган местного самоуправления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 </w:t>
      </w:r>
      <w:hyperlink r:id="rId13" w:anchor="block_10077" w:history="1">
        <w:r w:rsidRPr="00FF3299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абзацем седьмым пункта 7</w:t>
        </w:r>
      </w:hyperlink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Положения </w:t>
      </w:r>
      <w:r w:rsidRPr="00FF3299">
        <w:rPr>
          <w:rFonts w:ascii="Times New Roman" w:eastAsia="Calibri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299">
        <w:rPr>
          <w:rFonts w:ascii="Times New Roman" w:eastAsia="Calibri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 дома жилым домом и жилого дома садовым домом, утвержденным постановлением Правительства Российской Федерации от 28.01.2006  № 47</w:t>
      </w:r>
      <w:r w:rsidRPr="00FF3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4.8.  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4.9.  </w:t>
      </w:r>
      <w:proofErr w:type="gramStart"/>
      <w:r w:rsidRPr="00FF3299"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самоуправления</w:t>
      </w:r>
      <w:r w:rsidRPr="00FF3299">
        <w:rPr>
          <w:rFonts w:ascii="Times New Roman" w:eastAsia="Calibri" w:hAnsi="Times New Roman" w:cs="Times New Roman"/>
          <w:sz w:val="28"/>
          <w:szCs w:val="28"/>
        </w:rPr>
        <w:t xml:space="preserve"> в 5-дневный срок со дня принятия решения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</w:t>
      </w:r>
      <w:proofErr w:type="gramEnd"/>
      <w:r w:rsidRPr="00FF3299">
        <w:rPr>
          <w:rFonts w:ascii="Times New Roman" w:eastAsia="Calibri" w:hAnsi="Times New Roman" w:cs="Times New Roman"/>
          <w:sz w:val="28"/>
          <w:szCs w:val="28"/>
        </w:rPr>
        <w:t>  многоквартирного дома аварийным и подлежащим сносу или реконструкции  - 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F13" w:rsidRPr="00FF3299" w:rsidRDefault="009B0F13" w:rsidP="009B0F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29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9B0F13" w:rsidRDefault="009B0F13" w:rsidP="009B0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9B0F13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2F6"/>
    <w:multiLevelType w:val="multilevel"/>
    <w:tmpl w:val="9FF0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0430"/>
    <w:rsid w:val="000F7EB5"/>
    <w:rsid w:val="00132FCF"/>
    <w:rsid w:val="00166F5D"/>
    <w:rsid w:val="001B08CC"/>
    <w:rsid w:val="001E4703"/>
    <w:rsid w:val="0022045C"/>
    <w:rsid w:val="00226D58"/>
    <w:rsid w:val="00267169"/>
    <w:rsid w:val="002B5F77"/>
    <w:rsid w:val="00317BA6"/>
    <w:rsid w:val="00326FFB"/>
    <w:rsid w:val="0036084A"/>
    <w:rsid w:val="003A3989"/>
    <w:rsid w:val="003F6520"/>
    <w:rsid w:val="004B1832"/>
    <w:rsid w:val="00502793"/>
    <w:rsid w:val="00503FA8"/>
    <w:rsid w:val="00505E1E"/>
    <w:rsid w:val="00574F81"/>
    <w:rsid w:val="00613421"/>
    <w:rsid w:val="00656E37"/>
    <w:rsid w:val="00700ADB"/>
    <w:rsid w:val="00703A34"/>
    <w:rsid w:val="00724F0F"/>
    <w:rsid w:val="00762DDF"/>
    <w:rsid w:val="00795FC7"/>
    <w:rsid w:val="007A1D69"/>
    <w:rsid w:val="008563A5"/>
    <w:rsid w:val="0086408C"/>
    <w:rsid w:val="00886ABF"/>
    <w:rsid w:val="008A19A5"/>
    <w:rsid w:val="008B7D14"/>
    <w:rsid w:val="008E6636"/>
    <w:rsid w:val="00964906"/>
    <w:rsid w:val="009B0F13"/>
    <w:rsid w:val="009D2583"/>
    <w:rsid w:val="009D7571"/>
    <w:rsid w:val="009F6E7C"/>
    <w:rsid w:val="00AA3A35"/>
    <w:rsid w:val="00AB4A59"/>
    <w:rsid w:val="00AC273A"/>
    <w:rsid w:val="00B503A2"/>
    <w:rsid w:val="00B903BB"/>
    <w:rsid w:val="00BD2EC8"/>
    <w:rsid w:val="00C34565"/>
    <w:rsid w:val="00C35DC6"/>
    <w:rsid w:val="00CF2C41"/>
    <w:rsid w:val="00D5441E"/>
    <w:rsid w:val="00DC47A8"/>
    <w:rsid w:val="00E008FE"/>
    <w:rsid w:val="00E23420"/>
    <w:rsid w:val="00E71C0A"/>
    <w:rsid w:val="00E82666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77"/>
  </w:style>
  <w:style w:type="paragraph" w:styleId="3">
    <w:name w:val="heading 3"/>
    <w:basedOn w:val="a"/>
    <w:next w:val="a"/>
    <w:link w:val="30"/>
    <w:qFormat/>
    <w:rsid w:val="000F7E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E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F7E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F7E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267169"/>
    <w:rPr>
      <w:rFonts w:cs="Times New Roman"/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9F6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695/789f767061c5ec9e54c908b1e1f640f9/" TargetMode="External"/><Relationship Id="rId13" Type="http://schemas.openxmlformats.org/officeDocument/2006/relationships/hyperlink" Target="https://base.garant.ru/12144695/789f767061c5ec9e54c908b1e1f640f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44695/789f767061c5ec9e54c908b1e1f640f9/" TargetMode="External"/><Relationship Id="rId12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54;&#1048;%20&#1044;&#1054;&#1050;&#1059;&#1052;&#1045;&#1053;&#1058;&#1067;\&#1084;&#1086;&#1103;\&#1055;&#1086;&#1083;&#1086;&#1078;&#1077;&#1085;&#1080;&#1077;%20&#1086;%20&#1084;&#1077;&#1078;&#1074;&#1077;&#1076;.%20&#1082;&#1086;&#1084;&#1080;&#1089;&#1089;&#1080;&#1080;.doc" TargetMode="External"/><Relationship Id="rId11" Type="http://schemas.openxmlformats.org/officeDocument/2006/relationships/hyperlink" Target="file:///D:\&#1052;&#1054;&#1048;%20&#1044;&#1054;&#1050;&#1059;&#1052;&#1045;&#1053;&#1058;&#1067;\&#1084;&#1086;&#1103;\&#1055;&#1086;&#1083;&#1086;&#1078;&#1077;&#1085;&#1080;&#1077;%20&#1086;%20&#1084;&#1077;&#1078;&#1074;&#1077;&#1076;.%20&#1082;&#1086;&#1084;&#1080;&#1089;&#1089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695/789f767061c5ec9e54c908b1e1f640f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Пользователь Windows</cp:lastModifiedBy>
  <cp:revision>14</cp:revision>
  <cp:lastPrinted>2022-05-26T10:28:00Z</cp:lastPrinted>
  <dcterms:created xsi:type="dcterms:W3CDTF">2020-10-30T05:58:00Z</dcterms:created>
  <dcterms:modified xsi:type="dcterms:W3CDTF">2022-05-26T12:02:00Z</dcterms:modified>
</cp:coreProperties>
</file>