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0B" w:rsidRPr="0013310B" w:rsidRDefault="0013310B" w:rsidP="0013310B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</w:p>
    <w:p w:rsidR="0013310B" w:rsidRPr="0013310B" w:rsidRDefault="0013310B" w:rsidP="0013310B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>КОРЕННОВСКОГО СЕЛЬСКОГО ПОСЕЛЕНИЯ</w:t>
      </w:r>
    </w:p>
    <w:p w:rsidR="0013310B" w:rsidRPr="0013310B" w:rsidRDefault="0013310B" w:rsidP="0013310B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>КАЛАЧЕЕВСКОГО МУНИЦИПАЛЬНОГО РАЙОНА</w:t>
      </w:r>
    </w:p>
    <w:p w:rsidR="0013310B" w:rsidRPr="0013310B" w:rsidRDefault="0013310B" w:rsidP="0013310B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>ВОРОНЕЖСКОЙ ОБЛАСТИ</w:t>
      </w:r>
    </w:p>
    <w:p w:rsidR="0013310B" w:rsidRPr="0013310B" w:rsidRDefault="0013310B" w:rsidP="0013310B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13310B" w:rsidRPr="0013310B" w:rsidRDefault="0013310B" w:rsidP="0013310B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  <w:u w:val="single"/>
          <w:lang w:val="ru-RU"/>
        </w:rPr>
      </w:pPr>
      <w:bookmarkStart w:id="0" w:name="BM_D0_9D_D0_B0_D0_B8_D0_BC_D0_B5_D0_BD_D"/>
      <w:bookmarkEnd w:id="0"/>
      <w:r w:rsidRPr="0013310B">
        <w:rPr>
          <w:rFonts w:ascii="Arial" w:hAnsi="Arial" w:cs="Arial"/>
          <w:color w:val="000000"/>
          <w:sz w:val="24"/>
          <w:szCs w:val="24"/>
          <w:u w:val="single"/>
          <w:lang w:val="ru-RU"/>
        </w:rPr>
        <w:t>от 15 октября 2019 г. № 68</w:t>
      </w:r>
    </w:p>
    <w:p w:rsidR="0013310B" w:rsidRPr="0013310B" w:rsidRDefault="0013310B" w:rsidP="0013310B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13310B">
        <w:rPr>
          <w:rFonts w:ascii="Arial" w:hAnsi="Arial" w:cs="Arial"/>
          <w:color w:val="000000"/>
          <w:sz w:val="24"/>
          <w:szCs w:val="24"/>
          <w:lang w:val="ru-RU"/>
        </w:rPr>
        <w:t>с. Коренное</w:t>
      </w:r>
    </w:p>
    <w:p w:rsidR="0013310B" w:rsidRPr="0013310B" w:rsidRDefault="0013310B" w:rsidP="0013310B">
      <w:pPr>
        <w:spacing w:after="0"/>
        <w:ind w:right="13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3310B"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 администрации Коренновского сельского поселения Калачеевского муниципального района Воронежской области от 11.10.2013 г. № 43 «Об утверждении Порядка разработки, реализации и оценки эффективности муниципальных программ Коренновского сельского поселения Калачеевского муниципального района Воронежской области»</w:t>
      </w:r>
    </w:p>
    <w:p w:rsidR="0013310B" w:rsidRPr="0013310B" w:rsidRDefault="0013310B" w:rsidP="0013310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 xml:space="preserve">В целях приведения муниципальных правовых актов Коренновского сельского поселения в соответствие действующему законодательству и нормативным правовым актам Калачеевского муниципального района, в целях повышения эффективности бюджетных расходов, администрация Коренновского сельского поселения </w:t>
      </w:r>
      <w:proofErr w:type="spellStart"/>
      <w:proofErr w:type="gramStart"/>
      <w:r w:rsidRPr="0013310B">
        <w:rPr>
          <w:rFonts w:ascii="Arial" w:hAnsi="Arial" w:cs="Arial"/>
          <w:sz w:val="24"/>
          <w:szCs w:val="24"/>
          <w:lang w:val="ru-RU"/>
        </w:rPr>
        <w:t>п</w:t>
      </w:r>
      <w:proofErr w:type="spellEnd"/>
      <w:proofErr w:type="gramEnd"/>
      <w:r w:rsidRPr="0013310B">
        <w:rPr>
          <w:rFonts w:ascii="Arial" w:hAnsi="Arial" w:cs="Arial"/>
          <w:sz w:val="24"/>
          <w:szCs w:val="24"/>
          <w:lang w:val="ru-RU"/>
        </w:rPr>
        <w:t xml:space="preserve"> о с т а </w:t>
      </w:r>
      <w:proofErr w:type="spellStart"/>
      <w:r w:rsidRPr="0013310B">
        <w:rPr>
          <w:rFonts w:ascii="Arial" w:hAnsi="Arial" w:cs="Arial"/>
          <w:sz w:val="24"/>
          <w:szCs w:val="24"/>
          <w:lang w:val="ru-RU"/>
        </w:rPr>
        <w:t>н</w:t>
      </w:r>
      <w:proofErr w:type="spellEnd"/>
      <w:r w:rsidRPr="0013310B">
        <w:rPr>
          <w:rFonts w:ascii="Arial" w:hAnsi="Arial" w:cs="Arial"/>
          <w:sz w:val="24"/>
          <w:szCs w:val="24"/>
          <w:lang w:val="ru-RU"/>
        </w:rPr>
        <w:t xml:space="preserve"> о в л я е т:</w:t>
      </w:r>
    </w:p>
    <w:p w:rsidR="0013310B" w:rsidRPr="0013310B" w:rsidRDefault="0013310B" w:rsidP="0013310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>1. Внести в постановление администрации Коренновского сельского поселения от 11.10.2013 г. № 43 «Об утверждении Порядка разработки, реализации и оценки эффективности муниципальных программ Коренновского сельского поселения Калачеевского муниципального района Воронежской области» (в редакции от 24.12.2018 г. № 38) (далее – Порядок) следующие изменения:</w:t>
      </w:r>
    </w:p>
    <w:p w:rsidR="0013310B" w:rsidRPr="0013310B" w:rsidRDefault="0013310B" w:rsidP="0013310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 xml:space="preserve">1.1. В пункте 3 раздела </w:t>
      </w:r>
      <w:r w:rsidRPr="0013310B">
        <w:rPr>
          <w:rFonts w:ascii="Arial" w:hAnsi="Arial" w:cs="Arial"/>
          <w:sz w:val="24"/>
          <w:szCs w:val="24"/>
        </w:rPr>
        <w:t>I</w:t>
      </w:r>
      <w:r w:rsidRPr="0013310B">
        <w:rPr>
          <w:rFonts w:ascii="Arial" w:hAnsi="Arial" w:cs="Arial"/>
          <w:sz w:val="24"/>
          <w:szCs w:val="24"/>
          <w:lang w:val="ru-RU"/>
        </w:rPr>
        <w:t xml:space="preserve"> Порядка слова «(включая основные мероприятия, утвержденных до 1 января 2014 года муниципальных целевых программ)» исключить;</w:t>
      </w:r>
    </w:p>
    <w:p w:rsidR="0013310B" w:rsidRPr="0013310B" w:rsidRDefault="0013310B" w:rsidP="0013310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 xml:space="preserve">1.2. Абзац 2 пункта 5 раздела </w:t>
      </w:r>
      <w:r w:rsidRPr="0013310B">
        <w:rPr>
          <w:rFonts w:ascii="Arial" w:hAnsi="Arial" w:cs="Arial"/>
          <w:sz w:val="24"/>
          <w:szCs w:val="24"/>
        </w:rPr>
        <w:t>I</w:t>
      </w:r>
      <w:r w:rsidRPr="0013310B">
        <w:rPr>
          <w:rFonts w:ascii="Arial" w:hAnsi="Arial" w:cs="Arial"/>
          <w:sz w:val="24"/>
          <w:szCs w:val="24"/>
          <w:lang w:val="ru-RU"/>
        </w:rPr>
        <w:t xml:space="preserve"> Порядка исключить;</w:t>
      </w:r>
    </w:p>
    <w:p w:rsidR="0013310B" w:rsidRPr="0013310B" w:rsidRDefault="0013310B" w:rsidP="0013310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 xml:space="preserve">1.3. Пункт 6 раздела </w:t>
      </w:r>
      <w:r w:rsidRPr="0013310B">
        <w:rPr>
          <w:rFonts w:ascii="Arial" w:hAnsi="Arial" w:cs="Arial"/>
          <w:sz w:val="24"/>
          <w:szCs w:val="24"/>
        </w:rPr>
        <w:t>I</w:t>
      </w:r>
      <w:r w:rsidRPr="0013310B">
        <w:rPr>
          <w:rFonts w:ascii="Arial" w:hAnsi="Arial" w:cs="Arial"/>
          <w:sz w:val="24"/>
          <w:szCs w:val="24"/>
          <w:lang w:val="ru-RU"/>
        </w:rPr>
        <w:t xml:space="preserve"> Порядка дополнить абзацем следующего содержания:</w:t>
      </w:r>
    </w:p>
    <w:p w:rsidR="0013310B" w:rsidRPr="0013310B" w:rsidRDefault="0013310B" w:rsidP="0013310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>«Участниками муниципальной программы являются организации муниципальной формы собственности, реализующие мероприятия муниципальной программы</w:t>
      </w:r>
      <w:proofErr w:type="gramStart"/>
      <w:r w:rsidRPr="0013310B">
        <w:rPr>
          <w:rFonts w:ascii="Arial" w:hAnsi="Arial" w:cs="Arial"/>
          <w:sz w:val="24"/>
          <w:szCs w:val="24"/>
          <w:lang w:val="ru-RU"/>
        </w:rPr>
        <w:t>.»;</w:t>
      </w:r>
      <w:proofErr w:type="gramEnd"/>
    </w:p>
    <w:p w:rsidR="0013310B" w:rsidRPr="0013310B" w:rsidRDefault="0013310B" w:rsidP="0013310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>1.4. Пункт 8 раздела 1 Порядка изложить в следующей редакции:</w:t>
      </w:r>
    </w:p>
    <w:p w:rsidR="0013310B" w:rsidRPr="0013310B" w:rsidRDefault="0013310B" w:rsidP="0013310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>«8. Муниципальные программы, предлагаемые к реализации начиная с очередного финансового года, подлежат утверждению не позднее одного месяца до дня внесения проекта решения о местном бюджете на очередной финансовый год и плановый период в Совет народных депутатов Коренновского сельского поселения (далее – представительный орган).»;</w:t>
      </w:r>
    </w:p>
    <w:p w:rsidR="0013310B" w:rsidRPr="0013310B" w:rsidRDefault="0013310B" w:rsidP="0013310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>1.5. Пункт 9 раздела 1 Порядка изложить в следующей редакции:</w:t>
      </w:r>
    </w:p>
    <w:p w:rsidR="0013310B" w:rsidRPr="0013310B" w:rsidRDefault="0013310B" w:rsidP="0013310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lastRenderedPageBreak/>
        <w:t xml:space="preserve">«9. Муниципальные программы подлежат приведению в соответствие с решением о бюджете в срок не позднее трех месяцев со дня вступления его в силу. При этом в муниципальную программу вносятся </w:t>
      </w:r>
      <w:proofErr w:type="gramStart"/>
      <w:r w:rsidRPr="0013310B">
        <w:rPr>
          <w:rFonts w:ascii="Arial" w:hAnsi="Arial" w:cs="Arial"/>
          <w:sz w:val="24"/>
          <w:szCs w:val="24"/>
          <w:lang w:val="ru-RU"/>
        </w:rPr>
        <w:t>изменения</w:t>
      </w:r>
      <w:proofErr w:type="gramEnd"/>
      <w:r w:rsidRPr="0013310B">
        <w:rPr>
          <w:rFonts w:ascii="Arial" w:hAnsi="Arial" w:cs="Arial"/>
          <w:sz w:val="24"/>
          <w:szCs w:val="24"/>
          <w:lang w:val="ru-RU"/>
        </w:rPr>
        <w:t xml:space="preserve"> только исходя из объемов финансирования муниципальной программы, предусмотренных на очередной финансовый год.»;</w:t>
      </w:r>
    </w:p>
    <w:p w:rsidR="0013310B" w:rsidRPr="0013310B" w:rsidRDefault="0013310B" w:rsidP="0013310B">
      <w:pPr>
        <w:spacing w:after="0"/>
        <w:ind w:firstLine="720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 xml:space="preserve">1.6. Приложение 2 к Порядку изложить в редакции </w:t>
      </w:r>
      <w:proofErr w:type="gramStart"/>
      <w:r w:rsidRPr="0013310B">
        <w:rPr>
          <w:rFonts w:ascii="Arial" w:hAnsi="Arial" w:cs="Arial"/>
          <w:sz w:val="24"/>
          <w:szCs w:val="24"/>
          <w:lang w:val="ru-RU"/>
        </w:rPr>
        <w:t>согласно приложения</w:t>
      </w:r>
      <w:proofErr w:type="gramEnd"/>
      <w:r w:rsidRPr="0013310B">
        <w:rPr>
          <w:rFonts w:ascii="Arial" w:hAnsi="Arial" w:cs="Arial"/>
          <w:sz w:val="24"/>
          <w:szCs w:val="24"/>
          <w:lang w:val="ru-RU"/>
        </w:rPr>
        <w:t xml:space="preserve"> к настоящему постановлению.</w:t>
      </w:r>
    </w:p>
    <w:p w:rsidR="0013310B" w:rsidRPr="0013310B" w:rsidRDefault="0013310B" w:rsidP="0013310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Вестнике муниципальных правовых актов Коренновского сельского поселения Калачеевского муниципального района Воронежской области.</w:t>
      </w:r>
    </w:p>
    <w:p w:rsidR="0013310B" w:rsidRPr="0013310B" w:rsidRDefault="0013310B" w:rsidP="0013310B">
      <w:pPr>
        <w:ind w:firstLine="720"/>
        <w:jc w:val="both"/>
        <w:rPr>
          <w:rFonts w:ascii="Arial" w:hAnsi="Arial" w:cs="Arial"/>
          <w:b/>
          <w:bCs/>
          <w:sz w:val="24"/>
          <w:szCs w:val="24"/>
          <w:highlight w:val="yellow"/>
          <w:lang w:val="ru-RU"/>
        </w:rPr>
      </w:pPr>
      <w:r w:rsidRPr="0013310B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13310B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13310B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старшего инспектора по финансам администрации Коренновского сельского поселения Калачеевского муниципального района Воронежской области Ивченко Е. Н.</w:t>
      </w:r>
    </w:p>
    <w:p w:rsidR="0013310B" w:rsidRPr="0013310B" w:rsidRDefault="0013310B" w:rsidP="0013310B">
      <w:pPr>
        <w:ind w:firstLine="709"/>
        <w:rPr>
          <w:rFonts w:ascii="Arial" w:hAnsi="Arial" w:cs="Arial"/>
          <w:b/>
          <w:bCs/>
          <w:sz w:val="24"/>
          <w:szCs w:val="24"/>
          <w:highlight w:val="yellow"/>
          <w:lang w:val="ru-RU"/>
        </w:rPr>
      </w:pPr>
    </w:p>
    <w:p w:rsidR="0013310B" w:rsidRPr="0013310B" w:rsidRDefault="0013310B" w:rsidP="0013310B">
      <w:pPr>
        <w:ind w:firstLine="709"/>
        <w:rPr>
          <w:rFonts w:ascii="Arial" w:hAnsi="Arial" w:cs="Arial"/>
          <w:b/>
          <w:bCs/>
          <w:sz w:val="24"/>
          <w:szCs w:val="24"/>
          <w:highlight w:val="yellow"/>
          <w:lang w:val="ru-RU"/>
        </w:rPr>
      </w:pPr>
    </w:p>
    <w:p w:rsidR="0013310B" w:rsidRPr="0013310B" w:rsidRDefault="0013310B" w:rsidP="0013310B">
      <w:pPr>
        <w:ind w:firstLine="709"/>
        <w:rPr>
          <w:rFonts w:ascii="Arial" w:hAnsi="Arial" w:cs="Arial"/>
          <w:b/>
          <w:bCs/>
          <w:sz w:val="24"/>
          <w:szCs w:val="24"/>
          <w:highlight w:val="yellow"/>
          <w:lang w:val="ru-RU"/>
        </w:rPr>
      </w:pPr>
    </w:p>
    <w:p w:rsidR="0013310B" w:rsidRPr="0013310B" w:rsidRDefault="0013310B" w:rsidP="0013310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3310B">
        <w:rPr>
          <w:rFonts w:ascii="Arial" w:hAnsi="Arial" w:cs="Arial"/>
          <w:b/>
          <w:bCs/>
          <w:sz w:val="24"/>
          <w:szCs w:val="24"/>
          <w:lang w:val="ru-RU"/>
        </w:rPr>
        <w:t>Глава Коренновского</w:t>
      </w: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3310B">
        <w:rPr>
          <w:rFonts w:ascii="Arial" w:hAnsi="Arial" w:cs="Arial"/>
          <w:b/>
          <w:bCs/>
          <w:sz w:val="24"/>
          <w:szCs w:val="24"/>
          <w:lang w:val="ru-RU"/>
        </w:rPr>
        <w:t>сельского поселения                                                                      Т. В. Гайдук</w:t>
      </w: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  <w:sectPr w:rsidR="0013310B" w:rsidRPr="0013310B" w:rsidSect="00095B8A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Style w:val="a3"/>
        <w:tblW w:w="4395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13310B" w:rsidRPr="0013310B" w:rsidTr="00A60328">
        <w:tc>
          <w:tcPr>
            <w:tcW w:w="4395" w:type="dxa"/>
          </w:tcPr>
          <w:p w:rsidR="0013310B" w:rsidRPr="0013310B" w:rsidRDefault="0013310B" w:rsidP="00A6032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310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</w:t>
            </w:r>
          </w:p>
          <w:p w:rsidR="0013310B" w:rsidRPr="0013310B" w:rsidRDefault="0013310B" w:rsidP="00A6032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310B">
              <w:rPr>
                <w:rFonts w:ascii="Arial" w:hAnsi="Arial" w:cs="Arial"/>
                <w:bCs/>
                <w:sz w:val="24"/>
                <w:szCs w:val="24"/>
              </w:rPr>
              <w:t>к постановлению администрации Коренновского сельского поселения</w:t>
            </w:r>
          </w:p>
          <w:p w:rsidR="0013310B" w:rsidRPr="0013310B" w:rsidRDefault="0013310B" w:rsidP="00A6032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310B">
              <w:rPr>
                <w:rFonts w:ascii="Arial" w:hAnsi="Arial" w:cs="Arial"/>
                <w:bCs/>
                <w:sz w:val="24"/>
                <w:szCs w:val="24"/>
              </w:rPr>
              <w:t>от 15.10.2019 г. № 68</w:t>
            </w:r>
          </w:p>
          <w:p w:rsidR="0013310B" w:rsidRPr="0013310B" w:rsidRDefault="0013310B" w:rsidP="00A6032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310B" w:rsidRPr="00095B8A" w:rsidTr="00A60328">
        <w:tc>
          <w:tcPr>
            <w:tcW w:w="4395" w:type="dxa"/>
            <w:tcBorders>
              <w:bottom w:val="nil"/>
            </w:tcBorders>
          </w:tcPr>
          <w:p w:rsidR="0013310B" w:rsidRPr="0013310B" w:rsidRDefault="0013310B" w:rsidP="00A6032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310B">
              <w:rPr>
                <w:rFonts w:ascii="Arial" w:hAnsi="Arial" w:cs="Arial"/>
                <w:bCs/>
                <w:sz w:val="24"/>
                <w:szCs w:val="24"/>
              </w:rPr>
              <w:t>«Приложение 2 к Порядку, утвержденному постановлением администрации Коренновского сельского поселения от 11.10.2013 г. № 43</w:t>
            </w:r>
          </w:p>
        </w:tc>
      </w:tr>
    </w:tbl>
    <w:p w:rsidR="0013310B" w:rsidRDefault="0013310B" w:rsidP="0013310B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 w:rsidRPr="0013310B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Сведения о показателях (индикаторах) муниципальной программы</w:t>
      </w:r>
      <w:r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13310B" w:rsidRPr="0013310B" w:rsidRDefault="0013310B" w:rsidP="0013310B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3310B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Коренновского сельского поселения  Калачеевского муниципального района ____________________________________________________________ и их </w:t>
      </w:r>
      <w:proofErr w:type="gramStart"/>
      <w:r w:rsidRPr="0013310B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значениях</w:t>
      </w:r>
      <w:proofErr w:type="gramEnd"/>
    </w:p>
    <w:tbl>
      <w:tblPr>
        <w:tblW w:w="14757" w:type="dxa"/>
        <w:tblInd w:w="93" w:type="dxa"/>
        <w:tblLayout w:type="fixed"/>
        <w:tblLook w:val="0000"/>
      </w:tblPr>
      <w:tblGrid>
        <w:gridCol w:w="875"/>
        <w:gridCol w:w="2381"/>
        <w:gridCol w:w="1489"/>
        <w:gridCol w:w="990"/>
        <w:gridCol w:w="1935"/>
        <w:gridCol w:w="1843"/>
        <w:gridCol w:w="1984"/>
        <w:gridCol w:w="1701"/>
        <w:gridCol w:w="1559"/>
      </w:tblGrid>
      <w:tr w:rsidR="0013310B" w:rsidRPr="00095B8A" w:rsidTr="00A60328">
        <w:trPr>
          <w:trHeight w:val="112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показателя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индикатора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Пункт Федерального плана</w:t>
            </w: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br/>
              <w:t xml:space="preserve"> статистических работ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9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13310B" w:rsidRPr="0013310B" w:rsidTr="00A60328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20__(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первый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20__(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второй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20__(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третий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20__(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четвертый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</w:tr>
      <w:tr w:rsidR="0013310B" w:rsidRPr="0013310B" w:rsidTr="00A60328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3310B" w:rsidRPr="0013310B" w:rsidTr="00A60328">
        <w:trPr>
          <w:trHeight w:val="31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13310B" w:rsidRPr="00095B8A" w:rsidTr="00A60328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Показатель (индикатор) общий для муниципальной программы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31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</w:p>
        </w:tc>
      </w:tr>
      <w:tr w:rsidR="0013310B" w:rsidRPr="00095B8A" w:rsidTr="00A60328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Показатель (индикатор) 1.1 общий для подпрограммы 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31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Основное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1.1 </w:t>
            </w:r>
          </w:p>
        </w:tc>
      </w:tr>
      <w:tr w:rsidR="0013310B" w:rsidRPr="00095B8A" w:rsidTr="00A60328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621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31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Основное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1.2 </w:t>
            </w:r>
          </w:p>
        </w:tc>
      </w:tr>
      <w:tr w:rsidR="0013310B" w:rsidRPr="00095B8A" w:rsidTr="00A60328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Показатель (индикатор) 1.2.1, определяющий результативность только основного мероприятия 1.2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31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</w:tr>
      <w:tr w:rsidR="0013310B" w:rsidRPr="00095B8A" w:rsidTr="00A60328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Показатель (индикатор) 2.1 общий для подпрограммы 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095B8A" w:rsidTr="00A60328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Показатель (индикатор) 2.2 общий для подпрограммы 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31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Основное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2.1</w:t>
            </w:r>
          </w:p>
        </w:tc>
      </w:tr>
      <w:tr w:rsidR="0013310B" w:rsidRPr="00095B8A" w:rsidTr="00A60328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095B8A" w:rsidTr="00A60328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…..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095B8A" w:rsidTr="00A60328">
        <w:trPr>
          <w:trHeight w:val="31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ПОДПРОГРАММА 4 «Обеспечение реализации государственной программы</w:t>
            </w:r>
            <w:proofErr w:type="gramStart"/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»(</w:t>
            </w:r>
            <w:proofErr w:type="gramEnd"/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культура ,органы ОСМ)</w:t>
            </w:r>
          </w:p>
        </w:tc>
      </w:tr>
      <w:tr w:rsidR="0013310B" w:rsidRPr="00095B8A" w:rsidTr="00A60328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>Показатель (индикатор) 4.1 общий для подпрограммы 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31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Основное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  <w:proofErr w:type="spellEnd"/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4.1</w:t>
            </w:r>
          </w:p>
        </w:tc>
      </w:tr>
      <w:tr w:rsidR="0013310B" w:rsidRPr="00095B8A" w:rsidTr="00A60328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Показатель (индикатор) 4.1.1, определяющий результативность только основного </w:t>
            </w:r>
            <w:r w:rsidRPr="0013310B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мероприятия 2.1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10B" w:rsidRPr="0013310B" w:rsidTr="00A60328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…..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3310B" w:rsidRPr="0013310B" w:rsidRDefault="0013310B" w:rsidP="00A6032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310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3310B" w:rsidRPr="0013310B" w:rsidRDefault="0013310B" w:rsidP="001331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310B" w:rsidRPr="0013310B" w:rsidRDefault="0013310B" w:rsidP="0013310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B40DF" w:rsidRPr="0013310B" w:rsidRDefault="006B40DF">
      <w:pPr>
        <w:rPr>
          <w:rFonts w:ascii="Arial" w:hAnsi="Arial" w:cs="Arial"/>
          <w:sz w:val="24"/>
          <w:szCs w:val="24"/>
        </w:rPr>
      </w:pPr>
    </w:p>
    <w:sectPr w:rsidR="006B40DF" w:rsidRPr="0013310B" w:rsidSect="00106C2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13310B"/>
    <w:rsid w:val="00095B8A"/>
    <w:rsid w:val="0013310B"/>
    <w:rsid w:val="00386DD6"/>
    <w:rsid w:val="006B40DF"/>
    <w:rsid w:val="0093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10B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09DD-4C11-453F-8822-12E7EA86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2019-10-15T07:23:00Z</dcterms:created>
  <dcterms:modified xsi:type="dcterms:W3CDTF">2019-10-15T07:37:00Z</dcterms:modified>
</cp:coreProperties>
</file>