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05" w:rsidRPr="00AE3205" w:rsidRDefault="00AE3205" w:rsidP="00AE3205">
      <w:pPr>
        <w:overflowPunct w:val="0"/>
        <w:autoSpaceDE w:val="0"/>
        <w:jc w:val="right"/>
        <w:rPr>
          <w:sz w:val="36"/>
          <w:szCs w:val="36"/>
        </w:rPr>
      </w:pPr>
      <w:r w:rsidRPr="00AE3205">
        <w:rPr>
          <w:sz w:val="36"/>
          <w:szCs w:val="36"/>
        </w:rPr>
        <w:t>ПРОЕКТ</w:t>
      </w:r>
    </w:p>
    <w:p w:rsidR="006267F7" w:rsidRDefault="006267F7" w:rsidP="006267F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i/>
          <w:noProof/>
          <w:spacing w:val="200"/>
          <w:sz w:val="36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F7" w:rsidRDefault="006267F7" w:rsidP="006267F7">
      <w:pPr>
        <w:overflowPunct w:val="0"/>
        <w:autoSpaceDE w:val="0"/>
        <w:jc w:val="center"/>
        <w:rPr>
          <w:b/>
          <w:sz w:val="28"/>
          <w:szCs w:val="28"/>
        </w:rPr>
      </w:pPr>
    </w:p>
    <w:p w:rsidR="006267F7" w:rsidRDefault="006267F7" w:rsidP="006267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Бер</w:t>
      </w:r>
      <w:r w:rsidR="00286403">
        <w:rPr>
          <w:b/>
          <w:i/>
          <w:sz w:val="36"/>
          <w:szCs w:val="36"/>
        </w:rPr>
        <w:t>ё</w:t>
      </w:r>
      <w:r>
        <w:rPr>
          <w:b/>
          <w:i/>
          <w:sz w:val="36"/>
          <w:szCs w:val="36"/>
        </w:rPr>
        <w:t>зовского сельского поселения</w:t>
      </w:r>
    </w:p>
    <w:p w:rsidR="006267F7" w:rsidRDefault="006267F7" w:rsidP="006267F7">
      <w:pPr>
        <w:jc w:val="center"/>
      </w:pPr>
      <w:r>
        <w:rPr>
          <w:b/>
          <w:i/>
          <w:sz w:val="36"/>
          <w:szCs w:val="36"/>
        </w:rPr>
        <w:t xml:space="preserve"> Бутурлиновского муниципального района</w:t>
      </w:r>
    </w:p>
    <w:p w:rsidR="006267F7" w:rsidRDefault="006267F7" w:rsidP="006267F7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6267F7" w:rsidRDefault="006267F7" w:rsidP="006267F7">
      <w:pPr>
        <w:jc w:val="center"/>
        <w:rPr>
          <w:b/>
          <w:i/>
          <w:sz w:val="32"/>
          <w:szCs w:val="32"/>
        </w:rPr>
      </w:pPr>
    </w:p>
    <w:p w:rsidR="006267F7" w:rsidRDefault="006267F7" w:rsidP="006267F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6267F7" w:rsidRDefault="006267F7" w:rsidP="006267F7">
      <w:pPr>
        <w:jc w:val="center"/>
        <w:rPr>
          <w:b/>
          <w:i/>
          <w:sz w:val="40"/>
          <w:szCs w:val="40"/>
        </w:rPr>
      </w:pPr>
    </w:p>
    <w:p w:rsidR="00514316" w:rsidRDefault="006267F7" w:rsidP="00514316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от     </w:t>
      </w:r>
      <w:r w:rsidR="00514316">
        <w:rPr>
          <w:sz w:val="28"/>
          <w:szCs w:val="28"/>
          <w:u w:val="single"/>
          <w:lang w:eastAsia="ru-RU"/>
        </w:rPr>
        <w:t xml:space="preserve">           </w:t>
      </w:r>
      <w:r w:rsidRPr="001E7BEB">
        <w:rPr>
          <w:sz w:val="28"/>
          <w:szCs w:val="28"/>
          <w:u w:val="single"/>
          <w:lang w:eastAsia="ru-RU"/>
        </w:rPr>
        <w:t xml:space="preserve"> </w:t>
      </w:r>
      <w:r w:rsidRPr="002001D7">
        <w:rPr>
          <w:sz w:val="28"/>
          <w:szCs w:val="28"/>
          <w:u w:val="single"/>
          <w:lang w:eastAsia="ru-RU"/>
        </w:rPr>
        <w:t xml:space="preserve">№ </w:t>
      </w:r>
    </w:p>
    <w:p w:rsidR="006267F7" w:rsidRPr="00821A0D" w:rsidRDefault="006267F7" w:rsidP="00514316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lang w:eastAsia="ru-RU"/>
        </w:rPr>
      </w:pPr>
      <w:r>
        <w:rPr>
          <w:lang w:eastAsia="ru-RU"/>
        </w:rPr>
        <w:t xml:space="preserve">     п.Зел</w:t>
      </w:r>
      <w:r w:rsidR="00286403">
        <w:rPr>
          <w:lang w:eastAsia="ru-RU"/>
        </w:rPr>
        <w:t>ё</w:t>
      </w:r>
      <w:r>
        <w:rPr>
          <w:lang w:eastAsia="ru-RU"/>
        </w:rPr>
        <w:t xml:space="preserve">ный </w:t>
      </w:r>
    </w:p>
    <w:p w:rsidR="006267F7" w:rsidRDefault="006267F7" w:rsidP="006267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267F7" w:rsidRPr="00D464D9" w:rsidRDefault="006267F7" w:rsidP="006267F7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Бер</w:t>
      </w:r>
      <w:r w:rsidR="00286403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зовского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01.08.2018 г. №37 «Об утверждении муниципальной программы </w:t>
      </w:r>
      <w:r w:rsidR="00286403">
        <w:rPr>
          <w:b/>
          <w:sz w:val="28"/>
          <w:szCs w:val="28"/>
        </w:rPr>
        <w:t xml:space="preserve">Берёзовского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«Развитие культуры »</w:t>
      </w:r>
    </w:p>
    <w:p w:rsidR="006267F7" w:rsidRDefault="006267F7" w:rsidP="006267F7">
      <w:pPr>
        <w:keepNext/>
        <w:keepLines/>
        <w:widowControl w:val="0"/>
        <w:suppressLineNumbers/>
        <w:rPr>
          <w:sz w:val="16"/>
          <w:szCs w:val="16"/>
        </w:rPr>
      </w:pPr>
    </w:p>
    <w:p w:rsidR="006267F7" w:rsidRDefault="006267F7" w:rsidP="006267F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Бер</w:t>
      </w:r>
      <w:r w:rsidR="0028640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зовского сельского поселения, постановлением администрации </w:t>
      </w:r>
      <w:r w:rsidR="00286403">
        <w:rPr>
          <w:rFonts w:ascii="Times New Roman" w:hAnsi="Times New Roman" w:cs="Times New Roman"/>
          <w:sz w:val="28"/>
          <w:szCs w:val="28"/>
        </w:rPr>
        <w:t xml:space="preserve">Берёзовского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11.10.2013 г. №  78 «Об утверждении порядка разработки, реализации   и оценки эффективности  муниципальных программ Бер</w:t>
      </w:r>
      <w:r w:rsidR="0028640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Бер</w:t>
      </w:r>
      <w:r w:rsidR="0028640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зовского сельского поселения</w:t>
      </w:r>
    </w:p>
    <w:p w:rsidR="006267F7" w:rsidRDefault="006267F7" w:rsidP="006267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67F7" w:rsidRPr="00D464D9" w:rsidRDefault="006267F7" w:rsidP="006267F7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67F7" w:rsidRPr="00D464D9" w:rsidRDefault="006267F7" w:rsidP="006267F7">
      <w:pPr>
        <w:pStyle w:val="a9"/>
        <w:numPr>
          <w:ilvl w:val="0"/>
          <w:numId w:val="7"/>
        </w:numPr>
        <w:tabs>
          <w:tab w:val="left" w:pos="708"/>
        </w:tabs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Внести изменения в постановление администрации </w:t>
      </w:r>
      <w:r w:rsidR="00286403">
        <w:rPr>
          <w:rFonts w:ascii="Times New Roman" w:hAnsi="Times New Roman"/>
          <w:szCs w:val="28"/>
        </w:rPr>
        <w:t xml:space="preserve">Берёзовского </w:t>
      </w:r>
      <w:r>
        <w:rPr>
          <w:rFonts w:ascii="Times New Roman" w:hAnsi="Times New Roman"/>
          <w:szCs w:val="28"/>
        </w:rPr>
        <w:t xml:space="preserve"> сельского поселения от 01.08.2018 г.№37 «Об утверждении  муниципальной </w:t>
      </w:r>
      <w:r w:rsidRPr="00545C46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ы</w:t>
      </w:r>
      <w:r w:rsidRPr="00545C46">
        <w:rPr>
          <w:rFonts w:ascii="Times New Roman" w:hAnsi="Times New Roman"/>
          <w:b/>
          <w:szCs w:val="28"/>
        </w:rPr>
        <w:t xml:space="preserve"> </w:t>
      </w:r>
      <w:r w:rsidR="00286403">
        <w:rPr>
          <w:rFonts w:ascii="Times New Roman" w:hAnsi="Times New Roman"/>
          <w:szCs w:val="28"/>
        </w:rPr>
        <w:t xml:space="preserve">Берёзовского </w:t>
      </w:r>
      <w:r w:rsidRPr="00545C46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545C46">
        <w:rPr>
          <w:rFonts w:ascii="Times New Roman" w:hAnsi="Times New Roman"/>
          <w:szCs w:val="28"/>
        </w:rPr>
        <w:t>Бутурлиновского</w:t>
      </w:r>
      <w:proofErr w:type="spellEnd"/>
      <w:r w:rsidRPr="00545C46">
        <w:rPr>
          <w:rFonts w:ascii="Times New Roman" w:hAnsi="Times New Roman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/>
          <w:szCs w:val="28"/>
        </w:rPr>
        <w:t xml:space="preserve">  </w:t>
      </w:r>
      <w:r w:rsidR="00D26C88">
        <w:rPr>
          <w:rFonts w:ascii="Times New Roman" w:hAnsi="Times New Roman"/>
          <w:szCs w:val="28"/>
        </w:rPr>
        <w:t>«</w:t>
      </w:r>
      <w:r w:rsidRPr="00545C46">
        <w:rPr>
          <w:rFonts w:ascii="Times New Roman" w:hAnsi="Times New Roman"/>
          <w:szCs w:val="28"/>
        </w:rPr>
        <w:t>Развитие культуры</w:t>
      </w:r>
      <w:r>
        <w:rPr>
          <w:rFonts w:ascii="Times New Roman" w:hAnsi="Times New Roman"/>
          <w:szCs w:val="28"/>
        </w:rPr>
        <w:t>»», изложив в новой редакции  муниципальную программу «Развитие культуры» согласно приложению к настоящему постановлению</w:t>
      </w:r>
      <w:r w:rsidRPr="00C54711">
        <w:rPr>
          <w:rFonts w:ascii="Times New Roman" w:hAnsi="Times New Roman"/>
          <w:szCs w:val="28"/>
        </w:rPr>
        <w:t>.</w:t>
      </w:r>
    </w:p>
    <w:p w:rsidR="006267F7" w:rsidRDefault="006267F7" w:rsidP="006267F7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Настоящее постановление  </w:t>
      </w:r>
      <w:r>
        <w:rPr>
          <w:sz w:val="28"/>
        </w:rPr>
        <w:t xml:space="preserve"> о</w:t>
      </w:r>
      <w:r>
        <w:rPr>
          <w:sz w:val="28"/>
          <w:szCs w:val="28"/>
        </w:rPr>
        <w:t xml:space="preserve">публиковать в официальном периодическом печатном издании «Вестник муниципальных нормативно-правовых актов и иной официальной информации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286403" w:rsidRDefault="006267F7" w:rsidP="006267F7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  <w:r>
        <w:rPr>
          <w:color w:val="000000"/>
          <w:sz w:val="28"/>
          <w:szCs w:val="28"/>
        </w:rPr>
        <w:t xml:space="preserve">     </w:t>
      </w:r>
    </w:p>
    <w:p w:rsidR="00286403" w:rsidRDefault="00286403" w:rsidP="006267F7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67F7" w:rsidRPr="00D464D9" w:rsidRDefault="00286403" w:rsidP="006267F7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267F7">
        <w:rPr>
          <w:color w:val="000000"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6267F7" w:rsidRDefault="006267F7" w:rsidP="006267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7F7" w:rsidRDefault="006267F7" w:rsidP="006267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 </w:t>
      </w:r>
      <w:r w:rsidR="00286403">
        <w:rPr>
          <w:rFonts w:ascii="Times New Roman" w:hAnsi="Times New Roman" w:cs="Times New Roman"/>
          <w:b w:val="0"/>
          <w:sz w:val="28"/>
          <w:szCs w:val="28"/>
        </w:rPr>
        <w:t xml:space="preserve">Берёзовского </w:t>
      </w:r>
    </w:p>
    <w:p w:rsidR="006267F7" w:rsidRDefault="006267F7" w:rsidP="006267F7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                                                                      Н.В.</w:t>
      </w:r>
      <w:r w:rsidR="002864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Дьяченков</w:t>
      </w:r>
      <w:proofErr w:type="spellEnd"/>
    </w:p>
    <w:p w:rsidR="006267F7" w:rsidRDefault="006267F7" w:rsidP="006267F7"/>
    <w:p w:rsidR="006267F7" w:rsidRDefault="006267F7" w:rsidP="006267F7"/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</w:p>
    <w:p w:rsidR="006267F7" w:rsidRDefault="006267F7" w:rsidP="006267F7">
      <w:pPr>
        <w:jc w:val="right"/>
      </w:pPr>
      <w:r>
        <w:t xml:space="preserve">                  </w:t>
      </w:r>
    </w:p>
    <w:p w:rsidR="006267F7" w:rsidRDefault="006267F7" w:rsidP="006267F7">
      <w:pPr>
        <w:shd w:val="clear" w:color="auto" w:fill="FFFFFF"/>
        <w:jc w:val="center"/>
        <w:rPr>
          <w:spacing w:val="-10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6267F7" w:rsidRDefault="006267F7" w:rsidP="006267F7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</w:p>
    <w:p w:rsidR="00C357D4" w:rsidRDefault="00C357D4" w:rsidP="00C357D4"/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</w:p>
    <w:p w:rsidR="00C357D4" w:rsidRDefault="00C357D4" w:rsidP="00C357D4">
      <w:pPr>
        <w:jc w:val="right"/>
      </w:pPr>
      <w:r>
        <w:t xml:space="preserve">                  </w:t>
      </w:r>
    </w:p>
    <w:p w:rsidR="00C357D4" w:rsidRDefault="00C357D4" w:rsidP="00C357D4">
      <w:pPr>
        <w:shd w:val="clear" w:color="auto" w:fill="FFFFFF"/>
        <w:jc w:val="center"/>
        <w:rPr>
          <w:spacing w:val="-10"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  <w:r>
        <w:rPr>
          <w:b/>
          <w:smallCaps/>
          <w:spacing w:val="-10"/>
          <w:sz w:val="28"/>
          <w:szCs w:val="28"/>
        </w:rPr>
        <w:t xml:space="preserve">МУНИЦИПАЛЬНАЯ   ПРОГРАММА  </w:t>
      </w:r>
    </w:p>
    <w:p w:rsidR="00C357D4" w:rsidRDefault="00286403" w:rsidP="00C357D4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  <w:r>
        <w:rPr>
          <w:b/>
          <w:smallCaps/>
          <w:spacing w:val="-10"/>
          <w:sz w:val="28"/>
          <w:szCs w:val="28"/>
        </w:rPr>
        <w:t xml:space="preserve">Берёзовского </w:t>
      </w:r>
      <w:r w:rsidR="00C357D4">
        <w:rPr>
          <w:b/>
          <w:smallCaps/>
          <w:spacing w:val="-10"/>
          <w:sz w:val="28"/>
          <w:szCs w:val="28"/>
        </w:rPr>
        <w:t xml:space="preserve"> сельского поселения </w:t>
      </w:r>
      <w:proofErr w:type="spellStart"/>
      <w:r w:rsidR="00C357D4">
        <w:rPr>
          <w:b/>
          <w:smallCaps/>
          <w:spacing w:val="-10"/>
          <w:sz w:val="28"/>
          <w:szCs w:val="28"/>
        </w:rPr>
        <w:t>Бутурлиновского</w:t>
      </w:r>
      <w:proofErr w:type="spellEnd"/>
      <w:r w:rsidR="00C357D4">
        <w:rPr>
          <w:b/>
          <w:smallCaps/>
          <w:spacing w:val="-10"/>
          <w:sz w:val="28"/>
          <w:szCs w:val="28"/>
        </w:rPr>
        <w:t xml:space="preserve"> муниципального района Воронежской области</w:t>
      </w:r>
    </w:p>
    <w:p w:rsidR="00C357D4" w:rsidRDefault="00C357D4" w:rsidP="00C357D4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«Развитие культуры»</w:t>
      </w:r>
    </w:p>
    <w:p w:rsidR="00C357D4" w:rsidRDefault="00C357D4" w:rsidP="00C357D4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jc w:val="center"/>
        <w:rPr>
          <w:b/>
          <w:smallCaps/>
        </w:rPr>
      </w:pPr>
    </w:p>
    <w:p w:rsidR="00C357D4" w:rsidRDefault="00C357D4" w:rsidP="00C357D4">
      <w:pPr>
        <w:shd w:val="clear" w:color="auto" w:fill="FFFFFF"/>
        <w:rPr>
          <w:b/>
          <w:sz w:val="28"/>
          <w:szCs w:val="28"/>
        </w:rPr>
      </w:pPr>
      <w:r w:rsidRPr="00FD57CB">
        <w:rPr>
          <w:b/>
          <w:sz w:val="28"/>
          <w:szCs w:val="28"/>
        </w:rPr>
        <w:t xml:space="preserve">                                                        </w:t>
      </w:r>
    </w:p>
    <w:p w:rsidR="00E35762" w:rsidRDefault="00E35762" w:rsidP="0095175A">
      <w:pPr>
        <w:shd w:val="clear" w:color="auto" w:fill="FFFFFF"/>
        <w:rPr>
          <w:b/>
          <w:sz w:val="28"/>
          <w:szCs w:val="28"/>
        </w:rPr>
      </w:pPr>
    </w:p>
    <w:p w:rsidR="0095175A" w:rsidRDefault="0095175A" w:rsidP="0095175A">
      <w:pPr>
        <w:shd w:val="clear" w:color="auto" w:fill="FFFFFF"/>
        <w:rPr>
          <w:b/>
          <w:sz w:val="28"/>
          <w:szCs w:val="28"/>
        </w:rPr>
      </w:pPr>
    </w:p>
    <w:p w:rsidR="00C357D4" w:rsidRPr="00FD57CB" w:rsidRDefault="00C357D4" w:rsidP="00C357D4">
      <w:pPr>
        <w:shd w:val="clear" w:color="auto" w:fill="FFFFFF"/>
        <w:jc w:val="center"/>
        <w:rPr>
          <w:b/>
          <w:sz w:val="28"/>
          <w:szCs w:val="28"/>
        </w:rPr>
      </w:pPr>
      <w:r w:rsidRPr="00FD57C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C357D4" w:rsidRDefault="00C357D4" w:rsidP="00C357D4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C357D4" w:rsidRDefault="00C357D4" w:rsidP="00C357D4">
      <w:pPr>
        <w:shd w:val="clear" w:color="auto" w:fill="FFFFFF"/>
        <w:ind w:left="-900"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Муниципальной программы </w:t>
      </w:r>
      <w:r w:rsidR="00286403">
        <w:rPr>
          <w:smallCaps/>
          <w:sz w:val="28"/>
          <w:szCs w:val="28"/>
        </w:rPr>
        <w:t xml:space="preserve">Берёзовского </w:t>
      </w:r>
      <w:r>
        <w:rPr>
          <w:smallCaps/>
          <w:sz w:val="28"/>
          <w:szCs w:val="28"/>
        </w:rPr>
        <w:t xml:space="preserve"> сельского поселения </w:t>
      </w:r>
      <w:proofErr w:type="spellStart"/>
      <w:r>
        <w:rPr>
          <w:smallCaps/>
          <w:sz w:val="28"/>
          <w:szCs w:val="28"/>
        </w:rPr>
        <w:t>Бутурлиновского</w:t>
      </w:r>
      <w:proofErr w:type="spellEnd"/>
      <w:r>
        <w:rPr>
          <w:smallCaps/>
          <w:sz w:val="28"/>
          <w:szCs w:val="28"/>
        </w:rPr>
        <w:t xml:space="preserve"> муниципального района Воронежской области «Развитие культуры»</w:t>
      </w:r>
    </w:p>
    <w:p w:rsidR="00C357D4" w:rsidRDefault="00C357D4" w:rsidP="00120BD6">
      <w:pPr>
        <w:shd w:val="clear" w:color="auto" w:fill="FFFFFF"/>
      </w:pPr>
    </w:p>
    <w:tbl>
      <w:tblPr>
        <w:tblW w:w="0" w:type="auto"/>
        <w:tblInd w:w="-70" w:type="dxa"/>
        <w:tblLayout w:type="fixed"/>
        <w:tblLook w:val="0000"/>
      </w:tblPr>
      <w:tblGrid>
        <w:gridCol w:w="2910"/>
        <w:gridCol w:w="7084"/>
      </w:tblGrid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86403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86403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C357D4" w:rsidTr="00B610CF">
        <w:trPr>
          <w:trHeight w:val="97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C357D4" w:rsidRDefault="00C357D4" w:rsidP="00B934F5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Pr="00B610CF" w:rsidRDefault="00C357D4" w:rsidP="00B610C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86403">
              <w:rPr>
                <w:rFonts w:ascii="Times New Roman" w:hAnsi="Times New Roman" w:cs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C357D4" w:rsidTr="00B934F5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B610CF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устойчивого функционирования и развития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МКУК СКЦ «Радуга»</w:t>
            </w:r>
          </w:p>
        </w:tc>
      </w:tr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Pr="009F57BD" w:rsidRDefault="00C357D4" w:rsidP="00B934F5">
            <w:r>
              <w:t xml:space="preserve"> -</w:t>
            </w:r>
            <w:r>
              <w:rPr>
                <w:sz w:val="28"/>
                <w:szCs w:val="28"/>
              </w:rPr>
              <w:t>улучшение условий для формирования и удовлетворения культурных запросов и духовных потребностей;</w:t>
            </w:r>
          </w:p>
          <w:p w:rsidR="00C357D4" w:rsidRDefault="00C357D4" w:rsidP="00B934F5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условий для сохранения и развития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как фактора социально-экономического развития сельского поселения;</w:t>
            </w:r>
          </w:p>
          <w:p w:rsidR="00C357D4" w:rsidRDefault="00C357D4" w:rsidP="00B934F5">
            <w:pPr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 конкурсов и выставок;</w:t>
            </w:r>
          </w:p>
          <w:p w:rsidR="00C357D4" w:rsidRDefault="00C357D4" w:rsidP="00B934F5">
            <w:pPr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коллективов народного творчества и молодых дарований;</w:t>
            </w:r>
          </w:p>
          <w:p w:rsidR="00C357D4" w:rsidRDefault="00C357D4" w:rsidP="00B934F5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материально-технической базы учреждений культуры;</w:t>
            </w:r>
          </w:p>
          <w:p w:rsidR="00C357D4" w:rsidRDefault="00C357D4" w:rsidP="009F57BD">
            <w:pPr>
              <w:shd w:val="clear" w:color="auto" w:fill="FFFFFF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информационных услуг предоставляемых населению.</w:t>
            </w:r>
          </w:p>
        </w:tc>
      </w:tr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2018г-2024г</w:t>
            </w:r>
          </w:p>
          <w:p w:rsidR="00C357D4" w:rsidRDefault="00C357D4" w:rsidP="00B934F5">
            <w:pPr>
              <w:rPr>
                <w:sz w:val="28"/>
                <w:szCs w:val="28"/>
              </w:rPr>
            </w:pPr>
          </w:p>
        </w:tc>
      </w:tr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9F57BD">
            <w:pPr>
              <w:pStyle w:val="a5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r w:rsidR="00286403">
              <w:rPr>
                <w:rFonts w:ascii="Times New Roman" w:hAnsi="Times New Roman"/>
                <w:sz w:val="28"/>
                <w:szCs w:val="28"/>
              </w:rPr>
              <w:t xml:space="preserve">Берёзовского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2018-2024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58410B">
              <w:rPr>
                <w:rFonts w:ascii="Times New Roman" w:hAnsi="Times New Roman"/>
                <w:sz w:val="28"/>
                <w:szCs w:val="28"/>
              </w:rPr>
              <w:t>7</w:t>
            </w:r>
            <w:r w:rsidR="0095175A">
              <w:rPr>
                <w:rFonts w:ascii="Times New Roman" w:hAnsi="Times New Roman"/>
                <w:sz w:val="28"/>
                <w:szCs w:val="28"/>
              </w:rPr>
              <w:t> 315,1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="0095175A">
              <w:rPr>
                <w:rFonts w:ascii="Times New Roman" w:hAnsi="Times New Roman"/>
                <w:sz w:val="28"/>
                <w:szCs w:val="28"/>
              </w:rPr>
              <w:t xml:space="preserve"> средств областного 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75A">
              <w:rPr>
                <w:rFonts w:ascii="Times New Roman" w:hAnsi="Times New Roman"/>
                <w:sz w:val="28"/>
                <w:szCs w:val="28"/>
              </w:rPr>
              <w:t xml:space="preserve">525,0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— 1065,5 тыс. рублей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— 1321,6 тыс. рублей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год- 848,0 тыс.рублей</w:t>
            </w:r>
          </w:p>
          <w:p w:rsidR="00C357D4" w:rsidRDefault="0058410B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год- </w:t>
            </w:r>
            <w:r w:rsidR="00ED6018">
              <w:rPr>
                <w:rFonts w:ascii="Times New Roman" w:hAnsi="Times New Roman"/>
                <w:sz w:val="28"/>
                <w:szCs w:val="28"/>
              </w:rPr>
              <w:t>887,9</w:t>
            </w:r>
            <w:r w:rsidR="00C357D4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120BD6">
              <w:rPr>
                <w:rFonts w:ascii="Times New Roman" w:hAnsi="Times New Roman"/>
                <w:sz w:val="28"/>
                <w:szCs w:val="28"/>
              </w:rPr>
              <w:t>1639,7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год- </w:t>
            </w:r>
            <w:r w:rsidR="0058410B">
              <w:rPr>
                <w:rFonts w:ascii="Times New Roman" w:hAnsi="Times New Roman"/>
                <w:sz w:val="28"/>
                <w:szCs w:val="28"/>
              </w:rPr>
              <w:t>1050,</w:t>
            </w:r>
            <w:r w:rsidR="00ED601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C357D4" w:rsidRDefault="00C357D4" w:rsidP="00B934F5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год- </w:t>
            </w:r>
            <w:r w:rsidR="0058410B">
              <w:rPr>
                <w:rFonts w:ascii="Times New Roman" w:hAnsi="Times New Roman"/>
                <w:sz w:val="28"/>
                <w:szCs w:val="28"/>
              </w:rPr>
              <w:t>1026,9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C357D4" w:rsidRDefault="00C357D4" w:rsidP="00B934F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7D4" w:rsidRPr="009F57BD" w:rsidRDefault="00C357D4" w:rsidP="009F57BD">
            <w:pPr>
              <w:pStyle w:val="a5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</w:tc>
      </w:tr>
      <w:tr w:rsidR="00C357D4" w:rsidTr="00B934F5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7D4" w:rsidRDefault="00C357D4" w:rsidP="00B934F5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Создание благоприятных условий для творческой деятельности культуры </w:t>
            </w:r>
            <w:r w:rsidR="00286403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поселения, освоение новых форм и направлений культурного обмена;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эффективное использование культурного наследия </w:t>
            </w:r>
            <w:r w:rsidR="00286403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предложений населению культурных благ, расширение доступа граждан к культурным ценностям;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организации досуга молодежи, формирование правильной ценностной ориентации подрастающего поколения;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 :</w:t>
            </w:r>
          </w:p>
          <w:p w:rsidR="00C357D4" w:rsidRDefault="00C357D4" w:rsidP="00B93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повысить уровень материально-технической обеспеченности учреждений культуры </w:t>
            </w:r>
            <w:r w:rsidR="00286403">
              <w:rPr>
                <w:sz w:val="28"/>
                <w:szCs w:val="28"/>
              </w:rPr>
              <w:t xml:space="preserve">Берёзовского 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C357D4" w:rsidRDefault="00C357D4" w:rsidP="009F57B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количество посещений учреждений культуры и наполняемость зрительных залов.</w:t>
            </w:r>
          </w:p>
        </w:tc>
      </w:tr>
    </w:tbl>
    <w:p w:rsidR="00C357D4" w:rsidRDefault="00C357D4" w:rsidP="00C357D4">
      <w:pPr>
        <w:jc w:val="center"/>
        <w:rPr>
          <w:b/>
          <w:sz w:val="28"/>
          <w:szCs w:val="28"/>
        </w:rPr>
      </w:pPr>
    </w:p>
    <w:p w:rsidR="00C357D4" w:rsidRDefault="00C357D4" w:rsidP="00C357D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учреждения культуры в Березовском сельском поселении.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учреждения культуры сел отстает от требований современности и нуждается в укреплении и совершенствовании.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села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общества.</w:t>
      </w:r>
    </w:p>
    <w:p w:rsidR="00C357D4" w:rsidRDefault="00C357D4" w:rsidP="00C357D4">
      <w:pPr>
        <w:ind w:firstLine="709"/>
      </w:pPr>
    </w:p>
    <w:p w:rsidR="00C357D4" w:rsidRDefault="00C357D4" w:rsidP="00C357D4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СРОКИ РЕАЛИЗАЦИИ ПРОГРАММЫ</w:t>
      </w:r>
    </w:p>
    <w:p w:rsidR="00C357D4" w:rsidRDefault="00C357D4" w:rsidP="00C357D4">
      <w:pPr>
        <w:ind w:firstLine="709"/>
        <w:rPr>
          <w:sz w:val="28"/>
          <w:szCs w:val="28"/>
        </w:rPr>
      </w:pPr>
    </w:p>
    <w:p w:rsidR="00C357D4" w:rsidRDefault="00C357D4" w:rsidP="00C357D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Целями программы являются:</w:t>
      </w:r>
    </w:p>
    <w:p w:rsidR="00C357D4" w:rsidRDefault="00C357D4" w:rsidP="00C357D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обеспечения культурного досуга населения поселения;</w:t>
      </w:r>
    </w:p>
    <w:p w:rsidR="00C357D4" w:rsidRDefault="00C357D4" w:rsidP="00C357D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свободного времени и обеспечение возможности активного творческого развития населения различных возрастных категорий.</w:t>
      </w:r>
    </w:p>
    <w:p w:rsidR="00C357D4" w:rsidRDefault="00C357D4" w:rsidP="00C357D4">
      <w:pPr>
        <w:ind w:firstLine="709"/>
        <w:jc w:val="both"/>
        <w:rPr>
          <w:sz w:val="28"/>
          <w:szCs w:val="28"/>
          <w:u w:val="single"/>
        </w:rPr>
      </w:pPr>
    </w:p>
    <w:p w:rsidR="00C357D4" w:rsidRDefault="00C357D4" w:rsidP="00C357D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достижения целей программы необходимо решение задач: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числа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коллективов художественной самодеятельности;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творческой одаренной молодежи;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распространение новых информационных технологий в сфере культуры.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и информатизация библиотек;</w:t>
      </w:r>
    </w:p>
    <w:p w:rsidR="00C357D4" w:rsidRDefault="00C357D4" w:rsidP="00C357D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кадрового обеспечения отрасли;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объемов и качества услуг в сфере культурного досуга населения района.</w:t>
      </w:r>
    </w:p>
    <w:p w:rsidR="00C357D4" w:rsidRDefault="00C357D4" w:rsidP="00C357D4">
      <w:pPr>
        <w:jc w:val="both"/>
        <w:rPr>
          <w:i/>
          <w:sz w:val="28"/>
          <w:szCs w:val="28"/>
        </w:rPr>
      </w:pPr>
    </w:p>
    <w:p w:rsidR="00C357D4" w:rsidRPr="005A00EE" w:rsidRDefault="00C357D4" w:rsidP="00C357D4">
      <w:pPr>
        <w:ind w:firstLine="709"/>
        <w:jc w:val="both"/>
        <w:rPr>
          <w:spacing w:val="-8"/>
          <w:sz w:val="28"/>
          <w:szCs w:val="28"/>
          <w:u w:val="single"/>
        </w:rPr>
      </w:pPr>
      <w:r w:rsidRPr="005A00EE">
        <w:rPr>
          <w:spacing w:val="-8"/>
          <w:sz w:val="28"/>
          <w:szCs w:val="28"/>
          <w:u w:val="single"/>
        </w:rPr>
        <w:t>Планируемые значения целевых показателей и индикаторов  реализации муниципальной  программы:</w:t>
      </w:r>
    </w:p>
    <w:p w:rsidR="00C357D4" w:rsidRPr="005A00EE" w:rsidRDefault="00C357D4" w:rsidP="00C357D4">
      <w:pPr>
        <w:ind w:firstLine="709"/>
        <w:jc w:val="both"/>
        <w:rPr>
          <w:spacing w:val="-8"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813"/>
        <w:gridCol w:w="891"/>
        <w:gridCol w:w="891"/>
        <w:gridCol w:w="891"/>
        <w:gridCol w:w="891"/>
        <w:gridCol w:w="951"/>
        <w:gridCol w:w="1082"/>
        <w:gridCol w:w="80"/>
        <w:gridCol w:w="964"/>
      </w:tblGrid>
      <w:tr w:rsidR="00C357D4" w:rsidRPr="005A00EE" w:rsidTr="00B934F5">
        <w:tc>
          <w:tcPr>
            <w:tcW w:w="2577" w:type="dxa"/>
          </w:tcPr>
          <w:p w:rsidR="00C357D4" w:rsidRPr="005A00EE" w:rsidRDefault="00C357D4" w:rsidP="00B934F5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  <w:r w:rsidRPr="005A00EE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 xml:space="preserve">Ед. </w:t>
            </w:r>
            <w:proofErr w:type="spellStart"/>
            <w:r w:rsidRPr="005A00EE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6641" w:type="dxa"/>
            <w:gridSpan w:val="8"/>
          </w:tcPr>
          <w:p w:rsidR="00C357D4" w:rsidRPr="005A00EE" w:rsidRDefault="00C357D4" w:rsidP="00B934F5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</w:p>
        </w:tc>
      </w:tr>
      <w:tr w:rsidR="00C357D4" w:rsidRPr="005A00EE" w:rsidTr="00B934F5">
        <w:tc>
          <w:tcPr>
            <w:tcW w:w="2577" w:type="dxa"/>
          </w:tcPr>
          <w:p w:rsidR="00C357D4" w:rsidRPr="005A00EE" w:rsidRDefault="00C357D4" w:rsidP="00C357D4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/>
              <w:snapToGrid w:val="0"/>
              <w:ind w:left="0" w:firstLine="142"/>
              <w:rPr>
                <w:rFonts w:eastAsia="Calibri"/>
                <w:sz w:val="28"/>
                <w:szCs w:val="28"/>
              </w:rPr>
            </w:pPr>
            <w:proofErr w:type="spellStart"/>
            <w:r w:rsidRPr="005A00EE">
              <w:rPr>
                <w:rFonts w:eastAsia="Calibri"/>
                <w:sz w:val="28"/>
                <w:szCs w:val="28"/>
              </w:rPr>
              <w:t>Культурно-досуговая</w:t>
            </w:r>
            <w:proofErr w:type="spellEnd"/>
            <w:r w:rsidRPr="005A00EE">
              <w:rPr>
                <w:rFonts w:eastAsia="Calibri"/>
                <w:sz w:val="28"/>
                <w:szCs w:val="28"/>
              </w:rPr>
              <w:t xml:space="preserve"> деятельность и развитие </w:t>
            </w:r>
            <w:r w:rsidRPr="005A00EE">
              <w:rPr>
                <w:rFonts w:eastAsia="Calibri"/>
                <w:sz w:val="28"/>
                <w:szCs w:val="28"/>
              </w:rPr>
              <w:lastRenderedPageBreak/>
              <w:t>народного творчества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A00EE">
              <w:rPr>
                <w:sz w:val="28"/>
                <w:szCs w:val="28"/>
              </w:rPr>
              <w:t>г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5A00EE">
              <w:rPr>
                <w:sz w:val="28"/>
                <w:szCs w:val="28"/>
              </w:rPr>
              <w:t>г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A00EE">
              <w:rPr>
                <w:sz w:val="28"/>
                <w:szCs w:val="28"/>
              </w:rPr>
              <w:t>г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21г</w:t>
            </w:r>
          </w:p>
        </w:tc>
        <w:tc>
          <w:tcPr>
            <w:tcW w:w="95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22г</w:t>
            </w:r>
          </w:p>
        </w:tc>
        <w:tc>
          <w:tcPr>
            <w:tcW w:w="1082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A00E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4" w:type="dxa"/>
            <w:gridSpan w:val="2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4г</w:t>
            </w:r>
          </w:p>
        </w:tc>
      </w:tr>
      <w:tr w:rsidR="00C357D4" w:rsidRPr="005A00EE" w:rsidTr="00B934F5">
        <w:tc>
          <w:tcPr>
            <w:tcW w:w="2577" w:type="dxa"/>
            <w:vAlign w:val="center"/>
          </w:tcPr>
          <w:p w:rsidR="00C357D4" w:rsidRPr="005A00EE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5A00EE">
              <w:rPr>
                <w:rFonts w:eastAsia="Calibri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 w:rsidRPr="005A00EE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5A00EE">
              <w:rPr>
                <w:rFonts w:eastAsia="Calibri"/>
                <w:sz w:val="28"/>
                <w:szCs w:val="28"/>
              </w:rPr>
              <w:t xml:space="preserve"> мероприятий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155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156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157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5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082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044" w:type="dxa"/>
            <w:gridSpan w:val="2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C357D4" w:rsidRPr="005A00EE" w:rsidTr="00B934F5">
        <w:tc>
          <w:tcPr>
            <w:tcW w:w="2577" w:type="dxa"/>
            <w:vAlign w:val="center"/>
          </w:tcPr>
          <w:p w:rsidR="00C357D4" w:rsidRPr="005A00EE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5A00EE">
              <w:rPr>
                <w:rFonts w:eastAsia="Calibri"/>
                <w:sz w:val="28"/>
                <w:szCs w:val="28"/>
              </w:rPr>
              <w:t xml:space="preserve">Количество посещающих </w:t>
            </w:r>
            <w:proofErr w:type="spellStart"/>
            <w:r w:rsidRPr="005A00EE">
              <w:rPr>
                <w:rFonts w:eastAsia="Calibri"/>
                <w:sz w:val="28"/>
                <w:szCs w:val="28"/>
              </w:rPr>
              <w:t>культурно-досуговые</w:t>
            </w:r>
            <w:proofErr w:type="spellEnd"/>
            <w:r w:rsidRPr="005A00EE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3600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3650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3655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</w:t>
            </w:r>
          </w:p>
        </w:tc>
        <w:tc>
          <w:tcPr>
            <w:tcW w:w="95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</w:t>
            </w:r>
          </w:p>
        </w:tc>
        <w:tc>
          <w:tcPr>
            <w:tcW w:w="1082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</w:t>
            </w:r>
          </w:p>
        </w:tc>
        <w:tc>
          <w:tcPr>
            <w:tcW w:w="1044" w:type="dxa"/>
            <w:gridSpan w:val="2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</w:t>
            </w:r>
          </w:p>
        </w:tc>
      </w:tr>
      <w:tr w:rsidR="00C357D4" w:rsidRPr="005A00EE" w:rsidTr="00B934F5">
        <w:tc>
          <w:tcPr>
            <w:tcW w:w="2577" w:type="dxa"/>
            <w:vAlign w:val="center"/>
          </w:tcPr>
          <w:p w:rsidR="00C357D4" w:rsidRPr="005A00EE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5A00EE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5A00EE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5A00EE">
              <w:rPr>
                <w:rFonts w:eastAsia="Calibri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95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1082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  <w:tc>
          <w:tcPr>
            <w:tcW w:w="1044" w:type="dxa"/>
            <w:gridSpan w:val="2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11</w:t>
            </w:r>
          </w:p>
        </w:tc>
      </w:tr>
      <w:tr w:rsidR="00C357D4" w:rsidRPr="005A00EE" w:rsidTr="00B934F5">
        <w:tc>
          <w:tcPr>
            <w:tcW w:w="2577" w:type="dxa"/>
            <w:vAlign w:val="center"/>
          </w:tcPr>
          <w:p w:rsidR="00C357D4" w:rsidRPr="005A00EE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5A00EE">
              <w:rPr>
                <w:rFonts w:eastAsia="Calibri"/>
                <w:sz w:val="28"/>
                <w:szCs w:val="28"/>
              </w:rPr>
              <w:t xml:space="preserve">Количество участников в </w:t>
            </w:r>
            <w:proofErr w:type="spellStart"/>
            <w:r w:rsidRPr="005A00EE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5A00EE">
              <w:rPr>
                <w:rFonts w:eastAsia="Calibri"/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813" w:type="dxa"/>
          </w:tcPr>
          <w:p w:rsidR="00C357D4" w:rsidRPr="005A00EE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139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137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140</w:t>
            </w:r>
          </w:p>
        </w:tc>
        <w:tc>
          <w:tcPr>
            <w:tcW w:w="89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140</w:t>
            </w:r>
          </w:p>
        </w:tc>
        <w:tc>
          <w:tcPr>
            <w:tcW w:w="951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140</w:t>
            </w:r>
          </w:p>
        </w:tc>
        <w:tc>
          <w:tcPr>
            <w:tcW w:w="1082" w:type="dxa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140</w:t>
            </w:r>
          </w:p>
        </w:tc>
        <w:tc>
          <w:tcPr>
            <w:tcW w:w="1044" w:type="dxa"/>
            <w:gridSpan w:val="2"/>
          </w:tcPr>
          <w:p w:rsidR="00C357D4" w:rsidRPr="005A00EE" w:rsidRDefault="00C357D4" w:rsidP="00B934F5">
            <w:pPr>
              <w:snapToGrid w:val="0"/>
              <w:rPr>
                <w:sz w:val="28"/>
                <w:szCs w:val="28"/>
              </w:rPr>
            </w:pPr>
            <w:r w:rsidRPr="005A00EE">
              <w:rPr>
                <w:sz w:val="28"/>
                <w:szCs w:val="28"/>
              </w:rPr>
              <w:t>140</w:t>
            </w: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5A00EE" w:rsidRDefault="00C357D4" w:rsidP="00C357D4">
            <w:pPr>
              <w:pStyle w:val="a6"/>
              <w:widowControl/>
              <w:numPr>
                <w:ilvl w:val="0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5A00EE">
              <w:rPr>
                <w:rFonts w:eastAsia="Calibri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9C582F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9C582F">
              <w:rPr>
                <w:rFonts w:eastAsia="Calibri"/>
                <w:sz w:val="28"/>
                <w:szCs w:val="28"/>
              </w:rPr>
              <w:t xml:space="preserve">Читатели 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162" w:type="dxa"/>
            <w:gridSpan w:val="2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64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9C582F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9C582F">
              <w:rPr>
                <w:rFonts w:eastAsia="Calibri"/>
                <w:sz w:val="28"/>
                <w:szCs w:val="28"/>
              </w:rPr>
              <w:t>Посещение библиотек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1162" w:type="dxa"/>
            <w:gridSpan w:val="2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  <w:tc>
          <w:tcPr>
            <w:tcW w:w="964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3450</w:t>
            </w: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9C582F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9C582F">
              <w:rPr>
                <w:rFonts w:eastAsia="Calibri"/>
                <w:sz w:val="28"/>
                <w:szCs w:val="28"/>
              </w:rPr>
              <w:t xml:space="preserve">Книговыдача 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экз.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1162" w:type="dxa"/>
            <w:gridSpan w:val="2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964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9C582F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9C582F">
              <w:rPr>
                <w:rFonts w:eastAsia="Calibri"/>
                <w:sz w:val="28"/>
                <w:szCs w:val="28"/>
              </w:rPr>
              <w:t>Массовые мероприятия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2" w:type="dxa"/>
            <w:gridSpan w:val="2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64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357D4" w:rsidRPr="009C582F" w:rsidTr="00B934F5">
        <w:tc>
          <w:tcPr>
            <w:tcW w:w="2577" w:type="dxa"/>
            <w:vAlign w:val="center"/>
          </w:tcPr>
          <w:p w:rsidR="00C357D4" w:rsidRPr="009C582F" w:rsidRDefault="00C357D4" w:rsidP="00C357D4">
            <w:pPr>
              <w:pStyle w:val="a6"/>
              <w:widowControl/>
              <w:numPr>
                <w:ilvl w:val="1"/>
                <w:numId w:val="4"/>
              </w:numPr>
              <w:tabs>
                <w:tab w:val="left" w:pos="499"/>
                <w:tab w:val="left" w:pos="70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9C582F">
              <w:rPr>
                <w:rFonts w:eastAsia="Calibri"/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813" w:type="dxa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экз.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9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1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62" w:type="dxa"/>
            <w:gridSpan w:val="2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64" w:type="dxa"/>
          </w:tcPr>
          <w:p w:rsidR="00C357D4" w:rsidRPr="009C582F" w:rsidRDefault="00C357D4" w:rsidP="00B934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C357D4" w:rsidRDefault="00C357D4" w:rsidP="009F57BD">
      <w:pPr>
        <w:jc w:val="both"/>
        <w:rPr>
          <w:spacing w:val="-8"/>
          <w:sz w:val="28"/>
          <w:szCs w:val="28"/>
        </w:rPr>
      </w:pPr>
    </w:p>
    <w:p w:rsidR="00C357D4" w:rsidRDefault="00C357D4" w:rsidP="00C357D4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МУНИЦИПАЛЬНОЙ ПРОГРАММЫ</w:t>
      </w:r>
    </w:p>
    <w:p w:rsidR="00C357D4" w:rsidRDefault="00C357D4" w:rsidP="00C357D4">
      <w:pPr>
        <w:ind w:firstLine="709"/>
        <w:rPr>
          <w:sz w:val="28"/>
          <w:szCs w:val="28"/>
        </w:rPr>
      </w:pP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программы </w:t>
      </w:r>
      <w:r>
        <w:rPr>
          <w:sz w:val="28"/>
          <w:szCs w:val="28"/>
        </w:rPr>
        <w:t xml:space="preserve">«Развитие культуры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поселения.» </w:t>
      </w:r>
      <w:r>
        <w:rPr>
          <w:color w:val="000000"/>
          <w:sz w:val="28"/>
          <w:szCs w:val="28"/>
        </w:rPr>
        <w:t>позволит достичь следующих результатов:</w:t>
      </w: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спектра и улучшение качества предоставляемых услуг в сфере культуры;</w:t>
      </w:r>
    </w:p>
    <w:p w:rsidR="00C357D4" w:rsidRDefault="00C357D4" w:rsidP="00C35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формирования единого культурного пространства </w:t>
      </w:r>
      <w:r w:rsidR="00286403">
        <w:rPr>
          <w:color w:val="000000"/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C357D4" w:rsidRDefault="00C357D4" w:rsidP="009F57BD">
      <w:pPr>
        <w:jc w:val="both"/>
        <w:rPr>
          <w:i/>
        </w:rPr>
      </w:pPr>
    </w:p>
    <w:p w:rsidR="00C357D4" w:rsidRDefault="00C357D4" w:rsidP="00C357D4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C357D4" w:rsidRDefault="00C357D4" w:rsidP="00C357D4">
      <w:pPr>
        <w:ind w:firstLine="709"/>
        <w:rPr>
          <w:sz w:val="28"/>
          <w:szCs w:val="28"/>
        </w:rPr>
      </w:pPr>
    </w:p>
    <w:p w:rsidR="00C357D4" w:rsidRPr="00327E40" w:rsidRDefault="00C357D4" w:rsidP="00C357D4">
      <w:pPr>
        <w:ind w:firstLine="709"/>
        <w:jc w:val="both"/>
        <w:rPr>
          <w:sz w:val="28"/>
          <w:szCs w:val="28"/>
          <w:u w:val="single"/>
        </w:rPr>
      </w:pPr>
      <w:r w:rsidRPr="00327E40">
        <w:rPr>
          <w:sz w:val="28"/>
          <w:szCs w:val="28"/>
          <w:u w:val="single"/>
        </w:rPr>
        <w:t>Система программных мероприятий включает в себя 2 основных направления:</w:t>
      </w:r>
    </w:p>
    <w:p w:rsidR="00C357D4" w:rsidRPr="00327E40" w:rsidRDefault="00C357D4" w:rsidP="00C357D4">
      <w:pPr>
        <w:pStyle w:val="a6"/>
        <w:numPr>
          <w:ilvl w:val="0"/>
          <w:numId w:val="5"/>
        </w:numPr>
        <w:ind w:left="0" w:firstLine="0"/>
        <w:rPr>
          <w:sz w:val="28"/>
          <w:szCs w:val="28"/>
        </w:rPr>
      </w:pPr>
      <w:proofErr w:type="spellStart"/>
      <w:r w:rsidRPr="00327E40">
        <w:rPr>
          <w:sz w:val="28"/>
          <w:szCs w:val="28"/>
        </w:rPr>
        <w:t>Культурно-досуговая</w:t>
      </w:r>
      <w:proofErr w:type="spellEnd"/>
      <w:r w:rsidRPr="00327E40">
        <w:rPr>
          <w:sz w:val="28"/>
          <w:szCs w:val="28"/>
        </w:rPr>
        <w:t xml:space="preserve"> деятельность и развитие народного творчества;</w:t>
      </w:r>
    </w:p>
    <w:p w:rsidR="00C357D4" w:rsidRPr="00327E40" w:rsidRDefault="00C357D4" w:rsidP="00C357D4">
      <w:pPr>
        <w:numPr>
          <w:ilvl w:val="0"/>
          <w:numId w:val="5"/>
        </w:numPr>
        <w:rPr>
          <w:sz w:val="28"/>
          <w:szCs w:val="28"/>
        </w:rPr>
      </w:pPr>
      <w:r w:rsidRPr="00327E40">
        <w:rPr>
          <w:sz w:val="28"/>
          <w:szCs w:val="28"/>
        </w:rPr>
        <w:t>Развитие библиотечного дела;</w:t>
      </w:r>
    </w:p>
    <w:p w:rsidR="00C357D4" w:rsidRPr="00327E40" w:rsidRDefault="00C357D4" w:rsidP="009F57BD">
      <w:pPr>
        <w:ind w:firstLine="709"/>
        <w:jc w:val="both"/>
        <w:rPr>
          <w:sz w:val="28"/>
          <w:szCs w:val="28"/>
          <w:u w:val="single"/>
        </w:rPr>
      </w:pPr>
      <w:r w:rsidRPr="00327E40">
        <w:rPr>
          <w:sz w:val="28"/>
          <w:szCs w:val="28"/>
          <w:u w:val="single"/>
        </w:rPr>
        <w:t>Перечень программных мероприятий: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0"/>
        <w:gridCol w:w="851"/>
        <w:gridCol w:w="851"/>
        <w:gridCol w:w="850"/>
        <w:gridCol w:w="850"/>
        <w:gridCol w:w="825"/>
        <w:gridCol w:w="30"/>
        <w:gridCol w:w="846"/>
        <w:gridCol w:w="1985"/>
      </w:tblGrid>
      <w:tr w:rsidR="00C357D4" w:rsidRPr="00327E40" w:rsidTr="007E7771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 xml:space="preserve">№ </w:t>
            </w:r>
            <w:proofErr w:type="spellStart"/>
            <w:r w:rsidRPr="00327E40">
              <w:rPr>
                <w:u w:val="single"/>
              </w:rPr>
              <w:t>п</w:t>
            </w:r>
            <w:proofErr w:type="spellEnd"/>
            <w:r w:rsidRPr="00327E40">
              <w:rPr>
                <w:u w:val="single"/>
              </w:rPr>
              <w:t>/</w:t>
            </w:r>
            <w:proofErr w:type="spellStart"/>
            <w:r w:rsidRPr="00327E40">
              <w:rPr>
                <w:u w:val="single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C357D4" w:rsidRPr="00327E40" w:rsidRDefault="00C357D4" w:rsidP="007E7771">
            <w:pPr>
              <w:jc w:val="center"/>
              <w:rPr>
                <w:u w:val="single"/>
              </w:rPr>
            </w:pPr>
            <w:r w:rsidRPr="00327E40">
              <w:t>Наименование мероприятия</w:t>
            </w:r>
          </w:p>
        </w:tc>
        <w:tc>
          <w:tcPr>
            <w:tcW w:w="5953" w:type="dxa"/>
            <w:gridSpan w:val="8"/>
            <w:vAlign w:val="center"/>
          </w:tcPr>
          <w:p w:rsidR="00C357D4" w:rsidRPr="00327E40" w:rsidRDefault="00C357D4" w:rsidP="007E7771">
            <w:pPr>
              <w:jc w:val="center"/>
              <w:rPr>
                <w:u w:val="single"/>
              </w:rPr>
            </w:pPr>
            <w:r w:rsidRPr="00327E40">
              <w:t>Объемы финансирования</w:t>
            </w:r>
          </w:p>
        </w:tc>
        <w:tc>
          <w:tcPr>
            <w:tcW w:w="1985" w:type="dxa"/>
            <w:vAlign w:val="center"/>
          </w:tcPr>
          <w:p w:rsidR="00C357D4" w:rsidRPr="00327E40" w:rsidRDefault="00C357D4" w:rsidP="007E7771">
            <w:pPr>
              <w:jc w:val="center"/>
              <w:rPr>
                <w:u w:val="single"/>
              </w:rPr>
            </w:pPr>
            <w:r w:rsidRPr="00327E40">
              <w:t>Содержание мероприятия</w:t>
            </w: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2018г</w:t>
            </w: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2019г</w:t>
            </w: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2020г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2021г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2022г</w:t>
            </w:r>
          </w:p>
        </w:tc>
        <w:tc>
          <w:tcPr>
            <w:tcW w:w="855" w:type="dxa"/>
            <w:gridSpan w:val="2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2023г</w:t>
            </w:r>
          </w:p>
        </w:tc>
        <w:tc>
          <w:tcPr>
            <w:tcW w:w="846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2024г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</w:tr>
      <w:tr w:rsidR="00C357D4" w:rsidRPr="00327E40" w:rsidTr="00B934F5">
        <w:tc>
          <w:tcPr>
            <w:tcW w:w="534" w:type="dxa"/>
            <w:vMerge w:val="restart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rPr>
                <w:u w:val="single"/>
              </w:rPr>
              <w:t>1.</w:t>
            </w:r>
          </w:p>
        </w:tc>
        <w:tc>
          <w:tcPr>
            <w:tcW w:w="1842" w:type="dxa"/>
            <w:vMerge w:val="restart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proofErr w:type="spellStart"/>
            <w:r w:rsidRPr="00327E40">
              <w:t>Культурно-досуговая</w:t>
            </w:r>
            <w:proofErr w:type="spellEnd"/>
            <w:r w:rsidRPr="00327E40">
              <w:t xml:space="preserve"> деятельность и развитие народного творчества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5" w:type="dxa"/>
            <w:gridSpan w:val="2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46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985" w:type="dxa"/>
          </w:tcPr>
          <w:p w:rsidR="00C357D4" w:rsidRPr="00327E40" w:rsidRDefault="00C357D4" w:rsidP="00B934F5">
            <w:pPr>
              <w:snapToGrid w:val="0"/>
            </w:pPr>
            <w:r w:rsidRPr="00327E40">
              <w:t>Обеспечение формирования единого культурного пространства, творческих возможностей и участия населения</w:t>
            </w:r>
          </w:p>
          <w:p w:rsidR="00C357D4" w:rsidRPr="00327E40" w:rsidRDefault="00C357D4" w:rsidP="00B934F5">
            <w:pPr>
              <w:snapToGrid w:val="0"/>
            </w:pPr>
            <w:r w:rsidRPr="00327E40">
              <w:t xml:space="preserve"> в культурной жизни поселения.</w:t>
            </w:r>
          </w:p>
          <w:p w:rsidR="00C357D4" w:rsidRPr="00327E40" w:rsidRDefault="00C357D4" w:rsidP="00B934F5">
            <w:r w:rsidRPr="00327E40">
              <w:t>Организация</w:t>
            </w:r>
          </w:p>
          <w:p w:rsidR="00C357D4" w:rsidRPr="00327E40" w:rsidRDefault="00C357D4" w:rsidP="00B934F5">
            <w:r w:rsidRPr="00327E40">
              <w:t xml:space="preserve"> досуга населения: народные календарные праздники, мероприятия с различными категориями населения.</w:t>
            </w:r>
          </w:p>
          <w:p w:rsidR="00C357D4" w:rsidRPr="00327E40" w:rsidRDefault="00C357D4" w:rsidP="00B934F5">
            <w:pPr>
              <w:jc w:val="both"/>
            </w:pPr>
            <w:r w:rsidRPr="00327E40">
              <w:t xml:space="preserve">Участие </w:t>
            </w:r>
          </w:p>
          <w:p w:rsidR="00C357D4" w:rsidRPr="00327E40" w:rsidRDefault="00C357D4" w:rsidP="00B934F5">
            <w:pPr>
              <w:jc w:val="both"/>
            </w:pPr>
            <w:r w:rsidRPr="00327E40">
              <w:t xml:space="preserve">в </w:t>
            </w:r>
          </w:p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 xml:space="preserve">районных, зональных, </w:t>
            </w:r>
            <w:r w:rsidRPr="00327E40">
              <w:lastRenderedPageBreak/>
              <w:t>областных, фестивалях-конкурсах самодеятельного творчества.</w:t>
            </w:r>
          </w:p>
        </w:tc>
      </w:tr>
      <w:tr w:rsidR="00C357D4" w:rsidRPr="00327E40" w:rsidTr="00B934F5">
        <w:trPr>
          <w:trHeight w:val="1004"/>
        </w:trPr>
        <w:tc>
          <w:tcPr>
            <w:tcW w:w="534" w:type="dxa"/>
            <w:vMerge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  <w:vMerge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1161,7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ED6018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784,4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65622E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1483,9</w:t>
            </w:r>
          </w:p>
        </w:tc>
        <w:tc>
          <w:tcPr>
            <w:tcW w:w="855" w:type="dxa"/>
            <w:gridSpan w:val="2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ED6018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911,4</w:t>
            </w:r>
          </w:p>
        </w:tc>
        <w:tc>
          <w:tcPr>
            <w:tcW w:w="846" w:type="dxa"/>
          </w:tcPr>
          <w:p w:rsidR="00C357D4" w:rsidRPr="00327E40" w:rsidRDefault="00C357D4" w:rsidP="00B934F5">
            <w:pPr>
              <w:suppressAutoHyphens w:val="0"/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suppressAutoHyphens w:val="0"/>
              <w:rPr>
                <w:sz w:val="22"/>
                <w:szCs w:val="22"/>
              </w:rPr>
            </w:pPr>
          </w:p>
          <w:p w:rsidR="00C357D4" w:rsidRPr="00327E40" w:rsidRDefault="00C357D4" w:rsidP="00B934F5">
            <w:pPr>
              <w:suppressAutoHyphens w:val="0"/>
              <w:rPr>
                <w:sz w:val="22"/>
                <w:szCs w:val="22"/>
              </w:rPr>
            </w:pPr>
          </w:p>
          <w:p w:rsidR="00C357D4" w:rsidRPr="00327E40" w:rsidRDefault="00590A77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882,2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>Содержание учреждений культуры</w:t>
            </w: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  <w:vAlign w:val="center"/>
          </w:tcPr>
          <w:p w:rsidR="00C357D4" w:rsidRPr="00327E40" w:rsidRDefault="00C357D4" w:rsidP="00B934F5">
            <w:pPr>
              <w:snapToGrid w:val="0"/>
              <w:jc w:val="right"/>
            </w:pPr>
            <w:r w:rsidRPr="00327E40">
              <w:t>ИТОГО по разделу</w:t>
            </w: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1161,7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718,5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ED6018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784,4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65622E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1483,9</w:t>
            </w:r>
          </w:p>
        </w:tc>
        <w:tc>
          <w:tcPr>
            <w:tcW w:w="855" w:type="dxa"/>
            <w:gridSpan w:val="2"/>
          </w:tcPr>
          <w:p w:rsidR="00C357D4" w:rsidRPr="00327E40" w:rsidRDefault="00C357D4" w:rsidP="00B934F5">
            <w:pPr>
              <w:rPr>
                <w:sz w:val="22"/>
                <w:szCs w:val="22"/>
              </w:rPr>
            </w:pPr>
          </w:p>
          <w:p w:rsidR="00C357D4" w:rsidRPr="00327E40" w:rsidRDefault="00590A77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</w:t>
            </w:r>
            <w:r w:rsidR="00ED6018">
              <w:rPr>
                <w:sz w:val="22"/>
                <w:szCs w:val="22"/>
              </w:rPr>
              <w:t>4</w:t>
            </w:r>
          </w:p>
        </w:tc>
        <w:tc>
          <w:tcPr>
            <w:tcW w:w="846" w:type="dxa"/>
          </w:tcPr>
          <w:p w:rsidR="00C357D4" w:rsidRPr="00327E40" w:rsidRDefault="00C357D4" w:rsidP="00B934F5">
            <w:pPr>
              <w:suppressAutoHyphens w:val="0"/>
              <w:rPr>
                <w:sz w:val="22"/>
                <w:szCs w:val="22"/>
              </w:rPr>
            </w:pPr>
          </w:p>
          <w:p w:rsidR="00C357D4" w:rsidRPr="00327E40" w:rsidRDefault="00590A77" w:rsidP="00B93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882,2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</w:pPr>
            <w:r w:rsidRPr="00327E40">
              <w:t>2</w:t>
            </w: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 xml:space="preserve">Организация библиотечного обслуживания , библиотек сельского поселения </w:t>
            </w: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5" w:type="dxa"/>
            <w:gridSpan w:val="2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46" w:type="dxa"/>
          </w:tcPr>
          <w:p w:rsidR="00C357D4" w:rsidRPr="00327E40" w:rsidRDefault="00C357D4" w:rsidP="00B934F5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C357D4" w:rsidRPr="00327E40" w:rsidRDefault="00C357D4" w:rsidP="00B934F5">
            <w:pPr>
              <w:jc w:val="both"/>
            </w:pPr>
            <w:r w:rsidRPr="00327E40"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</w:t>
            </w:r>
          </w:p>
          <w:p w:rsidR="00C357D4" w:rsidRPr="00327E40" w:rsidRDefault="00C357D4" w:rsidP="00B934F5">
            <w:pPr>
              <w:jc w:val="both"/>
            </w:pPr>
            <w:r w:rsidRPr="00327E40">
              <w:t xml:space="preserve"> и </w:t>
            </w:r>
          </w:p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>творческих способностей населения.</w:t>
            </w: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23,5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gridSpan w:val="2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 w:rsidRPr="00327E4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snapToGrid w:val="0"/>
            </w:pPr>
            <w:r w:rsidRPr="00327E40">
              <w:t>Комплектование библиотечного фонда.</w:t>
            </w: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25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876" w:type="dxa"/>
            <w:gridSpan w:val="2"/>
            <w:vAlign w:val="bottom"/>
          </w:tcPr>
          <w:p w:rsidR="00C357D4" w:rsidRPr="00327E40" w:rsidRDefault="00C357D4" w:rsidP="00B934F5">
            <w:pPr>
              <w:snapToGrid w:val="0"/>
              <w:jc w:val="center"/>
            </w:pPr>
          </w:p>
        </w:tc>
        <w:tc>
          <w:tcPr>
            <w:tcW w:w="1985" w:type="dxa"/>
          </w:tcPr>
          <w:p w:rsidR="00C357D4" w:rsidRPr="00327E40" w:rsidRDefault="00C357D4" w:rsidP="00B934F5">
            <w:pPr>
              <w:snapToGrid w:val="0"/>
            </w:pPr>
            <w:r w:rsidRPr="00327E40">
              <w:t>Подписка периодических изданий.</w:t>
            </w:r>
          </w:p>
        </w:tc>
      </w:tr>
      <w:tr w:rsidR="00C357D4" w:rsidRPr="00327E40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  <w:r w:rsidRPr="00327E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vAlign w:val="bottom"/>
          </w:tcPr>
          <w:p w:rsidR="00C357D4" w:rsidRPr="00327E40" w:rsidRDefault="00ED6018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0" w:type="dxa"/>
            <w:vAlign w:val="bottom"/>
          </w:tcPr>
          <w:p w:rsidR="00C357D4" w:rsidRPr="00327E40" w:rsidRDefault="00590A77" w:rsidP="0065622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22E">
              <w:rPr>
                <w:sz w:val="22"/>
                <w:szCs w:val="22"/>
              </w:rPr>
              <w:t>55,8</w:t>
            </w:r>
          </w:p>
        </w:tc>
        <w:tc>
          <w:tcPr>
            <w:tcW w:w="825" w:type="dxa"/>
            <w:vAlign w:val="bottom"/>
          </w:tcPr>
          <w:p w:rsidR="00C357D4" w:rsidRPr="00327E40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876" w:type="dxa"/>
            <w:gridSpan w:val="2"/>
            <w:vAlign w:val="bottom"/>
          </w:tcPr>
          <w:p w:rsidR="00C357D4" w:rsidRPr="00327E40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snapToGrid w:val="0"/>
            </w:pPr>
            <w:r w:rsidRPr="00327E40">
              <w:t>Содержание библиотек</w:t>
            </w:r>
          </w:p>
        </w:tc>
      </w:tr>
      <w:tr w:rsidR="00C357D4" w:rsidRPr="00327E40" w:rsidTr="00B934F5">
        <w:trPr>
          <w:trHeight w:val="319"/>
        </w:trPr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>ИТОГО по разделу</w:t>
            </w: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850" w:type="dxa"/>
            <w:vAlign w:val="bottom"/>
          </w:tcPr>
          <w:p w:rsidR="00C357D4" w:rsidRPr="00327E40" w:rsidRDefault="00ED6018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0" w:type="dxa"/>
            <w:vAlign w:val="bottom"/>
          </w:tcPr>
          <w:p w:rsidR="00C357D4" w:rsidRPr="00327E40" w:rsidRDefault="00590A77" w:rsidP="0065622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622E">
              <w:rPr>
                <w:sz w:val="22"/>
                <w:szCs w:val="22"/>
              </w:rPr>
              <w:t>55,8</w:t>
            </w:r>
          </w:p>
        </w:tc>
        <w:tc>
          <w:tcPr>
            <w:tcW w:w="825" w:type="dxa"/>
            <w:vAlign w:val="bottom"/>
          </w:tcPr>
          <w:p w:rsidR="00C357D4" w:rsidRPr="00327E40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876" w:type="dxa"/>
            <w:gridSpan w:val="2"/>
            <w:vAlign w:val="bottom"/>
          </w:tcPr>
          <w:p w:rsidR="00C357D4" w:rsidRPr="00327E40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144,7</w:t>
            </w:r>
          </w:p>
        </w:tc>
        <w:tc>
          <w:tcPr>
            <w:tcW w:w="1985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</w:tr>
      <w:tr w:rsidR="00C357D4" w:rsidRPr="002F0BC1" w:rsidTr="00B934F5">
        <w:tc>
          <w:tcPr>
            <w:tcW w:w="534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1842" w:type="dxa"/>
          </w:tcPr>
          <w:p w:rsidR="00C357D4" w:rsidRPr="00327E40" w:rsidRDefault="00C357D4" w:rsidP="00B934F5">
            <w:pPr>
              <w:jc w:val="both"/>
              <w:rPr>
                <w:u w:val="single"/>
              </w:rPr>
            </w:pPr>
            <w:r w:rsidRPr="00327E40">
              <w:t>ВСЕГО по программе</w:t>
            </w:r>
          </w:p>
        </w:tc>
        <w:tc>
          <w:tcPr>
            <w:tcW w:w="850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1321,6</w:t>
            </w:r>
          </w:p>
        </w:tc>
        <w:tc>
          <w:tcPr>
            <w:tcW w:w="851" w:type="dxa"/>
            <w:vAlign w:val="bottom"/>
          </w:tcPr>
          <w:p w:rsidR="00C357D4" w:rsidRPr="00327E40" w:rsidRDefault="00C357D4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848,0</w:t>
            </w:r>
          </w:p>
        </w:tc>
        <w:tc>
          <w:tcPr>
            <w:tcW w:w="850" w:type="dxa"/>
            <w:vAlign w:val="bottom"/>
          </w:tcPr>
          <w:p w:rsidR="00C357D4" w:rsidRPr="00327E40" w:rsidRDefault="00ED6018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887,9</w:t>
            </w:r>
          </w:p>
        </w:tc>
        <w:tc>
          <w:tcPr>
            <w:tcW w:w="850" w:type="dxa"/>
            <w:vAlign w:val="bottom"/>
          </w:tcPr>
          <w:p w:rsidR="00C357D4" w:rsidRPr="00327E40" w:rsidRDefault="0065622E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1639,7</w:t>
            </w:r>
          </w:p>
        </w:tc>
        <w:tc>
          <w:tcPr>
            <w:tcW w:w="825" w:type="dxa"/>
            <w:vAlign w:val="bottom"/>
          </w:tcPr>
          <w:p w:rsidR="00C357D4" w:rsidRPr="00327E40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</w:t>
            </w:r>
            <w:r w:rsidR="00ED6018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gridSpan w:val="2"/>
            <w:vAlign w:val="bottom"/>
          </w:tcPr>
          <w:p w:rsidR="00C357D4" w:rsidRPr="002F0BC1" w:rsidRDefault="00590A77" w:rsidP="00B934F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1026,9</w:t>
            </w:r>
          </w:p>
        </w:tc>
        <w:tc>
          <w:tcPr>
            <w:tcW w:w="1985" w:type="dxa"/>
          </w:tcPr>
          <w:p w:rsidR="00C357D4" w:rsidRPr="002F0BC1" w:rsidRDefault="00C357D4" w:rsidP="00B934F5">
            <w:pPr>
              <w:jc w:val="both"/>
              <w:rPr>
                <w:u w:val="single"/>
              </w:rPr>
            </w:pPr>
          </w:p>
        </w:tc>
      </w:tr>
    </w:tbl>
    <w:p w:rsidR="00C357D4" w:rsidRPr="002F0BC1" w:rsidRDefault="00C357D4" w:rsidP="00C357D4">
      <w:pPr>
        <w:ind w:firstLine="709"/>
        <w:jc w:val="both"/>
        <w:rPr>
          <w:u w:val="single"/>
        </w:rPr>
      </w:pPr>
    </w:p>
    <w:p w:rsidR="00C357D4" w:rsidRPr="002F0BC1" w:rsidRDefault="00C357D4" w:rsidP="00C357D4">
      <w:pPr>
        <w:pStyle w:val="a6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2F0BC1">
        <w:rPr>
          <w:b/>
          <w:sz w:val="24"/>
          <w:szCs w:val="24"/>
        </w:rPr>
        <w:t>РЕСУРСНОЕ ОБЕСПЕЧЕНИЕ ПРОГРАММЫ</w:t>
      </w:r>
    </w:p>
    <w:p w:rsidR="00C357D4" w:rsidRPr="002F0BC1" w:rsidRDefault="00C357D4" w:rsidP="00C357D4">
      <w:pPr>
        <w:ind w:firstLine="709"/>
        <w:jc w:val="both"/>
      </w:pPr>
    </w:p>
    <w:p w:rsidR="00C357D4" w:rsidRPr="002F0BC1" w:rsidRDefault="00C357D4" w:rsidP="00C357D4">
      <w:pPr>
        <w:ind w:firstLine="709"/>
        <w:jc w:val="both"/>
        <w:rPr>
          <w:u w:val="single"/>
        </w:rPr>
      </w:pPr>
      <w:r w:rsidRPr="002F0BC1">
        <w:rPr>
          <w:u w:val="single"/>
        </w:rPr>
        <w:t xml:space="preserve">Объемы и источники финансирования муниципальной  программы </w:t>
      </w:r>
    </w:p>
    <w:p w:rsidR="00C357D4" w:rsidRPr="002F0BC1" w:rsidRDefault="00C357D4" w:rsidP="00C357D4">
      <w:pPr>
        <w:jc w:val="both"/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876"/>
        <w:gridCol w:w="967"/>
        <w:gridCol w:w="992"/>
        <w:gridCol w:w="855"/>
        <w:gridCol w:w="988"/>
        <w:gridCol w:w="992"/>
        <w:gridCol w:w="992"/>
      </w:tblGrid>
      <w:tr w:rsidR="00C357D4" w:rsidRPr="002F0BC1" w:rsidTr="008571FE">
        <w:tc>
          <w:tcPr>
            <w:tcW w:w="2376" w:type="dxa"/>
          </w:tcPr>
          <w:p w:rsidR="00C357D4" w:rsidRPr="002F0BC1" w:rsidRDefault="00C357D4" w:rsidP="00B934F5">
            <w:pPr>
              <w:jc w:val="both"/>
              <w:rPr>
                <w:u w:val="single"/>
              </w:rPr>
            </w:pPr>
            <w:r w:rsidRPr="002F0BC1">
              <w:t>Источники финансирования</w:t>
            </w:r>
          </w:p>
        </w:tc>
        <w:tc>
          <w:tcPr>
            <w:tcW w:w="6521" w:type="dxa"/>
            <w:gridSpan w:val="7"/>
          </w:tcPr>
          <w:p w:rsidR="00C357D4" w:rsidRPr="002F0BC1" w:rsidRDefault="00C357D4" w:rsidP="00B934F5">
            <w:pPr>
              <w:jc w:val="center"/>
              <w:rPr>
                <w:u w:val="single"/>
              </w:rPr>
            </w:pPr>
            <w:r w:rsidRPr="002F0BC1">
              <w:t>Объемы финансирования тыс.руб.</w:t>
            </w:r>
          </w:p>
        </w:tc>
        <w:tc>
          <w:tcPr>
            <w:tcW w:w="992" w:type="dxa"/>
          </w:tcPr>
          <w:p w:rsidR="00C357D4" w:rsidRPr="002F0BC1" w:rsidRDefault="00C357D4" w:rsidP="00B934F5">
            <w:pPr>
              <w:jc w:val="center"/>
              <w:rPr>
                <w:u w:val="single"/>
              </w:rPr>
            </w:pP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C357D4" w:rsidRPr="00AE63F6" w:rsidRDefault="00C357D4" w:rsidP="00B934F5">
            <w:pPr>
              <w:snapToGrid w:val="0"/>
              <w:jc w:val="center"/>
            </w:pPr>
            <w:r w:rsidRPr="00AE63F6">
              <w:t>всего</w:t>
            </w:r>
          </w:p>
        </w:tc>
        <w:tc>
          <w:tcPr>
            <w:tcW w:w="876" w:type="dxa"/>
          </w:tcPr>
          <w:p w:rsidR="00C357D4" w:rsidRPr="00AE63F6" w:rsidRDefault="00C357D4" w:rsidP="00B934F5">
            <w:pPr>
              <w:snapToGrid w:val="0"/>
              <w:jc w:val="center"/>
            </w:pPr>
            <w:r w:rsidRPr="00AE63F6">
              <w:t>2018 г.</w:t>
            </w:r>
          </w:p>
        </w:tc>
        <w:tc>
          <w:tcPr>
            <w:tcW w:w="967" w:type="dxa"/>
          </w:tcPr>
          <w:p w:rsidR="00C357D4" w:rsidRPr="00AE63F6" w:rsidRDefault="00C357D4" w:rsidP="00B934F5">
            <w:pPr>
              <w:snapToGrid w:val="0"/>
              <w:jc w:val="center"/>
            </w:pPr>
            <w:r w:rsidRPr="00AE63F6">
              <w:t>2019 г.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snapToGrid w:val="0"/>
              <w:jc w:val="center"/>
            </w:pPr>
            <w:r w:rsidRPr="00AE63F6">
              <w:t>2020 г.</w:t>
            </w:r>
          </w:p>
        </w:tc>
        <w:tc>
          <w:tcPr>
            <w:tcW w:w="855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 w:rsidRPr="00AE63F6">
              <w:rPr>
                <w:u w:val="single"/>
              </w:rPr>
              <w:t>2021г.</w:t>
            </w:r>
          </w:p>
        </w:tc>
        <w:tc>
          <w:tcPr>
            <w:tcW w:w="988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 w:rsidRPr="00AE63F6">
              <w:rPr>
                <w:u w:val="single"/>
              </w:rPr>
              <w:t>2022г.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 w:rsidRPr="00AE63F6">
              <w:rPr>
                <w:u w:val="single"/>
              </w:rPr>
              <w:t>2023г.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 w:rsidRPr="00AE63F6">
              <w:rPr>
                <w:u w:val="single"/>
              </w:rPr>
              <w:t>2024г</w:t>
            </w: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jc w:val="center"/>
            </w:pPr>
            <w:r w:rsidRPr="00AE63F6">
              <w:t>1</w:t>
            </w:r>
          </w:p>
        </w:tc>
        <w:tc>
          <w:tcPr>
            <w:tcW w:w="851" w:type="dxa"/>
          </w:tcPr>
          <w:p w:rsidR="00C357D4" w:rsidRPr="00AE63F6" w:rsidRDefault="00C357D4" w:rsidP="00B934F5">
            <w:pPr>
              <w:jc w:val="center"/>
            </w:pPr>
            <w:r w:rsidRPr="00AE63F6">
              <w:t>2</w:t>
            </w:r>
          </w:p>
        </w:tc>
        <w:tc>
          <w:tcPr>
            <w:tcW w:w="876" w:type="dxa"/>
          </w:tcPr>
          <w:p w:rsidR="00C357D4" w:rsidRPr="00AE63F6" w:rsidRDefault="00C357D4" w:rsidP="00B934F5">
            <w:pPr>
              <w:jc w:val="center"/>
            </w:pPr>
            <w:r w:rsidRPr="00AE63F6">
              <w:t>3</w:t>
            </w:r>
          </w:p>
        </w:tc>
        <w:tc>
          <w:tcPr>
            <w:tcW w:w="967" w:type="dxa"/>
          </w:tcPr>
          <w:p w:rsidR="00C357D4" w:rsidRPr="00AE63F6" w:rsidRDefault="00C357D4" w:rsidP="00B934F5">
            <w:pPr>
              <w:jc w:val="center"/>
            </w:pPr>
            <w:r w:rsidRPr="00AE63F6">
              <w:t>4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center"/>
            </w:pPr>
            <w:r w:rsidRPr="00AE63F6">
              <w:t>5</w:t>
            </w:r>
          </w:p>
        </w:tc>
        <w:tc>
          <w:tcPr>
            <w:tcW w:w="855" w:type="dxa"/>
          </w:tcPr>
          <w:p w:rsidR="00C357D4" w:rsidRPr="00AE63F6" w:rsidRDefault="00C357D4" w:rsidP="00B934F5">
            <w:pPr>
              <w:jc w:val="center"/>
            </w:pPr>
            <w:r w:rsidRPr="00AE63F6">
              <w:t>6</w:t>
            </w:r>
          </w:p>
        </w:tc>
        <w:tc>
          <w:tcPr>
            <w:tcW w:w="988" w:type="dxa"/>
          </w:tcPr>
          <w:p w:rsidR="00C357D4" w:rsidRPr="00AE63F6" w:rsidRDefault="00C357D4" w:rsidP="00B934F5">
            <w:pPr>
              <w:jc w:val="center"/>
            </w:pPr>
            <w:r w:rsidRPr="00AE63F6">
              <w:t>7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center"/>
            </w:pPr>
            <w:r w:rsidRPr="00AE63F6">
              <w:t>8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center"/>
            </w:pPr>
            <w:r w:rsidRPr="00AE63F6">
              <w:t>9</w:t>
            </w: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t xml:space="preserve">Федеральный бюджет (на условиях </w:t>
            </w:r>
            <w:proofErr w:type="spellStart"/>
            <w:r w:rsidRPr="00AE63F6">
              <w:lastRenderedPageBreak/>
              <w:t>софинансирования</w:t>
            </w:r>
            <w:proofErr w:type="spellEnd"/>
            <w:r w:rsidRPr="00AE63F6">
              <w:t>)</w:t>
            </w:r>
          </w:p>
        </w:tc>
        <w:tc>
          <w:tcPr>
            <w:tcW w:w="851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76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67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5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88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lastRenderedPageBreak/>
              <w:t xml:space="preserve">Областной бюджет (на условиях </w:t>
            </w:r>
            <w:proofErr w:type="spellStart"/>
            <w:r w:rsidRPr="00AE63F6">
              <w:t>софинансирования</w:t>
            </w:r>
            <w:proofErr w:type="spellEnd"/>
            <w:r w:rsidRPr="00AE63F6">
              <w:t>)</w:t>
            </w:r>
          </w:p>
        </w:tc>
        <w:tc>
          <w:tcPr>
            <w:tcW w:w="851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76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67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855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88" w:type="dxa"/>
          </w:tcPr>
          <w:p w:rsidR="00C357D4" w:rsidRPr="00AE63F6" w:rsidRDefault="0095175A" w:rsidP="009517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525,0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t>Районный бюджет</w:t>
            </w:r>
          </w:p>
        </w:tc>
        <w:tc>
          <w:tcPr>
            <w:tcW w:w="851" w:type="dxa"/>
          </w:tcPr>
          <w:p w:rsidR="00C357D4" w:rsidRPr="00AE63F6" w:rsidRDefault="00ED6018" w:rsidP="008571F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571FE">
              <w:rPr>
                <w:u w:val="single"/>
              </w:rPr>
              <w:t>88,0</w:t>
            </w:r>
          </w:p>
        </w:tc>
        <w:tc>
          <w:tcPr>
            <w:tcW w:w="876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155,5</w:t>
            </w:r>
          </w:p>
        </w:tc>
        <w:tc>
          <w:tcPr>
            <w:tcW w:w="967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159,9</w:t>
            </w:r>
          </w:p>
        </w:tc>
        <w:tc>
          <w:tcPr>
            <w:tcW w:w="992" w:type="dxa"/>
          </w:tcPr>
          <w:p w:rsidR="00C357D4" w:rsidRPr="00AE63F6" w:rsidRDefault="00C357D4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129,5</w:t>
            </w:r>
          </w:p>
        </w:tc>
        <w:tc>
          <w:tcPr>
            <w:tcW w:w="855" w:type="dxa"/>
          </w:tcPr>
          <w:p w:rsidR="00C357D4" w:rsidRPr="00AE63F6" w:rsidRDefault="00ED6018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103,5</w:t>
            </w:r>
          </w:p>
        </w:tc>
        <w:tc>
          <w:tcPr>
            <w:tcW w:w="988" w:type="dxa"/>
          </w:tcPr>
          <w:p w:rsidR="00C357D4" w:rsidRPr="00AE63F6" w:rsidRDefault="00590A77" w:rsidP="00F94A4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94A4C">
              <w:rPr>
                <w:u w:val="single"/>
              </w:rPr>
              <w:t>55,8</w:t>
            </w:r>
          </w:p>
        </w:tc>
        <w:tc>
          <w:tcPr>
            <w:tcW w:w="992" w:type="dxa"/>
          </w:tcPr>
          <w:p w:rsidR="00C357D4" w:rsidRPr="00AE63F6" w:rsidRDefault="00590A77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139,1</w:t>
            </w:r>
          </w:p>
        </w:tc>
        <w:tc>
          <w:tcPr>
            <w:tcW w:w="992" w:type="dxa"/>
          </w:tcPr>
          <w:p w:rsidR="00C357D4" w:rsidRPr="00AE63F6" w:rsidRDefault="00590A77" w:rsidP="00B934F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144,7</w:t>
            </w: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t>Местный бюджет</w:t>
            </w:r>
          </w:p>
        </w:tc>
        <w:tc>
          <w:tcPr>
            <w:tcW w:w="851" w:type="dxa"/>
            <w:vAlign w:val="center"/>
          </w:tcPr>
          <w:p w:rsidR="00C357D4" w:rsidRPr="00AE63F6" w:rsidRDefault="009979BA" w:rsidP="008571FE">
            <w:pPr>
              <w:snapToGrid w:val="0"/>
              <w:jc w:val="center"/>
            </w:pPr>
            <w:r>
              <w:t>6</w:t>
            </w:r>
            <w:r w:rsidR="008571FE">
              <w:t>852,1</w:t>
            </w:r>
          </w:p>
        </w:tc>
        <w:tc>
          <w:tcPr>
            <w:tcW w:w="876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910,0</w:t>
            </w:r>
          </w:p>
        </w:tc>
        <w:tc>
          <w:tcPr>
            <w:tcW w:w="967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1161,7</w:t>
            </w:r>
          </w:p>
        </w:tc>
        <w:tc>
          <w:tcPr>
            <w:tcW w:w="992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718,5</w:t>
            </w:r>
          </w:p>
        </w:tc>
        <w:tc>
          <w:tcPr>
            <w:tcW w:w="855" w:type="dxa"/>
            <w:vAlign w:val="center"/>
          </w:tcPr>
          <w:p w:rsidR="00C357D4" w:rsidRPr="00AE63F6" w:rsidRDefault="00ED6018" w:rsidP="00B934F5">
            <w:pPr>
              <w:snapToGrid w:val="0"/>
              <w:jc w:val="center"/>
            </w:pPr>
            <w:r>
              <w:t>784,4</w:t>
            </w:r>
          </w:p>
        </w:tc>
        <w:tc>
          <w:tcPr>
            <w:tcW w:w="988" w:type="dxa"/>
            <w:vAlign w:val="center"/>
          </w:tcPr>
          <w:p w:rsidR="00C357D4" w:rsidRPr="00AE63F6" w:rsidRDefault="0095175A" w:rsidP="00B934F5">
            <w:pPr>
              <w:snapToGrid w:val="0"/>
              <w:jc w:val="center"/>
            </w:pPr>
            <w:r>
              <w:t>958</w:t>
            </w:r>
            <w:r w:rsidR="00F94A4C">
              <w:t>,9</w:t>
            </w:r>
          </w:p>
        </w:tc>
        <w:tc>
          <w:tcPr>
            <w:tcW w:w="992" w:type="dxa"/>
            <w:vAlign w:val="center"/>
          </w:tcPr>
          <w:p w:rsidR="00C357D4" w:rsidRPr="00AE63F6" w:rsidRDefault="00590A77" w:rsidP="00B934F5">
            <w:pPr>
              <w:snapToGrid w:val="0"/>
              <w:jc w:val="center"/>
            </w:pPr>
            <w:r>
              <w:t>911,</w:t>
            </w:r>
            <w:r w:rsidR="00A9315C">
              <w:t>4</w:t>
            </w:r>
          </w:p>
        </w:tc>
        <w:tc>
          <w:tcPr>
            <w:tcW w:w="992" w:type="dxa"/>
            <w:vAlign w:val="center"/>
          </w:tcPr>
          <w:p w:rsidR="00C357D4" w:rsidRPr="00AE63F6" w:rsidRDefault="00590A77" w:rsidP="00B934F5">
            <w:pPr>
              <w:snapToGrid w:val="0"/>
              <w:jc w:val="center"/>
            </w:pPr>
            <w:r>
              <w:t>882,2</w:t>
            </w: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t>Внебюджетные источники финансирования</w:t>
            </w:r>
          </w:p>
        </w:tc>
        <w:tc>
          <w:tcPr>
            <w:tcW w:w="851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876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967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855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988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</w:p>
        </w:tc>
      </w:tr>
      <w:tr w:rsidR="00C357D4" w:rsidRPr="002F0BC1" w:rsidTr="008571FE">
        <w:tc>
          <w:tcPr>
            <w:tcW w:w="2376" w:type="dxa"/>
          </w:tcPr>
          <w:p w:rsidR="00C357D4" w:rsidRPr="00AE63F6" w:rsidRDefault="00C357D4" w:rsidP="00B934F5">
            <w:pPr>
              <w:snapToGrid w:val="0"/>
            </w:pPr>
            <w:r w:rsidRPr="00AE63F6">
              <w:t>Всего по программе</w:t>
            </w:r>
          </w:p>
        </w:tc>
        <w:tc>
          <w:tcPr>
            <w:tcW w:w="851" w:type="dxa"/>
            <w:vAlign w:val="center"/>
          </w:tcPr>
          <w:p w:rsidR="00C357D4" w:rsidRPr="00AE63F6" w:rsidRDefault="009979BA" w:rsidP="00B934F5">
            <w:pPr>
              <w:snapToGrid w:val="0"/>
            </w:pPr>
            <w:r>
              <w:t>7</w:t>
            </w:r>
            <w:r w:rsidR="008571FE">
              <w:t>840,1</w:t>
            </w:r>
          </w:p>
        </w:tc>
        <w:tc>
          <w:tcPr>
            <w:tcW w:w="876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1065,5</w:t>
            </w:r>
          </w:p>
        </w:tc>
        <w:tc>
          <w:tcPr>
            <w:tcW w:w="967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1321,6</w:t>
            </w:r>
          </w:p>
        </w:tc>
        <w:tc>
          <w:tcPr>
            <w:tcW w:w="992" w:type="dxa"/>
            <w:vAlign w:val="center"/>
          </w:tcPr>
          <w:p w:rsidR="00C357D4" w:rsidRPr="00AE63F6" w:rsidRDefault="00C357D4" w:rsidP="00B934F5">
            <w:pPr>
              <w:snapToGrid w:val="0"/>
              <w:jc w:val="center"/>
            </w:pPr>
            <w:r>
              <w:t>848,0</w:t>
            </w:r>
          </w:p>
        </w:tc>
        <w:tc>
          <w:tcPr>
            <w:tcW w:w="855" w:type="dxa"/>
            <w:vAlign w:val="center"/>
          </w:tcPr>
          <w:p w:rsidR="00C357D4" w:rsidRPr="00AE63F6" w:rsidRDefault="00ED6018" w:rsidP="00B934F5">
            <w:pPr>
              <w:snapToGrid w:val="0"/>
              <w:jc w:val="center"/>
            </w:pPr>
            <w:r>
              <w:t>887,9</w:t>
            </w:r>
          </w:p>
        </w:tc>
        <w:tc>
          <w:tcPr>
            <w:tcW w:w="988" w:type="dxa"/>
            <w:vAlign w:val="center"/>
          </w:tcPr>
          <w:p w:rsidR="00C357D4" w:rsidRPr="00AE63F6" w:rsidRDefault="00F94A4C" w:rsidP="00B934F5">
            <w:pPr>
              <w:snapToGrid w:val="0"/>
              <w:jc w:val="center"/>
            </w:pPr>
            <w:r>
              <w:t>1639,7</w:t>
            </w:r>
          </w:p>
        </w:tc>
        <w:tc>
          <w:tcPr>
            <w:tcW w:w="992" w:type="dxa"/>
            <w:vAlign w:val="center"/>
          </w:tcPr>
          <w:p w:rsidR="00C357D4" w:rsidRPr="00AE63F6" w:rsidRDefault="00590A77" w:rsidP="00B934F5">
            <w:pPr>
              <w:snapToGrid w:val="0"/>
              <w:jc w:val="center"/>
            </w:pPr>
            <w:r>
              <w:t>1050,</w:t>
            </w:r>
            <w:r w:rsidR="00A9315C">
              <w:t>5</w:t>
            </w:r>
          </w:p>
        </w:tc>
        <w:tc>
          <w:tcPr>
            <w:tcW w:w="992" w:type="dxa"/>
            <w:vAlign w:val="center"/>
          </w:tcPr>
          <w:p w:rsidR="00C357D4" w:rsidRPr="00AE63F6" w:rsidRDefault="00590A77" w:rsidP="00B934F5">
            <w:pPr>
              <w:snapToGrid w:val="0"/>
              <w:jc w:val="center"/>
            </w:pPr>
            <w:r>
              <w:t>1026,9</w:t>
            </w:r>
          </w:p>
        </w:tc>
      </w:tr>
    </w:tbl>
    <w:p w:rsidR="00C357D4" w:rsidRPr="002F0BC1" w:rsidRDefault="00C357D4" w:rsidP="00C357D4">
      <w:pPr>
        <w:jc w:val="both"/>
      </w:pP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являются средства местного бюджета.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</w:p>
    <w:p w:rsidR="00C357D4" w:rsidRDefault="00C357D4" w:rsidP="00C357D4">
      <w:pPr>
        <w:pStyle w:val="a6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МУНИЦИПАЛЬНОЙ  ПРОГРАММОЙ </w:t>
      </w:r>
    </w:p>
    <w:p w:rsidR="00C357D4" w:rsidRDefault="00C357D4" w:rsidP="00C357D4">
      <w:pPr>
        <w:ind w:firstLine="709"/>
        <w:jc w:val="both"/>
        <w:rPr>
          <w:sz w:val="28"/>
          <w:szCs w:val="28"/>
        </w:rPr>
      </w:pPr>
    </w:p>
    <w:p w:rsidR="00C357D4" w:rsidRDefault="00C357D4" w:rsidP="00C35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«Развитие культуры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поселения» реализуется учреждением культуры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поселения.</w:t>
      </w:r>
    </w:p>
    <w:p w:rsidR="00C357D4" w:rsidRDefault="00C357D4" w:rsidP="00C357D4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Дом культуры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ежегодно уточняют целевые показатели и затраты по программным мероприятиям, ежеквартально  направляют в   администрацию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 отчет о ходе реализации Программы,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функций, а также об эффективности использования финансовых средств.</w:t>
      </w:r>
    </w:p>
    <w:p w:rsidR="00C357D4" w:rsidRDefault="00C357D4" w:rsidP="00C357D4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поселения.</w:t>
      </w:r>
    </w:p>
    <w:p w:rsidR="00C357D4" w:rsidRDefault="00C357D4" w:rsidP="009F57BD">
      <w:pPr>
        <w:rPr>
          <w:b/>
        </w:rPr>
      </w:pPr>
    </w:p>
    <w:p w:rsidR="00C357D4" w:rsidRDefault="00C357D4" w:rsidP="007D58E8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</w:t>
      </w:r>
    </w:p>
    <w:p w:rsidR="00C357D4" w:rsidRDefault="00C357D4" w:rsidP="007D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 ПРОГРАММЫ</w:t>
      </w:r>
    </w:p>
    <w:p w:rsidR="009F57BD" w:rsidRDefault="009F57BD" w:rsidP="009F57BD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75"/>
        <w:gridCol w:w="1383"/>
        <w:gridCol w:w="851"/>
        <w:gridCol w:w="1026"/>
        <w:gridCol w:w="851"/>
        <w:gridCol w:w="958"/>
        <w:gridCol w:w="992"/>
        <w:gridCol w:w="1027"/>
        <w:gridCol w:w="992"/>
      </w:tblGrid>
      <w:tr w:rsidR="00C357D4" w:rsidRPr="009C582F" w:rsidTr="00B934F5">
        <w:tc>
          <w:tcPr>
            <w:tcW w:w="594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 xml:space="preserve">№ </w:t>
            </w:r>
            <w:proofErr w:type="spellStart"/>
            <w:r w:rsidRPr="009C582F">
              <w:rPr>
                <w:sz w:val="28"/>
                <w:szCs w:val="28"/>
              </w:rPr>
              <w:t>п</w:t>
            </w:r>
            <w:proofErr w:type="spellEnd"/>
            <w:r w:rsidRPr="009C582F">
              <w:rPr>
                <w:sz w:val="28"/>
                <w:szCs w:val="28"/>
              </w:rPr>
              <w:t>/</w:t>
            </w:r>
            <w:proofErr w:type="spellStart"/>
            <w:r w:rsidRPr="009C58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75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83" w:type="dxa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Единица измерен.</w:t>
            </w:r>
          </w:p>
        </w:tc>
        <w:tc>
          <w:tcPr>
            <w:tcW w:w="851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2018г</w:t>
            </w:r>
          </w:p>
        </w:tc>
        <w:tc>
          <w:tcPr>
            <w:tcW w:w="1026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2019г.</w:t>
            </w:r>
          </w:p>
        </w:tc>
        <w:tc>
          <w:tcPr>
            <w:tcW w:w="851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2020г</w:t>
            </w:r>
          </w:p>
        </w:tc>
        <w:tc>
          <w:tcPr>
            <w:tcW w:w="958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2021г.</w:t>
            </w:r>
          </w:p>
        </w:tc>
        <w:tc>
          <w:tcPr>
            <w:tcW w:w="992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2022г.</w:t>
            </w:r>
          </w:p>
        </w:tc>
        <w:tc>
          <w:tcPr>
            <w:tcW w:w="1027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2023г.</w:t>
            </w:r>
          </w:p>
        </w:tc>
        <w:tc>
          <w:tcPr>
            <w:tcW w:w="992" w:type="dxa"/>
          </w:tcPr>
          <w:p w:rsidR="00C357D4" w:rsidRPr="007E69EF" w:rsidRDefault="00C357D4" w:rsidP="00B934F5">
            <w:pPr>
              <w:jc w:val="center"/>
              <w:rPr>
                <w:sz w:val="26"/>
                <w:szCs w:val="26"/>
              </w:rPr>
            </w:pPr>
            <w:r w:rsidRPr="007E69EF">
              <w:rPr>
                <w:sz w:val="26"/>
                <w:szCs w:val="26"/>
              </w:rPr>
              <w:t>2024г.</w:t>
            </w:r>
          </w:p>
        </w:tc>
      </w:tr>
      <w:tr w:rsidR="00C357D4" w:rsidRPr="009C582F" w:rsidTr="00B934F5">
        <w:tc>
          <w:tcPr>
            <w:tcW w:w="594" w:type="dxa"/>
            <w:vMerge w:val="restart"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jc w:val="both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Увеличение количества:</w:t>
            </w:r>
          </w:p>
        </w:tc>
        <w:tc>
          <w:tcPr>
            <w:tcW w:w="1383" w:type="dxa"/>
            <w:vMerge w:val="restart"/>
          </w:tcPr>
          <w:p w:rsidR="00C357D4" w:rsidRPr="007E69EF" w:rsidRDefault="00C357D4" w:rsidP="00994D60">
            <w:pPr>
              <w:jc w:val="center"/>
              <w:rPr>
                <w:b/>
                <w:sz w:val="28"/>
                <w:szCs w:val="28"/>
              </w:rPr>
            </w:pPr>
          </w:p>
          <w:p w:rsidR="00C357D4" w:rsidRPr="007E69EF" w:rsidRDefault="00C357D4" w:rsidP="00994D60">
            <w:pPr>
              <w:jc w:val="center"/>
              <w:rPr>
                <w:b/>
                <w:sz w:val="28"/>
                <w:szCs w:val="28"/>
              </w:rPr>
            </w:pPr>
          </w:p>
          <w:p w:rsidR="00C357D4" w:rsidRPr="007E69EF" w:rsidRDefault="00C357D4" w:rsidP="00994D60">
            <w:pPr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7" w:type="dxa"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7D4" w:rsidRPr="009C582F" w:rsidTr="00B934F5">
        <w:tc>
          <w:tcPr>
            <w:tcW w:w="594" w:type="dxa"/>
            <w:vMerge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jc w:val="both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383" w:type="dxa"/>
            <w:vMerge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155</w:t>
            </w:r>
          </w:p>
        </w:tc>
        <w:tc>
          <w:tcPr>
            <w:tcW w:w="1026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156</w:t>
            </w: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157</w:t>
            </w:r>
          </w:p>
        </w:tc>
        <w:tc>
          <w:tcPr>
            <w:tcW w:w="958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157</w:t>
            </w:r>
          </w:p>
        </w:tc>
        <w:tc>
          <w:tcPr>
            <w:tcW w:w="1027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C357D4" w:rsidRPr="009C582F" w:rsidTr="00B934F5">
        <w:tc>
          <w:tcPr>
            <w:tcW w:w="594" w:type="dxa"/>
            <w:vMerge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E69EF">
              <w:rPr>
                <w:sz w:val="28"/>
                <w:szCs w:val="28"/>
              </w:rPr>
              <w:t>культурно-досуговых</w:t>
            </w:r>
            <w:proofErr w:type="spellEnd"/>
            <w:r w:rsidRPr="007E69EF">
              <w:rPr>
                <w:sz w:val="28"/>
                <w:szCs w:val="28"/>
              </w:rPr>
              <w:t xml:space="preserve"> </w:t>
            </w:r>
            <w:r w:rsidRPr="007E69EF">
              <w:rPr>
                <w:sz w:val="28"/>
                <w:szCs w:val="28"/>
              </w:rPr>
              <w:lastRenderedPageBreak/>
              <w:t>формирований</w:t>
            </w:r>
          </w:p>
        </w:tc>
        <w:tc>
          <w:tcPr>
            <w:tcW w:w="1383" w:type="dxa"/>
            <w:vMerge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1026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958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1027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357D4" w:rsidRPr="009C582F" w:rsidTr="00B934F5">
        <w:tc>
          <w:tcPr>
            <w:tcW w:w="594" w:type="dxa"/>
            <w:vMerge w:val="restart"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Увеличение:</w:t>
            </w:r>
          </w:p>
        </w:tc>
        <w:tc>
          <w:tcPr>
            <w:tcW w:w="1383" w:type="dxa"/>
            <w:vMerge w:val="restart"/>
            <w:tcBorders>
              <w:top w:val="nil"/>
            </w:tcBorders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  <w:p w:rsidR="00C357D4" w:rsidRPr="007E69EF" w:rsidRDefault="00C357D4" w:rsidP="00B934F5">
            <w:pPr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7D4" w:rsidRPr="009C582F" w:rsidTr="00B934F5">
        <w:tc>
          <w:tcPr>
            <w:tcW w:w="594" w:type="dxa"/>
            <w:vMerge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посещаемости мероприятий</w:t>
            </w:r>
          </w:p>
        </w:tc>
        <w:tc>
          <w:tcPr>
            <w:tcW w:w="1383" w:type="dxa"/>
            <w:vMerge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3600</w:t>
            </w:r>
          </w:p>
        </w:tc>
        <w:tc>
          <w:tcPr>
            <w:tcW w:w="1026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3650</w:t>
            </w: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3655</w:t>
            </w:r>
          </w:p>
        </w:tc>
        <w:tc>
          <w:tcPr>
            <w:tcW w:w="958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3655</w:t>
            </w:r>
          </w:p>
        </w:tc>
        <w:tc>
          <w:tcPr>
            <w:tcW w:w="992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3655</w:t>
            </w:r>
          </w:p>
        </w:tc>
        <w:tc>
          <w:tcPr>
            <w:tcW w:w="1027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3655</w:t>
            </w:r>
          </w:p>
        </w:tc>
        <w:tc>
          <w:tcPr>
            <w:tcW w:w="992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3655</w:t>
            </w:r>
          </w:p>
        </w:tc>
      </w:tr>
      <w:tr w:rsidR="00C357D4" w:rsidRPr="009C582F" w:rsidTr="00B934F5">
        <w:tc>
          <w:tcPr>
            <w:tcW w:w="594" w:type="dxa"/>
            <w:vMerge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 xml:space="preserve">количества участников в </w:t>
            </w:r>
            <w:proofErr w:type="spellStart"/>
            <w:r w:rsidRPr="007E69EF">
              <w:rPr>
                <w:sz w:val="28"/>
                <w:szCs w:val="28"/>
              </w:rPr>
              <w:t>культурно-досуговых</w:t>
            </w:r>
            <w:proofErr w:type="spellEnd"/>
            <w:r w:rsidRPr="007E69EF">
              <w:rPr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1383" w:type="dxa"/>
            <w:vMerge/>
          </w:tcPr>
          <w:p w:rsidR="00C357D4" w:rsidRPr="007E69EF" w:rsidRDefault="00C357D4" w:rsidP="00B934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134</w:t>
            </w:r>
          </w:p>
        </w:tc>
        <w:tc>
          <w:tcPr>
            <w:tcW w:w="1026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137</w:t>
            </w:r>
          </w:p>
        </w:tc>
        <w:tc>
          <w:tcPr>
            <w:tcW w:w="851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140</w:t>
            </w:r>
          </w:p>
        </w:tc>
        <w:tc>
          <w:tcPr>
            <w:tcW w:w="958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140</w:t>
            </w:r>
          </w:p>
        </w:tc>
        <w:tc>
          <w:tcPr>
            <w:tcW w:w="1027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vAlign w:val="center"/>
          </w:tcPr>
          <w:p w:rsidR="00C357D4" w:rsidRPr="009C582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C357D4" w:rsidRPr="009C582F" w:rsidTr="00B934F5">
        <w:tc>
          <w:tcPr>
            <w:tcW w:w="594" w:type="dxa"/>
          </w:tcPr>
          <w:p w:rsidR="00C357D4" w:rsidRPr="009C582F" w:rsidRDefault="00C357D4" w:rsidP="00B934F5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75" w:type="dxa"/>
          </w:tcPr>
          <w:p w:rsidR="00C357D4" w:rsidRPr="007E69EF" w:rsidRDefault="00C357D4" w:rsidP="00B934F5">
            <w:pPr>
              <w:snapToGrid w:val="0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Увеличение количества новых поступлений и периодических изданий, способствующих пополнению книжного фонда и увеличению количества читателей, книговыдачи, посещений</w:t>
            </w:r>
          </w:p>
        </w:tc>
        <w:tc>
          <w:tcPr>
            <w:tcW w:w="1383" w:type="dxa"/>
            <w:vAlign w:val="center"/>
          </w:tcPr>
          <w:p w:rsidR="00C357D4" w:rsidRPr="007E69EF" w:rsidRDefault="00C357D4" w:rsidP="00B934F5">
            <w:pPr>
              <w:snapToGrid w:val="0"/>
              <w:jc w:val="center"/>
              <w:rPr>
                <w:sz w:val="28"/>
                <w:szCs w:val="28"/>
              </w:rPr>
            </w:pPr>
            <w:r w:rsidRPr="007E69EF">
              <w:rPr>
                <w:sz w:val="28"/>
                <w:szCs w:val="28"/>
              </w:rPr>
              <w:t>экз.</w:t>
            </w:r>
          </w:p>
        </w:tc>
        <w:tc>
          <w:tcPr>
            <w:tcW w:w="851" w:type="dxa"/>
          </w:tcPr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</w:tcPr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 w:rsidRPr="00AB5CB1">
              <w:rPr>
                <w:sz w:val="28"/>
                <w:szCs w:val="28"/>
              </w:rPr>
              <w:t>91</w:t>
            </w:r>
          </w:p>
        </w:tc>
        <w:tc>
          <w:tcPr>
            <w:tcW w:w="958" w:type="dxa"/>
          </w:tcPr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 w:rsidRPr="00AB5CB1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 w:rsidRPr="00AB5CB1">
              <w:rPr>
                <w:sz w:val="28"/>
                <w:szCs w:val="28"/>
              </w:rPr>
              <w:t>91</w:t>
            </w:r>
          </w:p>
        </w:tc>
        <w:tc>
          <w:tcPr>
            <w:tcW w:w="1027" w:type="dxa"/>
          </w:tcPr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 w:rsidRPr="00AB5CB1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suppressAutoHyphens w:val="0"/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</w:p>
          <w:p w:rsidR="00C357D4" w:rsidRPr="00AB5CB1" w:rsidRDefault="00C357D4" w:rsidP="00B934F5">
            <w:pPr>
              <w:rPr>
                <w:sz w:val="28"/>
                <w:szCs w:val="28"/>
              </w:rPr>
            </w:pPr>
            <w:r w:rsidRPr="00AB5CB1">
              <w:rPr>
                <w:sz w:val="28"/>
                <w:szCs w:val="28"/>
              </w:rPr>
              <w:t>91</w:t>
            </w:r>
          </w:p>
        </w:tc>
      </w:tr>
    </w:tbl>
    <w:p w:rsidR="00C357D4" w:rsidRDefault="00C357D4" w:rsidP="00C357D4">
      <w:pPr>
        <w:rPr>
          <w:sz w:val="28"/>
          <w:szCs w:val="28"/>
        </w:rPr>
      </w:pPr>
    </w:p>
    <w:p w:rsidR="00C357D4" w:rsidRDefault="00C357D4" w:rsidP="00C357D4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При выполнении всех программных мероприятий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 позволят укрепить имидж поселения как поселение высокой  культуры. Сформируют у молодежи понятие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ее интеллектуальной и творческой деятельности в поселении, и будут способствовать  привлечению талантливых специалистов для работы в учреждениях культуры и образования.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ходе реализации программы планируется: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расширение возможностей граждан в получении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услуг: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в соответствии с потребностями  населения;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прав граждан на приобщение к ценностям  национальной и мировой  культуры;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общественно - политических, социально-экономических 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самодеятельных творческих коллективов на базе  СДК для обеспечения концертной и иной деятельности по обслуживанию мероприятий и населения  поселения в целом;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выставок из собраний частных лиц, организаций и учреждений;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rPr>
          <w:sz w:val="28"/>
          <w:szCs w:val="28"/>
        </w:rPr>
        <w:t>-  демонстрация кино- и видеопрограмм;</w:t>
      </w:r>
    </w:p>
    <w:p w:rsidR="00C357D4" w:rsidRDefault="00C357D4" w:rsidP="00C357D4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праздников.</w:t>
      </w:r>
    </w:p>
    <w:p w:rsidR="00C357D4" w:rsidRPr="008C0E94" w:rsidRDefault="00C357D4" w:rsidP="00C357D4">
      <w:pPr>
        <w:ind w:firstLine="720"/>
        <w:jc w:val="both"/>
        <w:rPr>
          <w:sz w:val="28"/>
          <w:szCs w:val="28"/>
        </w:rPr>
      </w:pPr>
      <w:r w:rsidRPr="008C0E94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357D4" w:rsidRPr="008C0E94" w:rsidRDefault="00C357D4" w:rsidP="00C357D4">
      <w:pPr>
        <w:ind w:firstLine="720"/>
        <w:jc w:val="both"/>
        <w:rPr>
          <w:sz w:val="28"/>
          <w:szCs w:val="28"/>
        </w:rPr>
      </w:pPr>
      <w:r w:rsidRPr="008C0E94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</w:t>
      </w:r>
    </w:p>
    <w:p w:rsidR="00C357D4" w:rsidRPr="008C0E94" w:rsidRDefault="00C357D4" w:rsidP="00C357D4">
      <w:pPr>
        <w:ind w:firstLine="720"/>
        <w:jc w:val="both"/>
        <w:rPr>
          <w:i/>
          <w:iCs/>
          <w:sz w:val="28"/>
          <w:szCs w:val="28"/>
        </w:rPr>
      </w:pPr>
      <w:r w:rsidRPr="008C0E94">
        <w:rPr>
          <w:sz w:val="28"/>
          <w:szCs w:val="28"/>
        </w:rPr>
        <w:t xml:space="preserve"> Администрация </w:t>
      </w:r>
      <w:r w:rsidR="00286403">
        <w:rPr>
          <w:sz w:val="28"/>
          <w:szCs w:val="28"/>
        </w:rPr>
        <w:t xml:space="preserve">Берёзовского </w:t>
      </w:r>
      <w:r w:rsidRPr="008C0E94">
        <w:rPr>
          <w:sz w:val="28"/>
          <w:szCs w:val="28"/>
        </w:rPr>
        <w:t xml:space="preserve"> сельского поселения в установленные сроки, направляет в отдел экономики и финансов администрации  Бутурлиновского муниципального района  в составе ежегодного отчета о ходе работ по Программе, информацию об оценке эффективности реализации Программы, а также пояснительную записку, содержащую основные сведения о результатах реализации Программы, выполнении целевых показателей, об объеме, затраченных  средств на реализацию Программы,  финансовых ресурсов</w:t>
      </w:r>
      <w:r w:rsidRPr="008C0E94">
        <w:rPr>
          <w:i/>
          <w:iCs/>
          <w:sz w:val="28"/>
          <w:szCs w:val="28"/>
        </w:rPr>
        <w:t>.</w:t>
      </w:r>
    </w:p>
    <w:bookmarkEnd w:id="0"/>
    <w:bookmarkEnd w:id="1"/>
    <w:p w:rsidR="00C357D4" w:rsidRDefault="00C357D4" w:rsidP="00C357D4">
      <w:pPr>
        <w:rPr>
          <w:sz w:val="28"/>
          <w:szCs w:val="28"/>
        </w:rPr>
      </w:pPr>
    </w:p>
    <w:p w:rsidR="00C357D4" w:rsidRDefault="00C357D4" w:rsidP="00C357D4">
      <w:pPr>
        <w:rPr>
          <w:sz w:val="28"/>
          <w:szCs w:val="28"/>
        </w:rPr>
      </w:pPr>
    </w:p>
    <w:p w:rsidR="00C357D4" w:rsidRPr="00D835C0" w:rsidRDefault="00C357D4" w:rsidP="00C357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6403">
        <w:rPr>
          <w:sz w:val="28"/>
          <w:szCs w:val="28"/>
        </w:rPr>
        <w:t xml:space="preserve">Берёзовского </w:t>
      </w:r>
      <w:r>
        <w:rPr>
          <w:sz w:val="28"/>
          <w:szCs w:val="28"/>
        </w:rPr>
        <w:t xml:space="preserve"> сельского поселения                                 Н.В.</w:t>
      </w:r>
      <w:r w:rsidR="009F57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Дьяченков</w:t>
      </w:r>
      <w:proofErr w:type="spellEnd"/>
    </w:p>
    <w:p w:rsidR="00D835C0" w:rsidRPr="00D835C0" w:rsidRDefault="00D835C0">
      <w:pPr>
        <w:rPr>
          <w:sz w:val="28"/>
          <w:szCs w:val="28"/>
        </w:rPr>
      </w:pPr>
    </w:p>
    <w:sectPr w:rsidR="00D835C0" w:rsidRPr="00D835C0" w:rsidSect="0016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95D57"/>
    <w:multiLevelType w:val="hybridMultilevel"/>
    <w:tmpl w:val="1B90B7E4"/>
    <w:lvl w:ilvl="0" w:tplc="138E9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6538E"/>
    <w:multiLevelType w:val="hybridMultilevel"/>
    <w:tmpl w:val="3ACCF0EC"/>
    <w:lvl w:ilvl="0" w:tplc="68E6BF1C">
      <w:start w:val="2016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77F0"/>
    <w:rsid w:val="00020073"/>
    <w:rsid w:val="000B1BB4"/>
    <w:rsid w:val="000B6BDD"/>
    <w:rsid w:val="000C16D8"/>
    <w:rsid w:val="00105086"/>
    <w:rsid w:val="001102B5"/>
    <w:rsid w:val="0011131E"/>
    <w:rsid w:val="00120BD6"/>
    <w:rsid w:val="00156A18"/>
    <w:rsid w:val="001635C2"/>
    <w:rsid w:val="00184E8E"/>
    <w:rsid w:val="0019570F"/>
    <w:rsid w:val="001A46FA"/>
    <w:rsid w:val="001E7BEB"/>
    <w:rsid w:val="002001D7"/>
    <w:rsid w:val="00205601"/>
    <w:rsid w:val="002127F6"/>
    <w:rsid w:val="0026343A"/>
    <w:rsid w:val="00283AF6"/>
    <w:rsid w:val="00286403"/>
    <w:rsid w:val="00295EF8"/>
    <w:rsid w:val="00297AE5"/>
    <w:rsid w:val="002A7E25"/>
    <w:rsid w:val="002E1355"/>
    <w:rsid w:val="002E7FDB"/>
    <w:rsid w:val="002F0BC1"/>
    <w:rsid w:val="00304E80"/>
    <w:rsid w:val="00316496"/>
    <w:rsid w:val="00327E40"/>
    <w:rsid w:val="00353316"/>
    <w:rsid w:val="00397B75"/>
    <w:rsid w:val="003B7488"/>
    <w:rsid w:val="003E2AC6"/>
    <w:rsid w:val="00423075"/>
    <w:rsid w:val="004245A2"/>
    <w:rsid w:val="004359B2"/>
    <w:rsid w:val="0044318E"/>
    <w:rsid w:val="00445A37"/>
    <w:rsid w:val="00455AB3"/>
    <w:rsid w:val="004616D7"/>
    <w:rsid w:val="00484A7A"/>
    <w:rsid w:val="00497FF8"/>
    <w:rsid w:val="004A1044"/>
    <w:rsid w:val="004D0DFB"/>
    <w:rsid w:val="004E5911"/>
    <w:rsid w:val="004F74FE"/>
    <w:rsid w:val="0050477E"/>
    <w:rsid w:val="00514316"/>
    <w:rsid w:val="00521CF3"/>
    <w:rsid w:val="0053037B"/>
    <w:rsid w:val="00535AA2"/>
    <w:rsid w:val="005377F0"/>
    <w:rsid w:val="00545C46"/>
    <w:rsid w:val="00545CEC"/>
    <w:rsid w:val="0058410B"/>
    <w:rsid w:val="00584F83"/>
    <w:rsid w:val="00590A77"/>
    <w:rsid w:val="005A00EE"/>
    <w:rsid w:val="005A665B"/>
    <w:rsid w:val="005B3A31"/>
    <w:rsid w:val="005D4F74"/>
    <w:rsid w:val="006267F7"/>
    <w:rsid w:val="00626C5A"/>
    <w:rsid w:val="006346DF"/>
    <w:rsid w:val="0065622E"/>
    <w:rsid w:val="006A0EEC"/>
    <w:rsid w:val="006E01D8"/>
    <w:rsid w:val="006F0DEC"/>
    <w:rsid w:val="007364A9"/>
    <w:rsid w:val="00771428"/>
    <w:rsid w:val="00772BFB"/>
    <w:rsid w:val="00774036"/>
    <w:rsid w:val="00774EC7"/>
    <w:rsid w:val="007829F0"/>
    <w:rsid w:val="007853A9"/>
    <w:rsid w:val="007A3432"/>
    <w:rsid w:val="007D58E8"/>
    <w:rsid w:val="007E1C3B"/>
    <w:rsid w:val="007E69EF"/>
    <w:rsid w:val="007E7771"/>
    <w:rsid w:val="007F1F7B"/>
    <w:rsid w:val="00804996"/>
    <w:rsid w:val="008122E1"/>
    <w:rsid w:val="008139EF"/>
    <w:rsid w:val="00826BDA"/>
    <w:rsid w:val="00834753"/>
    <w:rsid w:val="00841D30"/>
    <w:rsid w:val="008571FE"/>
    <w:rsid w:val="00866028"/>
    <w:rsid w:val="008720B5"/>
    <w:rsid w:val="008A73DD"/>
    <w:rsid w:val="008B58CD"/>
    <w:rsid w:val="008C39D3"/>
    <w:rsid w:val="008D2AF0"/>
    <w:rsid w:val="008D38E1"/>
    <w:rsid w:val="008E687F"/>
    <w:rsid w:val="009332B5"/>
    <w:rsid w:val="0095175A"/>
    <w:rsid w:val="00994D60"/>
    <w:rsid w:val="009979BA"/>
    <w:rsid w:val="009E6DF4"/>
    <w:rsid w:val="009F57BD"/>
    <w:rsid w:val="00A01E3C"/>
    <w:rsid w:val="00A33B90"/>
    <w:rsid w:val="00A347D3"/>
    <w:rsid w:val="00A76914"/>
    <w:rsid w:val="00A9315C"/>
    <w:rsid w:val="00AA5360"/>
    <w:rsid w:val="00AB5CB1"/>
    <w:rsid w:val="00AE3205"/>
    <w:rsid w:val="00AE4F04"/>
    <w:rsid w:val="00AE63F6"/>
    <w:rsid w:val="00B45B8B"/>
    <w:rsid w:val="00B51CE8"/>
    <w:rsid w:val="00B610CF"/>
    <w:rsid w:val="00B67D03"/>
    <w:rsid w:val="00B909F3"/>
    <w:rsid w:val="00BC4A4E"/>
    <w:rsid w:val="00BE121C"/>
    <w:rsid w:val="00BE64F3"/>
    <w:rsid w:val="00BF4704"/>
    <w:rsid w:val="00BF4BFF"/>
    <w:rsid w:val="00C357D4"/>
    <w:rsid w:val="00C84DA7"/>
    <w:rsid w:val="00CA5119"/>
    <w:rsid w:val="00D16153"/>
    <w:rsid w:val="00D23EF0"/>
    <w:rsid w:val="00D26C88"/>
    <w:rsid w:val="00D3433A"/>
    <w:rsid w:val="00D464D9"/>
    <w:rsid w:val="00D54177"/>
    <w:rsid w:val="00D76E21"/>
    <w:rsid w:val="00D835C0"/>
    <w:rsid w:val="00D855F4"/>
    <w:rsid w:val="00DC5293"/>
    <w:rsid w:val="00DF56A4"/>
    <w:rsid w:val="00E06AD5"/>
    <w:rsid w:val="00E2290D"/>
    <w:rsid w:val="00E33C26"/>
    <w:rsid w:val="00E35762"/>
    <w:rsid w:val="00E37575"/>
    <w:rsid w:val="00E6704B"/>
    <w:rsid w:val="00E772F4"/>
    <w:rsid w:val="00ED20A6"/>
    <w:rsid w:val="00ED6018"/>
    <w:rsid w:val="00EF393C"/>
    <w:rsid w:val="00EF5940"/>
    <w:rsid w:val="00F006E5"/>
    <w:rsid w:val="00F23BA9"/>
    <w:rsid w:val="00F44AB2"/>
    <w:rsid w:val="00F53531"/>
    <w:rsid w:val="00F573EC"/>
    <w:rsid w:val="00F60BBB"/>
    <w:rsid w:val="00F9275C"/>
    <w:rsid w:val="00F94A4C"/>
    <w:rsid w:val="00F95DDA"/>
    <w:rsid w:val="00FA3B3E"/>
    <w:rsid w:val="00FA472F"/>
    <w:rsid w:val="00FA6A86"/>
    <w:rsid w:val="00FB7638"/>
    <w:rsid w:val="00FD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7F0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77F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77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5377F0"/>
    <w:pPr>
      <w:suppressAutoHyphens/>
    </w:pPr>
    <w:rPr>
      <w:sz w:val="22"/>
      <w:szCs w:val="22"/>
      <w:lang w:eastAsia="ar-SA"/>
    </w:rPr>
  </w:style>
  <w:style w:type="paragraph" w:styleId="a6">
    <w:name w:val="List Paragraph"/>
    <w:basedOn w:val="a"/>
    <w:qFormat/>
    <w:rsid w:val="005377F0"/>
    <w:pPr>
      <w:widowControl w:val="0"/>
      <w:autoSpaceDE w:val="0"/>
      <w:ind w:left="720"/>
    </w:pPr>
    <w:rPr>
      <w:sz w:val="20"/>
      <w:szCs w:val="20"/>
    </w:rPr>
  </w:style>
  <w:style w:type="paragraph" w:styleId="a7">
    <w:name w:val="Normal (Web)"/>
    <w:basedOn w:val="a"/>
    <w:uiPriority w:val="99"/>
    <w:rsid w:val="005377F0"/>
    <w:pPr>
      <w:spacing w:before="280" w:after="280"/>
    </w:pPr>
  </w:style>
  <w:style w:type="paragraph" w:customStyle="1" w:styleId="ConsPlusNormal">
    <w:name w:val="ConsPlusNormal"/>
    <w:rsid w:val="005377F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Title">
    <w:name w:val="ConsTitle"/>
    <w:uiPriority w:val="99"/>
    <w:rsid w:val="005377F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377F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8">
    <w:name w:val="Верхний колонтитул Знак"/>
    <w:link w:val="a9"/>
    <w:uiPriority w:val="99"/>
    <w:semiHidden/>
    <w:locked/>
    <w:rsid w:val="005377F0"/>
    <w:rPr>
      <w:rFonts w:ascii="Calibri" w:hAnsi="Calibri" w:cs="Times New Roman"/>
      <w:sz w:val="28"/>
      <w:lang w:eastAsia="ru-RU"/>
    </w:rPr>
  </w:style>
  <w:style w:type="paragraph" w:styleId="a9">
    <w:name w:val="header"/>
    <w:basedOn w:val="a"/>
    <w:link w:val="a8"/>
    <w:uiPriority w:val="99"/>
    <w:semiHidden/>
    <w:rsid w:val="005377F0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8"/>
      <w:szCs w:val="20"/>
      <w:lang w:eastAsia="ru-RU"/>
    </w:rPr>
  </w:style>
  <w:style w:type="character" w:customStyle="1" w:styleId="1">
    <w:name w:val="Верхний колонтитул Знак1"/>
    <w:uiPriority w:val="99"/>
    <w:semiHidden/>
    <w:rsid w:val="005377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3B20-0FC8-49B2-90DC-603D25F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2020-12-14T18:15:00Z</cp:lastPrinted>
  <dcterms:created xsi:type="dcterms:W3CDTF">2023-02-09T11:34:00Z</dcterms:created>
  <dcterms:modified xsi:type="dcterms:W3CDTF">2023-02-09T11:34:00Z</dcterms:modified>
</cp:coreProperties>
</file>