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1B" w:rsidRDefault="004179DB">
      <w:pPr>
        <w:pStyle w:val="Textbody"/>
        <w:spacing w:before="69"/>
        <w:ind w:right="123"/>
        <w:jc w:val="right"/>
      </w:pPr>
      <w:bookmarkStart w:id="0" w:name="_GoBack"/>
      <w:bookmarkEnd w:id="0"/>
      <w:r>
        <w:t>ПРОЕКТ</w:t>
      </w:r>
    </w:p>
    <w:p w:rsidR="0090401B" w:rsidRDefault="0090401B">
      <w:pPr>
        <w:pStyle w:val="Textbody"/>
        <w:spacing w:before="2"/>
        <w:rPr>
          <w:sz w:val="20"/>
        </w:rPr>
      </w:pPr>
    </w:p>
    <w:p w:rsidR="0090401B" w:rsidRDefault="004179DB">
      <w:pPr>
        <w:pStyle w:val="Textbody"/>
        <w:spacing w:before="89"/>
        <w:ind w:left="1511" w:right="1457" w:firstLine="2"/>
        <w:jc w:val="center"/>
      </w:pPr>
      <w:r>
        <w:t>АДМИНИ</w:t>
      </w:r>
      <w:r w:rsidR="00122C4A">
        <w:t xml:space="preserve">СТРАЦИЯ СТРЕЛИЦКОГО ГОРОДСКОГО ПОСЕЛЕНИЯ СЕМИЛУКСКОГО МУНИЦИПАЛЬНОГО </w:t>
      </w:r>
      <w:r>
        <w:rPr>
          <w:spacing w:val="-6"/>
        </w:rPr>
        <w:t xml:space="preserve"> </w:t>
      </w:r>
      <w:r>
        <w:t>РАЙОНА</w:t>
      </w:r>
      <w:r>
        <w:rPr>
          <w:spacing w:val="-5"/>
        </w:rPr>
        <w:t xml:space="preserve"> </w:t>
      </w:r>
      <w:r w:rsidR="00122C4A">
        <w:t xml:space="preserve">ВОРОНЕЖСКОЙ </w:t>
      </w:r>
      <w:r>
        <w:rPr>
          <w:spacing w:val="-6"/>
        </w:rPr>
        <w:t xml:space="preserve"> </w:t>
      </w:r>
      <w:r>
        <w:t>ОБЛАСТИ</w:t>
      </w:r>
    </w:p>
    <w:p w:rsidR="0090401B" w:rsidRDefault="0090401B">
      <w:pPr>
        <w:pStyle w:val="Textbody"/>
        <w:spacing w:before="11"/>
        <w:rPr>
          <w:sz w:val="27"/>
        </w:rPr>
      </w:pPr>
    </w:p>
    <w:p w:rsidR="0090401B" w:rsidRDefault="004179DB">
      <w:pPr>
        <w:pStyle w:val="Textbody"/>
        <w:ind w:left="2976" w:right="2921"/>
        <w:jc w:val="center"/>
      </w:pPr>
      <w:r>
        <w:t>ПОСТАНОВЛЕНИЕ</w:t>
      </w:r>
    </w:p>
    <w:p w:rsidR="0090401B" w:rsidRDefault="00122C4A" w:rsidP="00122C4A">
      <w:pPr>
        <w:pStyle w:val="Textbody"/>
        <w:tabs>
          <w:tab w:val="left" w:pos="4843"/>
          <w:tab w:val="left" w:pos="7855"/>
        </w:tabs>
        <w:spacing w:before="261"/>
        <w:jc w:val="both"/>
      </w:pPr>
      <w:r>
        <w:t xml:space="preserve">00.00.2021 г. </w:t>
      </w:r>
      <w:r w:rsidR="004179DB">
        <w:t>№</w:t>
      </w:r>
    </w:p>
    <w:p w:rsidR="00122C4A" w:rsidRDefault="00122C4A">
      <w:pPr>
        <w:pStyle w:val="Textbody"/>
        <w:tabs>
          <w:tab w:val="left" w:pos="4843"/>
          <w:tab w:val="left" w:pos="7855"/>
        </w:tabs>
        <w:spacing w:before="261"/>
        <w:ind w:left="182"/>
        <w:jc w:val="both"/>
      </w:pPr>
    </w:p>
    <w:p w:rsidR="00122C4A" w:rsidRDefault="004179DB" w:rsidP="00122C4A">
      <w:pPr>
        <w:pStyle w:val="Textbody"/>
        <w:jc w:val="both"/>
      </w:pPr>
      <w:r>
        <w:t>Об утверждении программы</w:t>
      </w:r>
    </w:p>
    <w:p w:rsidR="00122C4A" w:rsidRDefault="004179DB" w:rsidP="00122C4A">
      <w:pPr>
        <w:pStyle w:val="Textbody"/>
        <w:jc w:val="both"/>
      </w:pPr>
      <w:r>
        <w:t>профилактики рисков причинения</w:t>
      </w:r>
    </w:p>
    <w:p w:rsidR="00122C4A" w:rsidRDefault="004179DB" w:rsidP="00122C4A">
      <w:pPr>
        <w:pStyle w:val="Textbody"/>
        <w:jc w:val="both"/>
      </w:pPr>
      <w:r>
        <w:t>вреда (ущерба)</w:t>
      </w:r>
      <w:r>
        <w:rPr>
          <w:spacing w:val="-67"/>
        </w:rPr>
        <w:t xml:space="preserve"> </w:t>
      </w:r>
      <w:r>
        <w:t>охраняемым законом</w:t>
      </w:r>
    </w:p>
    <w:p w:rsidR="00122C4A" w:rsidRDefault="004179DB" w:rsidP="00122C4A">
      <w:pPr>
        <w:pStyle w:val="Textbody"/>
        <w:jc w:val="both"/>
      </w:pPr>
      <w:r>
        <w:t>ценностям по муниципальному жилищному</w:t>
      </w:r>
    </w:p>
    <w:p w:rsidR="0090401B" w:rsidRDefault="004179DB" w:rsidP="00122C4A">
      <w:pPr>
        <w:pStyle w:val="Textbody"/>
        <w:jc w:val="both"/>
      </w:pPr>
      <w:r>
        <w:t>контролю на</w:t>
      </w:r>
      <w:r>
        <w:rPr>
          <w:spacing w:val="-67"/>
        </w:rPr>
        <w:t xml:space="preserve"> </w:t>
      </w:r>
      <w:r>
        <w:t>2022 год</w:t>
      </w:r>
    </w:p>
    <w:p w:rsidR="0090401B" w:rsidRDefault="004179DB">
      <w:pPr>
        <w:pStyle w:val="Textbody"/>
        <w:spacing w:before="233"/>
        <w:ind w:left="182" w:right="116" w:firstLine="719"/>
        <w:jc w:val="both"/>
      </w:pPr>
      <w:r>
        <w:t>В соответствии с Федеральным законом от 31.07.2020 № 248-ФЗ «О госу-</w:t>
      </w:r>
      <w:r>
        <w:rPr>
          <w:spacing w:val="1"/>
        </w:rPr>
        <w:t xml:space="preserve"> </w:t>
      </w:r>
      <w:r>
        <w:t>дарственном контроле (надзоре) и муниципальном контроле в Российской Фе-</w:t>
      </w:r>
      <w:r>
        <w:rPr>
          <w:spacing w:val="1"/>
        </w:rPr>
        <w:t xml:space="preserve"> </w:t>
      </w:r>
      <w:r>
        <w:t>дерации»,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основании</w:t>
      </w:r>
      <w:r>
        <w:rPr>
          <w:spacing w:val="52"/>
        </w:rPr>
        <w:t xml:space="preserve"> </w:t>
      </w:r>
      <w:r>
        <w:t>постановления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4"/>
        </w:rPr>
        <w:t xml:space="preserve"> </w:t>
      </w:r>
      <w:r>
        <w:t>РФ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25.06.2021г.</w:t>
      </w:r>
      <w:r>
        <w:rPr>
          <w:spacing w:val="52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990 «Об утверждении Правил разработки и утверждения контрольными (над-</w:t>
      </w:r>
      <w:r>
        <w:rPr>
          <w:spacing w:val="1"/>
        </w:rPr>
        <w:t xml:space="preserve"> </w:t>
      </w:r>
      <w:r>
        <w:t>зорными) органами программы профилактики рисков причинения вреда (ущер-</w:t>
      </w:r>
      <w:r>
        <w:rPr>
          <w:spacing w:val="1"/>
        </w:rPr>
        <w:t xml:space="preserve"> </w:t>
      </w:r>
      <w:r>
        <w:t>ба) охраняемым законом ценностям», админи</w:t>
      </w:r>
      <w:r w:rsidR="00122C4A">
        <w:t xml:space="preserve">страция Стрелицкого городского поселения </w:t>
      </w:r>
      <w:r>
        <w:rPr>
          <w:spacing w:val="1"/>
        </w:rPr>
        <w:t xml:space="preserve"> </w:t>
      </w:r>
      <w:r>
        <w:t>постановляет:</w:t>
      </w:r>
    </w:p>
    <w:p w:rsidR="0090401B" w:rsidRDefault="004179DB">
      <w:pPr>
        <w:pStyle w:val="a5"/>
        <w:numPr>
          <w:ilvl w:val="0"/>
          <w:numId w:val="6"/>
        </w:numPr>
        <w:tabs>
          <w:tab w:val="left" w:pos="1372"/>
        </w:tabs>
        <w:spacing w:before="3" w:line="180" w:lineRule="auto"/>
        <w:ind w:right="118"/>
      </w:pPr>
      <w:r>
        <w:rPr>
          <w:sz w:val="28"/>
        </w:rPr>
        <w:t>Утвердить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рисков причинения вреда (ущер-</w:t>
      </w:r>
      <w:r>
        <w:rPr>
          <w:spacing w:val="1"/>
          <w:sz w:val="28"/>
        </w:rPr>
        <w:t xml:space="preserve"> </w:t>
      </w:r>
      <w:r>
        <w:rPr>
          <w:sz w:val="28"/>
        </w:rPr>
        <w:t>ба) охраняемым законом ценностям по муниципальному жилищному 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90401B" w:rsidRDefault="004179DB">
      <w:pPr>
        <w:pStyle w:val="a5"/>
        <w:numPr>
          <w:ilvl w:val="0"/>
          <w:numId w:val="3"/>
        </w:numPr>
        <w:tabs>
          <w:tab w:val="left" w:pos="2039"/>
        </w:tabs>
        <w:spacing w:line="315" w:lineRule="exact"/>
        <w:ind w:left="1019" w:hanging="282"/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90401B" w:rsidRDefault="0090401B">
      <w:pPr>
        <w:pStyle w:val="Textbody"/>
        <w:rPr>
          <w:sz w:val="30"/>
        </w:rPr>
      </w:pPr>
    </w:p>
    <w:p w:rsidR="0090401B" w:rsidRDefault="0090401B">
      <w:pPr>
        <w:pStyle w:val="Textbody"/>
        <w:rPr>
          <w:sz w:val="30"/>
        </w:rPr>
      </w:pPr>
    </w:p>
    <w:p w:rsidR="0090401B" w:rsidRDefault="0090401B">
      <w:pPr>
        <w:pStyle w:val="Textbody"/>
        <w:spacing w:before="8"/>
        <w:rPr>
          <w:sz w:val="23"/>
        </w:rPr>
      </w:pPr>
    </w:p>
    <w:p w:rsidR="00122C4A" w:rsidRDefault="004179DB">
      <w:pPr>
        <w:pStyle w:val="Textbody"/>
        <w:tabs>
          <w:tab w:val="left" w:pos="8069"/>
        </w:tabs>
        <w:ind w:left="182"/>
        <w:jc w:val="both"/>
        <w:rPr>
          <w:spacing w:val="-2"/>
        </w:rPr>
      </w:pPr>
      <w:r>
        <w:t>Глава</w:t>
      </w:r>
      <w:r>
        <w:rPr>
          <w:spacing w:val="-2"/>
        </w:rPr>
        <w:t xml:space="preserve"> </w:t>
      </w:r>
      <w:r w:rsidR="00122C4A">
        <w:rPr>
          <w:spacing w:val="-2"/>
        </w:rPr>
        <w:t>администрации  Стрелицкого</w:t>
      </w:r>
    </w:p>
    <w:p w:rsidR="0090401B" w:rsidRDefault="00122C4A">
      <w:pPr>
        <w:pStyle w:val="Textbody"/>
        <w:tabs>
          <w:tab w:val="left" w:pos="8069"/>
        </w:tabs>
        <w:ind w:left="182"/>
        <w:jc w:val="both"/>
        <w:sectPr w:rsidR="0090401B">
          <w:pgSz w:w="11906" w:h="16850"/>
          <w:pgMar w:top="1380" w:right="440" w:bottom="280" w:left="1520" w:header="720" w:footer="720" w:gutter="0"/>
          <w:cols w:space="720"/>
        </w:sectPr>
      </w:pPr>
      <w:r>
        <w:rPr>
          <w:spacing w:val="-2"/>
        </w:rPr>
        <w:t>городского поселения                                                                       В.А.Мысков</w:t>
      </w:r>
    </w:p>
    <w:p w:rsidR="0090401B" w:rsidRDefault="00715371" w:rsidP="00715371">
      <w:pPr>
        <w:pStyle w:val="Textbody"/>
        <w:spacing w:before="66" w:line="312" w:lineRule="exact"/>
        <w:ind w:left="5103"/>
        <w:jc w:val="both"/>
      </w:pPr>
      <w:r>
        <w:lastRenderedPageBreak/>
        <w:t xml:space="preserve">Приложение </w:t>
      </w:r>
    </w:p>
    <w:p w:rsidR="0090401B" w:rsidRDefault="00715371" w:rsidP="00122C4A">
      <w:pPr>
        <w:pStyle w:val="Textbody"/>
        <w:ind w:left="5103" w:right="115"/>
        <w:jc w:val="both"/>
      </w:pPr>
      <w:r>
        <w:t xml:space="preserve">К </w:t>
      </w:r>
      <w:r w:rsidR="004179DB">
        <w:t>постановлени</w:t>
      </w:r>
      <w:r>
        <w:t>ю</w:t>
      </w:r>
      <w:r w:rsidR="004179DB">
        <w:rPr>
          <w:spacing w:val="-16"/>
        </w:rPr>
        <w:t xml:space="preserve"> </w:t>
      </w:r>
      <w:r w:rsidR="00122C4A">
        <w:rPr>
          <w:spacing w:val="-16"/>
        </w:rPr>
        <w:t xml:space="preserve"> администрации Стрелицкого городского поселения</w:t>
      </w:r>
    </w:p>
    <w:p w:rsidR="0090401B" w:rsidRDefault="00122C4A" w:rsidP="00122C4A">
      <w:pPr>
        <w:pStyle w:val="Textbody"/>
        <w:tabs>
          <w:tab w:val="left" w:pos="15048"/>
        </w:tabs>
        <w:spacing w:line="259" w:lineRule="exact"/>
        <w:ind w:left="5103"/>
        <w:jc w:val="both"/>
      </w:pPr>
      <w:r>
        <w:t>о</w:t>
      </w:r>
      <w:r w:rsidR="004179DB">
        <w:t>т</w:t>
      </w:r>
      <w:r>
        <w:t xml:space="preserve">            №    </w:t>
      </w:r>
    </w:p>
    <w:p w:rsidR="00122C4A" w:rsidRDefault="00122C4A" w:rsidP="00122C4A">
      <w:pPr>
        <w:pStyle w:val="Textbody"/>
        <w:tabs>
          <w:tab w:val="left" w:pos="15048"/>
        </w:tabs>
        <w:spacing w:line="259" w:lineRule="exact"/>
        <w:ind w:left="5103"/>
        <w:jc w:val="both"/>
        <w:rPr>
          <w:sz w:val="23"/>
        </w:rPr>
      </w:pPr>
    </w:p>
    <w:p w:rsidR="00122C4A" w:rsidRDefault="004179DB">
      <w:pPr>
        <w:pStyle w:val="Standard"/>
        <w:spacing w:line="180" w:lineRule="auto"/>
        <w:ind w:left="414" w:right="354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90401B" w:rsidRDefault="004179DB">
      <w:pPr>
        <w:pStyle w:val="Standard"/>
        <w:spacing w:line="180" w:lineRule="auto"/>
        <w:ind w:left="414" w:right="354"/>
        <w:jc w:val="center"/>
      </w:pPr>
      <w:r>
        <w:rPr>
          <w:b/>
          <w:sz w:val="28"/>
        </w:rPr>
        <w:t xml:space="preserve"> профилактики рисков причинения вреда (ущерба) </w:t>
      </w:r>
      <w:r w:rsidR="00122C4A">
        <w:rPr>
          <w:b/>
          <w:sz w:val="28"/>
        </w:rPr>
        <w:t>охраняе</w:t>
      </w:r>
      <w:r>
        <w:rPr>
          <w:b/>
          <w:sz w:val="28"/>
        </w:rPr>
        <w:t>мым законом ценностям по муниципальному жилищному контролю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2022 год</w:t>
      </w:r>
    </w:p>
    <w:p w:rsidR="0090401B" w:rsidRDefault="0090401B">
      <w:pPr>
        <w:pStyle w:val="Textbody"/>
        <w:spacing w:before="6"/>
        <w:rPr>
          <w:b/>
          <w:sz w:val="41"/>
        </w:rPr>
      </w:pPr>
    </w:p>
    <w:p w:rsidR="0090401B" w:rsidRDefault="004179DB">
      <w:pPr>
        <w:pStyle w:val="Standard"/>
        <w:ind w:left="215" w:right="156" w:firstLine="753"/>
        <w:jc w:val="both"/>
      </w:pPr>
      <w:r>
        <w:rPr>
          <w:b/>
          <w:sz w:val="28"/>
        </w:rPr>
        <w:t>Раздел 1. Анализ текущего состояния осуществления вида 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 текущего уровня развития профилактической деятельности кон-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(надзорного)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проблем,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ко-</w:t>
      </w:r>
    </w:p>
    <w:p w:rsidR="0090401B" w:rsidRDefault="004179DB">
      <w:pPr>
        <w:pStyle w:val="Standard"/>
        <w:spacing w:before="2"/>
        <w:ind w:left="414"/>
        <w:jc w:val="both"/>
      </w:pPr>
      <w:r>
        <w:rPr>
          <w:b/>
          <w:sz w:val="28"/>
        </w:rPr>
        <w:t>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вреда</w:t>
      </w:r>
    </w:p>
    <w:p w:rsidR="0090401B" w:rsidRDefault="0090401B">
      <w:pPr>
        <w:pStyle w:val="Textbody"/>
        <w:spacing w:before="5"/>
        <w:rPr>
          <w:b/>
          <w:sz w:val="27"/>
        </w:rPr>
      </w:pPr>
    </w:p>
    <w:p w:rsidR="0090401B" w:rsidRDefault="004179DB" w:rsidP="00122C4A">
      <w:pPr>
        <w:pStyle w:val="Textbody"/>
        <w:spacing w:before="1"/>
        <w:ind w:left="182" w:right="122" w:firstLine="707"/>
        <w:jc w:val="both"/>
      </w:pPr>
      <w:r>
        <w:t>Настоящая программа разработана в соответствии со статьей 44 Феде-</w:t>
      </w:r>
      <w:r>
        <w:rPr>
          <w:spacing w:val="1"/>
        </w:rPr>
        <w:t xml:space="preserve"> </w:t>
      </w:r>
      <w:r>
        <w:t>рального закона от 31 июля 2021 г. № 248-ФЗ «О государственном контроле</w:t>
      </w:r>
      <w:r>
        <w:rPr>
          <w:spacing w:val="1"/>
        </w:rPr>
        <w:t xml:space="preserve"> </w:t>
      </w:r>
      <w:r>
        <w:t>(надзоре) и муниципальном контроле в Российской Федерации», постановлени-</w:t>
      </w:r>
      <w:r>
        <w:rPr>
          <w:spacing w:val="-67"/>
        </w:rPr>
        <w:t xml:space="preserve"> </w:t>
      </w:r>
      <w:r>
        <w:t>ем</w:t>
      </w:r>
      <w:r>
        <w:rPr>
          <w:spacing w:val="13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июня</w:t>
      </w:r>
      <w:r>
        <w:rPr>
          <w:spacing w:val="11"/>
        </w:rPr>
        <w:t xml:space="preserve"> </w:t>
      </w:r>
      <w:r>
        <w:t>2021</w:t>
      </w:r>
      <w:r>
        <w:rPr>
          <w:spacing w:val="14"/>
        </w:rPr>
        <w:t xml:space="preserve"> </w:t>
      </w:r>
      <w:r>
        <w:t>г.</w:t>
      </w:r>
      <w:r w:rsidR="00122C4A"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 xml:space="preserve">(ущерба) охраняемым законом ценностям» </w:t>
      </w:r>
      <w:r w:rsidR="00122C4A">
        <w:t>и предусматривает комплекс меро</w:t>
      </w:r>
      <w:r>
        <w:t>приятий по профилактике рисков причинен</w:t>
      </w:r>
      <w:r w:rsidR="00122C4A">
        <w:t>ия вреда (ущерба) охраняемым за</w:t>
      </w:r>
      <w:r>
        <w:t>коном</w:t>
      </w:r>
      <w:r>
        <w:rPr>
          <w:spacing w:val="-5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 жилищного</w:t>
      </w:r>
      <w:r>
        <w:rPr>
          <w:spacing w:val="-2"/>
        </w:rPr>
        <w:t xml:space="preserve"> </w:t>
      </w:r>
      <w:r>
        <w:t>контроля.</w:t>
      </w:r>
    </w:p>
    <w:p w:rsidR="0090401B" w:rsidRDefault="004179DB">
      <w:pPr>
        <w:pStyle w:val="Textbody"/>
        <w:ind w:left="182" w:right="119" w:firstLine="707"/>
        <w:jc w:val="both"/>
      </w:pPr>
      <w:r>
        <w:t>Целью разработки программы является предупреждение возможного на-</w:t>
      </w:r>
      <w:r>
        <w:rPr>
          <w:spacing w:val="1"/>
        </w:rPr>
        <w:t xml:space="preserve"> </w:t>
      </w:r>
      <w:r>
        <w:t>рушения органами государственной власти, органами местного самоуправле-</w:t>
      </w:r>
      <w:r>
        <w:rPr>
          <w:spacing w:val="1"/>
        </w:rPr>
        <w:t xml:space="preserve"> </w:t>
      </w:r>
      <w:r>
        <w:t>ния, юридическими лицами, их руководителями и иными должностными лица-</w:t>
      </w:r>
      <w:r>
        <w:rPr>
          <w:spacing w:val="1"/>
        </w:rPr>
        <w:t xml:space="preserve"> </w:t>
      </w:r>
      <w:r>
        <w:t>ми, индивидуальными предпринимателями, гражданами (далее – подконтроль-</w:t>
      </w:r>
      <w:r>
        <w:rPr>
          <w:spacing w:val="1"/>
        </w:rPr>
        <w:t xml:space="preserve"> </w:t>
      </w:r>
      <w:r>
        <w:t>ные субъекты) обязательных требований при осуществлении муниципального</w:t>
      </w:r>
      <w:r>
        <w:rPr>
          <w:spacing w:val="1"/>
        </w:rPr>
        <w:t xml:space="preserve"> </w:t>
      </w:r>
      <w:r>
        <w:t>жилищного контроля.</w:t>
      </w:r>
    </w:p>
    <w:p w:rsidR="0090401B" w:rsidRDefault="004179DB">
      <w:pPr>
        <w:pStyle w:val="Textbody"/>
        <w:ind w:left="182" w:right="120" w:firstLine="707"/>
        <w:jc w:val="both"/>
      </w:pPr>
      <w:r>
        <w:t>Профилактика</w:t>
      </w:r>
      <w:r>
        <w:rPr>
          <w:spacing w:val="1"/>
        </w:rPr>
        <w:t xml:space="preserve"> </w:t>
      </w:r>
      <w:r>
        <w:t>(далее – обязательные требования) - предупреждение воз-</w:t>
      </w:r>
      <w:r>
        <w:rPr>
          <w:spacing w:val="1"/>
        </w:rPr>
        <w:t xml:space="preserve"> </w:t>
      </w:r>
      <w:r>
        <w:t>можного нарушения подконтрольными субъектами обязательных требований и</w:t>
      </w:r>
      <w:r>
        <w:rPr>
          <w:spacing w:val="1"/>
        </w:rPr>
        <w:t xml:space="preserve"> </w:t>
      </w:r>
      <w:r>
        <w:t>снижения рисков причинения ущерба охраняемым законом ценностям, разъяс-</w:t>
      </w:r>
      <w:r>
        <w:rPr>
          <w:spacing w:val="1"/>
        </w:rPr>
        <w:t xml:space="preserve"> </w:t>
      </w:r>
      <w:r>
        <w:t>нения подконтрольным субъектам обязательных требований, установленных в</w:t>
      </w:r>
      <w:r>
        <w:rPr>
          <w:spacing w:val="1"/>
        </w:rPr>
        <w:t xml:space="preserve"> </w:t>
      </w:r>
      <w:r>
        <w:t>отношении муниципального жилищного фонда федеральными законами и за-</w:t>
      </w:r>
      <w:r>
        <w:rPr>
          <w:spacing w:val="1"/>
        </w:rPr>
        <w:t xml:space="preserve"> </w:t>
      </w:r>
      <w:r>
        <w:t>конами субъектов Российской Федерации в области жилищных отношений,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 актами.</w:t>
      </w:r>
    </w:p>
    <w:p w:rsidR="0090401B" w:rsidRDefault="0090401B">
      <w:pPr>
        <w:pStyle w:val="Textbody"/>
        <w:spacing w:before="3"/>
      </w:pPr>
    </w:p>
    <w:p w:rsidR="0090401B" w:rsidRDefault="004179DB">
      <w:pPr>
        <w:pStyle w:val="Standard"/>
        <w:ind w:left="3566" w:right="235" w:hanging="2555"/>
      </w:pPr>
      <w:r>
        <w:rPr>
          <w:b/>
          <w:sz w:val="28"/>
        </w:rPr>
        <w:t>Раздел 2. Цели и задачи реализации программы профилактики рис-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вреда</w:t>
      </w:r>
    </w:p>
    <w:p w:rsidR="0090401B" w:rsidRDefault="0090401B">
      <w:pPr>
        <w:pStyle w:val="Textbody"/>
        <w:spacing w:before="10"/>
        <w:rPr>
          <w:b/>
          <w:sz w:val="27"/>
        </w:rPr>
      </w:pPr>
    </w:p>
    <w:p w:rsidR="0090401B" w:rsidRDefault="004179DB">
      <w:pPr>
        <w:pStyle w:val="Standard"/>
        <w:ind w:left="890"/>
        <w:sectPr w:rsidR="0090401B">
          <w:pgSz w:w="11906" w:h="16850"/>
          <w:pgMar w:top="1560" w:right="440" w:bottom="280" w:left="1520" w:header="720" w:footer="720" w:gutter="0"/>
          <w:cols w:space="720"/>
        </w:sectPr>
      </w:pPr>
      <w:r>
        <w:rPr>
          <w:b/>
          <w:sz w:val="28"/>
        </w:rPr>
        <w:t>Основными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являются:</w:t>
      </w:r>
    </w:p>
    <w:p w:rsidR="0090401B" w:rsidRDefault="004179DB">
      <w:pPr>
        <w:pStyle w:val="a5"/>
        <w:numPr>
          <w:ilvl w:val="1"/>
          <w:numId w:val="3"/>
        </w:numPr>
        <w:tabs>
          <w:tab w:val="left" w:pos="1360"/>
        </w:tabs>
        <w:spacing w:before="65"/>
        <w:ind w:right="119"/>
      </w:pPr>
      <w:r>
        <w:rPr>
          <w:sz w:val="28"/>
        </w:rPr>
        <w:lastRenderedPageBreak/>
        <w:t>Стимулирование добросовестного соблюдения обязательных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 контролируемыми лицами.</w:t>
      </w:r>
    </w:p>
    <w:p w:rsidR="0090401B" w:rsidRDefault="004179DB">
      <w:pPr>
        <w:pStyle w:val="a5"/>
        <w:numPr>
          <w:ilvl w:val="1"/>
          <w:numId w:val="3"/>
        </w:numPr>
        <w:tabs>
          <w:tab w:val="left" w:pos="1360"/>
        </w:tabs>
        <w:ind w:right="121"/>
      </w:pPr>
      <w:r>
        <w:rPr>
          <w:sz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охра-</w:t>
      </w:r>
      <w:r>
        <w:rPr>
          <w:spacing w:val="1"/>
          <w:sz w:val="28"/>
        </w:rPr>
        <w:t xml:space="preserve"> </w:t>
      </w:r>
      <w:r>
        <w:rPr>
          <w:sz w:val="28"/>
        </w:rPr>
        <w:t>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90401B" w:rsidRDefault="004179DB">
      <w:pPr>
        <w:pStyle w:val="a5"/>
        <w:numPr>
          <w:ilvl w:val="1"/>
          <w:numId w:val="3"/>
        </w:numPr>
        <w:tabs>
          <w:tab w:val="left" w:pos="1360"/>
        </w:tabs>
        <w:ind w:right="116"/>
      </w:pPr>
      <w:r>
        <w:rPr>
          <w:sz w:val="28"/>
        </w:rPr>
        <w:t>Создание условий для доведения обязательных требований до контро-</w:t>
      </w:r>
      <w:r>
        <w:rPr>
          <w:spacing w:val="1"/>
          <w:sz w:val="28"/>
        </w:rPr>
        <w:t xml:space="preserve"> </w:t>
      </w:r>
      <w:r>
        <w:rPr>
          <w:sz w:val="28"/>
        </w:rPr>
        <w:t>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 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соблюдения.</w:t>
      </w:r>
    </w:p>
    <w:p w:rsidR="0090401B" w:rsidRDefault="0090401B">
      <w:pPr>
        <w:pStyle w:val="Textbody"/>
        <w:spacing w:before="9"/>
        <w:rPr>
          <w:sz w:val="27"/>
        </w:rPr>
      </w:pPr>
    </w:p>
    <w:p w:rsidR="0090401B" w:rsidRDefault="004179DB">
      <w:pPr>
        <w:pStyle w:val="Standard"/>
        <w:ind w:left="182" w:firstLine="707"/>
      </w:pPr>
      <w:r>
        <w:rPr>
          <w:b/>
          <w:sz w:val="28"/>
        </w:rPr>
        <w:t>Проведение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профилак-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задач:</w:t>
      </w:r>
    </w:p>
    <w:p w:rsidR="0090401B" w:rsidRDefault="004179DB">
      <w:pPr>
        <w:pStyle w:val="a5"/>
        <w:numPr>
          <w:ilvl w:val="0"/>
          <w:numId w:val="7"/>
        </w:numPr>
        <w:tabs>
          <w:tab w:val="left" w:pos="1360"/>
        </w:tabs>
        <w:spacing w:before="213"/>
        <w:ind w:right="130"/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90401B" w:rsidRDefault="004179DB">
      <w:pPr>
        <w:pStyle w:val="a5"/>
        <w:numPr>
          <w:ilvl w:val="0"/>
          <w:numId w:val="2"/>
        </w:numPr>
        <w:tabs>
          <w:tab w:val="left" w:pos="1360"/>
        </w:tabs>
        <w:ind w:right="117"/>
      </w:pPr>
      <w:r>
        <w:rPr>
          <w:sz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граждан.</w:t>
      </w:r>
    </w:p>
    <w:p w:rsidR="0090401B" w:rsidRDefault="004179DB">
      <w:pPr>
        <w:pStyle w:val="a5"/>
        <w:numPr>
          <w:ilvl w:val="0"/>
          <w:numId w:val="2"/>
        </w:numPr>
        <w:tabs>
          <w:tab w:val="left" w:pos="1360"/>
        </w:tabs>
        <w:ind w:right="117"/>
      </w:pPr>
      <w:r>
        <w:rPr>
          <w:sz w:val="28"/>
        </w:rPr>
        <w:t>Оценка возможной угрозы причинения, либо причинения вреда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граждан, выработка и реализация профилактических мер, способствующих ее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снижению.</w:t>
      </w:r>
    </w:p>
    <w:p w:rsidR="0090401B" w:rsidRDefault="004179DB">
      <w:pPr>
        <w:pStyle w:val="a5"/>
        <w:numPr>
          <w:ilvl w:val="0"/>
          <w:numId w:val="2"/>
        </w:numPr>
        <w:tabs>
          <w:tab w:val="left" w:pos="1360"/>
        </w:tabs>
        <w:ind w:right="120"/>
      </w:pPr>
      <w:r>
        <w:rPr>
          <w:sz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угрозы.</w:t>
      </w:r>
    </w:p>
    <w:p w:rsidR="0090401B" w:rsidRDefault="0090401B">
      <w:pPr>
        <w:pStyle w:val="Textbody"/>
        <w:spacing w:before="11"/>
        <w:rPr>
          <w:sz w:val="27"/>
        </w:rPr>
      </w:pPr>
    </w:p>
    <w:p w:rsidR="0090401B" w:rsidRDefault="004179DB">
      <w:pPr>
        <w:pStyle w:val="Standard"/>
        <w:ind w:left="3408" w:right="283" w:hanging="2343"/>
      </w:pPr>
      <w:r>
        <w:rPr>
          <w:b/>
          <w:sz w:val="28"/>
        </w:rPr>
        <w:t>Раздел 3. Перечень профилактических мероприятий, сроки (перио-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дичность)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</w:p>
    <w:p w:rsidR="0090401B" w:rsidRDefault="0090401B">
      <w:pPr>
        <w:pStyle w:val="Textbody"/>
        <w:spacing w:before="1"/>
        <w:rPr>
          <w:b/>
        </w:rPr>
      </w:pPr>
    </w:p>
    <w:tbl>
      <w:tblPr>
        <w:tblW w:w="9705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608"/>
        <w:gridCol w:w="1984"/>
        <w:gridCol w:w="3547"/>
      </w:tblGrid>
      <w:tr w:rsidR="0090401B" w:rsidRPr="00F86D96" w:rsidTr="00715371">
        <w:trPr>
          <w:trHeight w:val="117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6"/>
              <w:ind w:left="93" w:right="65" w:firstLine="55"/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6"/>
              <w:ind w:left="115"/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6"/>
              <w:ind w:left="775" w:right="94" w:hanging="658"/>
            </w:pPr>
            <w:r>
              <w:rPr>
                <w:sz w:val="28"/>
              </w:rPr>
              <w:t>Срок исполне-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6"/>
              <w:ind w:left="207" w:right="194"/>
              <w:jc w:val="center"/>
            </w:pPr>
            <w:r>
              <w:rPr>
                <w:sz w:val="28"/>
              </w:rPr>
              <w:t>Структурное подразделе-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ние, ответственное за реа-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лизацию</w:t>
            </w:r>
          </w:p>
        </w:tc>
      </w:tr>
      <w:tr w:rsidR="0090401B" w:rsidTr="00715371">
        <w:trPr>
          <w:trHeight w:val="181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rPr>
                <w:b/>
                <w:sz w:val="30"/>
              </w:rPr>
            </w:pPr>
          </w:p>
          <w:p w:rsidR="0090401B" w:rsidRDefault="0090401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0401B" w:rsidRDefault="004179DB">
            <w:pPr>
              <w:pStyle w:val="TableParagraph"/>
              <w:ind w:left="157" w:right="147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 w:rsidP="00122C4A">
            <w:pPr>
              <w:pStyle w:val="TableParagraph"/>
              <w:spacing w:before="93"/>
              <w:ind w:left="62" w:right="52" w:firstLine="2"/>
              <w:jc w:val="both"/>
            </w:pPr>
            <w:r>
              <w:rPr>
                <w:sz w:val="28"/>
              </w:rPr>
              <w:t>Информирование контроли-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руемых и иных лиц заинте-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ресованных лиц по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 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rPr>
                <w:b/>
                <w:sz w:val="30"/>
              </w:rPr>
            </w:pPr>
          </w:p>
          <w:p w:rsidR="0090401B" w:rsidRDefault="004179DB">
            <w:pPr>
              <w:pStyle w:val="TableParagraph"/>
              <w:spacing w:before="233"/>
              <w:ind w:left="348" w:right="116" w:hanging="207"/>
            </w:pPr>
            <w:r>
              <w:rPr>
                <w:sz w:val="28"/>
              </w:rPr>
              <w:t>По мере необ-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ходимости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0401B" w:rsidRDefault="004179DB" w:rsidP="00122C4A">
            <w:pPr>
              <w:pStyle w:val="TableParagraph"/>
              <w:ind w:left="62" w:right="425"/>
            </w:pPr>
            <w:r>
              <w:rPr>
                <w:sz w:val="28"/>
              </w:rPr>
              <w:t xml:space="preserve">Администрация </w:t>
            </w:r>
            <w:r w:rsidR="00122C4A">
              <w:rPr>
                <w:sz w:val="28"/>
              </w:rPr>
              <w:t>поселения</w:t>
            </w:r>
          </w:p>
        </w:tc>
      </w:tr>
      <w:tr w:rsidR="0090401B" w:rsidTr="00715371">
        <w:trPr>
          <w:trHeight w:val="18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rPr>
                <w:b/>
                <w:sz w:val="30"/>
              </w:rPr>
            </w:pPr>
          </w:p>
          <w:p w:rsidR="0090401B" w:rsidRDefault="0090401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0401B" w:rsidRDefault="00715371">
            <w:pPr>
              <w:pStyle w:val="TableParagraph"/>
              <w:ind w:left="157" w:right="147"/>
              <w:jc w:val="center"/>
            </w:pPr>
            <w:r>
              <w:rPr>
                <w:sz w:val="28"/>
              </w:rPr>
              <w:t>2</w:t>
            </w:r>
            <w:r w:rsidR="004179DB">
              <w:rPr>
                <w:sz w:val="28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6" w:line="322" w:lineRule="exact"/>
              <w:ind w:left="62"/>
              <w:jc w:val="both"/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Консультирование:</w:t>
            </w:r>
          </w:p>
          <w:p w:rsidR="0090401B" w:rsidRDefault="004179DB">
            <w:pPr>
              <w:pStyle w:val="TableParagraph"/>
              <w:ind w:left="62" w:right="48"/>
              <w:jc w:val="both"/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 по телефону, посредст-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видео-конференц-связи,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rPr>
                <w:b/>
                <w:sz w:val="30"/>
              </w:rPr>
            </w:pPr>
          </w:p>
          <w:p w:rsidR="0090401B" w:rsidRDefault="004179DB">
            <w:pPr>
              <w:pStyle w:val="TableParagraph"/>
              <w:spacing w:before="233"/>
              <w:ind w:left="348" w:right="116" w:hanging="207"/>
            </w:pPr>
            <w:r>
              <w:rPr>
                <w:sz w:val="28"/>
              </w:rPr>
              <w:t>По мере необ-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ходимости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0401B" w:rsidRDefault="004179DB" w:rsidP="00122C4A">
            <w:pPr>
              <w:pStyle w:val="TableParagraph"/>
              <w:ind w:left="62" w:right="425"/>
            </w:pPr>
            <w:r>
              <w:rPr>
                <w:sz w:val="28"/>
              </w:rPr>
              <w:t xml:space="preserve">Администрация </w:t>
            </w:r>
            <w:r w:rsidR="00122C4A">
              <w:rPr>
                <w:sz w:val="28"/>
              </w:rPr>
              <w:t>поселения</w:t>
            </w:r>
          </w:p>
        </w:tc>
      </w:tr>
    </w:tbl>
    <w:p w:rsidR="006130F4" w:rsidRDefault="006130F4">
      <w:pPr>
        <w:rPr>
          <w:vanish/>
        </w:rPr>
      </w:pPr>
    </w:p>
    <w:tbl>
      <w:tblPr>
        <w:tblW w:w="9705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608"/>
        <w:gridCol w:w="1984"/>
        <w:gridCol w:w="3547"/>
      </w:tblGrid>
      <w:tr w:rsidR="0090401B" w:rsidRPr="00F86D96">
        <w:trPr>
          <w:trHeight w:val="1083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rPr>
                <w:sz w:val="28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88"/>
              <w:ind w:left="62" w:right="50"/>
              <w:jc w:val="both"/>
            </w:pP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мероприятия;</w:t>
            </w:r>
          </w:p>
          <w:p w:rsidR="0090401B" w:rsidRDefault="004179DB">
            <w:pPr>
              <w:pStyle w:val="TableParagraph"/>
              <w:spacing w:before="1"/>
              <w:ind w:left="62" w:right="47"/>
              <w:jc w:val="both"/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менного разъяснения по 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нотипным обращениям 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тролируемых лиц и их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уполномоченным должност-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:rsidR="0090401B" w:rsidRDefault="004179DB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left="62" w:right="51"/>
              <w:jc w:val="both"/>
            </w:pPr>
            <w:r>
              <w:rPr>
                <w:sz w:val="28"/>
              </w:rPr>
              <w:t>Индивидуальное консуль-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тирование на личном 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 заявителя.</w:t>
            </w:r>
          </w:p>
          <w:p w:rsidR="0090401B" w:rsidRDefault="004179DB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"/>
              <w:ind w:left="62" w:right="46"/>
              <w:jc w:val="both"/>
            </w:pPr>
            <w:r>
              <w:rPr>
                <w:sz w:val="28"/>
              </w:rPr>
              <w:t>Письменное консультиро-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представителей осуще-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:rsidR="0090401B" w:rsidRDefault="004179DB">
            <w:pPr>
              <w:pStyle w:val="TableParagraph"/>
              <w:ind w:left="62" w:right="50"/>
              <w:jc w:val="both"/>
            </w:pPr>
            <w:r>
              <w:rPr>
                <w:sz w:val="28"/>
              </w:rPr>
              <w:t>порядок обжалования 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Контрольного органа.</w:t>
            </w:r>
          </w:p>
          <w:p w:rsidR="0090401B" w:rsidRDefault="004179DB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ind w:left="62" w:right="46"/>
              <w:jc w:val="both"/>
            </w:pPr>
            <w:r>
              <w:rPr>
                <w:sz w:val="28"/>
              </w:rPr>
              <w:t>Контролируемое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вправе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ответа в сроки, установ-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hyperlink r:id="rId8" w:history="1">
              <w:r>
                <w:rPr>
                  <w:sz w:val="28"/>
                </w:rPr>
                <w:t>зако-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9" w:history="1">
              <w:r>
                <w:rPr>
                  <w:sz w:val="28"/>
                </w:rPr>
                <w:t>ном</w:t>
              </w:r>
            </w:hyperlink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02.05.2006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59-ФЗ</w:t>
            </w:r>
          </w:p>
          <w:p w:rsidR="0090401B" w:rsidRDefault="004179DB">
            <w:pPr>
              <w:pStyle w:val="TableParagraph"/>
              <w:ind w:left="62" w:right="49"/>
              <w:jc w:val="both"/>
            </w:pP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обращений граждан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rPr>
                <w:sz w:val="28"/>
              </w:rPr>
            </w:pP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90401B">
            <w:pPr>
              <w:pStyle w:val="TableParagraph"/>
              <w:rPr>
                <w:sz w:val="28"/>
              </w:rPr>
            </w:pPr>
          </w:p>
        </w:tc>
      </w:tr>
    </w:tbl>
    <w:p w:rsidR="0090401B" w:rsidRDefault="0090401B">
      <w:pPr>
        <w:pStyle w:val="Textbody"/>
        <w:spacing w:before="3"/>
        <w:rPr>
          <w:b/>
          <w:sz w:val="19"/>
        </w:rPr>
      </w:pPr>
    </w:p>
    <w:p w:rsidR="0090401B" w:rsidRDefault="004179DB">
      <w:pPr>
        <w:pStyle w:val="Standard"/>
        <w:spacing w:before="89"/>
        <w:ind w:left="2364" w:right="135" w:hanging="1448"/>
      </w:pPr>
      <w:r>
        <w:rPr>
          <w:b/>
          <w:sz w:val="28"/>
        </w:rPr>
        <w:t>Раздел 4. Показатели результативности и эффективности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вреда</w:t>
      </w:r>
    </w:p>
    <w:p w:rsidR="0090401B" w:rsidRDefault="0090401B">
      <w:pPr>
        <w:pStyle w:val="Textbody"/>
        <w:spacing w:before="4"/>
        <w:rPr>
          <w:b/>
        </w:rPr>
      </w:pPr>
    </w:p>
    <w:tbl>
      <w:tblPr>
        <w:tblW w:w="9419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238"/>
        <w:gridCol w:w="2553"/>
      </w:tblGrid>
      <w:tr w:rsidR="0090401B">
        <w:trPr>
          <w:trHeight w:val="846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3"/>
              <w:ind w:left="124" w:right="97" w:firstLine="55"/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3"/>
              <w:ind w:left="1557"/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3"/>
              <w:ind w:left="675" w:right="660"/>
              <w:jc w:val="center"/>
            </w:pPr>
            <w:r>
              <w:rPr>
                <w:sz w:val="28"/>
              </w:rPr>
              <w:t>Величина</w:t>
            </w:r>
          </w:p>
        </w:tc>
      </w:tr>
      <w:tr w:rsidR="0090401B">
        <w:trPr>
          <w:trHeight w:val="1492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6"/>
              <w:ind w:left="208"/>
            </w:pPr>
            <w:r>
              <w:rPr>
                <w:sz w:val="28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6"/>
              <w:ind w:left="61" w:right="47"/>
              <w:jc w:val="both"/>
            </w:pPr>
            <w:r>
              <w:rPr>
                <w:sz w:val="28"/>
              </w:rPr>
              <w:t>Полнота информации, размещенной на официаль-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 сайте контрольного органа в сети «Интернет»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частью 3 статьи 46 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248-ФЗ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государ-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Default="004179DB">
            <w:pPr>
              <w:pStyle w:val="TableParagraph"/>
              <w:spacing w:before="96"/>
              <w:ind w:left="673" w:right="660"/>
              <w:jc w:val="center"/>
            </w:pPr>
            <w:r>
              <w:rPr>
                <w:sz w:val="28"/>
              </w:rPr>
              <w:t>100 %</w:t>
            </w:r>
          </w:p>
        </w:tc>
      </w:tr>
      <w:tr w:rsidR="00047194" w:rsidRPr="00F86D96">
        <w:trPr>
          <w:trHeight w:val="1492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>
            <w:pPr>
              <w:pStyle w:val="TableParagraph"/>
              <w:spacing w:before="96"/>
              <w:ind w:left="208"/>
              <w:rPr>
                <w:sz w:val="28"/>
              </w:rPr>
            </w:pP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 w:rsidP="00047194">
            <w:pPr>
              <w:pStyle w:val="TableParagraph"/>
              <w:spacing w:before="88"/>
              <w:ind w:left="61"/>
            </w:pPr>
            <w:r>
              <w:rPr>
                <w:sz w:val="28"/>
              </w:rPr>
              <w:t>ственном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  <w:p w:rsidR="00047194" w:rsidRDefault="00047194">
            <w:pPr>
              <w:pStyle w:val="TableParagraph"/>
              <w:spacing w:before="96"/>
              <w:ind w:left="61" w:right="47"/>
              <w:jc w:val="bot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>
            <w:pPr>
              <w:pStyle w:val="TableParagraph"/>
              <w:spacing w:before="96"/>
              <w:ind w:left="673" w:right="660"/>
              <w:jc w:val="center"/>
              <w:rPr>
                <w:sz w:val="28"/>
              </w:rPr>
            </w:pPr>
          </w:p>
        </w:tc>
      </w:tr>
      <w:tr w:rsidR="00047194" w:rsidRPr="00047194">
        <w:trPr>
          <w:trHeight w:val="1492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 w:rsidP="00047194">
            <w:pPr>
              <w:pStyle w:val="TableParagraph"/>
              <w:spacing w:before="88"/>
              <w:ind w:right="195"/>
              <w:jc w:val="right"/>
            </w:pPr>
            <w:r>
              <w:rPr>
                <w:sz w:val="28"/>
              </w:rPr>
              <w:t>2.</w:t>
            </w:r>
          </w:p>
          <w:p w:rsidR="00047194" w:rsidRDefault="00047194">
            <w:pPr>
              <w:pStyle w:val="TableParagraph"/>
              <w:spacing w:before="96"/>
              <w:ind w:left="208"/>
              <w:rPr>
                <w:sz w:val="28"/>
              </w:rPr>
            </w:pP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 w:rsidP="00047194">
            <w:pPr>
              <w:pStyle w:val="TableParagraph"/>
              <w:spacing w:before="88"/>
              <w:ind w:left="61" w:right="44"/>
              <w:jc w:val="both"/>
            </w:pPr>
            <w:r>
              <w:rPr>
                <w:sz w:val="28"/>
              </w:rPr>
              <w:t>Удовлетворенность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 консультированием 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(надзорного) органа</w:t>
            </w:r>
          </w:p>
          <w:p w:rsidR="00047194" w:rsidRDefault="00047194" w:rsidP="00047194">
            <w:pPr>
              <w:pStyle w:val="TableParagraph"/>
              <w:spacing w:before="88"/>
              <w:ind w:left="61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 w:rsidP="00047194">
            <w:pPr>
              <w:pStyle w:val="TableParagraph"/>
              <w:spacing w:before="88"/>
              <w:ind w:left="561" w:right="120" w:hanging="411"/>
            </w:pPr>
            <w:r>
              <w:rPr>
                <w:sz w:val="28"/>
              </w:rPr>
              <w:t>100 % от числа 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ратившихся</w:t>
            </w:r>
          </w:p>
          <w:p w:rsidR="00047194" w:rsidRDefault="00047194">
            <w:pPr>
              <w:pStyle w:val="TableParagraph"/>
              <w:spacing w:before="96"/>
              <w:ind w:left="673" w:right="660"/>
              <w:jc w:val="center"/>
              <w:rPr>
                <w:sz w:val="28"/>
              </w:rPr>
            </w:pPr>
          </w:p>
        </w:tc>
      </w:tr>
      <w:tr w:rsidR="00047194" w:rsidRPr="00F86D96">
        <w:trPr>
          <w:trHeight w:val="1492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 w:rsidP="00047194">
            <w:pPr>
              <w:pStyle w:val="TableParagraph"/>
              <w:spacing w:before="85"/>
              <w:ind w:right="195"/>
              <w:jc w:val="right"/>
            </w:pPr>
            <w:r>
              <w:rPr>
                <w:sz w:val="28"/>
              </w:rPr>
              <w:t>3.</w:t>
            </w:r>
          </w:p>
          <w:p w:rsidR="00047194" w:rsidRDefault="00047194" w:rsidP="00047194">
            <w:pPr>
              <w:pStyle w:val="TableParagraph"/>
              <w:spacing w:before="88"/>
              <w:ind w:right="195"/>
              <w:jc w:val="right"/>
              <w:rPr>
                <w:sz w:val="28"/>
              </w:rPr>
            </w:pP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 w:rsidP="00047194">
            <w:pPr>
              <w:pStyle w:val="TableParagraph"/>
              <w:spacing w:before="85"/>
              <w:ind w:left="61"/>
            </w:pPr>
            <w:r>
              <w:rPr>
                <w:sz w:val="28"/>
              </w:rPr>
              <w:t>Количество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роприятий</w:t>
            </w:r>
          </w:p>
          <w:p w:rsidR="00047194" w:rsidRDefault="00047194" w:rsidP="00047194">
            <w:pPr>
              <w:pStyle w:val="TableParagraph"/>
              <w:spacing w:before="88"/>
              <w:ind w:left="61" w:right="44"/>
              <w:jc w:val="bot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194" w:rsidRDefault="00047194" w:rsidP="00047194">
            <w:pPr>
              <w:pStyle w:val="TableParagraph"/>
              <w:spacing w:before="85"/>
              <w:ind w:left="112" w:right="94" w:hanging="3"/>
              <w:jc w:val="center"/>
            </w:pPr>
            <w:r>
              <w:rPr>
                <w:sz w:val="28"/>
              </w:rPr>
              <w:t>не менее 1 меро-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приятия, проведен-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контрольным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(надзорным)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</w:t>
            </w:r>
          </w:p>
          <w:p w:rsidR="00047194" w:rsidRDefault="00047194" w:rsidP="00047194">
            <w:pPr>
              <w:pStyle w:val="TableParagraph"/>
              <w:spacing w:before="88"/>
              <w:ind w:left="561" w:right="120" w:hanging="411"/>
              <w:rPr>
                <w:sz w:val="28"/>
              </w:rPr>
            </w:pPr>
          </w:p>
        </w:tc>
      </w:tr>
    </w:tbl>
    <w:p w:rsidR="006130F4" w:rsidRPr="00047194" w:rsidRDefault="006130F4">
      <w:pPr>
        <w:rPr>
          <w:lang w:val="ru-RU"/>
        </w:rPr>
        <w:sectPr w:rsidR="006130F4" w:rsidRPr="00047194">
          <w:pgSz w:w="11906" w:h="16850"/>
          <w:pgMar w:top="1060" w:right="440" w:bottom="280" w:left="1520" w:header="720" w:footer="720" w:gutter="0"/>
          <w:cols w:space="720"/>
        </w:sectPr>
      </w:pPr>
    </w:p>
    <w:p w:rsidR="0090401B" w:rsidRDefault="0090401B">
      <w:pPr>
        <w:pStyle w:val="TableParagraph"/>
        <w:rPr>
          <w:sz w:val="28"/>
        </w:rPr>
      </w:pPr>
    </w:p>
    <w:p w:rsidR="0090401B" w:rsidRDefault="0090401B">
      <w:pPr>
        <w:pStyle w:val="TableParagraph"/>
        <w:rPr>
          <w:sz w:val="28"/>
        </w:rPr>
      </w:pPr>
    </w:p>
    <w:p w:rsidR="00047194" w:rsidRDefault="00047194">
      <w:pPr>
        <w:pStyle w:val="TableParagraph"/>
        <w:spacing w:before="85"/>
        <w:ind w:left="112" w:right="94" w:hanging="3"/>
        <w:jc w:val="center"/>
      </w:pPr>
    </w:p>
    <w:sectPr w:rsidR="00047194">
      <w:type w:val="continuous"/>
      <w:pgSz w:w="11906" w:h="16850"/>
      <w:pgMar w:top="1060" w:right="440" w:bottom="280" w:left="15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2F" w:rsidRDefault="0062212F">
      <w:r>
        <w:separator/>
      </w:r>
    </w:p>
  </w:endnote>
  <w:endnote w:type="continuationSeparator" w:id="0">
    <w:p w:rsidR="0062212F" w:rsidRDefault="0062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2F" w:rsidRDefault="0062212F">
      <w:r>
        <w:rPr>
          <w:color w:val="000000"/>
        </w:rPr>
        <w:separator/>
      </w:r>
    </w:p>
  </w:footnote>
  <w:footnote w:type="continuationSeparator" w:id="0">
    <w:p w:rsidR="0062212F" w:rsidRDefault="0062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B92"/>
    <w:multiLevelType w:val="multilevel"/>
    <w:tmpl w:val="D95C34CC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 w15:restartNumberingAfterBreak="0">
    <w:nsid w:val="3B8F27CF"/>
    <w:multiLevelType w:val="multilevel"/>
    <w:tmpl w:val="E506A4B6"/>
    <w:styleLink w:val="WWNum4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 w15:restartNumberingAfterBreak="0">
    <w:nsid w:val="58D3523B"/>
    <w:multiLevelType w:val="multilevel"/>
    <w:tmpl w:val="CC4ABCA0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 w15:restartNumberingAfterBreak="0">
    <w:nsid w:val="70704803"/>
    <w:multiLevelType w:val="multilevel"/>
    <w:tmpl w:val="ABB004F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401B"/>
    <w:rsid w:val="00047194"/>
    <w:rsid w:val="00122C4A"/>
    <w:rsid w:val="004179DB"/>
    <w:rsid w:val="006130F4"/>
    <w:rsid w:val="0062212F"/>
    <w:rsid w:val="00715371"/>
    <w:rsid w:val="0090401B"/>
    <w:rsid w:val="00993998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04075-75BA-419B-8F4B-1E55EB58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182" w:firstLine="707"/>
      <w:jc w:val="both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981C-1C3C-4290-A30C-B0D2B7A4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dara</cp:lastModifiedBy>
  <cp:revision>3</cp:revision>
  <dcterms:created xsi:type="dcterms:W3CDTF">2021-09-30T13:34:00Z</dcterms:created>
  <dcterms:modified xsi:type="dcterms:W3CDTF">2021-10-05T06:09:00Z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