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B4" w:rsidRDefault="003F2FB4" w:rsidP="003F2FB4">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bookmarkStart w:id="0" w:name="OLE_LINK1"/>
      <w:r>
        <w:rPr>
          <w:rFonts w:ascii="Times New Roman" w:hAnsi="Times New Roman"/>
          <w:b/>
          <w:sz w:val="24"/>
          <w:szCs w:val="24"/>
          <w:lang w:eastAsia="ru-RU"/>
        </w:rPr>
        <w:t>ПРОЕКТ</w:t>
      </w:r>
    </w:p>
    <w:p w:rsidR="003F2FB4" w:rsidRDefault="003F2FB4" w:rsidP="003F2FB4">
      <w:pPr>
        <w:spacing w:after="0" w:line="240" w:lineRule="auto"/>
        <w:jc w:val="both"/>
        <w:rPr>
          <w:rFonts w:ascii="Times New Roman" w:hAnsi="Times New Roman"/>
          <w:sz w:val="24"/>
          <w:szCs w:val="24"/>
          <w:lang w:eastAsia="ru-RU"/>
        </w:rPr>
      </w:pPr>
    </w:p>
    <w:p w:rsidR="003F2FB4" w:rsidRDefault="003F2FB4" w:rsidP="003F2F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АДМИНИСТРАТИВНОГО РЕГЛАМЕНТА</w:t>
      </w:r>
    </w:p>
    <w:p w:rsidR="003F2FB4" w:rsidRDefault="003F2FB4" w:rsidP="003F2F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 ПРЕДОСТАВЛЕНИЮ МУНИЦИПАЛЬНОЙ УСЛУГИ</w:t>
      </w:r>
    </w:p>
    <w:p w:rsidR="003F2FB4" w:rsidRDefault="003F2FB4" w:rsidP="003F2FB4">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3F2FB4" w:rsidRDefault="003F2FB4" w:rsidP="003F2FB4">
      <w:pPr>
        <w:spacing w:after="0" w:line="240" w:lineRule="auto"/>
        <w:jc w:val="both"/>
        <w:rPr>
          <w:rFonts w:ascii="Times New Roman" w:hAnsi="Times New Roman"/>
          <w:sz w:val="24"/>
          <w:szCs w:val="24"/>
          <w:lang w:eastAsia="ru-RU"/>
        </w:rPr>
      </w:pPr>
    </w:p>
    <w:p w:rsidR="003F2FB4" w:rsidRDefault="003F2FB4" w:rsidP="001A6E50">
      <w:pPr>
        <w:numPr>
          <w:ilvl w:val="0"/>
          <w:numId w:val="1"/>
        </w:numPr>
        <w:spacing w:after="0" w:line="240" w:lineRule="auto"/>
        <w:ind w:left="0" w:firstLine="0"/>
        <w:jc w:val="center"/>
        <w:rPr>
          <w:rFonts w:ascii="Times New Roman" w:hAnsi="Times New Roman"/>
          <w:sz w:val="24"/>
          <w:szCs w:val="24"/>
          <w:lang w:eastAsia="ru-RU"/>
        </w:rPr>
      </w:pPr>
      <w:r>
        <w:rPr>
          <w:rFonts w:ascii="Times New Roman" w:hAnsi="Times New Roman"/>
          <w:sz w:val="24"/>
          <w:szCs w:val="24"/>
          <w:lang w:eastAsia="ru-RU"/>
        </w:rPr>
        <w:t>Общие положения</w:t>
      </w:r>
    </w:p>
    <w:p w:rsidR="003F2FB4" w:rsidRDefault="003F2FB4" w:rsidP="003F2FB4">
      <w:pPr>
        <w:numPr>
          <w:ilvl w:val="1"/>
          <w:numId w:val="1"/>
        </w:numPr>
        <w:tabs>
          <w:tab w:val="num" w:pos="142"/>
          <w:tab w:val="left" w:pos="709"/>
          <w:tab w:val="left" w:pos="1560"/>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Предмет регулирования административного регламента.</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1A6E50">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3F2FB4" w:rsidRDefault="003F2FB4" w:rsidP="003F2FB4">
      <w:pPr>
        <w:numPr>
          <w:ilvl w:val="1"/>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Описание заявителей.</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3F2FB4" w:rsidRDefault="003F2FB4" w:rsidP="003F2FB4">
      <w:pPr>
        <w:numPr>
          <w:ilvl w:val="1"/>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Требования к порядку информирования о предоставлении муниципальной услуги</w:t>
      </w:r>
    </w:p>
    <w:p w:rsidR="003F2FB4" w:rsidRDefault="003F2FB4" w:rsidP="003F2FB4">
      <w:pPr>
        <w:widowControl w:val="0"/>
        <w:numPr>
          <w:ilvl w:val="2"/>
          <w:numId w:val="1"/>
        </w:numPr>
        <w:tabs>
          <w:tab w:val="num" w:pos="142"/>
        </w:tabs>
        <w:suppressAutoHyphens/>
        <w:autoSpaceDE w:val="0"/>
        <w:spacing w:after="0" w:line="240" w:lineRule="auto"/>
        <w:ind w:left="0" w:firstLine="0"/>
        <w:jc w:val="both"/>
        <w:rPr>
          <w:rFonts w:ascii="Times New Roman" w:hAnsi="Times New Roman"/>
          <w:sz w:val="24"/>
          <w:szCs w:val="24"/>
          <w:lang w:eastAsia="ar-SA"/>
        </w:rPr>
      </w:pPr>
      <w:r>
        <w:rPr>
          <w:rFonts w:ascii="Times New Roman" w:hAnsi="Times New Roman"/>
          <w:sz w:val="24"/>
          <w:szCs w:val="24"/>
          <w:lang w:eastAsia="ar-SA"/>
        </w:rPr>
        <w:t xml:space="preserve">Орган, предоставляющий муниципальную услугу: администрация </w:t>
      </w:r>
      <w:r w:rsidR="001A6E50">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 (далее – администрация).</w:t>
      </w:r>
    </w:p>
    <w:p w:rsidR="003F2FB4" w:rsidRDefault="003F2FB4" w:rsidP="003F2FB4">
      <w:pPr>
        <w:widowControl w:val="0"/>
        <w:tabs>
          <w:tab w:val="num" w:pos="142"/>
          <w:tab w:val="left" w:pos="1134"/>
          <w:tab w:val="left" w:pos="1440"/>
          <w:tab w:val="left" w:pos="156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расположена по адресу: 396</w:t>
      </w:r>
      <w:r w:rsidR="001A6E50">
        <w:rPr>
          <w:rFonts w:ascii="Times New Roman" w:hAnsi="Times New Roman"/>
          <w:sz w:val="24"/>
          <w:szCs w:val="24"/>
          <w:lang w:eastAsia="ru-RU"/>
        </w:rPr>
        <w:t>363</w:t>
      </w:r>
      <w:r>
        <w:rPr>
          <w:rFonts w:ascii="Times New Roman" w:hAnsi="Times New Roman"/>
          <w:sz w:val="24"/>
          <w:szCs w:val="24"/>
          <w:lang w:eastAsia="ru-RU"/>
        </w:rPr>
        <w:t>,</w:t>
      </w:r>
      <w:r w:rsidR="001A6E50">
        <w:rPr>
          <w:rFonts w:ascii="Times New Roman" w:hAnsi="Times New Roman"/>
          <w:sz w:val="24"/>
          <w:szCs w:val="24"/>
          <w:lang w:eastAsia="ru-RU"/>
        </w:rPr>
        <w:t xml:space="preserve"> </w:t>
      </w:r>
      <w:r>
        <w:rPr>
          <w:rFonts w:ascii="Times New Roman" w:hAnsi="Times New Roman"/>
          <w:sz w:val="24"/>
          <w:szCs w:val="24"/>
          <w:lang w:eastAsia="ru-RU"/>
        </w:rPr>
        <w:t xml:space="preserve">Воронежская область, Каширский район, село </w:t>
      </w:r>
      <w:r w:rsidR="001A6E50">
        <w:rPr>
          <w:rFonts w:ascii="Times New Roman" w:hAnsi="Times New Roman"/>
          <w:sz w:val="24"/>
          <w:szCs w:val="24"/>
          <w:lang w:eastAsia="ru-RU"/>
        </w:rPr>
        <w:t>Данково</w:t>
      </w:r>
      <w:r>
        <w:rPr>
          <w:rFonts w:ascii="Times New Roman" w:hAnsi="Times New Roman"/>
          <w:sz w:val="24"/>
          <w:szCs w:val="24"/>
          <w:lang w:eastAsia="ru-RU"/>
        </w:rPr>
        <w:t xml:space="preserve">, улица </w:t>
      </w:r>
      <w:r w:rsidR="001A6E50">
        <w:rPr>
          <w:rFonts w:ascii="Times New Roman" w:hAnsi="Times New Roman"/>
          <w:sz w:val="24"/>
          <w:szCs w:val="24"/>
          <w:lang w:eastAsia="ru-RU"/>
        </w:rPr>
        <w:t>Мира</w:t>
      </w:r>
      <w:r>
        <w:rPr>
          <w:rFonts w:ascii="Times New Roman" w:hAnsi="Times New Roman"/>
          <w:sz w:val="24"/>
          <w:szCs w:val="24"/>
          <w:lang w:eastAsia="ru-RU"/>
        </w:rPr>
        <w:t>, д.</w:t>
      </w:r>
      <w:r w:rsidR="001A6E50">
        <w:rPr>
          <w:rFonts w:ascii="Times New Roman" w:hAnsi="Times New Roman"/>
          <w:sz w:val="24"/>
          <w:szCs w:val="24"/>
          <w:lang w:eastAsia="ru-RU"/>
        </w:rPr>
        <w:t>23</w:t>
      </w:r>
      <w:r>
        <w:rPr>
          <w:rFonts w:ascii="Times New Roman" w:hAnsi="Times New Roman"/>
          <w:sz w:val="24"/>
          <w:szCs w:val="24"/>
          <w:lang w:eastAsia="ru-RU"/>
        </w:rPr>
        <w:t>.</w:t>
      </w:r>
    </w:p>
    <w:p w:rsidR="003F2FB4" w:rsidRDefault="003F2FB4" w:rsidP="003F2FB4">
      <w:pPr>
        <w:widowControl w:val="0"/>
        <w:tabs>
          <w:tab w:val="num" w:pos="142"/>
          <w:tab w:val="left" w:pos="1440"/>
          <w:tab w:val="left" w:pos="156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Times New Roman" w:hAnsi="Times New Roman"/>
          <w:sz w:val="24"/>
          <w:szCs w:val="24"/>
          <w:lang w:eastAsia="ru-RU"/>
        </w:rPr>
        <w:t>интернет-адресах</w:t>
      </w:r>
      <w:proofErr w:type="spellEnd"/>
      <w:proofErr w:type="gramEnd"/>
      <w:r>
        <w:rPr>
          <w:rFonts w:ascii="Times New Roman" w:hAnsi="Times New Roman"/>
          <w:sz w:val="24"/>
          <w:szCs w:val="24"/>
          <w:lang w:eastAsia="ru-RU"/>
        </w:rPr>
        <w:t xml:space="preserve">, адресах электронной почты администрации </w:t>
      </w:r>
      <w:r w:rsidR="001A6E50">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1A6E50" w:rsidRPr="00485B58" w:rsidRDefault="001A6E50" w:rsidP="001A6E50">
      <w:pPr>
        <w:autoSpaceDE w:val="0"/>
        <w:autoSpaceDN w:val="0"/>
        <w:adjustRightInd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85B58">
        <w:rPr>
          <w:rFonts w:ascii="Times New Roman" w:hAnsi="Times New Roman"/>
          <w:color w:val="000000" w:themeColor="text1"/>
          <w:sz w:val="24"/>
          <w:szCs w:val="24"/>
        </w:rPr>
        <w:t>на официальном сайте администрации в сети Интернет (</w:t>
      </w:r>
      <w:hyperlink r:id="rId5" w:history="1">
        <w:r w:rsidRPr="00485B58">
          <w:rPr>
            <w:rFonts w:ascii="Times New Roman" w:hAnsi="Times New Roman"/>
            <w:color w:val="000000" w:themeColor="text1"/>
            <w:sz w:val="24"/>
            <w:szCs w:val="24"/>
            <w:u w:val="single"/>
            <w:lang w:eastAsia="ar-SA"/>
          </w:rPr>
          <w:t>http://dankovo.ru</w:t>
        </w:r>
      </w:hyperlink>
      <w:r w:rsidRPr="00485B58">
        <w:rPr>
          <w:rFonts w:ascii="Times New Roman" w:hAnsi="Times New Roman"/>
          <w:color w:val="000000" w:themeColor="text1"/>
          <w:sz w:val="24"/>
          <w:szCs w:val="24"/>
        </w:rPr>
        <w:t>);</w:t>
      </w:r>
    </w:p>
    <w:p w:rsidR="003F2FB4" w:rsidRDefault="001A6E50" w:rsidP="001A6E5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003F2FB4">
        <w:rPr>
          <w:rFonts w:ascii="Times New Roman" w:hAnsi="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003F2FB4">
        <w:rPr>
          <w:rFonts w:ascii="Times New Roman" w:hAnsi="Times New Roman"/>
          <w:sz w:val="24"/>
          <w:szCs w:val="24"/>
          <w:lang w:eastAsia="ru-RU"/>
        </w:rPr>
        <w:t>pgu.govvrn.ru</w:t>
      </w:r>
      <w:proofErr w:type="spellEnd"/>
      <w:r w:rsidR="003F2FB4">
        <w:rPr>
          <w:rFonts w:ascii="Times New Roman" w:hAnsi="Times New Roman"/>
          <w:sz w:val="24"/>
          <w:szCs w:val="24"/>
          <w:lang w:eastAsia="ru-RU"/>
        </w:rPr>
        <w:t>) (далее - Портал государственных и муниципальных услуг Воронежской области);</w:t>
      </w:r>
    </w:p>
    <w:p w:rsidR="003F2FB4" w:rsidRDefault="003F2FB4" w:rsidP="003F2FB4">
      <w:pPr>
        <w:numPr>
          <w:ilvl w:val="0"/>
          <w:numId w:val="2"/>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на Едином портале государственных и муниципальных услуг (функций) в сети Интернет (</w:t>
      </w:r>
      <w:proofErr w:type="spellStart"/>
      <w:r>
        <w:rPr>
          <w:rFonts w:ascii="Times New Roman" w:hAnsi="Times New Roman"/>
          <w:sz w:val="24"/>
          <w:szCs w:val="24"/>
          <w:lang w:eastAsia="ru-RU"/>
        </w:rPr>
        <w:t>www.gosuslugi.ru</w:t>
      </w:r>
      <w:proofErr w:type="spellEnd"/>
      <w:r>
        <w:rPr>
          <w:rFonts w:ascii="Times New Roman" w:hAnsi="Times New Roman"/>
          <w:sz w:val="24"/>
          <w:szCs w:val="24"/>
          <w:lang w:eastAsia="ru-RU"/>
        </w:rPr>
        <w:t>);</w:t>
      </w:r>
    </w:p>
    <w:p w:rsidR="003F2FB4" w:rsidRDefault="003F2FB4" w:rsidP="003F2FB4">
      <w:pPr>
        <w:numPr>
          <w:ilvl w:val="0"/>
          <w:numId w:val="2"/>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на информационном стенде в администрации;</w:t>
      </w:r>
    </w:p>
    <w:p w:rsidR="003F2FB4" w:rsidRDefault="003F2FB4" w:rsidP="003F2FB4">
      <w:pPr>
        <w:widowControl w:val="0"/>
        <w:numPr>
          <w:ilvl w:val="2"/>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F2FB4" w:rsidRDefault="003F2FB4" w:rsidP="003F2FB4">
      <w:pPr>
        <w:numPr>
          <w:ilvl w:val="0"/>
          <w:numId w:val="3"/>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непосредственно в администрации,</w:t>
      </w:r>
    </w:p>
    <w:p w:rsidR="003F2FB4" w:rsidRDefault="003F2FB4" w:rsidP="003F2FB4">
      <w:pPr>
        <w:numPr>
          <w:ilvl w:val="0"/>
          <w:numId w:val="3"/>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с использованием средств телефонной связи, средств сети Интернет.</w:t>
      </w:r>
    </w:p>
    <w:p w:rsidR="003F2FB4" w:rsidRDefault="003F2FB4" w:rsidP="003F2FB4">
      <w:pPr>
        <w:numPr>
          <w:ilvl w:val="2"/>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Pr>
          <w:rFonts w:ascii="Times New Roman" w:hAnsi="Times New Roman"/>
          <w:sz w:val="24"/>
          <w:szCs w:val="24"/>
          <w:lang w:eastAsia="ru-RU"/>
        </w:rPr>
        <w:lastRenderedPageBreak/>
        <w:t>уполномоченными должностными лицами администрации, (далее - уполномоченные должностные лица).</w:t>
      </w:r>
    </w:p>
    <w:p w:rsidR="003F2FB4" w:rsidRDefault="003F2FB4" w:rsidP="003F2FB4">
      <w:pPr>
        <w:tabs>
          <w:tab w:val="num"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F2FB4" w:rsidRDefault="003F2FB4" w:rsidP="003F2FB4">
      <w:pPr>
        <w:tabs>
          <w:tab w:val="num"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F2FB4" w:rsidRDefault="003F2FB4" w:rsidP="003F2FB4">
      <w:pPr>
        <w:numPr>
          <w:ilvl w:val="0"/>
          <w:numId w:val="3"/>
        </w:numPr>
        <w:tabs>
          <w:tab w:val="num" w:pos="142"/>
        </w:tabs>
        <w:autoSpaceDE w:val="0"/>
        <w:autoSpaceDN w:val="0"/>
        <w:adjustRightInd w:val="0"/>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текст настоящего Административного регламента;</w:t>
      </w:r>
    </w:p>
    <w:p w:rsidR="003F2FB4" w:rsidRDefault="003F2FB4" w:rsidP="003F2FB4">
      <w:pPr>
        <w:numPr>
          <w:ilvl w:val="0"/>
          <w:numId w:val="3"/>
        </w:numPr>
        <w:tabs>
          <w:tab w:val="num" w:pos="142"/>
        </w:tabs>
        <w:autoSpaceDE w:val="0"/>
        <w:autoSpaceDN w:val="0"/>
        <w:adjustRightInd w:val="0"/>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тексты, выдержки из нормативных правовых актов, регулирующих предоставление муниципальной услуги;</w:t>
      </w:r>
    </w:p>
    <w:p w:rsidR="003F2FB4" w:rsidRDefault="003F2FB4" w:rsidP="003F2FB4">
      <w:pPr>
        <w:numPr>
          <w:ilvl w:val="0"/>
          <w:numId w:val="3"/>
        </w:numPr>
        <w:tabs>
          <w:tab w:val="num" w:pos="142"/>
        </w:tabs>
        <w:autoSpaceDE w:val="0"/>
        <w:autoSpaceDN w:val="0"/>
        <w:adjustRightInd w:val="0"/>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формы, образцы заявлений, иных документов.</w:t>
      </w:r>
    </w:p>
    <w:p w:rsidR="003F2FB4" w:rsidRDefault="003F2FB4" w:rsidP="001A6E50">
      <w:pPr>
        <w:numPr>
          <w:ilvl w:val="2"/>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F2FB4" w:rsidRDefault="003F2FB4" w:rsidP="003F2FB4">
      <w:pPr>
        <w:numPr>
          <w:ilvl w:val="0"/>
          <w:numId w:val="3"/>
        </w:numPr>
        <w:tabs>
          <w:tab w:val="num" w:pos="142"/>
        </w:tabs>
        <w:autoSpaceDE w:val="0"/>
        <w:autoSpaceDN w:val="0"/>
        <w:adjustRightInd w:val="0"/>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о порядке предоставления муниципальной услуги;</w:t>
      </w:r>
    </w:p>
    <w:p w:rsidR="003F2FB4" w:rsidRDefault="003F2FB4" w:rsidP="003F2FB4">
      <w:pPr>
        <w:numPr>
          <w:ilvl w:val="0"/>
          <w:numId w:val="3"/>
        </w:numPr>
        <w:tabs>
          <w:tab w:val="num" w:pos="142"/>
        </w:tabs>
        <w:autoSpaceDE w:val="0"/>
        <w:autoSpaceDN w:val="0"/>
        <w:adjustRightInd w:val="0"/>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о ходе предоставления муниципальной услуги;</w:t>
      </w:r>
    </w:p>
    <w:p w:rsidR="003F2FB4" w:rsidRDefault="003F2FB4" w:rsidP="003F2FB4">
      <w:pPr>
        <w:numPr>
          <w:ilvl w:val="0"/>
          <w:numId w:val="3"/>
        </w:numPr>
        <w:tabs>
          <w:tab w:val="num" w:pos="142"/>
        </w:tabs>
        <w:autoSpaceDE w:val="0"/>
        <w:autoSpaceDN w:val="0"/>
        <w:adjustRightInd w:val="0"/>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об отказе в предоставлении муниципальной услуги.</w:t>
      </w:r>
    </w:p>
    <w:p w:rsidR="003F2FB4" w:rsidRDefault="003F2FB4" w:rsidP="00231C16">
      <w:pPr>
        <w:numPr>
          <w:ilvl w:val="2"/>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3F2FB4" w:rsidRDefault="00231C16" w:rsidP="00231C16">
      <w:pPr>
        <w:numPr>
          <w:ilvl w:val="2"/>
          <w:numId w:val="1"/>
        </w:numPr>
        <w:tabs>
          <w:tab w:val="num" w:pos="142"/>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003F2FB4">
        <w:rPr>
          <w:rFonts w:ascii="Times New Roman" w:hAnsi="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F2FB4" w:rsidRDefault="003F2FB4" w:rsidP="003F2FB4">
      <w:pPr>
        <w:tabs>
          <w:tab w:val="num"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ответах на телефонные звонки и устные </w:t>
      </w:r>
      <w:proofErr w:type="gramStart"/>
      <w:r>
        <w:rPr>
          <w:rFonts w:ascii="Times New Roman" w:hAnsi="Times New Roman"/>
          <w:sz w:val="24"/>
          <w:szCs w:val="24"/>
          <w:lang w:eastAsia="ru-RU"/>
        </w:rPr>
        <w:t>обращения</w:t>
      </w:r>
      <w:proofErr w:type="gramEnd"/>
      <w:r>
        <w:rPr>
          <w:rFonts w:ascii="Times New Roman" w:hAnsi="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F2FB4" w:rsidRDefault="003F2FB4" w:rsidP="003F2FB4">
      <w:pPr>
        <w:tabs>
          <w:tab w:val="num" w:pos="14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отсутств</w:t>
      </w:r>
      <w:proofErr w:type="gramStart"/>
      <w:r>
        <w:rPr>
          <w:rFonts w:ascii="Times New Roman" w:hAnsi="Times New Roman"/>
          <w:sz w:val="24"/>
          <w:szCs w:val="24"/>
          <w:lang w:eastAsia="ru-RU"/>
        </w:rPr>
        <w:t>ии у у</w:t>
      </w:r>
      <w:proofErr w:type="gramEnd"/>
      <w:r>
        <w:rPr>
          <w:rFonts w:ascii="Times New Roman" w:hAnsi="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F2FB4" w:rsidRDefault="003F2FB4" w:rsidP="003F2FB4">
      <w:pPr>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1.4. Правовые основания для предоставления муниципальной услуги.</w:t>
      </w:r>
    </w:p>
    <w:p w:rsidR="003F2FB4" w:rsidRDefault="003F2FB4" w:rsidP="003F2FB4">
      <w:pPr>
        <w:tabs>
          <w:tab w:val="left" w:pos="-284"/>
          <w:tab w:val="num" w:pos="567"/>
          <w:tab w:val="num" w:pos="79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Федеральным законом от 30.12.2009 г. № 384-ФЗ "Технический регламент о безопасности зданий и сооружений"</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3F2FB4" w:rsidRDefault="003F2FB4" w:rsidP="003F2FB4">
      <w:pPr>
        <w:shd w:val="clear" w:color="auto" w:fill="FFFFFF"/>
        <w:tabs>
          <w:tab w:val="left" w:pos="-284"/>
          <w:tab w:val="num" w:pos="567"/>
          <w:tab w:val="num" w:pos="1080"/>
        </w:tabs>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Уставом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Каширского муниципального района Воронежской области;</w:t>
      </w:r>
    </w:p>
    <w:p w:rsidR="003F2FB4" w:rsidRDefault="003F2FB4" w:rsidP="003F2FB4">
      <w:pPr>
        <w:tabs>
          <w:tab w:val="num" w:pos="142"/>
        </w:tabs>
        <w:autoSpaceDE w:val="0"/>
        <w:autoSpaceDN w:val="0"/>
        <w:adjustRightInd w:val="0"/>
        <w:spacing w:after="0" w:line="240" w:lineRule="auto"/>
        <w:jc w:val="both"/>
        <w:rPr>
          <w:rFonts w:ascii="Times New Roman" w:hAnsi="Times New Roman"/>
          <w:bCs/>
          <w:iCs/>
          <w:sz w:val="24"/>
          <w:szCs w:val="24"/>
          <w:lang w:eastAsia="ru-RU"/>
        </w:rPr>
      </w:pPr>
      <w:r>
        <w:rPr>
          <w:rFonts w:ascii="Times New Roman" w:hAnsi="Times New Roman"/>
          <w:sz w:val="24"/>
          <w:szCs w:val="24"/>
          <w:lang w:eastAsia="ru-RU"/>
        </w:rPr>
        <w:t xml:space="preserve">- </w:t>
      </w:r>
      <w:r>
        <w:rPr>
          <w:rFonts w:ascii="Times New Roman" w:hAnsi="Times New Roman"/>
          <w:bCs/>
          <w:iCs/>
          <w:sz w:val="24"/>
          <w:szCs w:val="24"/>
          <w:lang w:eastAsia="ru-RU"/>
        </w:rPr>
        <w:t xml:space="preserve">иными нормативными правовыми актами Российской Федерации, Воронежской области и </w:t>
      </w:r>
      <w:r w:rsidR="00231C16">
        <w:rPr>
          <w:rFonts w:ascii="Times New Roman" w:hAnsi="Times New Roman"/>
          <w:sz w:val="24"/>
          <w:szCs w:val="24"/>
          <w:lang w:eastAsia="ru-RU"/>
        </w:rPr>
        <w:t>Данковского</w:t>
      </w:r>
      <w:r w:rsidR="00231C16">
        <w:rPr>
          <w:rFonts w:ascii="Times New Roman" w:hAnsi="Times New Roman"/>
          <w:sz w:val="24"/>
          <w:szCs w:val="24"/>
          <w:lang w:eastAsia="ar-SA"/>
        </w:rPr>
        <w:t xml:space="preserve"> </w:t>
      </w:r>
      <w:r>
        <w:rPr>
          <w:rFonts w:ascii="Times New Roman" w:hAnsi="Times New Roman"/>
          <w:bCs/>
          <w:iCs/>
          <w:sz w:val="24"/>
          <w:szCs w:val="24"/>
          <w:lang w:eastAsia="ru-RU"/>
        </w:rPr>
        <w:t>сельского поселения Воронежской области, регламентирующими правоотношения в сфере предоставления государственных услуг.</w:t>
      </w:r>
    </w:p>
    <w:p w:rsidR="003F2FB4" w:rsidRDefault="003F2FB4" w:rsidP="003F2FB4">
      <w:pPr>
        <w:tabs>
          <w:tab w:val="left" w:pos="-284"/>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w:t>
      </w:r>
    </w:p>
    <w:p w:rsidR="003F2FB4" w:rsidRDefault="003F2FB4" w:rsidP="003F2FB4">
      <w:pPr>
        <w:tabs>
          <w:tab w:val="left" w:pos="-284"/>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Муниципальная услуга предоставляется на безвозмездной основе. </w:t>
      </w:r>
    </w:p>
    <w:p w:rsidR="003F2FB4" w:rsidRDefault="003F2FB4" w:rsidP="003F2FB4">
      <w:pPr>
        <w:tabs>
          <w:tab w:val="left" w:pos="-284"/>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1.5.1. </w:t>
      </w:r>
      <w:proofErr w:type="gramStart"/>
      <w:r>
        <w:rPr>
          <w:rFonts w:ascii="Times New Roman" w:hAnsi="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3F2FB4" w:rsidRDefault="003F2FB4" w:rsidP="003F2FB4">
      <w:pPr>
        <w:tabs>
          <w:tab w:val="left" w:pos="-284"/>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F2FB4" w:rsidRDefault="003F2FB4" w:rsidP="003F2FB4">
      <w:pPr>
        <w:tabs>
          <w:tab w:val="left" w:pos="-284"/>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1.7. Срок регистрации запроса заявителя о предоставлении муниципальной услуги.</w:t>
      </w:r>
    </w:p>
    <w:p w:rsidR="003F2FB4" w:rsidRDefault="003F2FB4" w:rsidP="003F2FB4">
      <w:pPr>
        <w:tabs>
          <w:tab w:val="left" w:pos="-284"/>
          <w:tab w:val="num" w:pos="0"/>
          <w:tab w:val="num" w:pos="115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1.8.1.Прием граждан осуществляется в специально выделенных для предоставления муниципальных услуг помещениях.</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Доступ заявителей к парковочным местам является бесплатным.</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1.8.4. Места информирования, предназначенные для ознакомления заявителей с информационными материалами, оборудуются:</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стульями и столами для оформления документов.</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режим работы органов, предоставляющих муниципальную услугу;</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графики личного приема граждан уполномоченными должностными лицами;</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образцы оформления документов.</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1.8.6. Требования к обеспечению условий доступности муниципальных услуг для инвалидов.</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bCs/>
          <w:sz w:val="24"/>
          <w:szCs w:val="24"/>
          <w:lang w:eastAsia="ar-SA"/>
        </w:rPr>
      </w:pPr>
      <w:proofErr w:type="gramStart"/>
      <w:r>
        <w:rPr>
          <w:rFonts w:ascii="Times New Roman" w:hAnsi="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sz w:val="24"/>
          <w:szCs w:val="24"/>
          <w:lang w:eastAsia="ar-SA"/>
        </w:rPr>
        <w:t xml:space="preserve">муниципальная </w:t>
      </w:r>
      <w:r>
        <w:rPr>
          <w:rFonts w:ascii="Times New Roman" w:hAnsi="Times New Roman"/>
          <w:bCs/>
          <w:sz w:val="24"/>
          <w:szCs w:val="24"/>
          <w:lang w:eastAsia="ar-SA"/>
        </w:rPr>
        <w:t xml:space="preserve">услуга, и получения </w:t>
      </w:r>
      <w:r>
        <w:rPr>
          <w:rFonts w:ascii="Times New Roman" w:hAnsi="Times New Roman"/>
          <w:sz w:val="24"/>
          <w:szCs w:val="24"/>
          <w:lang w:eastAsia="ar-SA"/>
        </w:rPr>
        <w:t xml:space="preserve">муниципальной </w:t>
      </w:r>
      <w:r>
        <w:rPr>
          <w:rFonts w:ascii="Times New Roman" w:hAnsi="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F2FB4" w:rsidRDefault="003F2FB4" w:rsidP="003F2FB4">
      <w:pPr>
        <w:tabs>
          <w:tab w:val="left" w:pos="-284"/>
          <w:tab w:val="num"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Если </w:t>
      </w:r>
      <w:r>
        <w:rPr>
          <w:rFonts w:ascii="Times New Roman" w:hAnsi="Times New Roman"/>
          <w:bCs/>
          <w:sz w:val="24"/>
          <w:szCs w:val="24"/>
          <w:lang w:eastAsia="ru-RU"/>
        </w:rPr>
        <w:t>здание и помещения, в котором предоставляется услуга</w:t>
      </w:r>
      <w:r>
        <w:rPr>
          <w:rFonts w:ascii="Times New Roman" w:hAnsi="Times New Roman"/>
          <w:sz w:val="24"/>
          <w:szCs w:val="24"/>
          <w:lang w:eastAsia="ru-RU"/>
        </w:rPr>
        <w:t xml:space="preserve"> не приспособлены или не полностью приспособлены для потребностей инвалидов, </w:t>
      </w:r>
      <w:proofErr w:type="gramStart"/>
      <w:r>
        <w:rPr>
          <w:rFonts w:ascii="Times New Roman" w:hAnsi="Times New Roman"/>
          <w:bCs/>
          <w:sz w:val="24"/>
          <w:szCs w:val="24"/>
          <w:lang w:eastAsia="ru-RU"/>
        </w:rPr>
        <w:t>орган</w:t>
      </w:r>
      <w:proofErr w:type="gramEnd"/>
      <w:r>
        <w:rPr>
          <w:rFonts w:ascii="Times New Roman" w:hAnsi="Times New Roman"/>
          <w:bCs/>
          <w:sz w:val="24"/>
          <w:szCs w:val="24"/>
          <w:lang w:eastAsia="ru-RU"/>
        </w:rPr>
        <w:t xml:space="preserve"> предоставляющий муниципальную услугу</w:t>
      </w:r>
      <w:r>
        <w:rPr>
          <w:rFonts w:ascii="Times New Roman" w:hAnsi="Times New Roman"/>
          <w:sz w:val="24"/>
          <w:szCs w:val="24"/>
          <w:lang w:eastAsia="ru-RU"/>
        </w:rPr>
        <w:t xml:space="preserve"> обеспечивает предоставление муниципальной услуги по месту жительства инвалида.</w:t>
      </w:r>
    </w:p>
    <w:p w:rsidR="003F2FB4" w:rsidRDefault="003F2FB4" w:rsidP="003F2FB4">
      <w:pPr>
        <w:tabs>
          <w:tab w:val="left" w:pos="-284"/>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коммуникационных технологий.</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1.9.1. Показателями доступности муниципальной услуги являются:</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оборудование мест ожидания в органе предоставляющего услугу доступными местами общего пользования;</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оборудование мест ожидания и мест приема </w:t>
      </w:r>
      <w:proofErr w:type="gramStart"/>
      <w:r>
        <w:rPr>
          <w:rFonts w:ascii="Times New Roman" w:hAnsi="Times New Roman"/>
          <w:sz w:val="24"/>
          <w:szCs w:val="24"/>
          <w:lang w:eastAsia="ar-SA"/>
        </w:rPr>
        <w:t>заявителей</w:t>
      </w:r>
      <w:proofErr w:type="gramEnd"/>
      <w:r>
        <w:rPr>
          <w:rFonts w:ascii="Times New Roman" w:hAnsi="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соблюдение графика работы органа предоставляющего услугу;</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F2FB4" w:rsidRDefault="003F2FB4" w:rsidP="003F2FB4">
      <w:pPr>
        <w:spacing w:after="0" w:line="240" w:lineRule="auto"/>
        <w:jc w:val="both"/>
        <w:rPr>
          <w:rFonts w:ascii="Times New Roman" w:hAnsi="Times New Roman"/>
          <w:sz w:val="24"/>
          <w:szCs w:val="24"/>
          <w:lang w:eastAsia="ar-SA"/>
        </w:rPr>
      </w:pPr>
      <w:r>
        <w:rPr>
          <w:rFonts w:ascii="Times New Roman" w:hAnsi="Times New Roman"/>
          <w:sz w:val="24"/>
          <w:szCs w:val="24"/>
          <w:lang w:eastAsia="ru-RU"/>
        </w:rPr>
        <w:t>- возможность получения муниципальной услуги в МФЦ;</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1.9.2. Показателями качества муниципальной услуги являются:</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соблюдение сроков предоставления муниципальной услуги;</w:t>
      </w:r>
    </w:p>
    <w:p w:rsidR="003F2FB4" w:rsidRDefault="003F2FB4" w:rsidP="003F2FB4">
      <w:pPr>
        <w:widowControl w:val="0"/>
        <w:tabs>
          <w:tab w:val="left" w:pos="-284"/>
          <w:tab w:val="num" w:pos="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F2FB4" w:rsidRDefault="003F2FB4" w:rsidP="003F2FB4">
      <w:pPr>
        <w:tabs>
          <w:tab w:val="num"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F2FB4" w:rsidRDefault="003F2FB4" w:rsidP="003F2FB4">
      <w:pPr>
        <w:tabs>
          <w:tab w:val="num"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Times New Roman" w:hAnsi="Times New Roman"/>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Pr>
          <w:rFonts w:ascii="Times New Roman" w:hAnsi="Times New Roman"/>
          <w:sz w:val="24"/>
          <w:szCs w:val="24"/>
          <w:lang w:eastAsia="ru-RU"/>
        </w:rPr>
        <w:t>.</w:t>
      </w:r>
    </w:p>
    <w:p w:rsidR="003F2FB4" w:rsidRDefault="003F2FB4" w:rsidP="003F2FB4">
      <w:pPr>
        <w:tabs>
          <w:tab w:val="num" w:pos="0"/>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F2FB4" w:rsidRDefault="003F2FB4" w:rsidP="003F2FB4">
      <w:pPr>
        <w:tabs>
          <w:tab w:val="num" w:pos="0"/>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F2FB4" w:rsidRDefault="003F2FB4" w:rsidP="003F2FB4">
      <w:pPr>
        <w:tabs>
          <w:tab w:val="num" w:pos="0"/>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F2FB4" w:rsidRDefault="003F2FB4" w:rsidP="003F2FB4">
      <w:pPr>
        <w:tabs>
          <w:tab w:val="num" w:pos="0"/>
        </w:tab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Pr>
          <w:rFonts w:ascii="Times New Roman" w:hAnsi="Times New Roman"/>
          <w:sz w:val="24"/>
          <w:szCs w:val="24"/>
          <w:lang w:eastAsia="ru-RU"/>
        </w:rPr>
        <w:t xml:space="preserve"> предоставления государственных и муниципальных услуг в Воронежской области».</w:t>
      </w:r>
    </w:p>
    <w:p w:rsidR="003F2FB4" w:rsidRDefault="003F2FB4" w:rsidP="003F2FB4">
      <w:pPr>
        <w:tabs>
          <w:tab w:val="left" w:pos="1134"/>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1.11. При предоставлении муниципальной услуги запрещается требовать от заявителя:</w:t>
      </w:r>
    </w:p>
    <w:p w:rsidR="003F2FB4" w:rsidRDefault="003F2FB4" w:rsidP="003F2FB4">
      <w:pPr>
        <w:widowControl w:val="0"/>
        <w:tabs>
          <w:tab w:val="left" w:pos="993"/>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FB4" w:rsidRDefault="003F2FB4" w:rsidP="003F2FB4">
      <w:pPr>
        <w:tabs>
          <w:tab w:val="left" w:pos="993"/>
          <w:tab w:val="left" w:pos="1134"/>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31C16">
        <w:rPr>
          <w:rFonts w:ascii="Times New Roman" w:hAnsi="Times New Roman"/>
          <w:sz w:val="24"/>
          <w:szCs w:val="24"/>
          <w:lang w:eastAsia="ru-RU"/>
        </w:rPr>
        <w:t>Данковского</w:t>
      </w:r>
      <w:r w:rsidR="00231C16">
        <w:rPr>
          <w:rFonts w:ascii="Times New Roman" w:hAnsi="Times New Roman"/>
          <w:sz w:val="24"/>
          <w:szCs w:val="24"/>
          <w:lang w:eastAsia="ar-SA"/>
        </w:rPr>
        <w:t xml:space="preserve"> </w:t>
      </w:r>
      <w:r>
        <w:rPr>
          <w:rFonts w:ascii="Times New Roman" w:hAnsi="Times New Roman"/>
          <w:sz w:val="24"/>
          <w:szCs w:val="24"/>
          <w:lang w:eastAsia="ru-RU"/>
        </w:rPr>
        <w:t xml:space="preserve">сельского поселения Каширского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w:t>
      </w:r>
      <w:r>
        <w:rPr>
          <w:rFonts w:ascii="Times New Roman" w:hAnsi="Times New Roman"/>
          <w:sz w:val="24"/>
          <w:szCs w:val="24"/>
          <w:lang w:eastAsia="ru-RU"/>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Pr>
          <w:rFonts w:ascii="Times New Roman" w:hAnsi="Times New Roman"/>
          <w:sz w:val="24"/>
          <w:szCs w:val="24"/>
          <w:lang w:eastAsia="ru-RU"/>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3F2FB4" w:rsidRDefault="003F2FB4" w:rsidP="003F2FB4">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 w:history="1">
        <w:r>
          <w:rPr>
            <w:rStyle w:val="a4"/>
            <w:rFonts w:ascii="Times New Roman" w:hAnsi="Times New Roman"/>
            <w:color w:val="auto"/>
            <w:sz w:val="24"/>
            <w:szCs w:val="24"/>
            <w:u w:val="none"/>
            <w:lang w:eastAsia="ru-RU"/>
          </w:rPr>
          <w:t>частью 1.1 статьи 16</w:t>
        </w:r>
      </w:hyperlink>
      <w:r>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sz w:val="24"/>
          <w:szCs w:val="24"/>
          <w:lang w:eastAsia="ru-RU"/>
        </w:rPr>
        <w:t xml:space="preserve"> письменном </w:t>
      </w:r>
      <w:proofErr w:type="gramStart"/>
      <w:r>
        <w:rPr>
          <w:rFonts w:ascii="Times New Roman" w:hAnsi="Times New Roman"/>
          <w:sz w:val="24"/>
          <w:szCs w:val="24"/>
          <w:lang w:eastAsia="ru-RU"/>
        </w:rPr>
        <w:t>виде</w:t>
      </w:r>
      <w:proofErr w:type="gramEnd"/>
      <w:r>
        <w:rPr>
          <w:rFonts w:ascii="Times New Roman" w:hAnsi="Times New Roman"/>
          <w:sz w:val="24"/>
          <w:szCs w:val="24"/>
          <w:lang w:eastAsia="ru-RU"/>
        </w:rPr>
        <w:t xml:space="preserve"> уведомляется заявитель, а также приносятся извинения за доставленные неудобства.</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F2FB4" w:rsidRDefault="003F2FB4" w:rsidP="003F2FB4">
      <w:pPr>
        <w:widowControl w:val="0"/>
        <w:tabs>
          <w:tab w:val="left" w:pos="567"/>
          <w:tab w:val="left" w:pos="851"/>
        </w:tabs>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hAnsi="Times New Roman"/>
          <w:sz w:val="24"/>
          <w:szCs w:val="24"/>
        </w:rPr>
        <w:t>.</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электронной подписью заявителя (представителя заявителя);</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усиленной квалифицированной электронной подписью заявителя (представителя заявителя).</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лица, действующего от имени юридического лица без доверенности;</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1.12.3. Получение результата муниципальной услуги в электронной форме.</w:t>
      </w:r>
    </w:p>
    <w:p w:rsidR="003F2FB4" w:rsidRDefault="003F2FB4" w:rsidP="003F2FB4">
      <w:pPr>
        <w:widowControl w:val="0"/>
        <w:tabs>
          <w:tab w:val="left" w:pos="567"/>
          <w:tab w:val="left" w:pos="851"/>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Получение результата муниципальной услуги в электронной форме не предусмотрено.</w:t>
      </w:r>
    </w:p>
    <w:p w:rsidR="003F2FB4" w:rsidRDefault="003F2FB4" w:rsidP="003F2FB4">
      <w:pPr>
        <w:tabs>
          <w:tab w:val="left" w:pos="-284"/>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F2FB4" w:rsidRDefault="003F2FB4" w:rsidP="00231C16">
      <w:pPr>
        <w:numPr>
          <w:ilvl w:val="0"/>
          <w:numId w:val="1"/>
        </w:numPr>
        <w:tabs>
          <w:tab w:val="left" w:pos="0"/>
        </w:tabs>
        <w:spacing w:after="0" w:line="240" w:lineRule="auto"/>
        <w:ind w:firstLine="0"/>
        <w:jc w:val="both"/>
        <w:rPr>
          <w:rFonts w:ascii="Times New Roman" w:hAnsi="Times New Roman"/>
          <w:sz w:val="24"/>
          <w:szCs w:val="24"/>
          <w:lang w:eastAsia="ru-RU"/>
        </w:rPr>
      </w:pPr>
      <w:r>
        <w:rPr>
          <w:rFonts w:ascii="Times New Roman" w:hAnsi="Times New Roman"/>
          <w:sz w:val="24"/>
          <w:szCs w:val="24"/>
          <w:lang w:eastAsia="ru-RU"/>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 </w:t>
      </w:r>
      <w:proofErr w:type="gramStart"/>
      <w:r>
        <w:rPr>
          <w:rFonts w:ascii="Times New Roman" w:hAnsi="Times New Roman"/>
          <w:sz w:val="24"/>
          <w:szCs w:val="24"/>
          <w:lang w:eastAsia="ru-RU"/>
        </w:rPr>
        <w:t xml:space="preserve">Администрация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Pr>
          <w:rFonts w:ascii="Times New Roman" w:hAnsi="Times New Roman"/>
          <w:sz w:val="24"/>
          <w:szCs w:val="24"/>
          <w:lang w:eastAsia="ru-RU"/>
        </w:rPr>
        <w:t xml:space="preserve"> жилого дома садовым домом» утвержденного Постановлением Правительства Российской Федерации от 28 января 2006 г. N 47 (далее – Комиссия). </w:t>
      </w:r>
    </w:p>
    <w:p w:rsidR="003F2FB4" w:rsidRDefault="003F2FB4" w:rsidP="00231C16">
      <w:pPr>
        <w:numPr>
          <w:ilvl w:val="2"/>
          <w:numId w:val="1"/>
        </w:numPr>
        <w:tabs>
          <w:tab w:val="left" w:pos="0"/>
          <w:tab w:val="num" w:pos="567"/>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 Результат предоставления муниципальной услуги. </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Pr>
          <w:rFonts w:ascii="Times New Roman" w:hAnsi="Times New Roman"/>
          <w:sz w:val="24"/>
          <w:szCs w:val="24"/>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2.3.Срок предоставления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Pr>
          <w:rFonts w:ascii="Times New Roman" w:hAnsi="Times New Roman"/>
          <w:sz w:val="24"/>
          <w:szCs w:val="24"/>
          <w:lang w:eastAsia="ru-RU"/>
        </w:rPr>
        <w:t>с даты регистрации</w:t>
      </w:r>
      <w:proofErr w:type="gramEnd"/>
      <w:r>
        <w:rPr>
          <w:rFonts w:ascii="Times New Roman" w:hAnsi="Times New Roman"/>
          <w:sz w:val="24"/>
          <w:szCs w:val="24"/>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w:t>
      </w:r>
      <w:proofErr w:type="gramEnd"/>
      <w:r>
        <w:rPr>
          <w:rFonts w:ascii="Times New Roman" w:hAnsi="Times New Roman"/>
          <w:sz w:val="24"/>
          <w:szCs w:val="24"/>
          <w:lang w:eastAsia="ru-RU"/>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w:t>
      </w:r>
      <w:r>
        <w:rPr>
          <w:rFonts w:ascii="Times New Roman" w:hAnsi="Times New Roman"/>
          <w:sz w:val="24"/>
          <w:szCs w:val="24"/>
          <w:lang w:eastAsia="ru-RU"/>
        </w:rPr>
        <w:lastRenderedPageBreak/>
        <w:t>документы в течение 15 дней со дня истечения срока, предусмотренного абзацем первым настоящего пункта.</w:t>
      </w:r>
    </w:p>
    <w:p w:rsidR="003F2FB4" w:rsidRDefault="003F2FB4" w:rsidP="003F2FB4">
      <w:pPr>
        <w:widowControl w:val="0"/>
        <w:tabs>
          <w:tab w:val="left" w:pos="-284"/>
          <w:tab w:val="num" w:pos="567"/>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2.4.2. </w:t>
      </w:r>
      <w:proofErr w:type="gramStart"/>
      <w:r>
        <w:rPr>
          <w:rFonts w:ascii="Times New Roman" w:hAnsi="Times New Roman"/>
          <w:sz w:val="24"/>
          <w:szCs w:val="24"/>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Pr>
          <w:rFonts w:ascii="Times New Roman" w:hAnsi="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Pr>
          <w:rFonts w:ascii="Times New Roman" w:hAnsi="Times New Roman"/>
          <w:sz w:val="24"/>
          <w:szCs w:val="24"/>
          <w:lang w:eastAsia="ar-SA"/>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2.4.3. </w:t>
      </w:r>
      <w:proofErr w:type="gramStart"/>
      <w:r>
        <w:rPr>
          <w:rFonts w:ascii="Times New Roman" w:hAnsi="Times New Roman"/>
          <w:sz w:val="24"/>
          <w:szCs w:val="24"/>
          <w:lang w:eastAsia="ru-RU"/>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Pr>
          <w:rFonts w:ascii="Times New Roman" w:hAnsi="Times New Roman"/>
          <w:sz w:val="24"/>
          <w:szCs w:val="24"/>
          <w:lang w:eastAsia="ru-RU"/>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2.5. Исчерпывающий перечень документов, необходимых для предоставления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2.5.1. </w:t>
      </w:r>
      <w:r>
        <w:rPr>
          <w:rFonts w:ascii="Times New Roman" w:eastAsia="SimSun" w:hAnsi="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sz w:val="24"/>
          <w:szCs w:val="24"/>
          <w:lang w:eastAsia="ru-RU"/>
        </w:rPr>
        <w:t>:</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proofErr w:type="spellStart"/>
      <w:proofErr w:type="gramStart"/>
      <w:r>
        <w:rPr>
          <w:rFonts w:ascii="Times New Roman" w:hAnsi="Times New Roman"/>
          <w:sz w:val="24"/>
          <w:szCs w:val="24"/>
          <w:lang w:eastAsia="ru-RU"/>
        </w:rPr>
        <w:t>д</w:t>
      </w:r>
      <w:proofErr w:type="spellEnd"/>
      <w:r>
        <w:rPr>
          <w:rFonts w:ascii="Times New Roman" w:hAnsi="Times New Roman"/>
          <w:sz w:val="24"/>
          <w:szCs w:val="24"/>
          <w:lang w:eastAsia="ru-RU"/>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proofErr w:type="gramEnd"/>
      <w:r>
        <w:rPr>
          <w:rFonts w:ascii="Times New Roman" w:hAnsi="Times New Roman"/>
          <w:sz w:val="24"/>
          <w:szCs w:val="24"/>
          <w:lang w:eastAsia="ru-RU"/>
        </w:rPr>
        <w:t xml:space="preserve">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е) заявления, письма, жалобы граждан на неудовлетворительные условия проживания - по усмотрению заявителя.</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на бумажном носителе представляется:</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посредством почтового отправления;</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личном обращении заявителя либо его законного представителя.</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электронной подписью заявителя (представителя заявителя);</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усиленной квалифицированной электронной подписью заявителя (представителя заявителя).</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лица, действующего от имени юридического лица без доверенности;</w:t>
      </w:r>
    </w:p>
    <w:p w:rsidR="003F2FB4" w:rsidRDefault="003F2FB4" w:rsidP="003F2FB4">
      <w:pPr>
        <w:widowControl w:val="0"/>
        <w:tabs>
          <w:tab w:val="left" w:pos="-284"/>
          <w:tab w:val="num" w:pos="567"/>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 технический паспорт жилого помещения, а для нежилых помещений - технический план;</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 вправе представить указанные документы самостоятельно.</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Запрещается требовать от заявителя:</w:t>
      </w:r>
    </w:p>
    <w:p w:rsidR="003F2FB4" w:rsidRDefault="003F2FB4" w:rsidP="003F2FB4">
      <w:pPr>
        <w:widowControl w:val="0"/>
        <w:tabs>
          <w:tab w:val="left" w:pos="-284"/>
          <w:tab w:val="num" w:pos="567"/>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31C16">
        <w:rPr>
          <w:rFonts w:ascii="Times New Roman" w:hAnsi="Times New Roman"/>
          <w:sz w:val="24"/>
          <w:szCs w:val="24"/>
          <w:lang w:eastAsia="ru-RU"/>
        </w:rPr>
        <w:t>Данковского</w:t>
      </w:r>
      <w:r w:rsidR="00231C16">
        <w:rPr>
          <w:rFonts w:ascii="Times New Roman" w:hAnsi="Times New Roman"/>
          <w:sz w:val="24"/>
          <w:szCs w:val="24"/>
          <w:lang w:eastAsia="ar-SA"/>
        </w:rPr>
        <w:t xml:space="preserve"> </w:t>
      </w:r>
      <w:r>
        <w:rPr>
          <w:rFonts w:ascii="Times New Roman" w:hAnsi="Times New Roman"/>
          <w:sz w:val="24"/>
          <w:szCs w:val="24"/>
          <w:lang w:eastAsia="ru-RU"/>
        </w:rPr>
        <w:t xml:space="preserve">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Pr>
          <w:rFonts w:ascii="Times New Roman" w:hAnsi="Times New Roman"/>
          <w:sz w:val="24"/>
          <w:szCs w:val="24"/>
          <w:lang w:eastAsia="ru-RU"/>
        </w:rPr>
        <w:lastRenderedPageBreak/>
        <w:t>Федерального</w:t>
      </w:r>
      <w:proofErr w:type="gramEnd"/>
      <w:r>
        <w:rPr>
          <w:rFonts w:ascii="Times New Roman" w:hAnsi="Times New Roman"/>
          <w:sz w:val="24"/>
          <w:szCs w:val="24"/>
          <w:lang w:eastAsia="ru-RU"/>
        </w:rPr>
        <w:t xml:space="preserve"> закона от 27.07.2010 № 210-ФЗ «Об организации предоставления государственных и муниципальных услуг».</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3F2FB4" w:rsidRDefault="003F2FB4" w:rsidP="003F2FB4">
      <w:pPr>
        <w:tabs>
          <w:tab w:val="left" w:pos="-284"/>
          <w:tab w:val="num" w:pos="567"/>
          <w:tab w:val="left" w:pos="1260"/>
          <w:tab w:val="num" w:pos="390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2.6. Исчерпывающий перечень оснований для </w:t>
      </w:r>
      <w:bookmarkEnd w:id="0"/>
      <w:r>
        <w:rPr>
          <w:rFonts w:ascii="Times New Roman" w:hAnsi="Times New Roman"/>
          <w:sz w:val="24"/>
          <w:szCs w:val="24"/>
          <w:lang w:eastAsia="ru-RU"/>
        </w:rPr>
        <w:t>отказа в приеме документов, необходимых для предоставления муниципальной услуги.</w:t>
      </w:r>
    </w:p>
    <w:p w:rsidR="003F2FB4" w:rsidRDefault="003F2FB4" w:rsidP="003F2FB4">
      <w:pPr>
        <w:tabs>
          <w:tab w:val="left" w:pos="-284"/>
          <w:tab w:val="num" w:pos="567"/>
          <w:tab w:val="num" w:pos="79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3F2FB4" w:rsidRDefault="003F2FB4" w:rsidP="003F2FB4">
      <w:pPr>
        <w:tabs>
          <w:tab w:val="left" w:pos="-284"/>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F2FB4" w:rsidRDefault="003F2FB4" w:rsidP="003F2FB4">
      <w:pPr>
        <w:tabs>
          <w:tab w:val="left" w:pos="-284"/>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отсутствие в заявлении подписи заявителя (представителя заявителя);</w:t>
      </w:r>
    </w:p>
    <w:p w:rsidR="003F2FB4" w:rsidRDefault="003F2FB4" w:rsidP="003F2FB4">
      <w:pPr>
        <w:tabs>
          <w:tab w:val="left" w:pos="-284"/>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подано лицом, не уполномоченным совершать такого рода действия.</w:t>
      </w:r>
    </w:p>
    <w:p w:rsidR="003F2FB4" w:rsidRDefault="003F2FB4" w:rsidP="003F2FB4">
      <w:pPr>
        <w:tabs>
          <w:tab w:val="left" w:pos="-284"/>
          <w:tab w:val="num" w:pos="426"/>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2.7. Исчерпывающий перечень оснований для отказа в предоставлении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предоставлении муниципальной услуги является:</w:t>
      </w:r>
    </w:p>
    <w:p w:rsidR="003F2FB4" w:rsidRDefault="003F2FB4" w:rsidP="003F2FB4">
      <w:pPr>
        <w:tabs>
          <w:tab w:val="left" w:pos="-284"/>
          <w:tab w:val="num" w:pos="567"/>
          <w:tab w:val="num" w:pos="115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непредставление указанных в п. 2.5.1 настоящего Административного регламента документов.</w:t>
      </w:r>
    </w:p>
    <w:p w:rsidR="003F2FB4" w:rsidRDefault="003F2FB4" w:rsidP="003F2FB4">
      <w:pPr>
        <w:tabs>
          <w:tab w:val="left" w:pos="567"/>
          <w:tab w:val="left" w:pos="851"/>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2.8. Предоставление муниципальной услуги включает в себя следующие административные процедуры:</w:t>
      </w:r>
    </w:p>
    <w:p w:rsidR="003F2FB4" w:rsidRDefault="003F2FB4" w:rsidP="003F2FB4">
      <w:pPr>
        <w:numPr>
          <w:ilvl w:val="0"/>
          <w:numId w:val="4"/>
        </w:numPr>
        <w:tabs>
          <w:tab w:val="num" w:pos="0"/>
          <w:tab w:val="left" w:pos="567"/>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прием и регистрация заявления с комплектом документов;</w:t>
      </w:r>
    </w:p>
    <w:p w:rsidR="003F2FB4" w:rsidRDefault="003F2FB4" w:rsidP="003F2FB4">
      <w:pPr>
        <w:numPr>
          <w:ilvl w:val="0"/>
          <w:numId w:val="4"/>
        </w:numPr>
        <w:tabs>
          <w:tab w:val="num" w:pos="0"/>
          <w:tab w:val="left" w:pos="567"/>
          <w:tab w:val="left" w:pos="851"/>
          <w:tab w:val="num" w:pos="1418"/>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3F2FB4" w:rsidRDefault="003F2FB4" w:rsidP="003F2FB4">
      <w:pPr>
        <w:numPr>
          <w:ilvl w:val="0"/>
          <w:numId w:val="4"/>
        </w:numPr>
        <w:tabs>
          <w:tab w:val="num" w:pos="0"/>
          <w:tab w:val="left" w:pos="567"/>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принятие решения (в виде заключения) Комиссией;</w:t>
      </w:r>
    </w:p>
    <w:p w:rsidR="003F2FB4" w:rsidRDefault="003F2FB4" w:rsidP="003F2FB4">
      <w:pPr>
        <w:numPr>
          <w:ilvl w:val="0"/>
          <w:numId w:val="4"/>
        </w:numPr>
        <w:tabs>
          <w:tab w:val="num" w:pos="0"/>
          <w:tab w:val="left" w:pos="567"/>
          <w:tab w:val="num" w:pos="709"/>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3F2FB4" w:rsidRDefault="003F2FB4" w:rsidP="003F2FB4">
      <w:pPr>
        <w:numPr>
          <w:ilvl w:val="0"/>
          <w:numId w:val="4"/>
        </w:numPr>
        <w:tabs>
          <w:tab w:val="num" w:pos="0"/>
          <w:tab w:val="left" w:pos="567"/>
          <w:tab w:val="num" w:pos="709"/>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2.9.1. Основанием для начала предоставления административной процедуры является: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w:t>
      </w:r>
      <w:r>
        <w:rPr>
          <w:rFonts w:ascii="Times New Roman" w:hAnsi="Times New Roman"/>
          <w:sz w:val="24"/>
          <w:szCs w:val="24"/>
          <w:lang w:eastAsia="ru-RU"/>
        </w:rPr>
        <w:lastRenderedPageBreak/>
        <w:t>архитектурно-градостроительного облика объекта в виде почтового отправления или в электронном виде.</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 заявлению должны быть приложены документы, указанные в п. 2.5.1 настоящего Административного регламента.</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2.9.2. При личном обращении заявителя или уполномоченного представителя в </w:t>
      </w:r>
      <w:proofErr w:type="gramStart"/>
      <w:r>
        <w:rPr>
          <w:rFonts w:ascii="Times New Roman" w:hAnsi="Times New Roman"/>
          <w:sz w:val="24"/>
          <w:szCs w:val="24"/>
          <w:lang w:eastAsia="ru-RU"/>
        </w:rPr>
        <w:t>орган</w:t>
      </w:r>
      <w:proofErr w:type="gramEnd"/>
      <w:r>
        <w:rPr>
          <w:rFonts w:ascii="Times New Roman" w:hAnsi="Times New Roman"/>
          <w:sz w:val="24"/>
          <w:szCs w:val="24"/>
          <w:lang w:eastAsia="ru-RU"/>
        </w:rPr>
        <w:t xml:space="preserve"> предоставляющий муниципальную услугу должностное лицо, уполномоченное на прием документов:</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устанавливает предмет обращения, личность заявителя;</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отказа в приеме документов должностное </w:t>
      </w:r>
      <w:proofErr w:type="gramStart"/>
      <w:r>
        <w:rPr>
          <w:rFonts w:ascii="Times New Roman" w:hAnsi="Times New Roman"/>
          <w:sz w:val="24"/>
          <w:szCs w:val="24"/>
          <w:lang w:eastAsia="ru-RU"/>
        </w:rPr>
        <w:t>лицо</w:t>
      </w:r>
      <w:proofErr w:type="gramEnd"/>
      <w:r>
        <w:rPr>
          <w:rFonts w:ascii="Times New Roman" w:hAnsi="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3F2FB4" w:rsidRDefault="003F2FB4" w:rsidP="003F2FB4">
      <w:pPr>
        <w:widowControl w:val="0"/>
        <w:tabs>
          <w:tab w:val="left" w:pos="567"/>
          <w:tab w:val="left" w:pos="851"/>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lang w:eastAsia="ru-RU"/>
        </w:rPr>
        <w:t xml:space="preserve">При отсутствии оснований для отказа в приеме документов должностное </w:t>
      </w:r>
      <w:proofErr w:type="gramStart"/>
      <w:r>
        <w:rPr>
          <w:rFonts w:ascii="Times New Roman" w:hAnsi="Times New Roman"/>
          <w:sz w:val="24"/>
          <w:szCs w:val="24"/>
          <w:lang w:eastAsia="ru-RU"/>
        </w:rPr>
        <w:t>лицо</w:t>
      </w:r>
      <w:proofErr w:type="gramEnd"/>
      <w:r>
        <w:rPr>
          <w:rFonts w:ascii="Times New Roman" w:hAnsi="Times New Roman"/>
          <w:sz w:val="24"/>
          <w:szCs w:val="24"/>
          <w:lang w:eastAsia="ru-RU"/>
        </w:rPr>
        <w:t xml:space="preserve"> уполномоченное на прием документов регистрирует заявление с прилагаемым комплектом документов и </w:t>
      </w:r>
      <w:r>
        <w:rPr>
          <w:rFonts w:ascii="Times New Roman" w:eastAsia="SimSun" w:hAnsi="Times New Roman"/>
          <w:sz w:val="24"/>
          <w:szCs w:val="24"/>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rPr>
      </w:pPr>
      <w:r>
        <w:rPr>
          <w:rFonts w:ascii="Times New Roman" w:hAnsi="Times New Roman"/>
          <w:sz w:val="24"/>
          <w:szCs w:val="24"/>
          <w:lang w:eastAsia="ru-RU"/>
        </w:rPr>
        <w:t xml:space="preserve">2.9.3. При поступлении заявления в форме электронного документа и комплекта электронных документов </w:t>
      </w:r>
      <w:r>
        <w:rPr>
          <w:rFonts w:ascii="Times New Roman" w:hAnsi="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2.9.4. Максимальный срок исполнения административной процедуры - 1 рабочий день.</w:t>
      </w:r>
    </w:p>
    <w:p w:rsidR="003F2FB4" w:rsidRDefault="003F2FB4" w:rsidP="003F2FB4">
      <w:pPr>
        <w:widowControl w:val="0"/>
        <w:tabs>
          <w:tab w:val="left" w:pos="567"/>
          <w:tab w:val="left" w:pos="851"/>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2.9.5. 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4"/>
          <w:szCs w:val="24"/>
          <w:lang w:eastAsia="zh-CN"/>
        </w:rPr>
        <w:t>.</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Times New Roman" w:hAnsi="Times New Roman"/>
          <w:sz w:val="24"/>
          <w:szCs w:val="24"/>
          <w:lang w:eastAsia="ru-RU"/>
        </w:rPr>
        <w:t>получает</w:t>
      </w:r>
      <w:proofErr w:type="gramEnd"/>
      <w:r>
        <w:rPr>
          <w:rFonts w:ascii="Times New Roman" w:hAnsi="Times New Roman"/>
          <w:sz w:val="24"/>
          <w:szCs w:val="24"/>
          <w:lang w:eastAsia="ru-RU"/>
        </w:rPr>
        <w:t xml:space="preserve"> в том числе в электронной форме:</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б) технический паспорт жилого помещения, а для нежилых помещений - технический план;</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 соответствии помещения требованиям, предъявляемым к жилому помещению, и его пригодности для проживания;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 выявлении оснований для признания помещения </w:t>
      </w:r>
      <w:proofErr w:type="gramStart"/>
      <w:r>
        <w:rPr>
          <w:rFonts w:ascii="Times New Roman" w:hAnsi="Times New Roman"/>
          <w:sz w:val="24"/>
          <w:szCs w:val="24"/>
          <w:lang w:eastAsia="ru-RU"/>
        </w:rPr>
        <w:t>непригодным</w:t>
      </w:r>
      <w:proofErr w:type="gramEnd"/>
      <w:r>
        <w:rPr>
          <w:rFonts w:ascii="Times New Roman" w:hAnsi="Times New Roman"/>
          <w:sz w:val="24"/>
          <w:szCs w:val="24"/>
          <w:lang w:eastAsia="ru-RU"/>
        </w:rPr>
        <w:t xml:space="preserve"> для проживания;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 выявлении оснований для признания многоквартирного дома аварийным и подлежащим реконструкции;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 выявлении оснований для признания многоквартирного дома аварийным и подлежащим сносу.</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5.</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sz w:val="24"/>
          <w:szCs w:val="24"/>
          <w:lang w:eastAsia="ru-RU"/>
        </w:rPr>
        <w:t>разместить</w:t>
      </w:r>
      <w:proofErr w:type="gramEnd"/>
      <w:r>
        <w:rPr>
          <w:rFonts w:ascii="Times New Roman" w:hAnsi="Times New Roman"/>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bookmarkStart w:id="1" w:name="Par3"/>
      <w:bookmarkEnd w:id="1"/>
      <w:r>
        <w:rPr>
          <w:rFonts w:ascii="Times New Roman" w:hAnsi="Times New Roman"/>
          <w:sz w:val="24"/>
          <w:szCs w:val="24"/>
          <w:lang w:eastAsia="ru-RU"/>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2.10.7. Максимальный срок исполнения административной процедуры - 30 дней.</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2.11.2. По результатам принятого решения уполномоченное должностное лицо:</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2.11.4. Максимальный срок исполнения административной процедуры - 30 дней.</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bookmarkStart w:id="2" w:name="Par79"/>
      <w:bookmarkEnd w:id="2"/>
      <w:r>
        <w:rPr>
          <w:rFonts w:ascii="Times New Roman" w:hAnsi="Times New Roman"/>
          <w:sz w:val="24"/>
          <w:szCs w:val="24"/>
          <w:lang w:eastAsia="ru-RU"/>
        </w:rPr>
        <w:t xml:space="preserve">2.12.1. </w:t>
      </w:r>
      <w:proofErr w:type="gramStart"/>
      <w:r>
        <w:rPr>
          <w:rFonts w:ascii="Times New Roman" w:hAnsi="Times New Roman"/>
          <w:sz w:val="24"/>
          <w:szCs w:val="24"/>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rFonts w:ascii="Times New Roman" w:hAnsi="Times New Roman"/>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Pr>
          <w:rFonts w:ascii="Times New Roman" w:hAnsi="Times New Roman"/>
          <w:sz w:val="24"/>
          <w:szCs w:val="24"/>
          <w:lang w:eastAsia="ru-RU"/>
        </w:rPr>
        <w:t xml:space="preserve"> Федерации, орган местного </w:t>
      </w:r>
      <w:r>
        <w:rPr>
          <w:rFonts w:ascii="Times New Roman" w:hAnsi="Times New Roman"/>
          <w:sz w:val="24"/>
          <w:szCs w:val="24"/>
          <w:lang w:eastAsia="ru-RU"/>
        </w:rPr>
        <w:lastRenderedPageBreak/>
        <w:t>самоуправления, собственнику жилья и заявителю не позднее рабочего дня, следующего за днем оформления решения.</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Pr>
          <w:rFonts w:ascii="Times New Roman" w:hAnsi="Times New Roman"/>
          <w:sz w:val="24"/>
          <w:szCs w:val="24"/>
          <w:lang w:eastAsia="ru-RU"/>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F2FB4" w:rsidRDefault="003F2FB4" w:rsidP="003F2FB4">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2.12.2. Максимальный срок исполнения административной процедуры – 5 </w:t>
      </w:r>
      <w:proofErr w:type="gramStart"/>
      <w:r>
        <w:rPr>
          <w:rFonts w:ascii="Times New Roman" w:hAnsi="Times New Roman"/>
          <w:sz w:val="24"/>
          <w:szCs w:val="24"/>
          <w:lang w:eastAsia="ru-RU"/>
        </w:rPr>
        <w:t>календарных</w:t>
      </w:r>
      <w:proofErr w:type="gramEnd"/>
      <w:r>
        <w:rPr>
          <w:rFonts w:ascii="Times New Roman" w:hAnsi="Times New Roman"/>
          <w:sz w:val="24"/>
          <w:szCs w:val="24"/>
          <w:lang w:eastAsia="ru-RU"/>
        </w:rPr>
        <w:t xml:space="preserve"> дня.</w:t>
      </w:r>
    </w:p>
    <w:p w:rsidR="003F2FB4" w:rsidRDefault="003F2FB4" w:rsidP="003F2FB4">
      <w:pPr>
        <w:tabs>
          <w:tab w:val="left" w:pos="156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 Порядок оказания муниципальной услуги в части признания садового дома жилым домом и жилого дома садовым домом.</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 Результат предоставления муниципальной услуги.</w:t>
      </w:r>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Pr>
          <w:rFonts w:ascii="Times New Roman" w:hAnsi="Times New Roman"/>
          <w:sz w:val="24"/>
          <w:szCs w:val="24"/>
          <w:lang w:eastAsia="ru-RU"/>
        </w:rPr>
        <w:t>решения об отказе в предоставлении муниципальной услуги.</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3.2. Срок предоставления муниципальной услуги.</w:t>
      </w:r>
    </w:p>
    <w:p w:rsidR="003F2FB4" w:rsidRDefault="003F2FB4" w:rsidP="003F2FB4">
      <w:pPr>
        <w:tabs>
          <w:tab w:val="left" w:pos="156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 Исчерпывающий перечень документов, необходимых для предоставления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3.3.1. </w:t>
      </w:r>
      <w:r>
        <w:rPr>
          <w:rFonts w:ascii="Times New Roman" w:eastAsia="SimSun" w:hAnsi="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sz w:val="24"/>
          <w:szCs w:val="24"/>
          <w:lang w:eastAsia="ru-RU"/>
        </w:rPr>
        <w:t>:</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proofErr w:type="gramStart"/>
      <w:r>
        <w:rPr>
          <w:rFonts w:ascii="Times New Roman" w:hAnsi="Times New Roman"/>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Pr>
          <w:rFonts w:ascii="Times New Roman" w:hAnsi="Times New Roman"/>
          <w:sz w:val="24"/>
          <w:szCs w:val="24"/>
          <w:lang w:eastAsia="ar-SA"/>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bookmarkStart w:id="3" w:name="P7"/>
      <w:bookmarkEnd w:id="3"/>
      <w:r>
        <w:rPr>
          <w:rFonts w:ascii="Times New Roman" w:hAnsi="Times New Roman"/>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bookmarkStart w:id="4" w:name="P8"/>
      <w:bookmarkEnd w:id="4"/>
      <w:proofErr w:type="gramStart"/>
      <w:r>
        <w:rPr>
          <w:rFonts w:ascii="Times New Roman" w:hAnsi="Times New Roman"/>
          <w:sz w:val="24"/>
          <w:szCs w:val="24"/>
          <w:lang w:eastAsia="ar-SA"/>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history="1">
        <w:r>
          <w:rPr>
            <w:rStyle w:val="a4"/>
            <w:rFonts w:ascii="Times New Roman" w:hAnsi="Times New Roman"/>
            <w:color w:val="auto"/>
            <w:sz w:val="24"/>
            <w:szCs w:val="24"/>
            <w:u w:val="none"/>
            <w:lang w:eastAsia="ar-SA"/>
          </w:rPr>
          <w:t>частью 2 статьи 5</w:t>
        </w:r>
      </w:hyperlink>
      <w:r>
        <w:rPr>
          <w:rFonts w:ascii="Times New Roman" w:hAnsi="Times New Roman"/>
          <w:sz w:val="24"/>
          <w:szCs w:val="24"/>
          <w:lang w:eastAsia="ar-SA"/>
        </w:rPr>
        <w:t xml:space="preserve">, </w:t>
      </w:r>
      <w:hyperlink r:id="rId8" w:history="1">
        <w:r>
          <w:rPr>
            <w:rStyle w:val="a4"/>
            <w:rFonts w:ascii="Times New Roman" w:hAnsi="Times New Roman"/>
            <w:color w:val="auto"/>
            <w:sz w:val="24"/>
            <w:szCs w:val="24"/>
            <w:u w:val="none"/>
            <w:lang w:eastAsia="ar-SA"/>
          </w:rPr>
          <w:t>статьями 7</w:t>
        </w:r>
      </w:hyperlink>
      <w:r>
        <w:rPr>
          <w:rFonts w:ascii="Times New Roman" w:hAnsi="Times New Roman"/>
          <w:sz w:val="24"/>
          <w:szCs w:val="24"/>
          <w:lang w:eastAsia="ar-SA"/>
        </w:rPr>
        <w:t xml:space="preserve">, </w:t>
      </w:r>
      <w:hyperlink r:id="rId9" w:history="1">
        <w:r>
          <w:rPr>
            <w:rStyle w:val="a4"/>
            <w:rFonts w:ascii="Times New Roman" w:hAnsi="Times New Roman"/>
            <w:color w:val="auto"/>
            <w:sz w:val="24"/>
            <w:szCs w:val="24"/>
            <w:u w:val="none"/>
            <w:lang w:eastAsia="ar-SA"/>
          </w:rPr>
          <w:t>8</w:t>
        </w:r>
      </w:hyperlink>
      <w:r>
        <w:rPr>
          <w:rFonts w:ascii="Times New Roman" w:hAnsi="Times New Roman"/>
          <w:sz w:val="24"/>
          <w:szCs w:val="24"/>
          <w:lang w:eastAsia="ar-SA"/>
        </w:rPr>
        <w:t xml:space="preserve"> и </w:t>
      </w:r>
      <w:hyperlink r:id="rId10" w:history="1">
        <w:r>
          <w:rPr>
            <w:rStyle w:val="a4"/>
            <w:rFonts w:ascii="Times New Roman" w:hAnsi="Times New Roman"/>
            <w:color w:val="auto"/>
            <w:sz w:val="24"/>
            <w:szCs w:val="24"/>
            <w:u w:val="none"/>
            <w:lang w:eastAsia="ar-SA"/>
          </w:rPr>
          <w:t>10</w:t>
        </w:r>
      </w:hyperlink>
      <w:r>
        <w:rPr>
          <w:rFonts w:ascii="Times New Roman" w:hAnsi="Times New Roman"/>
          <w:sz w:val="24"/>
          <w:szCs w:val="24"/>
          <w:lang w:eastAsia="ar-SA"/>
        </w:rPr>
        <w:t xml:space="preserve">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ascii="Times New Roman" w:hAnsi="Times New Roman"/>
          <w:sz w:val="24"/>
          <w:szCs w:val="24"/>
          <w:lang w:eastAsia="ar-SA"/>
        </w:rPr>
        <w:t>саморегулируемой</w:t>
      </w:r>
      <w:proofErr w:type="spellEnd"/>
      <w:r>
        <w:rPr>
          <w:rFonts w:ascii="Times New Roman" w:hAnsi="Times New Roman"/>
          <w:sz w:val="24"/>
          <w:szCs w:val="24"/>
          <w:lang w:eastAsia="ar-SA"/>
        </w:rPr>
        <w:t xml:space="preserve"> организации в области инженерных изысканий (в случае признания садового дома жилым</w:t>
      </w:r>
      <w:proofErr w:type="gramEnd"/>
      <w:r>
        <w:rPr>
          <w:rFonts w:ascii="Times New Roman" w:hAnsi="Times New Roman"/>
          <w:sz w:val="24"/>
          <w:szCs w:val="24"/>
          <w:lang w:eastAsia="ar-SA"/>
        </w:rPr>
        <w:t xml:space="preserve"> домом);</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bookmarkStart w:id="5" w:name="P9"/>
      <w:bookmarkEnd w:id="5"/>
      <w:r>
        <w:rPr>
          <w:rFonts w:ascii="Times New Roman" w:hAnsi="Times New Roman"/>
          <w:sz w:val="24"/>
          <w:szCs w:val="24"/>
          <w:lang w:eastAsia="ru-RU"/>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должно быть подписано заявителем либо представителем заявителя.</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 заявлению прилагаются документы предусмотренные пунктом 3.3.1. настоящего регламента.</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Pr>
          <w:rFonts w:ascii="Times New Roman" w:hAnsi="Times New Roman"/>
          <w:sz w:val="24"/>
          <w:szCs w:val="24"/>
          <w:lang w:eastAsia="ru-RU"/>
        </w:rPr>
        <w:t>содержащую</w:t>
      </w:r>
      <w:proofErr w:type="gramEnd"/>
      <w:r>
        <w:rPr>
          <w:rFonts w:ascii="Times New Roman" w:hAnsi="Times New Roman"/>
          <w:sz w:val="24"/>
          <w:szCs w:val="24"/>
          <w:lang w:eastAsia="ru-RU"/>
        </w:rPr>
        <w:t xml:space="preserve"> сведения о зарегистрированных правах заявителя на садовый дом или жилой дом.</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 вправе представить указанные документы самостоятельно.</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FB4" w:rsidRDefault="003F2FB4" w:rsidP="003F2FB4">
      <w:pPr>
        <w:tabs>
          <w:tab w:val="left" w:pos="-284"/>
          <w:tab w:val="num"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3F2FB4" w:rsidRDefault="003F2FB4" w:rsidP="003F2FB4">
      <w:pPr>
        <w:tabs>
          <w:tab w:val="left" w:pos="-284"/>
          <w:tab w:val="num" w:pos="567"/>
          <w:tab w:val="left" w:pos="1260"/>
          <w:tab w:val="num" w:pos="390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3.4. Исчерпывающий перечень оснований для отказа в приеме документов, необходимых для предоставления муниципальной услуги.</w:t>
      </w:r>
    </w:p>
    <w:p w:rsidR="003F2FB4" w:rsidRDefault="003F2FB4" w:rsidP="003F2FB4">
      <w:pPr>
        <w:tabs>
          <w:tab w:val="left" w:pos="-284"/>
          <w:tab w:val="num" w:pos="567"/>
          <w:tab w:val="num" w:pos="79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3F2FB4" w:rsidRDefault="003F2FB4" w:rsidP="003F2FB4">
      <w:pPr>
        <w:tabs>
          <w:tab w:val="left" w:pos="-284"/>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F2FB4" w:rsidRDefault="003F2FB4" w:rsidP="003F2FB4">
      <w:pPr>
        <w:tabs>
          <w:tab w:val="left" w:pos="-284"/>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отсутствие в заявлении подписи заявителя (представителя заявителя);</w:t>
      </w:r>
    </w:p>
    <w:p w:rsidR="003F2FB4" w:rsidRDefault="003F2FB4" w:rsidP="003F2FB4">
      <w:pPr>
        <w:tabs>
          <w:tab w:val="left" w:pos="-284"/>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заявление подано лицом, не уполномоченным совершать такого рода действия.</w:t>
      </w:r>
    </w:p>
    <w:p w:rsidR="003F2FB4" w:rsidRDefault="003F2FB4" w:rsidP="003F2FB4">
      <w:pPr>
        <w:tabs>
          <w:tab w:val="left" w:pos="-284"/>
          <w:tab w:val="num" w:pos="426"/>
          <w:tab w:val="num"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3.5. Исчерпывающий перечень оснований для отказа в предоставлении муниципальной услуги:</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а) непредставление заявителем документов, предусмотренных </w:t>
      </w:r>
      <w:hyperlink r:id="rId11" w:anchor="P6" w:history="1">
        <w:r>
          <w:rPr>
            <w:rStyle w:val="a4"/>
            <w:rFonts w:ascii="Times New Roman" w:hAnsi="Times New Roman"/>
            <w:color w:val="auto"/>
            <w:sz w:val="24"/>
            <w:szCs w:val="24"/>
            <w:u w:val="none"/>
            <w:lang w:eastAsia="ar-SA"/>
          </w:rPr>
          <w:t>подпунктами "а"</w:t>
        </w:r>
      </w:hyperlink>
      <w:r>
        <w:rPr>
          <w:rFonts w:ascii="Times New Roman" w:hAnsi="Times New Roman"/>
          <w:sz w:val="24"/>
          <w:szCs w:val="24"/>
          <w:lang w:eastAsia="ar-SA"/>
        </w:rPr>
        <w:t xml:space="preserve"> и (или) </w:t>
      </w:r>
      <w:hyperlink r:id="rId12" w:anchor="P8" w:history="1">
        <w:r>
          <w:rPr>
            <w:rStyle w:val="a4"/>
            <w:rFonts w:ascii="Times New Roman" w:hAnsi="Times New Roman"/>
            <w:color w:val="auto"/>
            <w:sz w:val="24"/>
            <w:szCs w:val="24"/>
            <w:u w:val="none"/>
            <w:lang w:eastAsia="ar-SA"/>
          </w:rPr>
          <w:t>"в" пункта 3.3.1</w:t>
        </w:r>
      </w:hyperlink>
      <w:r>
        <w:rPr>
          <w:rFonts w:ascii="Times New Roman" w:hAnsi="Times New Roman"/>
          <w:sz w:val="24"/>
          <w:szCs w:val="24"/>
          <w:lang w:eastAsia="ar-SA"/>
        </w:rPr>
        <w:t xml:space="preserve"> настоящего Регламента;</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б) поступление в администрацию </w:t>
      </w:r>
      <w:r w:rsidR="00231C16">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 поступление в администрацию </w:t>
      </w:r>
      <w:r w:rsidR="00231C16">
        <w:rPr>
          <w:rFonts w:ascii="Times New Roman" w:hAnsi="Times New Roman"/>
          <w:sz w:val="24"/>
          <w:szCs w:val="24"/>
          <w:lang w:eastAsia="ru-RU"/>
        </w:rPr>
        <w:t>Данковского</w:t>
      </w:r>
      <w:r w:rsidR="00231C16">
        <w:rPr>
          <w:rFonts w:ascii="Times New Roman" w:hAnsi="Times New Roman"/>
          <w:sz w:val="24"/>
          <w:szCs w:val="24"/>
          <w:lang w:eastAsia="ar-SA"/>
        </w:rPr>
        <w:t xml:space="preserve"> </w:t>
      </w:r>
      <w:r>
        <w:rPr>
          <w:rFonts w:ascii="Times New Roman" w:hAnsi="Times New Roman"/>
          <w:sz w:val="24"/>
          <w:szCs w:val="24"/>
          <w:lang w:eastAsia="ar-SA"/>
        </w:rPr>
        <w:t xml:space="preserve">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3" w:anchor="P7" w:history="1">
        <w:r>
          <w:rPr>
            <w:rStyle w:val="a4"/>
            <w:rFonts w:ascii="Times New Roman" w:hAnsi="Times New Roman"/>
            <w:color w:val="auto"/>
            <w:sz w:val="24"/>
            <w:szCs w:val="24"/>
            <w:u w:val="none"/>
            <w:lang w:eastAsia="ar-SA"/>
          </w:rPr>
          <w:t>подпунктом "б" пункта 3.3.1.</w:t>
        </w:r>
      </w:hyperlink>
      <w:r>
        <w:rPr>
          <w:rFonts w:ascii="Times New Roman" w:hAnsi="Times New Roman"/>
          <w:sz w:val="24"/>
          <w:szCs w:val="24"/>
          <w:lang w:eastAsia="ar-SA"/>
        </w:rPr>
        <w:t xml:space="preserve"> настоящего Регламента, или нотариально заверенная копия такого документа не были представлены заявителем. </w:t>
      </w:r>
      <w:proofErr w:type="gramStart"/>
      <w:r>
        <w:rPr>
          <w:rFonts w:ascii="Times New Roman" w:hAnsi="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231C16">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r:id="rId14" w:anchor="P7" w:history="1">
        <w:r>
          <w:rPr>
            <w:rStyle w:val="a4"/>
            <w:rFonts w:ascii="Times New Roman" w:hAnsi="Times New Roman"/>
            <w:color w:val="auto"/>
            <w:sz w:val="24"/>
            <w:szCs w:val="24"/>
            <w:u w:val="none"/>
            <w:lang w:eastAsia="ar-SA"/>
          </w:rPr>
          <w:t>подпунктом</w:t>
        </w:r>
        <w:proofErr w:type="gramEnd"/>
        <w:r>
          <w:rPr>
            <w:rStyle w:val="a4"/>
            <w:rFonts w:ascii="Times New Roman" w:hAnsi="Times New Roman"/>
            <w:color w:val="auto"/>
            <w:sz w:val="24"/>
            <w:szCs w:val="24"/>
            <w:u w:val="none"/>
            <w:lang w:eastAsia="ar-SA"/>
          </w:rPr>
          <w:t xml:space="preserve"> "б" пункта</w:t>
        </w:r>
      </w:hyperlink>
      <w:r>
        <w:rPr>
          <w:rFonts w:ascii="Times New Roman" w:hAnsi="Times New Roman"/>
          <w:sz w:val="24"/>
          <w:szCs w:val="24"/>
          <w:lang w:eastAsia="ar-SA"/>
        </w:rPr>
        <w:t xml:space="preserve">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г) непредставление заявителем документа, предусмотренного </w:t>
      </w:r>
      <w:hyperlink r:id="rId15" w:anchor="P9" w:history="1">
        <w:r>
          <w:rPr>
            <w:rStyle w:val="a4"/>
            <w:rFonts w:ascii="Times New Roman" w:hAnsi="Times New Roman"/>
            <w:color w:val="auto"/>
            <w:sz w:val="24"/>
            <w:szCs w:val="24"/>
            <w:u w:val="none"/>
            <w:lang w:eastAsia="ar-SA"/>
          </w:rPr>
          <w:t>подпунктом "г" пункта 3.3.1</w:t>
        </w:r>
      </w:hyperlink>
      <w:r>
        <w:rPr>
          <w:rFonts w:ascii="Times New Roman" w:hAnsi="Times New Roman"/>
          <w:sz w:val="24"/>
          <w:szCs w:val="24"/>
          <w:lang w:eastAsia="ar-SA"/>
        </w:rPr>
        <w:t xml:space="preserve"> настоящего Регламента, в случае если садовый дом или жилой дом обременен правами третьих лиц;</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д</w:t>
      </w:r>
      <w:proofErr w:type="spellEnd"/>
      <w:r>
        <w:rPr>
          <w:rFonts w:ascii="Times New Roman" w:hAnsi="Times New Roman"/>
          <w:sz w:val="24"/>
          <w:szCs w:val="24"/>
          <w:lang w:eastAsia="ar-SA"/>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F2FB4" w:rsidRDefault="003F2FB4" w:rsidP="003F2FB4">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F2FB4" w:rsidRDefault="003F2FB4" w:rsidP="003F2FB4">
      <w:pPr>
        <w:tabs>
          <w:tab w:val="left" w:pos="567"/>
          <w:tab w:val="left" w:pos="851"/>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3.6. Предоставление муниципальной услуги включает в себя следующие административные процедуры:</w:t>
      </w:r>
    </w:p>
    <w:p w:rsidR="003F2FB4" w:rsidRDefault="003F2FB4" w:rsidP="003F2FB4">
      <w:pPr>
        <w:numPr>
          <w:ilvl w:val="0"/>
          <w:numId w:val="4"/>
        </w:numPr>
        <w:tabs>
          <w:tab w:val="num" w:pos="0"/>
          <w:tab w:val="num" w:pos="426"/>
          <w:tab w:val="left" w:pos="567"/>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прием и регистрация заявления с комплектом документов;</w:t>
      </w:r>
    </w:p>
    <w:p w:rsidR="003F2FB4" w:rsidRDefault="003F2FB4" w:rsidP="003F2FB4">
      <w:pPr>
        <w:numPr>
          <w:ilvl w:val="0"/>
          <w:numId w:val="4"/>
        </w:numPr>
        <w:tabs>
          <w:tab w:val="num" w:pos="0"/>
          <w:tab w:val="left" w:pos="567"/>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3F2FB4" w:rsidRDefault="003F2FB4" w:rsidP="003F2FB4">
      <w:pPr>
        <w:numPr>
          <w:ilvl w:val="0"/>
          <w:numId w:val="4"/>
        </w:numPr>
        <w:tabs>
          <w:tab w:val="num" w:pos="0"/>
          <w:tab w:val="left" w:pos="567"/>
          <w:tab w:val="left" w:pos="851"/>
        </w:tabs>
        <w:suppressAutoHyphen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выдача (направление) заявителю решения либо уведомления о мотивированном отказе в предоставлении муниципальной услуги.</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3.7.Прием и регистрация заявления и прилагаемых к нему документов.</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w:t>
      </w:r>
      <w:r>
        <w:rPr>
          <w:rFonts w:ascii="Times New Roman" w:hAnsi="Times New Roman"/>
          <w:sz w:val="24"/>
          <w:szCs w:val="24"/>
          <w:lang w:eastAsia="ru-RU"/>
        </w:rPr>
        <w:lastRenderedPageBreak/>
        <w:t>заявителя на наличие или отсутствие оснований для отказа в их приеме, указанных в пункте 3.4. настоящего административного регламента.</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-сверяет копии документов с их подлинниками, заверяет их и возвращает подлинники заявителю;</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3F2FB4" w:rsidRDefault="003F2FB4" w:rsidP="003F2FB4">
      <w:pPr>
        <w:tabs>
          <w:tab w:val="left"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3.7.8. </w:t>
      </w:r>
      <w:proofErr w:type="gramStart"/>
      <w:r>
        <w:rPr>
          <w:rFonts w:ascii="Times New Roman" w:hAnsi="Times New Roman"/>
          <w:sz w:val="24"/>
          <w:szCs w:val="24"/>
          <w:lang w:eastAsia="ru-RU"/>
        </w:rPr>
        <w:t>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F2FB4" w:rsidRDefault="003F2FB4" w:rsidP="003F2FB4">
      <w:pPr>
        <w:tabs>
          <w:tab w:val="left" w:pos="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3.7.9. </w:t>
      </w:r>
      <w:proofErr w:type="gramStart"/>
      <w:r>
        <w:rPr>
          <w:rFonts w:ascii="Times New Roman" w:hAnsi="Times New Roman"/>
          <w:sz w:val="24"/>
          <w:szCs w:val="24"/>
          <w:lang w:eastAsia="ru-RU"/>
        </w:rPr>
        <w:t>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rFonts w:ascii="Times New Roman" w:hAnsi="Times New Roman"/>
          <w:sz w:val="24"/>
          <w:szCs w:val="24"/>
          <w:lang w:eastAsia="ru-RU"/>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3.7.11.Максимальный срок исполнения административной процедуры – 1 календарный день.</w:t>
      </w:r>
    </w:p>
    <w:p w:rsidR="003F2FB4" w:rsidRDefault="003F2FB4" w:rsidP="003F2F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3F2FB4" w:rsidRDefault="003F2FB4" w:rsidP="003F2FB4">
      <w:pPr>
        <w:widowControl w:val="0"/>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3F2FB4" w:rsidRDefault="003F2FB4" w:rsidP="003F2FB4">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3F2FB4" w:rsidRDefault="003F2FB4" w:rsidP="003F2FB4">
      <w:pPr>
        <w:widowControl w:val="0"/>
        <w:tabs>
          <w:tab w:val="left" w:pos="993"/>
          <w:tab w:val="left" w:pos="1134"/>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Pr>
          <w:rFonts w:ascii="Times New Roman" w:hAnsi="Times New Roman"/>
          <w:sz w:val="24"/>
          <w:szCs w:val="24"/>
          <w:lang w:eastAsia="ru-RU"/>
        </w:rPr>
        <w:t>содержащую</w:t>
      </w:r>
      <w:proofErr w:type="gramEnd"/>
      <w:r>
        <w:rPr>
          <w:rFonts w:ascii="Times New Roman" w:hAnsi="Times New Roman"/>
          <w:sz w:val="24"/>
          <w:szCs w:val="24"/>
          <w:lang w:eastAsia="ru-RU"/>
        </w:rPr>
        <w:t xml:space="preserve"> сведения о зарегистрированных правах заявителя на садовый дом или жилой дом;</w:t>
      </w:r>
    </w:p>
    <w:p w:rsidR="003F2FB4" w:rsidRDefault="003F2FB4" w:rsidP="003F2FB4">
      <w:pPr>
        <w:widowControl w:val="0"/>
        <w:tabs>
          <w:tab w:val="left" w:pos="0"/>
        </w:tabs>
        <w:autoSpaceDE w:val="0"/>
        <w:autoSpaceDN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3.8.2. </w:t>
      </w:r>
      <w:proofErr w:type="gramStart"/>
      <w:r>
        <w:rPr>
          <w:rFonts w:ascii="Times New Roman" w:hAnsi="Times New Roman"/>
          <w:sz w:val="24"/>
          <w:szCs w:val="24"/>
          <w:lang w:eastAsia="ar-SA"/>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w:t>
      </w:r>
      <w:proofErr w:type="gramEnd"/>
      <w:r>
        <w:rPr>
          <w:rFonts w:ascii="Times New Roman" w:hAnsi="Times New Roman"/>
          <w:sz w:val="24"/>
          <w:szCs w:val="24"/>
          <w:lang w:eastAsia="ar-SA"/>
        </w:rPr>
        <w:t xml:space="preserve"> дома жилым домом и жилого дома садовым домом или проекта мотивированного уведомления об отказе в предоставлении муниципальной услуги.</w:t>
      </w:r>
    </w:p>
    <w:p w:rsidR="003F2FB4" w:rsidRDefault="003F2FB4" w:rsidP="003F2FB4">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3F2FB4" w:rsidRDefault="003F2FB4" w:rsidP="003F2FB4">
      <w:pPr>
        <w:widowControl w:val="0"/>
        <w:tabs>
          <w:tab w:val="left" w:pos="0"/>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3.8.4. Максимальный срок исполнения административной процедуры – 20 рабочих дней.</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ar-SA"/>
        </w:rPr>
        <w:t xml:space="preserve">3.9. </w:t>
      </w:r>
      <w:r>
        <w:rPr>
          <w:rFonts w:ascii="Times New Roman" w:hAnsi="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ar-SA"/>
        </w:rPr>
        <w:t xml:space="preserve">3.9.1. </w:t>
      </w:r>
      <w:r>
        <w:rPr>
          <w:rFonts w:ascii="Times New Roman" w:hAnsi="Times New Roman"/>
          <w:sz w:val="24"/>
          <w:szCs w:val="24"/>
          <w:lang w:eastAsia="ru-RU"/>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231C16">
        <w:rPr>
          <w:rFonts w:ascii="Times New Roman" w:hAnsi="Times New Roman"/>
          <w:sz w:val="24"/>
          <w:szCs w:val="24"/>
          <w:lang w:eastAsia="ru-RU"/>
        </w:rPr>
        <w:t>Данковского</w:t>
      </w:r>
      <w:r w:rsidR="00231C16">
        <w:rPr>
          <w:rFonts w:ascii="Times New Roman" w:hAnsi="Times New Roman"/>
          <w:sz w:val="24"/>
          <w:szCs w:val="24"/>
          <w:lang w:eastAsia="ar-SA"/>
        </w:rPr>
        <w:t xml:space="preserve"> </w:t>
      </w:r>
      <w:r>
        <w:rPr>
          <w:rFonts w:ascii="Times New Roman" w:hAnsi="Times New Roman"/>
          <w:sz w:val="24"/>
          <w:szCs w:val="24"/>
          <w:lang w:eastAsia="ru-RU"/>
        </w:rPr>
        <w:t>сельского поселения.</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3.9.2. В течение одного рабочего дня глава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3F2FB4" w:rsidRDefault="003F2FB4" w:rsidP="003F2FB4">
      <w:pPr>
        <w:widowControl w:val="0"/>
        <w:tabs>
          <w:tab w:val="left" w:pos="0"/>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3.9.3. Максимальный срок исполнения административной процедуры – 2 рабочих дня.</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3.10.1. </w:t>
      </w:r>
      <w:proofErr w:type="gramStart"/>
      <w:r>
        <w:rPr>
          <w:rFonts w:ascii="Times New Roman" w:hAnsi="Times New Roman"/>
          <w:sz w:val="24"/>
          <w:szCs w:val="24"/>
          <w:lang w:eastAsia="ru-RU"/>
        </w:rPr>
        <w:t xml:space="preserve">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w:t>
      </w:r>
      <w:r>
        <w:rPr>
          <w:rFonts w:ascii="Times New Roman" w:hAnsi="Times New Roman"/>
          <w:sz w:val="24"/>
          <w:szCs w:val="24"/>
          <w:lang w:eastAsia="ru-RU"/>
        </w:rPr>
        <w:lastRenderedPageBreak/>
        <w:t>выдачи заявителю лично под расписку в</w:t>
      </w:r>
      <w:proofErr w:type="gramEnd"/>
      <w:r>
        <w:rPr>
          <w:rFonts w:ascii="Times New Roman" w:hAnsi="Times New Roman"/>
          <w:sz w:val="24"/>
          <w:szCs w:val="24"/>
          <w:lang w:eastAsia="ru-RU"/>
        </w:rPr>
        <w:t xml:space="preserve"> администрации или многофункциональном центре.</w:t>
      </w:r>
    </w:p>
    <w:p w:rsidR="003F2FB4" w:rsidRDefault="003F2FB4" w:rsidP="003F2FB4">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3F2FB4" w:rsidRDefault="003F2FB4" w:rsidP="003F2FB4">
      <w:pPr>
        <w:tabs>
          <w:tab w:val="left" w:pos="141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3.10.3.Максимальный срок исполнения административной процедуры – 3 </w:t>
      </w:r>
      <w:proofErr w:type="gramStart"/>
      <w:r>
        <w:rPr>
          <w:rFonts w:ascii="Times New Roman" w:hAnsi="Times New Roman"/>
          <w:sz w:val="24"/>
          <w:szCs w:val="24"/>
          <w:lang w:eastAsia="ru-RU"/>
        </w:rPr>
        <w:t>календарных</w:t>
      </w:r>
      <w:proofErr w:type="gramEnd"/>
      <w:r>
        <w:rPr>
          <w:rFonts w:ascii="Times New Roman" w:hAnsi="Times New Roman"/>
          <w:sz w:val="24"/>
          <w:szCs w:val="24"/>
          <w:lang w:eastAsia="ru-RU"/>
        </w:rPr>
        <w:t xml:space="preserve"> дня.</w:t>
      </w:r>
    </w:p>
    <w:p w:rsidR="003F2FB4" w:rsidRDefault="003F2FB4" w:rsidP="003F2FB4">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4.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w:t>
      </w:r>
    </w:p>
    <w:p w:rsidR="003F2FB4" w:rsidRDefault="003F2FB4" w:rsidP="003F2FB4">
      <w:pPr>
        <w:tabs>
          <w:tab w:val="num" w:pos="0"/>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F2FB4" w:rsidRDefault="003F2FB4" w:rsidP="003F2FB4">
      <w:pPr>
        <w:tabs>
          <w:tab w:val="num" w:pos="0"/>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F2FB4" w:rsidRDefault="003F2FB4" w:rsidP="003F2FB4">
      <w:pPr>
        <w:tabs>
          <w:tab w:val="num" w:pos="0"/>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F2FB4" w:rsidRDefault="003F2FB4" w:rsidP="003F2FB4">
      <w:pPr>
        <w:tabs>
          <w:tab w:val="num" w:pos="0"/>
        </w:tabs>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F2FB4" w:rsidRDefault="003F2FB4" w:rsidP="003F2FB4">
      <w:pPr>
        <w:tabs>
          <w:tab w:val="num" w:pos="0"/>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4.4. Проведение текущего контроля должно осуществляться не реже двух раз в год.</w:t>
      </w:r>
    </w:p>
    <w:p w:rsidR="003F2FB4" w:rsidRDefault="003F2FB4" w:rsidP="003F2FB4">
      <w:pPr>
        <w:tabs>
          <w:tab w:val="num" w:pos="0"/>
        </w:tabs>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F2FB4" w:rsidRDefault="003F2FB4" w:rsidP="003F2FB4">
      <w:pPr>
        <w:tabs>
          <w:tab w:val="num" w:pos="0"/>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F2FB4" w:rsidRDefault="003F2FB4" w:rsidP="003F2FB4">
      <w:pPr>
        <w:tabs>
          <w:tab w:val="num" w:pos="0"/>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F2FB4" w:rsidRDefault="003F2FB4" w:rsidP="003F2FB4">
      <w:pPr>
        <w:tabs>
          <w:tab w:val="num" w:pos="0"/>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4.5 </w:t>
      </w:r>
      <w:proofErr w:type="gramStart"/>
      <w:r>
        <w:rPr>
          <w:rFonts w:ascii="Times New Roman" w:eastAsia="SimSun" w:hAnsi="Times New Roman"/>
          <w:sz w:val="24"/>
          <w:szCs w:val="24"/>
          <w:lang w:eastAsia="zh-CN"/>
        </w:rPr>
        <w:t>Контроль за</w:t>
      </w:r>
      <w:proofErr w:type="gramEnd"/>
      <w:r>
        <w:rPr>
          <w:rFonts w:ascii="Times New Roman" w:eastAsia="SimSun" w:hAnsi="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2FB4" w:rsidRDefault="003F2FB4" w:rsidP="003F2FB4">
      <w:pPr>
        <w:widowControl w:val="0"/>
        <w:tabs>
          <w:tab w:val="num" w:pos="0"/>
          <w:tab w:val="left" w:pos="993"/>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5.1.Заявители имеют право подать жалобу на решение и (или) действие (бездействие)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а также должностных лиц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муниципальных служащих и работников при предоставлении муниципальной услуги.</w:t>
      </w:r>
    </w:p>
    <w:p w:rsidR="003F2FB4" w:rsidRDefault="003F2FB4" w:rsidP="003F2FB4">
      <w:pPr>
        <w:widowControl w:val="0"/>
        <w:tabs>
          <w:tab w:val="num" w:pos="0"/>
          <w:tab w:val="left" w:pos="993"/>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5.1.2. </w:t>
      </w:r>
      <w:proofErr w:type="gramStart"/>
      <w:r>
        <w:rPr>
          <w:rFonts w:ascii="Times New Roman" w:hAnsi="Times New Roman"/>
          <w:sz w:val="24"/>
          <w:szCs w:val="24"/>
          <w:lang w:eastAsia="ru-RU"/>
        </w:rPr>
        <w:t xml:space="preserve">Обжалование решений, действий (бездействия) 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6" w:history="1">
        <w:r>
          <w:rPr>
            <w:rStyle w:val="a4"/>
            <w:rFonts w:ascii="Times New Roman" w:hAnsi="Times New Roman"/>
            <w:color w:val="auto"/>
            <w:sz w:val="24"/>
            <w:szCs w:val="24"/>
            <w:u w:val="none"/>
            <w:lang w:eastAsia="ru-RU"/>
          </w:rPr>
          <w:t>частью 1.1 статьи 16</w:t>
        </w:r>
      </w:hyperlink>
      <w:r>
        <w:rPr>
          <w:rFonts w:ascii="Times New Roman" w:hAnsi="Times New Roman"/>
          <w:sz w:val="24"/>
          <w:szCs w:val="24"/>
          <w:lang w:eastAsia="ru-RU"/>
        </w:rPr>
        <w:t xml:space="preserve">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w:t>
      </w:r>
      <w:r>
        <w:rPr>
          <w:rFonts w:ascii="Times New Roman" w:hAnsi="Times New Roman"/>
          <w:sz w:val="24"/>
          <w:szCs w:val="24"/>
          <w:lang w:eastAsia="ru-RU"/>
        </w:rPr>
        <w:lastRenderedPageBreak/>
        <w:t>осуществляется в соответствии с Правилами, утвержденными Постановлением Правительства Российской Федерации от 16.08.2012 г. № 840.</w:t>
      </w:r>
      <w:proofErr w:type="gramEnd"/>
    </w:p>
    <w:p w:rsidR="003F2FB4" w:rsidRDefault="003F2FB4" w:rsidP="003F2FB4">
      <w:pPr>
        <w:widowControl w:val="0"/>
        <w:tabs>
          <w:tab w:val="num" w:pos="0"/>
          <w:tab w:val="left" w:pos="993"/>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5.2. Заявитель может обратиться с жалобой, в том числе в следующих случаях:</w:t>
      </w:r>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 нарушение срока регистрации заявления заявителя о предоставлении муниципальной услуги;</w:t>
      </w:r>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 нарушение срока предоставления муниципальной услуги;</w:t>
      </w:r>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1C16">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 для предоставления муниципальной услуги;</w:t>
      </w:r>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1C16">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 для предоставления муниципальной услуги, у заявителя;</w:t>
      </w:r>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proofErr w:type="gramStart"/>
      <w:r>
        <w:rPr>
          <w:rFonts w:ascii="Times New Roman" w:hAnsi="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231C16">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w:t>
      </w:r>
      <w:proofErr w:type="gramEnd"/>
    </w:p>
    <w:p w:rsidR="003F2FB4" w:rsidRDefault="003F2FB4" w:rsidP="003F2FB4">
      <w:pPr>
        <w:widowControl w:val="0"/>
        <w:tabs>
          <w:tab w:val="left" w:pos="993"/>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1C16">
        <w:rPr>
          <w:rFonts w:ascii="Times New Roman" w:hAnsi="Times New Roman"/>
          <w:sz w:val="24"/>
          <w:szCs w:val="24"/>
          <w:lang w:eastAsia="ru-RU"/>
        </w:rPr>
        <w:t>Данковского</w:t>
      </w:r>
      <w:r>
        <w:rPr>
          <w:rFonts w:ascii="Times New Roman" w:hAnsi="Times New Roman"/>
          <w:sz w:val="24"/>
          <w:szCs w:val="24"/>
          <w:lang w:eastAsia="ar-SA"/>
        </w:rPr>
        <w:t xml:space="preserve"> сельского поселения;</w:t>
      </w:r>
    </w:p>
    <w:p w:rsidR="003F2FB4" w:rsidRDefault="003F2FB4" w:rsidP="003F2FB4">
      <w:pPr>
        <w:widowControl w:val="0"/>
        <w:tabs>
          <w:tab w:val="num" w:pos="0"/>
          <w:tab w:val="left" w:pos="993"/>
        </w:tabs>
        <w:autoSpaceDE w:val="0"/>
        <w:autoSpaceDN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7) отказ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должностного лица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работников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2FB4" w:rsidRDefault="003F2FB4" w:rsidP="003F2FB4">
      <w:pPr>
        <w:widowControl w:val="0"/>
        <w:tabs>
          <w:tab w:val="num" w:pos="0"/>
          <w:tab w:val="left" w:pos="993"/>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3F2FB4" w:rsidRDefault="003F2FB4" w:rsidP="003F2FB4">
      <w:pPr>
        <w:widowControl w:val="0"/>
        <w:tabs>
          <w:tab w:val="num" w:pos="0"/>
          <w:tab w:val="left" w:pos="993"/>
        </w:tabs>
        <w:autoSpaceDE w:val="0"/>
        <w:autoSpaceDN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w:t>
      </w:r>
      <w:proofErr w:type="gramEnd"/>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3F2FB4" w:rsidRDefault="003F2FB4" w:rsidP="003F2FB4">
      <w:pPr>
        <w:tabs>
          <w:tab w:val="num" w:pos="0"/>
          <w:tab w:val="left" w:pos="993"/>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5.3. Основанием для начала процедуры досудебного (внесудебного) обжалования является поступившая жалоба.</w:t>
      </w:r>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5.4. Заявитель может обжаловать решения и действия (бездействие) должностных лиц, муниципальных служащих, работников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главе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w:t>
      </w:r>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5.5.Жалоба подается в письменной форме на бумажном носителе, в электронной форме в администрацию </w:t>
      </w:r>
      <w:r w:rsidR="00231C16">
        <w:rPr>
          <w:rFonts w:ascii="Times New Roman" w:hAnsi="Times New Roman"/>
          <w:sz w:val="24"/>
          <w:szCs w:val="24"/>
          <w:lang w:eastAsia="ru-RU"/>
        </w:rPr>
        <w:t>Данковского</w:t>
      </w:r>
      <w:r w:rsidR="00231C16">
        <w:rPr>
          <w:rFonts w:ascii="Times New Roman" w:hAnsi="Times New Roman"/>
          <w:sz w:val="24"/>
          <w:szCs w:val="24"/>
          <w:lang w:eastAsia="ar-SA"/>
        </w:rPr>
        <w:t xml:space="preserve"> </w:t>
      </w:r>
      <w:r>
        <w:rPr>
          <w:rFonts w:ascii="Times New Roman" w:hAnsi="Times New Roman"/>
          <w:sz w:val="24"/>
          <w:szCs w:val="24"/>
          <w:lang w:eastAsia="ru-RU"/>
        </w:rPr>
        <w:t xml:space="preserve">сельского поселения. </w:t>
      </w:r>
    </w:p>
    <w:p w:rsidR="003F2FB4" w:rsidRDefault="003F2FB4" w:rsidP="003F2FB4">
      <w:pPr>
        <w:tabs>
          <w:tab w:val="num" w:pos="0"/>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31C16">
        <w:rPr>
          <w:rFonts w:ascii="Times New Roman" w:hAnsi="Times New Roman"/>
          <w:sz w:val="24"/>
          <w:szCs w:val="24"/>
          <w:lang w:eastAsia="ru-RU"/>
        </w:rPr>
        <w:t>Данковского</w:t>
      </w:r>
      <w:r>
        <w:rPr>
          <w:rFonts w:ascii="Times New Roman" w:hAnsi="Times New Roman"/>
          <w:sz w:val="24"/>
          <w:szCs w:val="24"/>
          <w:lang w:eastAsia="ru-RU"/>
        </w:rPr>
        <w:t xml:space="preserve"> сельского поселения, </w:t>
      </w:r>
      <w:r>
        <w:rPr>
          <w:rFonts w:ascii="Times New Roman" w:eastAsia="SimSun" w:hAnsi="Times New Roman"/>
          <w:sz w:val="24"/>
          <w:szCs w:val="24"/>
          <w:lang w:eastAsia="zh-CN"/>
        </w:rPr>
        <w:t xml:space="preserve">Единого портала </w:t>
      </w:r>
      <w:r>
        <w:rPr>
          <w:rFonts w:ascii="Times New Roman" w:eastAsia="SimSun" w:hAnsi="Times New Roman"/>
          <w:sz w:val="24"/>
          <w:szCs w:val="24"/>
          <w:lang w:eastAsia="zh-CN"/>
        </w:rPr>
        <w:lastRenderedPageBreak/>
        <w:t>государственных и муниципальных услуг (функций) либо Портала государственных и муниципальных услуг Воронежской области</w:t>
      </w:r>
      <w:r>
        <w:rPr>
          <w:rFonts w:ascii="Times New Roman" w:hAnsi="Times New Roman"/>
          <w:sz w:val="24"/>
          <w:szCs w:val="24"/>
          <w:lang w:eastAsia="ru-RU"/>
        </w:rPr>
        <w:t>, а также может быть принята при личном приеме заявителя.</w:t>
      </w:r>
    </w:p>
    <w:p w:rsidR="003F2FB4" w:rsidRDefault="003F2FB4" w:rsidP="003F2FB4">
      <w:pPr>
        <w:tabs>
          <w:tab w:val="num" w:pos="0"/>
          <w:tab w:val="left" w:pos="993"/>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5.7. Жалоба должна содержать:</w:t>
      </w:r>
    </w:p>
    <w:p w:rsidR="003F2FB4" w:rsidRDefault="003F2FB4" w:rsidP="003F2FB4">
      <w:pPr>
        <w:tabs>
          <w:tab w:val="num" w:pos="0"/>
          <w:tab w:val="left" w:pos="993"/>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3F2FB4" w:rsidRDefault="003F2FB4" w:rsidP="003F2FB4">
      <w:pPr>
        <w:tabs>
          <w:tab w:val="num" w:pos="0"/>
          <w:tab w:val="left" w:pos="993"/>
        </w:tabs>
        <w:autoSpaceDE w:val="0"/>
        <w:autoSpaceDN w:val="0"/>
        <w:adjustRightInd w:val="0"/>
        <w:spacing w:after="0" w:line="240" w:lineRule="auto"/>
        <w:jc w:val="both"/>
        <w:rPr>
          <w:rFonts w:ascii="Times New Roman" w:eastAsia="SimSun" w:hAnsi="Times New Roman"/>
          <w:sz w:val="24"/>
          <w:szCs w:val="24"/>
          <w:lang w:eastAsia="zh-CN"/>
        </w:rPr>
      </w:pPr>
      <w:proofErr w:type="gramStart"/>
      <w:r>
        <w:rPr>
          <w:rFonts w:ascii="Times New Roman" w:eastAsia="SimSun" w:hAnsi="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2FB4" w:rsidRDefault="003F2FB4" w:rsidP="003F2FB4">
      <w:pPr>
        <w:tabs>
          <w:tab w:val="num" w:pos="0"/>
          <w:tab w:val="left" w:pos="993"/>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сведения об обжалуемых решениях и действиях (бездействии) администрации </w:t>
      </w:r>
      <w:r w:rsidR="00742302">
        <w:rPr>
          <w:rFonts w:ascii="Times New Roman" w:eastAsia="SimSun" w:hAnsi="Times New Roman"/>
          <w:sz w:val="24"/>
          <w:szCs w:val="24"/>
          <w:lang w:eastAsia="zh-CN"/>
        </w:rPr>
        <w:t xml:space="preserve">Данковского </w:t>
      </w:r>
      <w:r>
        <w:rPr>
          <w:rFonts w:ascii="Times New Roman" w:eastAsia="SimSun" w:hAnsi="Times New Roman"/>
          <w:sz w:val="24"/>
          <w:szCs w:val="24"/>
          <w:lang w:eastAsia="zh-CN"/>
        </w:rPr>
        <w:t>сельского поселения, должностного лица, муниципального служащего либо работника;</w:t>
      </w:r>
    </w:p>
    <w:p w:rsidR="003F2FB4" w:rsidRDefault="003F2FB4" w:rsidP="003F2FB4">
      <w:pPr>
        <w:tabs>
          <w:tab w:val="num" w:pos="0"/>
          <w:tab w:val="left" w:pos="993"/>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доводы, на основании которых заявитель не согласен с решением и действием (бездействием) администрации </w:t>
      </w:r>
      <w:r w:rsidR="00742302">
        <w:rPr>
          <w:rFonts w:ascii="Times New Roman" w:eastAsia="SimSun" w:hAnsi="Times New Roman"/>
          <w:sz w:val="24"/>
          <w:szCs w:val="24"/>
          <w:lang w:eastAsia="zh-CN"/>
        </w:rPr>
        <w:t>Данковского</w:t>
      </w:r>
      <w:r>
        <w:rPr>
          <w:rFonts w:ascii="Times New Roman" w:eastAsia="SimSun" w:hAnsi="Times New Roman"/>
          <w:sz w:val="24"/>
          <w:szCs w:val="24"/>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3F2FB4" w:rsidRDefault="003F2FB4" w:rsidP="003F2FB4">
      <w:pPr>
        <w:tabs>
          <w:tab w:val="left" w:pos="993"/>
        </w:tab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5.9.По результатам рассмотрения жалобы принимается одно из следующих решений:</w:t>
      </w:r>
    </w:p>
    <w:p w:rsidR="003F2FB4" w:rsidRDefault="003F2FB4" w:rsidP="003F2FB4">
      <w:pPr>
        <w:tabs>
          <w:tab w:val="left" w:pos="993"/>
        </w:tab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2302">
        <w:rPr>
          <w:rFonts w:ascii="Times New Roman" w:eastAsia="SimSun" w:hAnsi="Times New Roman"/>
          <w:sz w:val="24"/>
          <w:szCs w:val="24"/>
          <w:lang w:eastAsia="zh-CN"/>
        </w:rPr>
        <w:t>Данковского</w:t>
      </w:r>
      <w:r>
        <w:rPr>
          <w:rFonts w:ascii="Times New Roman" w:hAnsi="Times New Roman"/>
          <w:sz w:val="24"/>
          <w:szCs w:val="24"/>
          <w:lang w:eastAsia="ru-RU"/>
        </w:rPr>
        <w:t xml:space="preserve"> сельского поселения;</w:t>
      </w:r>
      <w:proofErr w:type="gramEnd"/>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3F2FB4" w:rsidRDefault="003F2FB4" w:rsidP="003F2FB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5.12. В случае, если текст жалобы не позволяет определить ее суть, ответ на жалобу не дается, о чем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семи дней со дня регистрации жалобы, сообщается гражданину, направившему жалобу </w:t>
      </w:r>
    </w:p>
    <w:p w:rsidR="003F2FB4" w:rsidRDefault="003F2FB4" w:rsidP="003F2FB4">
      <w:pPr>
        <w:tabs>
          <w:tab w:val="left" w:pos="993"/>
          <w:tab w:val="left" w:pos="127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5.13. 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2FB4" w:rsidRDefault="003F2FB4" w:rsidP="003F2FB4">
      <w:pPr>
        <w:tabs>
          <w:tab w:val="left" w:pos="993"/>
          <w:tab w:val="left" w:pos="127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3F2FB4" w:rsidRDefault="003F2FB4" w:rsidP="003F2FB4">
      <w:pPr>
        <w:tabs>
          <w:tab w:val="left" w:pos="993"/>
          <w:tab w:val="left" w:pos="127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742302">
        <w:rPr>
          <w:rFonts w:ascii="Times New Roman" w:eastAsia="SimSun" w:hAnsi="Times New Roman"/>
          <w:sz w:val="24"/>
          <w:szCs w:val="24"/>
          <w:lang w:eastAsia="zh-CN"/>
        </w:rPr>
        <w:t>Данковского</w:t>
      </w:r>
      <w:r>
        <w:rPr>
          <w:rFonts w:ascii="Times New Roman" w:hAnsi="Times New Roman"/>
          <w:sz w:val="24"/>
          <w:szCs w:val="24"/>
          <w:lang w:eastAsia="ru-RU"/>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4"/>
          <w:szCs w:val="24"/>
          <w:lang w:eastAsia="ru-RU"/>
        </w:rPr>
        <w:t>неудобства</w:t>
      </w:r>
      <w:proofErr w:type="gramEnd"/>
      <w:r>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2FB4" w:rsidRDefault="003F2FB4" w:rsidP="003F2FB4">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2FB4" w:rsidRDefault="003F2FB4" w:rsidP="003F2FB4">
      <w:pPr>
        <w:tabs>
          <w:tab w:val="left" w:pos="993"/>
          <w:tab w:val="left" w:pos="127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5.17. Решение по жалобе может быть обжаловано в судебном порядке.</w:t>
      </w:r>
    </w:p>
    <w:p w:rsidR="003F2FB4" w:rsidRDefault="003F2FB4" w:rsidP="003F2FB4">
      <w:pPr>
        <w:tabs>
          <w:tab w:val="left" w:pos="993"/>
          <w:tab w:val="left" w:pos="127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3F2FB4" w:rsidRDefault="003F2FB4" w:rsidP="003F2FB4">
      <w:pPr>
        <w:spacing w:after="0" w:line="240" w:lineRule="auto"/>
        <w:jc w:val="both"/>
        <w:rPr>
          <w:rFonts w:ascii="Times New Roman" w:hAnsi="Times New Roman"/>
          <w:sz w:val="24"/>
          <w:szCs w:val="24"/>
          <w:lang w:eastAsia="ar-SA"/>
        </w:rPr>
      </w:pPr>
      <w:r>
        <w:rPr>
          <w:rFonts w:ascii="Times New Roman" w:hAnsi="Times New Roman"/>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Pr>
          <w:rFonts w:ascii="Times New Roman" w:hAnsi="Times New Roman"/>
          <w:sz w:val="24"/>
          <w:szCs w:val="24"/>
          <w:lang w:eastAsia="ar-SA"/>
        </w:rPr>
        <w:br w:type="page"/>
      </w:r>
    </w:p>
    <w:p w:rsidR="003F2FB4" w:rsidRDefault="003F2FB4" w:rsidP="003F2FB4">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lastRenderedPageBreak/>
        <w:t>Приложение N 1</w:t>
      </w:r>
    </w:p>
    <w:p w:rsidR="003F2FB4" w:rsidRDefault="003F2FB4" w:rsidP="003F2FB4">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Место нахождения администрации </w:t>
      </w:r>
      <w:r w:rsidR="00742302">
        <w:rPr>
          <w:rFonts w:ascii="Times New Roman" w:eastAsia="SimSun" w:hAnsi="Times New Roman"/>
          <w:sz w:val="24"/>
          <w:szCs w:val="24"/>
          <w:lang w:eastAsia="zh-CN"/>
        </w:rPr>
        <w:t>Данковского</w:t>
      </w:r>
      <w:r>
        <w:rPr>
          <w:rFonts w:ascii="Times New Roman" w:hAnsi="Times New Roman"/>
          <w:sz w:val="24"/>
          <w:szCs w:val="24"/>
          <w:lang w:eastAsia="ru-RU"/>
        </w:rPr>
        <w:t xml:space="preserve"> сельского поселения:  396</w:t>
      </w:r>
      <w:r w:rsidR="00742302">
        <w:rPr>
          <w:rFonts w:ascii="Times New Roman" w:hAnsi="Times New Roman"/>
          <w:sz w:val="24"/>
          <w:szCs w:val="24"/>
          <w:lang w:eastAsia="ru-RU"/>
        </w:rPr>
        <w:t>363</w:t>
      </w:r>
      <w:r>
        <w:rPr>
          <w:rFonts w:ascii="Times New Roman" w:hAnsi="Times New Roman"/>
          <w:sz w:val="24"/>
          <w:szCs w:val="24"/>
          <w:lang w:eastAsia="ru-RU"/>
        </w:rPr>
        <w:t xml:space="preserve">, Воронежская область, Каширский  район, село </w:t>
      </w:r>
      <w:r w:rsidR="00742302">
        <w:rPr>
          <w:rFonts w:ascii="Times New Roman" w:hAnsi="Times New Roman"/>
          <w:sz w:val="24"/>
          <w:szCs w:val="24"/>
          <w:lang w:eastAsia="ru-RU"/>
        </w:rPr>
        <w:t>Данково</w:t>
      </w:r>
      <w:r>
        <w:rPr>
          <w:rFonts w:ascii="Times New Roman" w:hAnsi="Times New Roman"/>
          <w:sz w:val="24"/>
          <w:szCs w:val="24"/>
          <w:lang w:eastAsia="ru-RU"/>
        </w:rPr>
        <w:t xml:space="preserve">, улица </w:t>
      </w:r>
      <w:r w:rsidR="00742302">
        <w:rPr>
          <w:rFonts w:ascii="Times New Roman" w:hAnsi="Times New Roman"/>
          <w:sz w:val="24"/>
          <w:szCs w:val="24"/>
          <w:lang w:eastAsia="ru-RU"/>
        </w:rPr>
        <w:t>Мира</w:t>
      </w:r>
      <w:r>
        <w:rPr>
          <w:rFonts w:ascii="Times New Roman" w:hAnsi="Times New Roman"/>
          <w:sz w:val="24"/>
          <w:szCs w:val="24"/>
          <w:lang w:eastAsia="ru-RU"/>
        </w:rPr>
        <w:t>, д.</w:t>
      </w:r>
      <w:r w:rsidR="00742302">
        <w:rPr>
          <w:rFonts w:ascii="Times New Roman" w:hAnsi="Times New Roman"/>
          <w:sz w:val="24"/>
          <w:szCs w:val="24"/>
          <w:lang w:eastAsia="ru-RU"/>
        </w:rPr>
        <w:t>23.</w:t>
      </w:r>
      <w:r>
        <w:rPr>
          <w:rFonts w:ascii="Times New Roman" w:hAnsi="Times New Roman"/>
          <w:sz w:val="24"/>
          <w:szCs w:val="24"/>
          <w:lang w:eastAsia="ru-RU"/>
        </w:rPr>
        <w:t xml:space="preserve"> </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График работы администрации </w:t>
      </w:r>
      <w:r w:rsidR="00742302">
        <w:rPr>
          <w:rFonts w:ascii="Times New Roman" w:eastAsia="SimSun" w:hAnsi="Times New Roman"/>
          <w:sz w:val="24"/>
          <w:szCs w:val="24"/>
          <w:lang w:eastAsia="zh-CN"/>
        </w:rPr>
        <w:t>Данковского</w:t>
      </w:r>
      <w:r>
        <w:rPr>
          <w:rFonts w:ascii="Times New Roman" w:hAnsi="Times New Roman"/>
          <w:sz w:val="24"/>
          <w:szCs w:val="24"/>
          <w:lang w:eastAsia="ru-RU"/>
        </w:rPr>
        <w:t xml:space="preserve"> сельского поселения Каширского муниципального района Воронежской области:</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Понедельник, вторник, среда, четверг, пятница с </w:t>
      </w:r>
      <w:r w:rsidR="00742302">
        <w:rPr>
          <w:rFonts w:ascii="Times New Roman" w:hAnsi="Times New Roman"/>
          <w:sz w:val="24"/>
          <w:szCs w:val="24"/>
          <w:lang w:eastAsia="ru-RU"/>
        </w:rPr>
        <w:t>9</w:t>
      </w:r>
      <w:r>
        <w:rPr>
          <w:rFonts w:ascii="Times New Roman" w:hAnsi="Times New Roman"/>
          <w:sz w:val="24"/>
          <w:szCs w:val="24"/>
          <w:lang w:eastAsia="ru-RU"/>
        </w:rPr>
        <w:t>.00 – 1</w:t>
      </w:r>
      <w:r w:rsidR="00742302">
        <w:rPr>
          <w:rFonts w:ascii="Times New Roman" w:hAnsi="Times New Roman"/>
          <w:sz w:val="24"/>
          <w:szCs w:val="24"/>
          <w:lang w:eastAsia="ru-RU"/>
        </w:rPr>
        <w:t>7</w:t>
      </w:r>
      <w:r>
        <w:rPr>
          <w:rFonts w:ascii="Times New Roman" w:hAnsi="Times New Roman"/>
          <w:sz w:val="24"/>
          <w:szCs w:val="24"/>
          <w:lang w:eastAsia="ru-RU"/>
        </w:rPr>
        <w:t>.00, перерыв с 1</w:t>
      </w:r>
      <w:r w:rsidR="00742302">
        <w:rPr>
          <w:rFonts w:ascii="Times New Roman" w:hAnsi="Times New Roman"/>
          <w:sz w:val="24"/>
          <w:szCs w:val="24"/>
          <w:lang w:eastAsia="ru-RU"/>
        </w:rPr>
        <w:t>3</w:t>
      </w:r>
      <w:r>
        <w:rPr>
          <w:rFonts w:ascii="Times New Roman" w:hAnsi="Times New Roman"/>
          <w:sz w:val="24"/>
          <w:szCs w:val="24"/>
          <w:lang w:eastAsia="ru-RU"/>
        </w:rPr>
        <w:t>.00 до 1</w:t>
      </w:r>
      <w:r w:rsidR="00742302">
        <w:rPr>
          <w:rFonts w:ascii="Times New Roman" w:hAnsi="Times New Roman"/>
          <w:sz w:val="24"/>
          <w:szCs w:val="24"/>
          <w:lang w:eastAsia="ru-RU"/>
        </w:rPr>
        <w:t>4</w:t>
      </w:r>
      <w:r>
        <w:rPr>
          <w:rFonts w:ascii="Times New Roman" w:hAnsi="Times New Roman"/>
          <w:sz w:val="24"/>
          <w:szCs w:val="24"/>
          <w:lang w:eastAsia="ru-RU"/>
        </w:rPr>
        <w:t>.00. Выходные дни: суббота, воскресенье.</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Официальный сайт администрации </w:t>
      </w:r>
      <w:r w:rsidR="00742302">
        <w:rPr>
          <w:rFonts w:ascii="Times New Roman" w:eastAsia="SimSun" w:hAnsi="Times New Roman"/>
          <w:sz w:val="24"/>
          <w:szCs w:val="24"/>
          <w:lang w:eastAsia="zh-CN"/>
        </w:rPr>
        <w:t>Данковского</w:t>
      </w:r>
      <w:r>
        <w:rPr>
          <w:rFonts w:ascii="Times New Roman" w:hAnsi="Times New Roman"/>
          <w:sz w:val="24"/>
          <w:szCs w:val="24"/>
          <w:lang w:eastAsia="ru-RU"/>
        </w:rPr>
        <w:t xml:space="preserve"> сельского поселения Каширского муниципального района Воронежской области в сети Интернет: http://</w:t>
      </w:r>
      <w:proofErr w:type="spellStart"/>
      <w:r w:rsidR="00742302">
        <w:rPr>
          <w:rFonts w:ascii="Times New Roman" w:hAnsi="Times New Roman"/>
          <w:sz w:val="24"/>
          <w:szCs w:val="24"/>
          <w:lang w:val="en-US" w:eastAsia="ru-RU"/>
        </w:rPr>
        <w:t>dankovo</w:t>
      </w:r>
      <w:proofErr w:type="spellEnd"/>
      <w:r>
        <w:rPr>
          <w:rFonts w:ascii="Times New Roman" w:hAnsi="Times New Roman"/>
          <w:sz w:val="24"/>
          <w:szCs w:val="24"/>
          <w:lang w:eastAsia="ru-RU"/>
        </w:rPr>
        <w:t>.</w:t>
      </w:r>
      <w:proofErr w:type="spellStart"/>
      <w:r>
        <w:rPr>
          <w:rFonts w:ascii="Times New Roman" w:hAnsi="Times New Roman"/>
          <w:sz w:val="24"/>
          <w:szCs w:val="24"/>
          <w:lang w:eastAsia="ru-RU"/>
        </w:rPr>
        <w:t>ru</w:t>
      </w:r>
      <w:proofErr w:type="spellEnd"/>
      <w:r>
        <w:rPr>
          <w:rFonts w:ascii="Times New Roman" w:hAnsi="Times New Roman"/>
          <w:sz w:val="24"/>
          <w:szCs w:val="24"/>
          <w:lang w:eastAsia="ru-RU"/>
        </w:rPr>
        <w:t>/.</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Адрес электронной почты администрации Мосальского сельского поселения Каширского муниципального района Воронежской области: </w:t>
      </w:r>
      <w:proofErr w:type="spellStart"/>
      <w:r w:rsidR="00742302">
        <w:rPr>
          <w:rFonts w:ascii="Times New Roman" w:hAnsi="Times New Roman"/>
          <w:sz w:val="24"/>
          <w:szCs w:val="24"/>
          <w:lang w:val="en-US" w:eastAsia="ru-RU"/>
        </w:rPr>
        <w:t>danko</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kashir</w:t>
      </w:r>
      <w:proofErr w:type="spellEnd"/>
      <w:r>
        <w:rPr>
          <w:rFonts w:ascii="Times New Roman" w:hAnsi="Times New Roman"/>
          <w:sz w:val="24"/>
          <w:szCs w:val="24"/>
          <w:lang w:eastAsia="ru-RU"/>
        </w:rPr>
        <w:t>@</w:t>
      </w:r>
      <w:proofErr w:type="spellStart"/>
      <w:r>
        <w:rPr>
          <w:rFonts w:ascii="Times New Roman" w:hAnsi="Times New Roman"/>
          <w:sz w:val="24"/>
          <w:szCs w:val="24"/>
          <w:lang w:val="en-US" w:eastAsia="ru-RU"/>
        </w:rPr>
        <w:t>govvrn</w:t>
      </w:r>
      <w:proofErr w:type="spellEnd"/>
      <w:r>
        <w:rPr>
          <w:rFonts w:ascii="Times New Roman" w:hAnsi="Times New Roman"/>
          <w:sz w:val="24"/>
          <w:szCs w:val="24"/>
          <w:lang w:eastAsia="ru-RU"/>
        </w:rPr>
        <w:t>.</w:t>
      </w:r>
      <w:proofErr w:type="spellStart"/>
      <w:r>
        <w:rPr>
          <w:rFonts w:ascii="Times New Roman" w:hAnsi="Times New Roman"/>
          <w:sz w:val="24"/>
          <w:szCs w:val="24"/>
          <w:lang w:eastAsia="ru-RU"/>
        </w:rPr>
        <w:t>ru</w:t>
      </w:r>
      <w:proofErr w:type="spellEnd"/>
      <w:r>
        <w:rPr>
          <w:rFonts w:ascii="Times New Roman" w:hAnsi="Times New Roman"/>
          <w:sz w:val="24"/>
          <w:szCs w:val="24"/>
          <w:lang w:eastAsia="ru-RU"/>
        </w:rPr>
        <w:t>..</w:t>
      </w:r>
    </w:p>
    <w:p w:rsidR="003F2FB4" w:rsidRDefault="003F2FB4" w:rsidP="003F2FB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Телефоны для справок: (8473</w:t>
      </w:r>
      <w:r w:rsidRPr="003F2FB4">
        <w:rPr>
          <w:rFonts w:ascii="Times New Roman" w:hAnsi="Times New Roman"/>
          <w:sz w:val="24"/>
          <w:szCs w:val="24"/>
          <w:lang w:eastAsia="ru-RU"/>
        </w:rPr>
        <w:t>42</w:t>
      </w:r>
      <w:r>
        <w:rPr>
          <w:rFonts w:ascii="Times New Roman" w:hAnsi="Times New Roman"/>
          <w:sz w:val="24"/>
          <w:szCs w:val="24"/>
          <w:lang w:eastAsia="ru-RU"/>
        </w:rPr>
        <w:t>)</w:t>
      </w:r>
      <w:r w:rsidRPr="003F2FB4">
        <w:rPr>
          <w:rFonts w:ascii="Times New Roman" w:hAnsi="Times New Roman"/>
          <w:sz w:val="24"/>
          <w:szCs w:val="24"/>
          <w:lang w:eastAsia="ru-RU"/>
        </w:rPr>
        <w:t xml:space="preserve"> 6-</w:t>
      </w:r>
      <w:r w:rsidR="00742302">
        <w:rPr>
          <w:rFonts w:ascii="Times New Roman" w:hAnsi="Times New Roman"/>
          <w:sz w:val="24"/>
          <w:szCs w:val="24"/>
          <w:lang w:val="en-US" w:eastAsia="ru-RU"/>
        </w:rPr>
        <w:t>03-07</w:t>
      </w:r>
      <w:r>
        <w:rPr>
          <w:rFonts w:ascii="Times New Roman" w:hAnsi="Times New Roman"/>
          <w:sz w:val="24"/>
          <w:szCs w:val="24"/>
          <w:lang w:eastAsia="ru-RU"/>
        </w:rPr>
        <w:t>.</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Место нахождения АУ "МФЦ": 394026, г. Воронеж, ул. Дружинников, 3б (Коминтерновский район).</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Телефон для справок АУ "МФЦ": (473) 226-99-99.</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Официальный сайт АУ "МФЦ" в сети Интернет: </w:t>
      </w:r>
      <w:proofErr w:type="spellStart"/>
      <w:r>
        <w:rPr>
          <w:rFonts w:ascii="Times New Roman" w:hAnsi="Times New Roman"/>
          <w:sz w:val="24"/>
          <w:szCs w:val="24"/>
          <w:lang w:eastAsia="ru-RU"/>
        </w:rPr>
        <w:t>mfc.vrn.ru</w:t>
      </w:r>
      <w:proofErr w:type="spellEnd"/>
      <w:r>
        <w:rPr>
          <w:rFonts w:ascii="Times New Roman" w:hAnsi="Times New Roman"/>
          <w:sz w:val="24"/>
          <w:szCs w:val="24"/>
          <w:lang w:eastAsia="ru-RU"/>
        </w:rPr>
        <w:t>.</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Адрес электронной почты АУ "МФЦ": </w:t>
      </w:r>
      <w:proofErr w:type="spellStart"/>
      <w:r>
        <w:rPr>
          <w:rFonts w:ascii="Times New Roman" w:hAnsi="Times New Roman"/>
          <w:sz w:val="24"/>
          <w:szCs w:val="24"/>
          <w:lang w:eastAsia="ru-RU"/>
        </w:rPr>
        <w:t>odno-okno@mail.ru</w:t>
      </w:r>
      <w:proofErr w:type="spellEnd"/>
      <w:r>
        <w:rPr>
          <w:rFonts w:ascii="Times New Roman" w:hAnsi="Times New Roman"/>
          <w:sz w:val="24"/>
          <w:szCs w:val="24"/>
          <w:lang w:eastAsia="ru-RU"/>
        </w:rPr>
        <w:t>.</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График работы АУ "МФЦ":</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вторник, четверг, пятница: с 09.00 до 18.00;</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среда: с 11.00 до 20.00;</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суббота: с 09.00 до 16.45.</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Место нахождения филиала АУ «МФЦ» в муниципальном районе:</w:t>
      </w:r>
    </w:p>
    <w:p w:rsidR="003F2FB4" w:rsidRDefault="003F2FB4" w:rsidP="003F2FB4">
      <w:pPr>
        <w:spacing w:after="0" w:line="240" w:lineRule="auto"/>
        <w:ind w:left="851" w:hanging="567"/>
        <w:jc w:val="both"/>
        <w:rPr>
          <w:rFonts w:ascii="Times New Roman" w:hAnsi="Times New Roman"/>
          <w:sz w:val="24"/>
          <w:szCs w:val="24"/>
          <w:lang w:eastAsia="ru-RU"/>
        </w:rPr>
      </w:pPr>
      <w:r>
        <w:rPr>
          <w:rFonts w:ascii="Times New Roman" w:hAnsi="Times New Roman"/>
          <w:color w:val="000000"/>
          <w:sz w:val="24"/>
          <w:szCs w:val="24"/>
          <w:shd w:val="clear" w:color="auto" w:fill="FFFFFF"/>
        </w:rPr>
        <w:t>Воронежская область, Каширский район, село Каширское, Комсомольская улица, 1в</w:t>
      </w:r>
      <w:r>
        <w:rPr>
          <w:rFonts w:ascii="Times New Roman" w:hAnsi="Times New Roman"/>
          <w:sz w:val="24"/>
          <w:szCs w:val="24"/>
          <w:lang w:eastAsia="ru-RU"/>
        </w:rPr>
        <w:t>.</w:t>
      </w:r>
    </w:p>
    <w:p w:rsidR="003F2FB4" w:rsidRDefault="003F2FB4" w:rsidP="003F2F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Телефон для справок филиала АУ «МФЦ»: 8</w:t>
      </w:r>
      <w:r>
        <w:rPr>
          <w:rFonts w:ascii="Times New Roman" w:hAnsi="Times New Roman"/>
          <w:color w:val="000000"/>
          <w:sz w:val="24"/>
          <w:szCs w:val="24"/>
          <w:shd w:val="clear" w:color="auto" w:fill="FFFFFF"/>
        </w:rPr>
        <w:t>(47342) 4-30-20</w:t>
      </w:r>
      <w:r>
        <w:rPr>
          <w:rFonts w:ascii="Times New Roman" w:hAnsi="Times New Roman"/>
          <w:sz w:val="24"/>
          <w:szCs w:val="24"/>
          <w:lang w:eastAsia="ru-RU"/>
        </w:rPr>
        <w:t>.</w:t>
      </w:r>
    </w:p>
    <w:p w:rsidR="003F2FB4" w:rsidRPr="00742302" w:rsidRDefault="003F2FB4" w:rsidP="003F2FB4">
      <w:pPr>
        <w:pStyle w:val="a3"/>
        <w:rPr>
          <w:rFonts w:ascii="Times New Roman" w:hAnsi="Times New Roman"/>
          <w:sz w:val="24"/>
          <w:szCs w:val="24"/>
          <w:lang w:eastAsia="ru-RU"/>
        </w:rPr>
      </w:pPr>
      <w:r w:rsidRPr="00742302">
        <w:rPr>
          <w:rFonts w:ascii="Times New Roman" w:hAnsi="Times New Roman"/>
          <w:sz w:val="24"/>
          <w:szCs w:val="24"/>
          <w:lang w:eastAsia="ru-RU"/>
        </w:rPr>
        <w:t>График работы филиала АУ «МФЦ»:</w:t>
      </w:r>
    </w:p>
    <w:p w:rsidR="003F2FB4" w:rsidRDefault="003F2FB4" w:rsidP="003F2FB4">
      <w:pPr>
        <w:pStyle w:val="a3"/>
        <w:rPr>
          <w:rFonts w:ascii="Times New Roman" w:hAnsi="Times New Roman"/>
          <w:lang w:eastAsia="ru-RU"/>
        </w:rPr>
      </w:pPr>
      <w:r w:rsidRPr="00742302">
        <w:rPr>
          <w:rStyle w:val="a5"/>
          <w:rFonts w:ascii="Times New Roman" w:hAnsi="Times New Roman"/>
          <w:b w:val="0"/>
          <w:color w:val="000000"/>
          <w:sz w:val="24"/>
          <w:szCs w:val="24"/>
          <w:bdr w:val="none" w:sz="0" w:space="0" w:color="auto" w:frame="1"/>
          <w:shd w:val="clear" w:color="auto" w:fill="FFFFFF"/>
        </w:rPr>
        <w:t xml:space="preserve">понедельник-четверг: с 08:00 до 17:00, перерыв: с 12:00 до 12:45 пятница: с 08:00 </w:t>
      </w:r>
      <w:proofErr w:type="gramStart"/>
      <w:r w:rsidRPr="00742302">
        <w:rPr>
          <w:rStyle w:val="a5"/>
          <w:rFonts w:ascii="Times New Roman" w:hAnsi="Times New Roman"/>
          <w:b w:val="0"/>
          <w:color w:val="000000"/>
          <w:sz w:val="24"/>
          <w:szCs w:val="24"/>
          <w:bdr w:val="none" w:sz="0" w:space="0" w:color="auto" w:frame="1"/>
          <w:shd w:val="clear" w:color="auto" w:fill="FFFFFF"/>
        </w:rPr>
        <w:t>до</w:t>
      </w:r>
      <w:proofErr w:type="gramEnd"/>
      <w:r w:rsidRPr="00742302">
        <w:rPr>
          <w:rStyle w:val="a5"/>
          <w:rFonts w:ascii="Times New Roman" w:hAnsi="Times New Roman"/>
          <w:b w:val="0"/>
          <w:color w:val="000000"/>
          <w:sz w:val="24"/>
          <w:szCs w:val="24"/>
          <w:bdr w:val="none" w:sz="0" w:space="0" w:color="auto" w:frame="1"/>
          <w:shd w:val="clear" w:color="auto" w:fill="FFFFFF"/>
        </w:rPr>
        <w:t xml:space="preserve"> 15:45, перерыв: с 12:00 до 12:45</w:t>
      </w:r>
      <w:r>
        <w:rPr>
          <w:b/>
          <w:lang w:eastAsia="ru-RU"/>
        </w:rPr>
        <w:t xml:space="preserve"> </w:t>
      </w:r>
      <w:r>
        <w:rPr>
          <w:b/>
          <w:lang w:eastAsia="ru-RU"/>
        </w:rPr>
        <w:br w:type="page"/>
      </w:r>
      <w:r>
        <w:rPr>
          <w:rFonts w:ascii="Times New Roman" w:hAnsi="Times New Roman"/>
          <w:b/>
          <w:lang w:eastAsia="ru-RU"/>
        </w:rPr>
        <w:lastRenderedPageBreak/>
        <w:t xml:space="preserve">                                                                                                                                 </w:t>
      </w:r>
      <w:r>
        <w:rPr>
          <w:rFonts w:ascii="Times New Roman" w:hAnsi="Times New Roman"/>
          <w:lang w:eastAsia="ru-RU"/>
        </w:rPr>
        <w:t>Приложение № 2</w:t>
      </w:r>
    </w:p>
    <w:p w:rsidR="003F2FB4" w:rsidRDefault="003F2FB4" w:rsidP="003F2FB4">
      <w:pPr>
        <w:spacing w:after="0" w:line="240" w:lineRule="auto"/>
        <w:ind w:left="5245"/>
        <w:jc w:val="both"/>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3F2FB4" w:rsidRDefault="003F2FB4" w:rsidP="003F2FB4">
      <w:pPr>
        <w:spacing w:after="0" w:line="240" w:lineRule="auto"/>
        <w:ind w:firstLine="709"/>
        <w:jc w:val="center"/>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center"/>
        <w:rPr>
          <w:rFonts w:ascii="Times New Roman" w:hAnsi="Times New Roman"/>
          <w:bCs/>
          <w:sz w:val="24"/>
          <w:szCs w:val="24"/>
          <w:lang w:eastAsia="ru-RU"/>
        </w:rPr>
      </w:pPr>
      <w:r>
        <w:rPr>
          <w:rFonts w:ascii="Times New Roman" w:hAnsi="Times New Roman"/>
          <w:bCs/>
          <w:sz w:val="24"/>
          <w:szCs w:val="24"/>
          <w:lang w:eastAsia="ru-RU"/>
        </w:rPr>
        <w:t>ЗАКЛЮЧЕНИЕ</w:t>
      </w:r>
    </w:p>
    <w:p w:rsidR="003F2FB4" w:rsidRDefault="003F2FB4" w:rsidP="003F2FB4">
      <w:pPr>
        <w:autoSpaceDE w:val="0"/>
        <w:autoSpaceDN w:val="0"/>
        <w:spacing w:after="0" w:line="240" w:lineRule="auto"/>
        <w:ind w:firstLine="709"/>
        <w:jc w:val="center"/>
        <w:rPr>
          <w:rFonts w:ascii="Times New Roman" w:hAnsi="Times New Roman"/>
          <w:sz w:val="24"/>
          <w:szCs w:val="24"/>
          <w:lang w:eastAsia="ru-RU"/>
        </w:rPr>
      </w:pPr>
      <w:proofErr w:type="gramStart"/>
      <w:r>
        <w:rPr>
          <w:rFonts w:ascii="Times New Roman" w:hAnsi="Times New Roman"/>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Ind w:w="28" w:type="dxa"/>
        <w:tblLayout w:type="fixed"/>
        <w:tblCellMar>
          <w:left w:w="28" w:type="dxa"/>
          <w:right w:w="28" w:type="dxa"/>
        </w:tblCellMar>
        <w:tblLook w:val="04A0"/>
      </w:tblPr>
      <w:tblGrid>
        <w:gridCol w:w="392"/>
        <w:gridCol w:w="3747"/>
        <w:gridCol w:w="1985"/>
        <w:gridCol w:w="4110"/>
      </w:tblGrid>
      <w:tr w:rsidR="003F2FB4" w:rsidTr="003F2FB4">
        <w:trPr>
          <w:cantSplit/>
        </w:trPr>
        <w:tc>
          <w:tcPr>
            <w:tcW w:w="392" w:type="dxa"/>
            <w:vAlign w:val="bottom"/>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tc>
        <w:tc>
          <w:tcPr>
            <w:tcW w:w="3747"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1985" w:type="dxa"/>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110"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r>
      <w:tr w:rsidR="003F2FB4" w:rsidTr="003F2FB4">
        <w:trPr>
          <w:cantSplit/>
        </w:trPr>
        <w:tc>
          <w:tcPr>
            <w:tcW w:w="392"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3747"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1985"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110"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(дата)</w:t>
            </w:r>
          </w:p>
        </w:tc>
      </w:tr>
    </w:tbl>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(месторасположение помещения, в том числе наименования населенного пункта и улицы, номера дома и квартиры)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Межведомственная комиссия, назначенная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(кем назначена, наименование федерального органа </w:t>
      </w:r>
      <w:proofErr w:type="gramEnd"/>
    </w:p>
    <w:p w:rsidR="003F2FB4" w:rsidRDefault="003F2FB4" w:rsidP="003F2FB4">
      <w:pPr>
        <w:tabs>
          <w:tab w:val="right" w:pos="10205"/>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составе председателя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членов комиссии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участии приглашенных экспертов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приглашенного собственника помещения или уполномоченного им лица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 результатам рассмотренных документов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(приводится перечень документов)</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на основании акта межведомственной комиссии, составленного по результатам обследования,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(приводится заключение, взятое из акта обследования (в случае проведения обследования), или указывается,</w:t>
      </w:r>
      <w:proofErr w:type="gramEnd"/>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что на основании решения межведомственной комиссии обследование не проводилось)</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приняла заключение о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(приводится обоснование принятого межведомственной комиссией заключения</w:t>
      </w:r>
      <w:proofErr w:type="gramEnd"/>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napToGrid w:val="0"/>
          <w:sz w:val="24"/>
          <w:szCs w:val="24"/>
          <w:lang w:eastAsia="ru-RU"/>
        </w:rPr>
        <w:lastRenderedPageBreak/>
        <w:t>об оценке соответствия помещения (многоквартирного дома) требованиям, установленным</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3F2FB4" w:rsidRDefault="003F2FB4" w:rsidP="003F2FB4">
      <w:pPr>
        <w:tabs>
          <w:tab w:val="right" w:pos="10205"/>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napToGrid w:val="0"/>
          <w:sz w:val="24"/>
          <w:szCs w:val="24"/>
          <w:lang w:eastAsia="ru-RU"/>
        </w:rPr>
        <w:t>и многоквартирного дома аварийным и подлежащим сносу или реконструкции)</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к заключению:</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перечень рассмотренных документов;</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акт обследования помещения (в случае проведения обследования);</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перечень других материалов, запрошенных межведомственной комиссией;</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 особое мнение членов межведомственной комиссии:</w:t>
      </w:r>
    </w:p>
    <w:p w:rsidR="003F2FB4" w:rsidRDefault="003F2FB4" w:rsidP="003F2FB4">
      <w:pPr>
        <w:tabs>
          <w:tab w:val="right" w:pos="10205"/>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Председатель межведомственной комиссии</w:t>
      </w:r>
    </w:p>
    <w:tbl>
      <w:tblPr>
        <w:tblW w:w="0" w:type="auto"/>
        <w:tblInd w:w="28" w:type="dxa"/>
        <w:tblLayout w:type="fixed"/>
        <w:tblCellMar>
          <w:left w:w="28" w:type="dxa"/>
          <w:right w:w="28" w:type="dxa"/>
        </w:tblCellMar>
        <w:tblLook w:val="04A0"/>
      </w:tblPr>
      <w:tblGrid>
        <w:gridCol w:w="2835"/>
        <w:gridCol w:w="1276"/>
        <w:gridCol w:w="4989"/>
      </w:tblGrid>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w:t>
            </w:r>
          </w:p>
        </w:tc>
      </w:tr>
    </w:tbl>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Члены межведомственной комиссии:</w:t>
      </w:r>
    </w:p>
    <w:tbl>
      <w:tblPr>
        <w:tblW w:w="0" w:type="auto"/>
        <w:tblInd w:w="28" w:type="dxa"/>
        <w:tblLayout w:type="fixed"/>
        <w:tblCellMar>
          <w:left w:w="28" w:type="dxa"/>
          <w:right w:w="28" w:type="dxa"/>
        </w:tblCellMar>
        <w:tblLook w:val="04A0"/>
      </w:tblPr>
      <w:tblGrid>
        <w:gridCol w:w="2835"/>
        <w:gridCol w:w="1276"/>
        <w:gridCol w:w="4989"/>
      </w:tblGrid>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w:t>
            </w:r>
          </w:p>
        </w:tc>
      </w:tr>
    </w:tbl>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tbl>
      <w:tblPr>
        <w:tblW w:w="0" w:type="auto"/>
        <w:tblInd w:w="28" w:type="dxa"/>
        <w:tblLayout w:type="fixed"/>
        <w:tblCellMar>
          <w:left w:w="28" w:type="dxa"/>
          <w:right w:w="28" w:type="dxa"/>
        </w:tblCellMar>
        <w:tblLook w:val="04A0"/>
      </w:tblPr>
      <w:tblGrid>
        <w:gridCol w:w="2835"/>
        <w:gridCol w:w="1276"/>
        <w:gridCol w:w="4989"/>
      </w:tblGrid>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w:t>
            </w:r>
          </w:p>
        </w:tc>
      </w:tr>
    </w:tbl>
    <w:p w:rsidR="003F2FB4" w:rsidRDefault="003F2FB4" w:rsidP="003F2FB4">
      <w:pPr>
        <w:spacing w:after="0" w:line="240" w:lineRule="auto"/>
        <w:ind w:firstLine="709"/>
        <w:jc w:val="both"/>
        <w:rPr>
          <w:rFonts w:ascii="Times New Roman" w:hAnsi="Times New Roman"/>
          <w:sz w:val="24"/>
          <w:szCs w:val="24"/>
          <w:lang w:eastAsia="ru-RU"/>
        </w:rPr>
      </w:pPr>
    </w:p>
    <w:p w:rsidR="003F2FB4" w:rsidRDefault="003F2FB4" w:rsidP="003F2FB4">
      <w:pPr>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br w:type="page"/>
      </w:r>
      <w:r>
        <w:rPr>
          <w:rFonts w:ascii="Times New Roman" w:hAnsi="Times New Roman"/>
          <w:sz w:val="24"/>
          <w:szCs w:val="24"/>
          <w:lang w:eastAsia="ru-RU"/>
        </w:rPr>
        <w:lastRenderedPageBreak/>
        <w:t>Приложение № 3</w:t>
      </w:r>
    </w:p>
    <w:p w:rsidR="003F2FB4" w:rsidRDefault="003F2FB4" w:rsidP="003F2FB4">
      <w:pPr>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к административному</w:t>
      </w:r>
      <w:r>
        <w:rPr>
          <w:rFonts w:ascii="Times New Roman" w:hAnsi="Times New Roman"/>
          <w:sz w:val="24"/>
          <w:szCs w:val="24"/>
          <w:lang w:val="en-US" w:eastAsia="ru-RU"/>
        </w:rPr>
        <w:t xml:space="preserve"> </w:t>
      </w:r>
      <w:r>
        <w:rPr>
          <w:rFonts w:ascii="Times New Roman" w:hAnsi="Times New Roman"/>
          <w:sz w:val="24"/>
          <w:szCs w:val="24"/>
          <w:lang w:eastAsia="ru-RU"/>
        </w:rPr>
        <w:t>регламенту</w:t>
      </w:r>
    </w:p>
    <w:p w:rsidR="003F2FB4" w:rsidRDefault="003F2FB4" w:rsidP="003F2FB4">
      <w:pPr>
        <w:spacing w:after="0" w:line="240" w:lineRule="auto"/>
        <w:ind w:firstLine="709"/>
        <w:jc w:val="right"/>
        <w:rPr>
          <w:rFonts w:ascii="Times New Roman" w:hAnsi="Times New Roman"/>
          <w:sz w:val="24"/>
          <w:szCs w:val="24"/>
          <w:lang w:eastAsia="ru-RU"/>
        </w:rPr>
      </w:pPr>
    </w:p>
    <w:p w:rsidR="003F2FB4" w:rsidRDefault="003F2FB4" w:rsidP="003F2FB4">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БЛОК-СХЕМА</w:t>
      </w:r>
    </w:p>
    <w:p w:rsidR="003F2FB4" w:rsidRDefault="00486CDC" w:rsidP="003F2FB4">
      <w:pPr>
        <w:spacing w:after="0" w:line="240" w:lineRule="auto"/>
        <w:ind w:firstLine="709"/>
        <w:jc w:val="center"/>
        <w:rPr>
          <w:rFonts w:ascii="Times New Roman" w:hAnsi="Times New Roman"/>
          <w:sz w:val="24"/>
          <w:szCs w:val="24"/>
          <w:lang w:eastAsia="ru-RU"/>
        </w:rPr>
      </w:pPr>
      <w:r w:rsidRPr="00486CDC">
        <w:pict>
          <v:rect id="Прямоугольник 29" o:spid="_x0000_s1026" style="position:absolute;left:0;text-align:left;margin-left:.2pt;margin-top:3.9pt;width:435pt;height:73.5pt;z-index:251643392;visibility:visible">
            <v:textbox>
              <w:txbxContent>
                <w:p w:rsidR="001A6E50" w:rsidRPr="00742302" w:rsidRDefault="001A6E50" w:rsidP="003F2FB4">
                  <w:pPr>
                    <w:jc w:val="center"/>
                    <w:rPr>
                      <w:rFonts w:ascii="Times New Roman" w:hAnsi="Times New Roman"/>
                    </w:rPr>
                  </w:pPr>
                  <w:bookmarkStart w:id="6" w:name="_GoBack"/>
                  <w:bookmarkEnd w:id="6"/>
                  <w:r w:rsidRPr="00742302">
                    <w:rPr>
                      <w:rFonts w:ascii="Times New Roman" w:hAnsi="Times New Roman"/>
                    </w:rPr>
                    <w:t xml:space="preserve">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w:t>
                  </w:r>
                </w:p>
              </w:txbxContent>
            </v:textbox>
          </v:rect>
        </w:pict>
      </w:r>
      <w:r w:rsidRPr="00486CDC">
        <w:pict>
          <v:rect id="Прямоугольник 21" o:spid="_x0000_s1027" style="position:absolute;left:0;text-align:left;margin-left:17.5pt;margin-top:148.05pt;width:216.3pt;height:64.6pt;z-index:251644416;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Рассмотрение заявления и представленных документов на соответствие предъявляемым требованиям</w:t>
                  </w:r>
                </w:p>
              </w:txbxContent>
            </v:textbox>
          </v:rect>
        </w:pict>
      </w:r>
      <w:r w:rsidRPr="00486CDC">
        <w:pict>
          <v:rect id="Прямоугольник 14" o:spid="_x0000_s1028" style="position:absolute;left:0;text-align:left;margin-left:63.25pt;margin-top:241.9pt;width:195.95pt;height:49.1pt;z-index:251645440;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Предоставленные документы соответствуют предъявляемым требованиям</w:t>
                  </w:r>
                </w:p>
              </w:txbxContent>
            </v:textbox>
          </v:rect>
        </w:pict>
      </w:r>
      <w:r w:rsidRPr="00486CDC">
        <w:pict>
          <v:rect id="Прямоугольник 15" o:spid="_x0000_s1029" style="position:absolute;left:0;text-align:left;margin-left:295.2pt;margin-top:241.9pt;width:204.75pt;height:55.6pt;z-index:251646464;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Документы не соответствуют предъявляемым требованиям, либо содержат недостоверные сведения</w:t>
                  </w:r>
                </w:p>
                <w:p w:rsidR="001A6E50" w:rsidRDefault="001A6E50" w:rsidP="003F2FB4">
                  <w:pPr>
                    <w:jc w:val="center"/>
                    <w:rPr>
                      <w:rFonts w:cs="Arial"/>
                    </w:rPr>
                  </w:pPr>
                </w:p>
              </w:txbxContent>
            </v:textbox>
          </v:rect>
        </w:pict>
      </w:r>
      <w:r w:rsidRPr="00486CDC">
        <w:pict>
          <v:rect id="Прямоугольник 8" o:spid="_x0000_s1030" style="position:absolute;left:0;text-align:left;margin-left:85.4pt;margin-top:310.4pt;width:180.85pt;height:39.95pt;z-index:251647488;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принятие решения (в виде заключения) Комиссией</w:t>
                  </w:r>
                </w:p>
              </w:txbxContent>
            </v:textbox>
          </v:rect>
        </w:pict>
      </w:r>
      <w:r w:rsidRPr="00486CDC">
        <w:pict>
          <v:rect id="Прямоугольник 4" o:spid="_x0000_s1031" style="position:absolute;left:0;text-align:left;margin-left:85.4pt;margin-top:363pt;width:202.45pt;height:109.3pt;z-index:251648512;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sidRPr="00486CDC">
        <w:pict>
          <v:rect id="Прямоугольник 7" o:spid="_x0000_s1032" style="position:absolute;left:0;text-align:left;margin-left:314.7pt;margin-top:310.4pt;width:177.45pt;height:55pt;z-index:251649536;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Уведомление об отказе в предоставлении муниципальной услуги</w:t>
                  </w:r>
                </w:p>
              </w:txbxContent>
            </v:textbox>
          </v:rect>
        </w:pict>
      </w:r>
      <w:r w:rsidRPr="00486CDC">
        <w:pict>
          <v:rect id="Прямоугольник 22" o:spid="_x0000_s1033" style="position:absolute;left:0;text-align:left;margin-left:270.6pt;margin-top:148.05pt;width:213pt;height:36.2pt;z-index:251650560;visibility:visible">
            <v:textbox>
              <w:txbxContent>
                <w:p w:rsidR="001A6E50" w:rsidRPr="00742302" w:rsidRDefault="001A6E50" w:rsidP="003F2FB4">
                  <w:pPr>
                    <w:tabs>
                      <w:tab w:val="center" w:pos="4677"/>
                      <w:tab w:val="left" w:pos="6930"/>
                    </w:tabs>
                    <w:jc w:val="center"/>
                    <w:rPr>
                      <w:rFonts w:ascii="Times New Roman" w:hAnsi="Times New Roman"/>
                    </w:rPr>
                  </w:pPr>
                  <w:r w:rsidRPr="00742302">
                    <w:rPr>
                      <w:rFonts w:ascii="Times New Roman" w:hAnsi="Times New Roman"/>
                    </w:rPr>
                    <w:t>Отказ в приеме и регистрации документов</w:t>
                  </w:r>
                </w:p>
                <w:p w:rsidR="001A6E50" w:rsidRDefault="001A6E50" w:rsidP="003F2FB4"/>
              </w:txbxContent>
            </v:textbox>
          </v:rect>
        </w:pict>
      </w:r>
      <w:r w:rsidRPr="00486CDC">
        <w:pict>
          <v:rect id="Прямоугольник 25" o:spid="_x0000_s1034" style="position:absolute;left:0;text-align:left;margin-left:270.6pt;margin-top:91.8pt;width:213pt;height:36.8pt;z-index:251651584;visibility:visible">
            <v:textbox>
              <w:txbxContent>
                <w:p w:rsidR="001A6E50" w:rsidRPr="00742302" w:rsidRDefault="001A6E50" w:rsidP="003F2FB4">
                  <w:pPr>
                    <w:jc w:val="center"/>
                    <w:rPr>
                      <w:rFonts w:ascii="Times New Roman" w:hAnsi="Times New Roman"/>
                    </w:rPr>
                  </w:pPr>
                  <w:r w:rsidRPr="00742302">
                    <w:rPr>
                      <w:rFonts w:ascii="Times New Roman" w:hAnsi="Times New Roman"/>
                    </w:rPr>
                    <w:t>Неполный комплект документов</w:t>
                  </w:r>
                </w:p>
              </w:txbxContent>
            </v:textbox>
          </v:rect>
        </w:pict>
      </w:r>
      <w:r w:rsidRPr="00486CDC">
        <w:pict>
          <v:rect id="Прямоугольник 26" o:spid="_x0000_s1035" style="position:absolute;left:0;text-align:left;margin-left:11.7pt;margin-top:91.8pt;width:222.1pt;height:40pt;z-index:251652608;visibility:visible">
            <v:textbox>
              <w:txbxContent>
                <w:p w:rsidR="001A6E50" w:rsidRPr="00742302" w:rsidRDefault="001A6E50" w:rsidP="003F2FB4">
                  <w:pPr>
                    <w:tabs>
                      <w:tab w:val="center" w:pos="4677"/>
                      <w:tab w:val="left" w:pos="6930"/>
                    </w:tabs>
                    <w:jc w:val="center"/>
                    <w:rPr>
                      <w:rFonts w:ascii="Times New Roman" w:hAnsi="Times New Roman"/>
                    </w:rPr>
                  </w:pPr>
                  <w:r w:rsidRPr="00742302">
                    <w:rPr>
                      <w:rFonts w:ascii="Times New Roman" w:hAnsi="Times New Roman"/>
                    </w:rPr>
                    <w:t>Наличие всех необходимых документов и правомочность заявителя</w:t>
                  </w:r>
                </w:p>
                <w:p w:rsidR="001A6E50" w:rsidRDefault="001A6E50" w:rsidP="003F2FB4">
                  <w:pPr>
                    <w:tabs>
                      <w:tab w:val="center" w:pos="4677"/>
                      <w:tab w:val="left" w:pos="6930"/>
                    </w:tabs>
                    <w:jc w:val="center"/>
                    <w:rPr>
                      <w:sz w:val="20"/>
                      <w:szCs w:val="20"/>
                    </w:rPr>
                  </w:pPr>
                </w:p>
                <w:p w:rsidR="001A6E50" w:rsidRDefault="001A6E50" w:rsidP="003F2FB4">
                  <w:pPr>
                    <w:rPr>
                      <w:szCs w:val="20"/>
                    </w:rPr>
                  </w:pPr>
                </w:p>
              </w:txbxContent>
            </v:textbox>
          </v:rect>
        </w:pict>
      </w:r>
      <w:r w:rsidRPr="00486CDC">
        <w:pict>
          <v:shapetype id="_x0000_t32" coordsize="21600,21600" o:spt="32" o:oned="t" path="m,l21600,21600e" filled="f">
            <v:path arrowok="t" fillok="f" o:connecttype="none"/>
            <o:lock v:ext="edit" shapetype="t"/>
          </v:shapetype>
          <v:shape id="Прямая со стрелкой 20" o:spid="_x0000_s1036" type="#_x0000_t32" style="position:absolute;left:0;text-align:left;margin-left:117pt;margin-top:158.35pt;width:0;height:8.85pt;z-index:251653632;visibility:visible"/>
        </w:pict>
      </w:r>
      <w:r w:rsidRPr="00486CDC">
        <w:pict>
          <v:rect id="Прямоугольник 1" o:spid="_x0000_s1037" style="position:absolute;left:0;text-align:left;margin-left:91.95pt;margin-top:485.6pt;width:195.9pt;height:42.75pt;z-index:251654656;visibility:visible">
            <v:textbox>
              <w:txbxContent>
                <w:p w:rsidR="001A6E50" w:rsidRPr="00742302" w:rsidRDefault="001A6E50" w:rsidP="003F2FB4">
                  <w:pPr>
                    <w:tabs>
                      <w:tab w:val="left" w:pos="1560"/>
                    </w:tabs>
                    <w:suppressAutoHyphens/>
                    <w:autoSpaceDE w:val="0"/>
                    <w:autoSpaceDN w:val="0"/>
                    <w:adjustRightInd w:val="0"/>
                    <w:jc w:val="center"/>
                    <w:rPr>
                      <w:rFonts w:ascii="Times New Roman" w:hAnsi="Times New Roman"/>
                    </w:rPr>
                  </w:pPr>
                  <w:r w:rsidRPr="00742302">
                    <w:rPr>
                      <w:rFonts w:ascii="Times New Roman" w:hAnsi="Times New Roman"/>
                    </w:rPr>
                    <w:t xml:space="preserve">выдача (направление) заявителю распоряжения и заключения </w:t>
                  </w:r>
                </w:p>
                <w:p w:rsidR="001A6E50" w:rsidRDefault="001A6E50" w:rsidP="003F2FB4">
                  <w:pPr>
                    <w:jc w:val="center"/>
                    <w:rPr>
                      <w:rFonts w:cs="Arial"/>
                    </w:rPr>
                  </w:pPr>
                </w:p>
              </w:txbxContent>
            </v:textbox>
          </v:rect>
        </w:pict>
      </w:r>
      <w:r w:rsidRPr="00486CDC">
        <w:pict>
          <v:shape id="Прямая со стрелкой 27" o:spid="_x0000_s1038" type="#_x0000_t32" style="position:absolute;left:0;text-align:left;margin-left:109.95pt;margin-top:74.4pt;width:0;height:18pt;z-index:251655680;visibility:visible">
            <v:stroke endarrow="block"/>
          </v:shape>
        </w:pict>
      </w:r>
      <w:r w:rsidRPr="00486CDC">
        <w:pict>
          <v:shape id="Прямая со стрелкой 28" o:spid="_x0000_s1039" type="#_x0000_t32" style="position:absolute;left:0;text-align:left;margin-left:368.7pt;margin-top:74.4pt;width:1.5pt;height:18pt;z-index:251656704;visibility:visible">
            <v:stroke endarrow="block"/>
          </v:shape>
        </w:pict>
      </w:r>
      <w:r w:rsidRPr="00486CDC">
        <w:pict>
          <v:shape id="Прямая со стрелкой 23" o:spid="_x0000_s1040" type="#_x0000_t32" style="position:absolute;left:0;text-align:left;margin-left:370.2pt;margin-top:126.8pt;width:0;height:22.45pt;z-index:251657728;visibility:visible">
            <v:stroke endarrow="block"/>
          </v:shape>
        </w:pict>
      </w:r>
      <w:r w:rsidRPr="00486CDC">
        <w:pict>
          <v:shape id="Прямая со стрелкой 24" o:spid="_x0000_s1041" type="#_x0000_t32" style="position:absolute;left:0;text-align:left;margin-left:109.95pt;margin-top:130pt;width:0;height:19.25pt;z-index:251658752;visibility:visible">
            <v:stroke endarrow="block"/>
          </v:shape>
        </w:pict>
      </w:r>
      <w:r w:rsidRPr="00486CDC">
        <w:pict>
          <v:shape id="Прямая со стрелкой 19" o:spid="_x0000_s1042" type="#_x0000_t32" style="position:absolute;left:0;text-align:left;margin-left:174.45pt;margin-top:210.25pt;width:1.5pt;height:15.65pt;z-index:251659776;visibility:visible">
            <v:stroke endarrow="block"/>
          </v:shape>
        </w:pict>
      </w:r>
      <w:r w:rsidRPr="00486CDC">
        <w:pict>
          <v:shape id="Прямая со стрелкой 16" o:spid="_x0000_s1043" type="#_x0000_t32" style="position:absolute;left:0;text-align:left;margin-left:112.5pt;margin-top:224.7pt;width:0;height:17.75pt;z-index:251660800;visibility:visible">
            <v:stroke endarrow="block"/>
          </v:shape>
        </w:pict>
      </w:r>
      <w:r w:rsidRPr="00486CDC">
        <w:pict>
          <v:shape id="Прямая со стрелкой 17" o:spid="_x0000_s1044" type="#_x0000_t32" style="position:absolute;left:0;text-align:left;margin-left:112.5pt;margin-top:224.7pt;width:274.95pt;height:0;z-index:251661824;visibility:visible"/>
        </w:pict>
      </w:r>
      <w:r w:rsidRPr="00486CDC">
        <w:pict>
          <v:shape id="Прямая со стрелкой 18" o:spid="_x0000_s1045" type="#_x0000_t32" style="position:absolute;left:0;text-align:left;margin-left:387.45pt;margin-top:224.7pt;width:0;height:17.75pt;z-index:251662848;visibility:visible">
            <v:stroke endarrow="block"/>
          </v:shape>
        </w:pict>
      </w:r>
      <w:r w:rsidRPr="00486CDC">
        <w:pict>
          <v:shape id="Прямая со стрелкой 10" o:spid="_x0000_s1046" type="#_x0000_t32" style="position:absolute;left:0;text-align:left;margin-left:233.8pt;margin-top:289.2pt;width:0;height:22.4pt;z-index:251663872;visibility:visible">
            <v:stroke endarrow="block"/>
          </v:shape>
        </w:pict>
      </w:r>
      <w:r w:rsidRPr="00486CDC">
        <w:pict>
          <v:shape id="Прямая со стрелкой 9" o:spid="_x0000_s1047" type="#_x0000_t32" style="position:absolute;left:0;text-align:left;margin-left:421.2pt;margin-top:295.1pt;width:0;height:15.9pt;z-index:251664896;visibility:visible">
            <v:stroke endarrow="block"/>
          </v:shape>
        </w:pict>
      </w:r>
      <w:r w:rsidRPr="00486CDC">
        <w:pict>
          <v:shape id="Прямая со стрелкой 6" o:spid="_x0000_s1048" type="#_x0000_t32" style="position:absolute;left:0;text-align:left;margin-left:239.7pt;margin-top:348.55pt;width:.75pt;height:15.05pt;z-index:251665920;visibility:visible">
            <v:stroke endarrow="block"/>
          </v:shape>
        </w:pict>
      </w:r>
      <w:r w:rsidRPr="00486CDC">
        <w:pict>
          <v:shape id="Прямая со стрелкой 2" o:spid="_x0000_s1049" type="#_x0000_t32" style="position:absolute;left:0;text-align:left;margin-left:247.95pt;margin-top:467.5pt;width:0;height:18.7pt;z-index:251666944;visibility:visible">
            <v:stroke endarrow="block"/>
          </v:shape>
        </w:pict>
      </w:r>
      <w:r w:rsidRPr="00486CDC">
        <w:pict>
          <v:shape id="Прямая со стрелкой 12" o:spid="_x0000_s1050" type="#_x0000_t32" style="position:absolute;left:0;text-align:left;margin-left:33.45pt;margin-top:261.8pt;width:29.8pt;height:0;flip:x;z-index:251667968;visibility:visible"/>
        </w:pict>
      </w:r>
      <w:r w:rsidRPr="00486CDC">
        <w:pict>
          <v:shape id="Прямая со стрелкой 13" o:spid="_x0000_s1051" type="#_x0000_t32" style="position:absolute;left:0;text-align:left;margin-left:33.45pt;margin-top:261.8pt;width:0;height:18.75pt;z-index:251668992;visibility:visible">
            <v:stroke endarrow="block"/>
          </v:shape>
        </w:pict>
      </w:r>
      <w:r w:rsidRPr="00486CDC">
        <w:pict>
          <v:rect id="Прямоугольник 3" o:spid="_x0000_s1052" style="position:absolute;left:0;text-align:left;margin-left:-64.8pt;margin-top:385.6pt;width:134.75pt;height:85.5pt;z-index:251670016;visibility:visible">
            <v:textbox>
              <w:txbxContent>
                <w:p w:rsidR="001A6E50" w:rsidRDefault="001A6E50" w:rsidP="003F2FB4">
                  <w:pPr>
                    <w:tabs>
                      <w:tab w:val="left" w:pos="1560"/>
                    </w:tabs>
                    <w:suppressAutoHyphens/>
                    <w:autoSpaceDE w:val="0"/>
                    <w:autoSpaceDN w:val="0"/>
                    <w:adjustRightInd w:val="0"/>
                    <w:rPr>
                      <w:rFonts w:cs="Arial"/>
                    </w:rPr>
                  </w:pPr>
                  <w:r w:rsidRPr="00742302">
                    <w:rPr>
                      <w:rFonts w:ascii="Times New Roman" w:hAnsi="Times New Roman"/>
                    </w:rPr>
                    <w:t>выдача (направление) заявителю решения о признании садового дома жилым домом или жилого дома садовым</w:t>
                  </w:r>
                  <w:r>
                    <w:rPr>
                      <w:rFonts w:cs="Arial"/>
                    </w:rPr>
                    <w:t xml:space="preserve"> домом</w:t>
                  </w:r>
                </w:p>
                <w:p w:rsidR="001A6E50" w:rsidRDefault="001A6E50" w:rsidP="003F2FB4">
                  <w:pPr>
                    <w:jc w:val="center"/>
                    <w:rPr>
                      <w:rFonts w:cs="Arial"/>
                    </w:rPr>
                  </w:pPr>
                </w:p>
              </w:txbxContent>
            </v:textbox>
          </v:rect>
        </w:pict>
      </w:r>
      <w:r w:rsidRPr="00486CDC">
        <w:pict>
          <v:rect id="Прямоугольник 11" o:spid="_x0000_s1053" style="position:absolute;left:0;text-align:left;margin-left:-64.8pt;margin-top:282.6pt;width:118.5pt;height:84pt;z-index:251671040;visibility:visible">
            <v:textbox>
              <w:txbxContent>
                <w:p w:rsidR="001A6E50" w:rsidRPr="00742302" w:rsidRDefault="001A6E50" w:rsidP="003F2FB4">
                  <w:pPr>
                    <w:rPr>
                      <w:rFonts w:ascii="Times New Roman" w:hAnsi="Times New Roman"/>
                    </w:rPr>
                  </w:pPr>
                  <w:r w:rsidRPr="00742302">
                    <w:rPr>
                      <w:rFonts w:ascii="Times New Roman" w:hAnsi="Times New Roman"/>
                    </w:rPr>
                    <w:t>принятие решения</w:t>
                  </w:r>
                  <w:r w:rsidR="00742302" w:rsidRPr="00742302">
                    <w:rPr>
                      <w:rFonts w:ascii="Times New Roman" w:hAnsi="Times New Roman"/>
                    </w:rPr>
                    <w:t xml:space="preserve"> </w:t>
                  </w:r>
                  <w:r w:rsidRPr="00742302">
                    <w:rPr>
                      <w:rFonts w:ascii="Times New Roman" w:hAnsi="Times New Roman"/>
                    </w:rPr>
                    <w:t xml:space="preserve">о признании садового дома жилым домом или жилого дома садовым домом </w:t>
                  </w:r>
                </w:p>
              </w:txbxContent>
            </v:textbox>
          </v:rect>
        </w:pict>
      </w:r>
      <w:r w:rsidRPr="00486CDC">
        <w:pict>
          <v:shape id="Прямая со стрелкой 5" o:spid="_x0000_s1054" type="#_x0000_t32" style="position:absolute;left:0;text-align:left;margin-left:-6.3pt;margin-top:363pt;width:0;height:23.8pt;z-index:251672064;visibility:visible">
            <v:stroke endarrow="block"/>
          </v:shape>
        </w:pict>
      </w:r>
    </w:p>
    <w:p w:rsidR="003F2FB4" w:rsidRDefault="003F2FB4" w:rsidP="003F2FB4">
      <w:pPr>
        <w:spacing w:after="0" w:line="240" w:lineRule="auto"/>
        <w:ind w:firstLine="709"/>
        <w:jc w:val="center"/>
        <w:rPr>
          <w:rFonts w:ascii="Times New Roman" w:hAnsi="Times New Roman"/>
          <w:sz w:val="24"/>
          <w:szCs w:val="24"/>
          <w:lang w:eastAsia="ru-RU"/>
        </w:rPr>
      </w:pPr>
    </w:p>
    <w:p w:rsidR="003F2FB4" w:rsidRDefault="003F2FB4" w:rsidP="003F2FB4">
      <w:pPr>
        <w:spacing w:after="0" w:line="240" w:lineRule="auto"/>
        <w:ind w:firstLine="709"/>
        <w:jc w:val="center"/>
        <w:rPr>
          <w:rFonts w:ascii="Times New Roman" w:hAnsi="Times New Roman"/>
          <w:sz w:val="24"/>
          <w:szCs w:val="24"/>
          <w:lang w:eastAsia="ru-RU"/>
        </w:rPr>
      </w:pPr>
    </w:p>
    <w:p w:rsidR="003F2FB4" w:rsidRDefault="003F2FB4" w:rsidP="003F2FB4">
      <w:pPr>
        <w:spacing w:after="0" w:line="240" w:lineRule="auto"/>
        <w:ind w:firstLine="709"/>
        <w:jc w:val="center"/>
        <w:rPr>
          <w:rFonts w:ascii="Times New Roman" w:hAnsi="Times New Roman"/>
          <w:sz w:val="24"/>
          <w:szCs w:val="24"/>
          <w:lang w:eastAsia="ru-RU"/>
        </w:rPr>
      </w:pPr>
    </w:p>
    <w:p w:rsidR="003F2FB4" w:rsidRDefault="003F2FB4" w:rsidP="003F2FB4">
      <w:pPr>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center"/>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right"/>
        <w:rPr>
          <w:rFonts w:ascii="Times New Roman" w:hAnsi="Times New Roman"/>
          <w:sz w:val="24"/>
          <w:szCs w:val="24"/>
          <w:lang w:eastAsia="ru-RU"/>
        </w:rPr>
      </w:pPr>
    </w:p>
    <w:p w:rsidR="003F2FB4" w:rsidRDefault="003F2FB4" w:rsidP="003F2FB4">
      <w:pPr>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br w:type="page"/>
      </w:r>
      <w:r>
        <w:rPr>
          <w:rFonts w:ascii="Times New Roman" w:hAnsi="Times New Roman"/>
          <w:sz w:val="24"/>
          <w:szCs w:val="24"/>
          <w:lang w:eastAsia="ru-RU"/>
        </w:rPr>
        <w:lastRenderedPageBreak/>
        <w:t>Приложение N 4</w:t>
      </w:r>
    </w:p>
    <w:p w:rsidR="003F2FB4" w:rsidRDefault="003F2FB4" w:rsidP="003F2FB4">
      <w:pPr>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к административному </w:t>
      </w:r>
    </w:p>
    <w:p w:rsidR="003F2FB4" w:rsidRDefault="003F2FB4" w:rsidP="003F2FB4">
      <w:pPr>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регламенту</w:t>
      </w:r>
    </w:p>
    <w:p w:rsidR="003F2FB4" w:rsidRDefault="003F2FB4" w:rsidP="003F2FB4">
      <w:pPr>
        <w:autoSpaceDE w:val="0"/>
        <w:autoSpaceDN w:val="0"/>
        <w:adjustRightInd w:val="0"/>
        <w:spacing w:after="0" w:line="240" w:lineRule="auto"/>
        <w:ind w:firstLine="709"/>
        <w:jc w:val="center"/>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РАСПИСКА</w:t>
      </w:r>
    </w:p>
    <w:p w:rsidR="003F2FB4" w:rsidRDefault="003F2FB4" w:rsidP="003F2FB4">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Настоящим удостоверяется, что заявитель ______________________________</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(фамилия, имя, отчество)</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представил, а сотрудник_____________________________________________</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администрации______________________ сельского поселения получил "_____" ______________ _____ документы</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(число) (месяц прописью) (год)</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количестве ________________ экземпляров </w:t>
      </w:r>
      <w:proofErr w:type="gramStart"/>
      <w:r>
        <w:rPr>
          <w:rFonts w:ascii="Times New Roman" w:hAnsi="Times New Roman"/>
          <w:sz w:val="24"/>
          <w:szCs w:val="24"/>
          <w:lang w:eastAsia="ru-RU"/>
        </w:rPr>
        <w:t>по</w:t>
      </w:r>
      <w:proofErr w:type="gramEnd"/>
      <w:r>
        <w:rPr>
          <w:rFonts w:ascii="Times New Roman" w:hAnsi="Times New Roman"/>
          <w:sz w:val="24"/>
          <w:szCs w:val="24"/>
          <w:lang w:eastAsia="ru-RU"/>
        </w:rPr>
        <w:t xml:space="preserve"> прилагаемому к заявлению</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(прописью)</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 ______________ ______________________</w:t>
      </w:r>
    </w:p>
    <w:p w:rsidR="003F2FB4" w:rsidRDefault="003F2FB4" w:rsidP="003F2FB4">
      <w:pPr>
        <w:autoSpaceDE w:val="0"/>
        <w:autoSpaceDN w:val="0"/>
        <w:adjustRightInd w:val="0"/>
        <w:spacing w:after="0" w:line="240" w:lineRule="auto"/>
        <w:ind w:firstLine="709"/>
        <w:rPr>
          <w:rFonts w:ascii="Times New Roman" w:hAnsi="Times New Roman"/>
          <w:sz w:val="24"/>
          <w:szCs w:val="24"/>
          <w:lang w:eastAsia="ru-RU"/>
        </w:rPr>
      </w:pPr>
      <w:proofErr w:type="gramStart"/>
      <w:r>
        <w:rPr>
          <w:rFonts w:ascii="Times New Roman" w:hAnsi="Times New Roman"/>
          <w:sz w:val="24"/>
          <w:szCs w:val="24"/>
          <w:lang w:eastAsia="ru-RU"/>
        </w:rPr>
        <w:t>(должность специалиста, (подпись) (расшифровка подписи)</w:t>
      </w:r>
      <w:proofErr w:type="gramEnd"/>
    </w:p>
    <w:p w:rsidR="003F2FB4" w:rsidRDefault="003F2FB4" w:rsidP="003F2FB4">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ответственного за</w:t>
      </w:r>
    </w:p>
    <w:p w:rsidR="003F2FB4" w:rsidRDefault="003F2FB4" w:rsidP="003F2FB4">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прием документов)</w:t>
      </w:r>
    </w:p>
    <w:p w:rsidR="003F2FB4" w:rsidRDefault="003F2FB4" w:rsidP="003F2FB4">
      <w:pPr>
        <w:spacing w:after="0" w:line="240" w:lineRule="auto"/>
        <w:ind w:left="6096" w:firstLine="709"/>
        <w:jc w:val="both"/>
        <w:rPr>
          <w:rFonts w:ascii="Times New Roman" w:hAnsi="Times New Roman"/>
          <w:sz w:val="24"/>
          <w:szCs w:val="24"/>
          <w:lang w:eastAsia="ru-RU"/>
        </w:rPr>
      </w:pPr>
      <w:r>
        <w:rPr>
          <w:rFonts w:ascii="Times New Roman" w:hAnsi="Times New Roman"/>
          <w:sz w:val="24"/>
          <w:szCs w:val="24"/>
          <w:lang w:eastAsia="ru-RU"/>
        </w:rPr>
        <w:br w:type="page"/>
      </w:r>
      <w:r>
        <w:rPr>
          <w:rFonts w:ascii="Times New Roman" w:hAnsi="Times New Roman"/>
          <w:sz w:val="24"/>
          <w:szCs w:val="24"/>
          <w:lang w:eastAsia="ru-RU"/>
        </w:rPr>
        <w:lastRenderedPageBreak/>
        <w:t>Приложение N 5</w:t>
      </w:r>
    </w:p>
    <w:p w:rsidR="003F2FB4" w:rsidRDefault="003F2FB4" w:rsidP="003F2FB4">
      <w:pPr>
        <w:spacing w:after="0" w:line="240" w:lineRule="auto"/>
        <w:ind w:left="6096"/>
        <w:jc w:val="both"/>
        <w:rPr>
          <w:rFonts w:ascii="Times New Roman" w:hAnsi="Times New Roman"/>
          <w:sz w:val="24"/>
          <w:szCs w:val="24"/>
          <w:lang w:eastAsia="ru-RU"/>
        </w:rPr>
      </w:pPr>
      <w:r>
        <w:rPr>
          <w:rFonts w:ascii="Times New Roman" w:hAnsi="Times New Roman"/>
          <w:sz w:val="24"/>
          <w:szCs w:val="24"/>
          <w:lang w:eastAsia="ru-RU"/>
        </w:rPr>
        <w:t xml:space="preserve">к административному </w:t>
      </w:r>
    </w:p>
    <w:p w:rsidR="003F2FB4" w:rsidRDefault="003F2FB4" w:rsidP="003F2FB4">
      <w:pPr>
        <w:autoSpaceDE w:val="0"/>
        <w:autoSpaceDN w:val="0"/>
        <w:adjustRightInd w:val="0"/>
        <w:spacing w:after="0" w:line="240" w:lineRule="auto"/>
        <w:ind w:left="6096"/>
        <w:jc w:val="both"/>
        <w:rPr>
          <w:rFonts w:ascii="Times New Roman" w:hAnsi="Times New Roman"/>
          <w:sz w:val="24"/>
          <w:szCs w:val="24"/>
          <w:lang w:eastAsia="ru-RU"/>
        </w:rPr>
      </w:pPr>
      <w:r>
        <w:rPr>
          <w:rFonts w:ascii="Times New Roman" w:hAnsi="Times New Roman"/>
          <w:sz w:val="24"/>
          <w:szCs w:val="24"/>
          <w:lang w:eastAsia="ru-RU"/>
        </w:rPr>
        <w:t>регламенту</w:t>
      </w:r>
    </w:p>
    <w:p w:rsidR="003F2FB4" w:rsidRDefault="003F2FB4" w:rsidP="003F2FB4">
      <w:pPr>
        <w:autoSpaceDE w:val="0"/>
        <w:autoSpaceDN w:val="0"/>
        <w:spacing w:after="0" w:line="240" w:lineRule="auto"/>
        <w:ind w:firstLine="709"/>
        <w:jc w:val="center"/>
        <w:rPr>
          <w:rFonts w:ascii="Times New Roman" w:hAnsi="Times New Roman"/>
          <w:bCs/>
          <w:sz w:val="24"/>
          <w:szCs w:val="24"/>
          <w:lang w:eastAsia="ru-RU"/>
        </w:rPr>
      </w:pPr>
      <w:r>
        <w:rPr>
          <w:rFonts w:ascii="Times New Roman" w:hAnsi="Times New Roman"/>
          <w:bCs/>
          <w:sz w:val="24"/>
          <w:szCs w:val="24"/>
          <w:lang w:eastAsia="ru-RU"/>
        </w:rPr>
        <w:t>АКТ</w:t>
      </w:r>
    </w:p>
    <w:p w:rsidR="003F2FB4" w:rsidRDefault="003F2FB4" w:rsidP="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обследования помещения</w:t>
      </w:r>
    </w:p>
    <w:tbl>
      <w:tblPr>
        <w:tblW w:w="0" w:type="auto"/>
        <w:tblInd w:w="28" w:type="dxa"/>
        <w:tblLayout w:type="fixed"/>
        <w:tblCellMar>
          <w:left w:w="28" w:type="dxa"/>
          <w:right w:w="28" w:type="dxa"/>
        </w:tblCellMar>
        <w:tblLook w:val="04A0"/>
      </w:tblPr>
      <w:tblGrid>
        <w:gridCol w:w="392"/>
        <w:gridCol w:w="3747"/>
        <w:gridCol w:w="1985"/>
        <w:gridCol w:w="4110"/>
      </w:tblGrid>
      <w:tr w:rsidR="003F2FB4" w:rsidTr="003F2FB4">
        <w:trPr>
          <w:cantSplit/>
        </w:trPr>
        <w:tc>
          <w:tcPr>
            <w:tcW w:w="392" w:type="dxa"/>
            <w:vAlign w:val="bottom"/>
            <w:hideMark/>
          </w:tcPr>
          <w:p w:rsidR="003F2FB4" w:rsidRDefault="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tc>
        <w:tc>
          <w:tcPr>
            <w:tcW w:w="3747"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985" w:type="dxa"/>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110"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r>
      <w:tr w:rsidR="003F2FB4" w:rsidTr="003F2FB4">
        <w:trPr>
          <w:cantSplit/>
        </w:trPr>
        <w:tc>
          <w:tcPr>
            <w:tcW w:w="392" w:type="dxa"/>
          </w:tcPr>
          <w:p w:rsidR="003F2FB4" w:rsidRDefault="003F2FB4">
            <w:pPr>
              <w:autoSpaceDE w:val="0"/>
              <w:autoSpaceDN w:val="0"/>
              <w:spacing w:after="0" w:line="240" w:lineRule="auto"/>
              <w:ind w:firstLine="709"/>
              <w:jc w:val="both"/>
              <w:rPr>
                <w:rFonts w:ascii="Times New Roman" w:hAnsi="Times New Roman"/>
                <w:sz w:val="24"/>
                <w:szCs w:val="24"/>
                <w:lang w:eastAsia="ru-RU"/>
              </w:rPr>
            </w:pPr>
          </w:p>
        </w:tc>
        <w:tc>
          <w:tcPr>
            <w:tcW w:w="3747"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985"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110"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(дата)</w:t>
            </w:r>
          </w:p>
        </w:tc>
      </w:tr>
    </w:tbl>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(месторасположение помещения, в том числе наименования населенного пункта и улицы, номера дома и квартиры)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Межведомственная комиссия, назначенная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proofErr w:type="gramStart"/>
      <w:r>
        <w:rPr>
          <w:rFonts w:ascii="Times New Roman" w:hAnsi="Times New Roman"/>
          <w:sz w:val="24"/>
          <w:szCs w:val="24"/>
          <w:lang w:eastAsia="ru-RU"/>
        </w:rPr>
        <w:t xml:space="preserve">(кем назначена, наименование федерального органа </w:t>
      </w:r>
      <w:proofErr w:type="gramEnd"/>
    </w:p>
    <w:p w:rsidR="003F2FB4" w:rsidRDefault="003F2FB4" w:rsidP="003F2FB4">
      <w:pPr>
        <w:tabs>
          <w:tab w:val="right" w:pos="10205"/>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составе председателя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членов комиссии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участии приглашенных экспертов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приглашенного собственника помещения или уполномоченного им лица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 занимаемая должность и место работы)</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произвела обследование помещения по заявлению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proofErr w:type="gramStart"/>
      <w:r>
        <w:rPr>
          <w:rFonts w:ascii="Times New Roman" w:hAnsi="Times New Roman"/>
          <w:sz w:val="24"/>
          <w:szCs w:val="24"/>
          <w:lang w:eastAsia="ru-RU"/>
        </w:rPr>
        <w:t>(реквизиты заявителя:</w:t>
      </w:r>
      <w:proofErr w:type="gramEnd"/>
      <w:r>
        <w:rPr>
          <w:rFonts w:ascii="Times New Roman" w:hAnsi="Times New Roman"/>
          <w:sz w:val="24"/>
          <w:szCs w:val="24"/>
          <w:lang w:eastAsia="ru-RU"/>
        </w:rPr>
        <w:t xml:space="preserve"> Ф.И.О. и адрес – </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для физического лица, наименование организации и занимаемая должность – для юридического лица)</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 составила настоящий акт обследования помещения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proofErr w:type="gramStart"/>
      <w:r>
        <w:rPr>
          <w:rFonts w:ascii="Times New Roman" w:hAnsi="Times New Roman"/>
          <w:sz w:val="24"/>
          <w:szCs w:val="24"/>
          <w:lang w:eastAsia="ru-RU"/>
        </w:rPr>
        <w:t>(адрес, принадлежность помещения,</w:t>
      </w:r>
      <w:proofErr w:type="gramEnd"/>
    </w:p>
    <w:p w:rsidR="003F2FB4" w:rsidRDefault="003F2FB4" w:rsidP="003F2FB4">
      <w:pPr>
        <w:tabs>
          <w:tab w:val="right" w:pos="10205"/>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кадастровый номер, год ввода в эксплуатацию)</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3F2FB4" w:rsidRDefault="003F2FB4" w:rsidP="003F2FB4">
      <w:pPr>
        <w:pBdr>
          <w:top w:val="single" w:sz="4" w:space="1" w:color="auto"/>
        </w:pBd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lastRenderedPageBreak/>
        <w:t>(кем проведен контроль (испытание), по каким показателям, какие фактические значения получены)</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Заключение межведомственной комиссии по результатам обследования помещения </w:t>
      </w: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pBdr>
          <w:top w:val="single" w:sz="4" w:space="1" w:color="auto"/>
        </w:pBdr>
        <w:autoSpaceDE w:val="0"/>
        <w:autoSpaceDN w:val="0"/>
        <w:spacing w:after="0" w:line="240" w:lineRule="auto"/>
        <w:ind w:firstLine="709"/>
        <w:jc w:val="both"/>
        <w:rPr>
          <w:rFonts w:ascii="Times New Roman" w:hAnsi="Times New Roman"/>
          <w:sz w:val="24"/>
          <w:szCs w:val="24"/>
          <w:lang w:eastAsia="ru-RU"/>
        </w:rPr>
      </w:pP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к акту:</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результаты инструментального контроля;</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результаты лабораторных испытаний;</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результаты исследований;</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 заключения экспертов проектно-изыскательских и специализированных организаций;</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roofErr w:type="spellStart"/>
      <w:r>
        <w:rPr>
          <w:rFonts w:ascii="Times New Roman" w:hAnsi="Times New Roman"/>
          <w:sz w:val="24"/>
          <w:szCs w:val="24"/>
          <w:lang w:eastAsia="ru-RU"/>
        </w:rPr>
        <w:t>д</w:t>
      </w:r>
      <w:proofErr w:type="spellEnd"/>
      <w:r>
        <w:rPr>
          <w:rFonts w:ascii="Times New Roman" w:hAnsi="Times New Roman"/>
          <w:sz w:val="24"/>
          <w:szCs w:val="24"/>
          <w:lang w:eastAsia="ru-RU"/>
        </w:rPr>
        <w:t>) другие материалы по решению межведомственной комиссии.</w:t>
      </w:r>
    </w:p>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Председатель межведомственной комиссии</w:t>
      </w:r>
    </w:p>
    <w:tbl>
      <w:tblPr>
        <w:tblW w:w="0" w:type="auto"/>
        <w:tblInd w:w="28" w:type="dxa"/>
        <w:tblLayout w:type="fixed"/>
        <w:tblCellMar>
          <w:left w:w="28" w:type="dxa"/>
          <w:right w:w="28" w:type="dxa"/>
        </w:tblCellMar>
        <w:tblLook w:val="04A0"/>
      </w:tblPr>
      <w:tblGrid>
        <w:gridCol w:w="2835"/>
        <w:gridCol w:w="1276"/>
        <w:gridCol w:w="4989"/>
      </w:tblGrid>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w:t>
            </w:r>
          </w:p>
        </w:tc>
      </w:tr>
    </w:tbl>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Члены межведомственной комиссии:</w:t>
      </w:r>
    </w:p>
    <w:tbl>
      <w:tblPr>
        <w:tblW w:w="0" w:type="auto"/>
        <w:tblInd w:w="28" w:type="dxa"/>
        <w:tblLayout w:type="fixed"/>
        <w:tblCellMar>
          <w:left w:w="28" w:type="dxa"/>
          <w:right w:w="28" w:type="dxa"/>
        </w:tblCellMar>
        <w:tblLook w:val="04A0"/>
      </w:tblPr>
      <w:tblGrid>
        <w:gridCol w:w="2835"/>
        <w:gridCol w:w="1276"/>
        <w:gridCol w:w="4989"/>
      </w:tblGrid>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w:t>
            </w:r>
          </w:p>
        </w:tc>
      </w:tr>
    </w:tbl>
    <w:p w:rsidR="003F2FB4" w:rsidRDefault="003F2FB4" w:rsidP="003F2FB4">
      <w:pPr>
        <w:autoSpaceDE w:val="0"/>
        <w:autoSpaceDN w:val="0"/>
        <w:spacing w:after="0" w:line="240" w:lineRule="auto"/>
        <w:ind w:firstLine="709"/>
        <w:jc w:val="both"/>
        <w:rPr>
          <w:rFonts w:ascii="Times New Roman" w:hAnsi="Times New Roman"/>
          <w:sz w:val="24"/>
          <w:szCs w:val="24"/>
          <w:lang w:eastAsia="ru-RU"/>
        </w:rPr>
      </w:pPr>
    </w:p>
    <w:tbl>
      <w:tblPr>
        <w:tblW w:w="9096" w:type="dxa"/>
        <w:tblInd w:w="28" w:type="dxa"/>
        <w:tblLayout w:type="fixed"/>
        <w:tblCellMar>
          <w:left w:w="28" w:type="dxa"/>
          <w:right w:w="28" w:type="dxa"/>
        </w:tblCellMar>
        <w:tblLook w:val="04A0"/>
      </w:tblPr>
      <w:tblGrid>
        <w:gridCol w:w="2834"/>
        <w:gridCol w:w="1275"/>
        <w:gridCol w:w="4987"/>
      </w:tblGrid>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w:t>
            </w:r>
          </w:p>
        </w:tc>
      </w:tr>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w:t>
            </w:r>
          </w:p>
        </w:tc>
      </w:tr>
      <w:tr w:rsidR="003F2FB4" w:rsidTr="003F2FB4">
        <w:trPr>
          <w:cantSplit/>
        </w:trPr>
        <w:tc>
          <w:tcPr>
            <w:tcW w:w="2835"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1276" w:type="dxa"/>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tcBorders>
              <w:top w:val="nil"/>
              <w:left w:val="nil"/>
              <w:bottom w:val="single" w:sz="4" w:space="0" w:color="auto"/>
              <w:right w:val="nil"/>
            </w:tcBorders>
            <w:vAlign w:val="bottom"/>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r>
      <w:tr w:rsidR="003F2FB4" w:rsidTr="003F2FB4">
        <w:trPr>
          <w:cantSplit/>
        </w:trPr>
        <w:tc>
          <w:tcPr>
            <w:tcW w:w="2835"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(подпись)</w:t>
            </w:r>
          </w:p>
        </w:tc>
        <w:tc>
          <w:tcPr>
            <w:tcW w:w="1276" w:type="dxa"/>
          </w:tcPr>
          <w:p w:rsidR="003F2FB4" w:rsidRDefault="003F2FB4">
            <w:pPr>
              <w:autoSpaceDE w:val="0"/>
              <w:autoSpaceDN w:val="0"/>
              <w:spacing w:after="0" w:line="240" w:lineRule="auto"/>
              <w:ind w:firstLine="709"/>
              <w:jc w:val="center"/>
              <w:rPr>
                <w:rFonts w:ascii="Times New Roman" w:hAnsi="Times New Roman"/>
                <w:sz w:val="24"/>
                <w:szCs w:val="24"/>
                <w:lang w:eastAsia="ru-RU"/>
              </w:rPr>
            </w:pPr>
          </w:p>
        </w:tc>
        <w:tc>
          <w:tcPr>
            <w:tcW w:w="4989" w:type="dxa"/>
            <w:hideMark/>
          </w:tcPr>
          <w:p w:rsidR="003F2FB4" w:rsidRDefault="003F2FB4">
            <w:pPr>
              <w:autoSpaceDE w:val="0"/>
              <w:autoSpaceDN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(Ф.И.О.)</w:t>
            </w:r>
          </w:p>
        </w:tc>
      </w:tr>
    </w:tbl>
    <w:p w:rsidR="003F2FB4" w:rsidRDefault="003F2FB4" w:rsidP="003F2FB4">
      <w:pPr>
        <w:autoSpaceDE w:val="0"/>
        <w:autoSpaceDN w:val="0"/>
        <w:adjustRightInd w:val="0"/>
        <w:spacing w:after="0" w:line="240" w:lineRule="auto"/>
        <w:ind w:firstLine="709"/>
        <w:jc w:val="both"/>
        <w:rPr>
          <w:rFonts w:ascii="Times New Roman" w:hAnsi="Times New Roman"/>
          <w:sz w:val="24"/>
          <w:szCs w:val="24"/>
          <w:lang w:eastAsia="ru-RU"/>
        </w:rPr>
      </w:pPr>
    </w:p>
    <w:p w:rsidR="003F2FB4" w:rsidRDefault="003F2FB4" w:rsidP="003F2FB4">
      <w:pPr>
        <w:spacing w:after="0" w:line="240" w:lineRule="auto"/>
        <w:ind w:left="6096"/>
        <w:jc w:val="both"/>
        <w:rPr>
          <w:rFonts w:ascii="Times New Roman" w:hAnsi="Times New Roman"/>
          <w:sz w:val="24"/>
          <w:szCs w:val="24"/>
          <w:lang w:eastAsia="ru-RU"/>
        </w:rPr>
      </w:pPr>
      <w:r>
        <w:rPr>
          <w:rFonts w:ascii="Times New Roman" w:hAnsi="Times New Roman"/>
          <w:sz w:val="24"/>
          <w:szCs w:val="24"/>
          <w:lang w:eastAsia="ru-RU"/>
        </w:rPr>
        <w:br w:type="page"/>
      </w:r>
      <w:r>
        <w:rPr>
          <w:rFonts w:ascii="Times New Roman" w:hAnsi="Times New Roman"/>
          <w:sz w:val="24"/>
          <w:szCs w:val="24"/>
          <w:lang w:eastAsia="ru-RU"/>
        </w:rPr>
        <w:lastRenderedPageBreak/>
        <w:t>Приложение N 6</w:t>
      </w:r>
    </w:p>
    <w:p w:rsidR="003F2FB4" w:rsidRDefault="003F2FB4" w:rsidP="003F2FB4">
      <w:pPr>
        <w:spacing w:after="0" w:line="240" w:lineRule="auto"/>
        <w:ind w:left="6096"/>
        <w:jc w:val="both"/>
        <w:rPr>
          <w:rFonts w:ascii="Times New Roman" w:hAnsi="Times New Roman"/>
          <w:sz w:val="24"/>
          <w:szCs w:val="24"/>
          <w:lang w:eastAsia="ru-RU"/>
        </w:rPr>
      </w:pPr>
      <w:r>
        <w:rPr>
          <w:rFonts w:ascii="Times New Roman" w:hAnsi="Times New Roman"/>
          <w:sz w:val="24"/>
          <w:szCs w:val="24"/>
          <w:lang w:eastAsia="ru-RU"/>
        </w:rPr>
        <w:t>к административному</w:t>
      </w:r>
    </w:p>
    <w:p w:rsidR="003F2FB4" w:rsidRDefault="003F2FB4" w:rsidP="003F2FB4">
      <w:pPr>
        <w:spacing w:after="0" w:line="240" w:lineRule="auto"/>
        <w:ind w:left="6096"/>
        <w:jc w:val="both"/>
        <w:rPr>
          <w:rFonts w:ascii="Times New Roman" w:hAnsi="Times New Roman"/>
          <w:sz w:val="24"/>
          <w:szCs w:val="24"/>
          <w:lang w:eastAsia="ru-RU"/>
        </w:rPr>
      </w:pPr>
      <w:r>
        <w:rPr>
          <w:rFonts w:ascii="Times New Roman" w:hAnsi="Times New Roman"/>
          <w:sz w:val="24"/>
          <w:szCs w:val="24"/>
          <w:lang w:eastAsia="ru-RU"/>
        </w:rPr>
        <w:t>регламенту</w:t>
      </w:r>
    </w:p>
    <w:p w:rsidR="003F2FB4" w:rsidRDefault="003F2FB4" w:rsidP="003F2FB4">
      <w:pPr>
        <w:spacing w:after="0" w:line="240" w:lineRule="auto"/>
        <w:ind w:left="6096"/>
        <w:jc w:val="both"/>
        <w:rPr>
          <w:rFonts w:ascii="Times New Roman" w:hAnsi="Times New Roman"/>
          <w:sz w:val="24"/>
          <w:szCs w:val="24"/>
          <w:lang w:eastAsia="ru-RU"/>
        </w:rPr>
      </w:pPr>
    </w:p>
    <w:p w:rsidR="003F2FB4" w:rsidRDefault="003F2FB4" w:rsidP="003F2FB4">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(форма)</w:t>
      </w:r>
    </w:p>
    <w:p w:rsidR="003F2FB4" w:rsidRDefault="003F2FB4" w:rsidP="003F2FB4">
      <w:pPr>
        <w:autoSpaceDE w:val="0"/>
        <w:autoSpaceDN w:val="0"/>
        <w:adjustRightInd w:val="0"/>
        <w:spacing w:after="0" w:line="240" w:lineRule="auto"/>
        <w:jc w:val="both"/>
        <w:outlineLvl w:val="0"/>
        <w:rPr>
          <w:rFonts w:ascii="Times New Roman" w:hAnsi="Times New Roman"/>
          <w:sz w:val="24"/>
          <w:szCs w:val="24"/>
          <w:lang w:eastAsia="ru-RU"/>
        </w:rPr>
      </w:pPr>
    </w:p>
    <w:p w:rsidR="003F2FB4" w:rsidRDefault="003F2FB4" w:rsidP="003F2FB4">
      <w:pPr>
        <w:autoSpaceDE w:val="0"/>
        <w:autoSpaceDN w:val="0"/>
        <w:adjustRightInd w:val="0"/>
        <w:spacing w:after="0" w:line="240" w:lineRule="auto"/>
        <w:outlineLvl w:val="0"/>
        <w:rPr>
          <w:rFonts w:ascii="Times New Roman" w:hAnsi="Times New Roman"/>
          <w:kern w:val="32"/>
          <w:sz w:val="24"/>
          <w:szCs w:val="24"/>
          <w:lang w:eastAsia="ru-RU"/>
        </w:rPr>
      </w:pPr>
      <w:proofErr w:type="gramStart"/>
      <w:r>
        <w:rPr>
          <w:rFonts w:ascii="Times New Roman" w:hAnsi="Times New Roman"/>
          <w:kern w:val="32"/>
          <w:sz w:val="24"/>
          <w:szCs w:val="24"/>
          <w:lang w:eastAsia="ru-RU"/>
        </w:rPr>
        <w:t>(На бланке администрации</w:t>
      </w:r>
      <w:proofErr w:type="gramEnd"/>
    </w:p>
    <w:p w:rsidR="003F2FB4" w:rsidRDefault="003F2FB4" w:rsidP="003F2FB4">
      <w:pPr>
        <w:autoSpaceDE w:val="0"/>
        <w:autoSpaceDN w:val="0"/>
        <w:adjustRightInd w:val="0"/>
        <w:spacing w:after="0" w:line="240" w:lineRule="auto"/>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w:t>
      </w:r>
      <w:r w:rsidR="00863FC2">
        <w:rPr>
          <w:rFonts w:ascii="Times New Roman" w:eastAsia="SimSun" w:hAnsi="Times New Roman"/>
          <w:sz w:val="24"/>
          <w:szCs w:val="24"/>
          <w:lang w:eastAsia="zh-CN"/>
        </w:rPr>
        <w:t>Данковского</w:t>
      </w:r>
      <w:r w:rsidR="00863FC2">
        <w:rPr>
          <w:rFonts w:ascii="Times New Roman" w:hAnsi="Times New Roman"/>
          <w:kern w:val="32"/>
          <w:sz w:val="24"/>
          <w:szCs w:val="24"/>
          <w:lang w:eastAsia="ru-RU"/>
        </w:rPr>
        <w:t xml:space="preserve"> </w:t>
      </w:r>
      <w:r>
        <w:rPr>
          <w:rFonts w:ascii="Times New Roman" w:hAnsi="Times New Roman"/>
          <w:kern w:val="32"/>
          <w:sz w:val="24"/>
          <w:szCs w:val="24"/>
          <w:lang w:eastAsia="ru-RU"/>
        </w:rPr>
        <w:t>сельского поселения)</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center"/>
        <w:outlineLvl w:val="0"/>
        <w:rPr>
          <w:rFonts w:ascii="Times New Roman" w:hAnsi="Times New Roman"/>
          <w:kern w:val="32"/>
          <w:sz w:val="24"/>
          <w:szCs w:val="24"/>
          <w:lang w:eastAsia="ru-RU"/>
        </w:rPr>
      </w:pPr>
      <w:r>
        <w:rPr>
          <w:rFonts w:ascii="Times New Roman" w:hAnsi="Times New Roman"/>
          <w:kern w:val="32"/>
          <w:sz w:val="24"/>
          <w:szCs w:val="24"/>
          <w:lang w:eastAsia="ru-RU"/>
        </w:rPr>
        <w:t>РЕШЕНИЕ</w:t>
      </w:r>
    </w:p>
    <w:p w:rsidR="003F2FB4" w:rsidRDefault="003F2FB4" w:rsidP="003F2FB4">
      <w:pPr>
        <w:autoSpaceDE w:val="0"/>
        <w:autoSpaceDN w:val="0"/>
        <w:adjustRightInd w:val="0"/>
        <w:spacing w:after="0" w:line="240" w:lineRule="auto"/>
        <w:jc w:val="center"/>
        <w:outlineLvl w:val="0"/>
        <w:rPr>
          <w:rFonts w:ascii="Times New Roman" w:hAnsi="Times New Roman"/>
          <w:kern w:val="32"/>
          <w:sz w:val="24"/>
          <w:szCs w:val="24"/>
          <w:lang w:eastAsia="ru-RU"/>
        </w:rPr>
      </w:pPr>
      <w:r>
        <w:rPr>
          <w:rFonts w:ascii="Times New Roman" w:hAnsi="Times New Roman"/>
          <w:kern w:val="32"/>
          <w:sz w:val="24"/>
          <w:szCs w:val="24"/>
          <w:lang w:eastAsia="ru-RU"/>
        </w:rPr>
        <w:t>о признании садового дома жилым домом</w:t>
      </w:r>
    </w:p>
    <w:p w:rsidR="003F2FB4" w:rsidRDefault="003F2FB4" w:rsidP="003F2FB4">
      <w:pPr>
        <w:autoSpaceDE w:val="0"/>
        <w:autoSpaceDN w:val="0"/>
        <w:adjustRightInd w:val="0"/>
        <w:spacing w:after="0" w:line="240" w:lineRule="auto"/>
        <w:jc w:val="center"/>
        <w:outlineLvl w:val="0"/>
        <w:rPr>
          <w:rFonts w:ascii="Times New Roman" w:hAnsi="Times New Roman"/>
          <w:kern w:val="32"/>
          <w:sz w:val="24"/>
          <w:szCs w:val="24"/>
          <w:lang w:eastAsia="ru-RU"/>
        </w:rPr>
      </w:pPr>
      <w:r>
        <w:rPr>
          <w:rFonts w:ascii="Times New Roman" w:hAnsi="Times New Roman"/>
          <w:kern w:val="32"/>
          <w:sz w:val="24"/>
          <w:szCs w:val="24"/>
          <w:lang w:eastAsia="ru-RU"/>
        </w:rPr>
        <w:t>и жилого дома садовым домом</w:t>
      </w:r>
    </w:p>
    <w:p w:rsidR="003F2FB4" w:rsidRDefault="003F2FB4" w:rsidP="003F2FB4">
      <w:pPr>
        <w:autoSpaceDE w:val="0"/>
        <w:autoSpaceDN w:val="0"/>
        <w:adjustRightInd w:val="0"/>
        <w:spacing w:after="0" w:line="240" w:lineRule="auto"/>
        <w:jc w:val="center"/>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right"/>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Дата, номер</w:t>
      </w:r>
    </w:p>
    <w:p w:rsidR="003F2FB4" w:rsidRDefault="003F2FB4" w:rsidP="003F2FB4">
      <w:pPr>
        <w:autoSpaceDE w:val="0"/>
        <w:autoSpaceDN w:val="0"/>
        <w:adjustRightInd w:val="0"/>
        <w:spacing w:after="0" w:line="240" w:lineRule="auto"/>
        <w:jc w:val="center"/>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В связи с обращением 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(Ф.И.О. физического лица, наименование юридического лица - заявителя)</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о намерении признать садовый дом жилым домом/жилой дом садовым домом,</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(ненужное зачеркнуть)</w:t>
      </w:r>
    </w:p>
    <w:p w:rsidR="003F2FB4" w:rsidRDefault="003F2FB4" w:rsidP="00863FC2">
      <w:pPr>
        <w:autoSpaceDE w:val="0"/>
        <w:autoSpaceDN w:val="0"/>
        <w:adjustRightInd w:val="0"/>
        <w:spacing w:after="0" w:line="240" w:lineRule="auto"/>
        <w:outlineLvl w:val="0"/>
        <w:rPr>
          <w:rFonts w:ascii="Times New Roman" w:hAnsi="Times New Roman"/>
          <w:kern w:val="32"/>
          <w:sz w:val="24"/>
          <w:szCs w:val="24"/>
          <w:lang w:eastAsia="ru-RU"/>
        </w:rPr>
      </w:pPr>
      <w:proofErr w:type="gramStart"/>
      <w:r>
        <w:rPr>
          <w:rFonts w:ascii="Times New Roman" w:hAnsi="Times New Roman"/>
          <w:kern w:val="32"/>
          <w:sz w:val="24"/>
          <w:szCs w:val="24"/>
          <w:lang w:eastAsia="ru-RU"/>
        </w:rPr>
        <w:t>расположенный</w:t>
      </w:r>
      <w:proofErr w:type="gramEnd"/>
      <w:r w:rsidR="00863FC2">
        <w:rPr>
          <w:rFonts w:ascii="Times New Roman" w:hAnsi="Times New Roman"/>
          <w:kern w:val="32"/>
          <w:sz w:val="24"/>
          <w:szCs w:val="24"/>
          <w:lang w:val="en-US" w:eastAsia="ru-RU"/>
        </w:rPr>
        <w:t xml:space="preserve"> </w:t>
      </w:r>
      <w:r>
        <w:rPr>
          <w:rFonts w:ascii="Times New Roman" w:hAnsi="Times New Roman"/>
          <w:kern w:val="32"/>
          <w:sz w:val="24"/>
          <w:szCs w:val="24"/>
          <w:lang w:eastAsia="ru-RU"/>
        </w:rPr>
        <w:t xml:space="preserve"> по адресу:__________________________________________________________________________________________________________________________,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кадастровый номер земельного участка, в пределах которого расположен дом:</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_______________________________________________________________________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_______________________________________________________________________,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на основании 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(наименование и реквизиты правоустанавливающего документа)</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_______________________________________________________________________,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по результатам рассмотрения представленных документов принято решение:</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Признать __________________________________________________________________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(садовый дом жилым домом/жилой дом садовым домом - </w:t>
      </w:r>
      <w:proofErr w:type="gramStart"/>
      <w:r>
        <w:rPr>
          <w:rFonts w:ascii="Times New Roman" w:hAnsi="Times New Roman"/>
          <w:kern w:val="32"/>
          <w:sz w:val="24"/>
          <w:szCs w:val="24"/>
          <w:lang w:eastAsia="ru-RU"/>
        </w:rPr>
        <w:t>нужное</w:t>
      </w:r>
      <w:proofErr w:type="gramEnd"/>
      <w:r>
        <w:rPr>
          <w:rFonts w:ascii="Times New Roman" w:hAnsi="Times New Roman"/>
          <w:kern w:val="32"/>
          <w:sz w:val="24"/>
          <w:szCs w:val="24"/>
          <w:lang w:eastAsia="ru-RU"/>
        </w:rPr>
        <w:t xml:space="preserve"> указать)</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_______________________________________________________________________.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(должность)</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____________________________________ 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w:t>
      </w:r>
      <w:proofErr w:type="gramStart"/>
      <w:r>
        <w:rPr>
          <w:rFonts w:ascii="Times New Roman" w:hAnsi="Times New Roman"/>
          <w:kern w:val="32"/>
          <w:sz w:val="24"/>
          <w:szCs w:val="24"/>
          <w:lang w:eastAsia="ru-RU"/>
        </w:rPr>
        <w:t>(Ф.И.О. должностного лица органа (подпись должностного лица органа</w:t>
      </w:r>
      <w:proofErr w:type="gramEnd"/>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местного самоуправления местного самоуправления</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муниципального образования, в муниципального образования, </w:t>
      </w:r>
      <w:proofErr w:type="gramStart"/>
      <w:r>
        <w:rPr>
          <w:rFonts w:ascii="Times New Roman" w:hAnsi="Times New Roman"/>
          <w:kern w:val="32"/>
          <w:sz w:val="24"/>
          <w:szCs w:val="24"/>
          <w:lang w:eastAsia="ru-RU"/>
        </w:rPr>
        <w:t>в</w:t>
      </w:r>
      <w:proofErr w:type="gramEnd"/>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w:t>
      </w:r>
      <w:proofErr w:type="gramStart"/>
      <w:r>
        <w:rPr>
          <w:rFonts w:ascii="Times New Roman" w:hAnsi="Times New Roman"/>
          <w:kern w:val="32"/>
          <w:sz w:val="24"/>
          <w:szCs w:val="24"/>
          <w:lang w:eastAsia="ru-RU"/>
        </w:rPr>
        <w:t>границах</w:t>
      </w:r>
      <w:proofErr w:type="gramEnd"/>
      <w:r>
        <w:rPr>
          <w:rFonts w:ascii="Times New Roman" w:hAnsi="Times New Roman"/>
          <w:kern w:val="32"/>
          <w:sz w:val="24"/>
          <w:szCs w:val="24"/>
          <w:lang w:eastAsia="ru-RU"/>
        </w:rPr>
        <w:t xml:space="preserve"> которого расположен границах которого расположен</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w:t>
      </w:r>
      <w:proofErr w:type="gramStart"/>
      <w:r>
        <w:rPr>
          <w:rFonts w:ascii="Times New Roman" w:hAnsi="Times New Roman"/>
          <w:kern w:val="32"/>
          <w:sz w:val="24"/>
          <w:szCs w:val="24"/>
          <w:lang w:eastAsia="ru-RU"/>
        </w:rPr>
        <w:t>садовый дом или жилой дом) садовый дом или жилой дом)</w:t>
      </w:r>
      <w:proofErr w:type="gramEnd"/>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М.П.</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roofErr w:type="gramStart"/>
      <w:r>
        <w:rPr>
          <w:rFonts w:ascii="Times New Roman" w:hAnsi="Times New Roman"/>
          <w:kern w:val="32"/>
          <w:sz w:val="24"/>
          <w:szCs w:val="24"/>
          <w:lang w:eastAsia="ru-RU"/>
        </w:rPr>
        <w:t>Получил: "__" ____________ 20__ г. _______________________ (заполняется</w:t>
      </w:r>
      <w:proofErr w:type="gramEnd"/>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(подпись заявителя) в случае</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получения</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решения лично)</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Решение направлено в адрес заявителя "__" _______ 20__ г.</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lastRenderedPageBreak/>
        <w:t xml:space="preserve"> (заполняется в случае направления решения по почте)</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________________________________________</w:t>
      </w:r>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w:t>
      </w:r>
      <w:proofErr w:type="gramStart"/>
      <w:r>
        <w:rPr>
          <w:rFonts w:ascii="Times New Roman" w:hAnsi="Times New Roman"/>
          <w:kern w:val="32"/>
          <w:sz w:val="24"/>
          <w:szCs w:val="24"/>
          <w:lang w:eastAsia="ru-RU"/>
        </w:rPr>
        <w:t>(Ф.И.О., подпись должностного лица,</w:t>
      </w:r>
      <w:proofErr w:type="gramEnd"/>
    </w:p>
    <w:p w:rsidR="003F2FB4" w:rsidRDefault="003F2FB4" w:rsidP="003F2FB4">
      <w:pPr>
        <w:autoSpaceDE w:val="0"/>
        <w:autoSpaceDN w:val="0"/>
        <w:adjustRightInd w:val="0"/>
        <w:spacing w:after="0" w:line="240" w:lineRule="auto"/>
        <w:jc w:val="both"/>
        <w:outlineLvl w:val="0"/>
        <w:rPr>
          <w:rFonts w:ascii="Times New Roman" w:hAnsi="Times New Roman"/>
          <w:kern w:val="32"/>
          <w:sz w:val="24"/>
          <w:szCs w:val="24"/>
          <w:lang w:eastAsia="ru-RU"/>
        </w:rPr>
      </w:pPr>
      <w:r>
        <w:rPr>
          <w:rFonts w:ascii="Times New Roman" w:hAnsi="Times New Roman"/>
          <w:kern w:val="32"/>
          <w:sz w:val="24"/>
          <w:szCs w:val="24"/>
          <w:lang w:eastAsia="ru-RU"/>
        </w:rPr>
        <w:t xml:space="preserve"> направившего решение в адрес заявителя)</w:t>
      </w:r>
    </w:p>
    <w:p w:rsidR="003F2FB4" w:rsidRDefault="003F2FB4" w:rsidP="003F2FB4">
      <w:pPr>
        <w:spacing w:after="0" w:line="240" w:lineRule="auto"/>
        <w:jc w:val="both"/>
        <w:rPr>
          <w:rFonts w:ascii="Times New Roman" w:hAnsi="Times New Roman"/>
          <w:sz w:val="24"/>
          <w:szCs w:val="24"/>
          <w:lang w:eastAsia="ru-RU"/>
        </w:rPr>
      </w:pPr>
    </w:p>
    <w:p w:rsidR="003F2FB4" w:rsidRDefault="003F2FB4" w:rsidP="003F2FB4">
      <w:pPr>
        <w:rPr>
          <w:rFonts w:ascii="Times New Roman" w:hAnsi="Times New Roman"/>
          <w:sz w:val="24"/>
          <w:szCs w:val="24"/>
        </w:rPr>
      </w:pPr>
    </w:p>
    <w:p w:rsidR="003F2FB4" w:rsidRDefault="003F2FB4" w:rsidP="003F2FB4">
      <w:pPr>
        <w:rPr>
          <w:rFonts w:ascii="Times New Roman" w:hAnsi="Times New Roman"/>
          <w:sz w:val="24"/>
          <w:szCs w:val="24"/>
        </w:rPr>
      </w:pPr>
    </w:p>
    <w:p w:rsidR="001A6E50" w:rsidRPr="003F2FB4" w:rsidRDefault="001A6E50"/>
    <w:sectPr w:rsidR="001A6E50" w:rsidRPr="003F2FB4" w:rsidSect="00130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FB4"/>
    <w:rsid w:val="000747D3"/>
    <w:rsid w:val="001309DD"/>
    <w:rsid w:val="001A6E50"/>
    <w:rsid w:val="00231C16"/>
    <w:rsid w:val="003F2FB4"/>
    <w:rsid w:val="0044766A"/>
    <w:rsid w:val="00486CDC"/>
    <w:rsid w:val="00512D86"/>
    <w:rsid w:val="006A41DF"/>
    <w:rsid w:val="00742302"/>
    <w:rsid w:val="00863FC2"/>
    <w:rsid w:val="00B733D6"/>
    <w:rsid w:val="00C472A6"/>
    <w:rsid w:val="00CC262A"/>
    <w:rsid w:val="00E606AB"/>
    <w:rsid w:val="00F876A5"/>
    <w:rsid w:val="00FE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0"/>
        <o:r id="V:Rule18" type="connector" idref="#Прямая со стрелкой 28"/>
        <o:r id="V:Rule19" type="connector" idref="#Прямая со стрелкой 27"/>
        <o:r id="V:Rule20" type="connector" idref="#Прямая со стрелкой 16"/>
        <o:r id="V:Rule21" type="connector" idref="#Прямая со стрелкой 19"/>
        <o:r id="V:Rule22" type="connector" idref="#Прямая со стрелкой 23"/>
        <o:r id="V:Rule23" type="connector" idref="#Прямая со стрелкой 24"/>
        <o:r id="V:Rule24" type="connector" idref="#Прямая со стрелкой 10"/>
        <o:r id="V:Rule25" type="connector" idref="#Прямая со стрелкой 9"/>
        <o:r id="V:Rule26" type="connector" idref="#Прямая со стрелкой 2"/>
        <o:r id="V:Rule27" type="connector" idref="#Прямая со стрелкой 6"/>
        <o:r id="V:Rule28" type="connector" idref="#Прямая со стрелкой 17"/>
        <o:r id="V:Rule29" type="connector" idref="#Прямая со стрелкой 5"/>
        <o:r id="V:Rule30" type="connector" idref="#Прямая со стрелкой 18"/>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FB4"/>
    <w:pPr>
      <w:spacing w:after="0" w:line="240" w:lineRule="auto"/>
    </w:pPr>
    <w:rPr>
      <w:rFonts w:ascii="Calibri" w:eastAsia="Times New Roman" w:hAnsi="Calibri" w:cs="Times New Roman"/>
    </w:rPr>
  </w:style>
  <w:style w:type="character" w:styleId="a4">
    <w:name w:val="Hyperlink"/>
    <w:basedOn w:val="a0"/>
    <w:uiPriority w:val="99"/>
    <w:semiHidden/>
    <w:unhideWhenUsed/>
    <w:rsid w:val="003F2FB4"/>
    <w:rPr>
      <w:color w:val="0000FF"/>
      <w:u w:val="single"/>
    </w:rPr>
  </w:style>
  <w:style w:type="character" w:styleId="a5">
    <w:name w:val="Strong"/>
    <w:basedOn w:val="a0"/>
    <w:uiPriority w:val="22"/>
    <w:qFormat/>
    <w:rsid w:val="003F2FB4"/>
    <w:rPr>
      <w:b/>
      <w:bCs/>
    </w:rPr>
  </w:style>
</w:styles>
</file>

<file path=word/webSettings.xml><?xml version="1.0" encoding="utf-8"?>
<w:webSettings xmlns:r="http://schemas.openxmlformats.org/officeDocument/2006/relationships" xmlns:w="http://schemas.openxmlformats.org/wordprocessingml/2006/main">
  <w:divs>
    <w:div w:id="6560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7366C7B04154D4F379D88F62D6F3FEC6FD5629085530BDA449C9982B360B7BB6AC4FC8D9602B456FE228C34E337923250770F12727968I1P6F" TargetMode="External"/><Relationship Id="rId13" Type="http://schemas.openxmlformats.org/officeDocument/2006/relationships/hyperlink" Target="file:///C:\Users\1\Documents\2c563bb326aec96bb5dcb951bb4b98c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97366C7B04154D4F379D88F62D6F3FEC6FD5629085530BDA449C9982B360B7BB6AC4FC8D9602B558FE228C34E337923250770F12727968I1P6F" TargetMode="External"/><Relationship Id="rId12" Type="http://schemas.openxmlformats.org/officeDocument/2006/relationships/hyperlink" Target="file:///C:\Users\1\Documents\2c563bb326aec96bb5dcb951bb4b98c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783D45DA7375C840BA688A12E60E478516F04E215F5CF56F6BB625A34F36322053DA69E7C56EECE8490AEF0A541E364FFDEECBC75137E6W17CK" TargetMode="External"/><Relationship Id="rId1" Type="http://schemas.openxmlformats.org/officeDocument/2006/relationships/numbering" Target="numbering.xml"/><Relationship Id="rId6" Type="http://schemas.openxmlformats.org/officeDocument/2006/relationships/hyperlink" Target="consultantplus://offline/ref=BF783D45DA7375C840BA688A12E60E478516F04E215F5CF56F6BB625A34F36322053DA69E7C56EECE8490AEF0A541E364FFDEECBC75137E6W17CK" TargetMode="External"/><Relationship Id="rId11" Type="http://schemas.openxmlformats.org/officeDocument/2006/relationships/hyperlink" Target="file:///C:\Users\1\Documents\2c563bb326aec96bb5dcb951bb4b98c7.doc" TargetMode="External"/><Relationship Id="rId5" Type="http://schemas.openxmlformats.org/officeDocument/2006/relationships/hyperlink" Target="http://dankovo.ru" TargetMode="External"/><Relationship Id="rId15" Type="http://schemas.openxmlformats.org/officeDocument/2006/relationships/hyperlink" Target="file:///C:\Users\1\Documents\2c563bb326aec96bb5dcb951bb4b98c7.doc" TargetMode="External"/><Relationship Id="rId10" Type="http://schemas.openxmlformats.org/officeDocument/2006/relationships/hyperlink" Target="consultantplus://offline/ref=6F97366C7B04154D4F379D88F62D6F3FEC6FD5629085530BDA449C9982B360B7BB6AC4FC8D9603BC59FE228C34E337923250770F12727968I1P6F" TargetMode="External"/><Relationship Id="rId4" Type="http://schemas.openxmlformats.org/officeDocument/2006/relationships/webSettings" Target="webSettings.xml"/><Relationship Id="rId9" Type="http://schemas.openxmlformats.org/officeDocument/2006/relationships/hyperlink" Target="consultantplus://offline/ref=6F97366C7B04154D4F379D88F62D6F3FEC6FD5629085530BDA449C9982B360B7BB6AC4FC8D9603BD5AFE228C34E337923250770F12727968I1P6F" TargetMode="External"/><Relationship Id="rId14" Type="http://schemas.openxmlformats.org/officeDocument/2006/relationships/hyperlink" Target="file:///C:\Users\1\Documents\2c563bb326aec96bb5dcb951bb4b98c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12761</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2019-04-05T11:04:00Z</dcterms:created>
  <dcterms:modified xsi:type="dcterms:W3CDTF">2019-04-05T11:41:00Z</dcterms:modified>
</cp:coreProperties>
</file>