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4C" w:rsidRPr="002D1532" w:rsidRDefault="00B2233C" w:rsidP="001E074C">
      <w:pPr>
        <w:pStyle w:val="2"/>
        <w:rPr>
          <w:b w:val="0"/>
          <w:sz w:val="28"/>
          <w:szCs w:val="28"/>
        </w:rPr>
      </w:pPr>
      <w:r w:rsidRPr="002D1532">
        <w:rPr>
          <w:b w:val="0"/>
          <w:sz w:val="28"/>
          <w:szCs w:val="28"/>
        </w:rPr>
        <w:t>АДМИНИСТРАЦИЯ</w:t>
      </w:r>
    </w:p>
    <w:p w:rsidR="00B2233C" w:rsidRPr="002D1532" w:rsidRDefault="001E074C" w:rsidP="001E074C">
      <w:pPr>
        <w:pStyle w:val="2"/>
        <w:rPr>
          <w:b w:val="0"/>
          <w:sz w:val="28"/>
          <w:szCs w:val="28"/>
        </w:rPr>
      </w:pPr>
      <w:r w:rsidRPr="002D1532">
        <w:rPr>
          <w:b w:val="0"/>
          <w:sz w:val="28"/>
          <w:szCs w:val="28"/>
        </w:rPr>
        <w:t>КРАСНОЛИМАНСКОГО</w:t>
      </w:r>
      <w:r w:rsidR="001768BA" w:rsidRPr="002D1532">
        <w:rPr>
          <w:b w:val="0"/>
          <w:sz w:val="28"/>
          <w:szCs w:val="28"/>
        </w:rPr>
        <w:t xml:space="preserve">  </w:t>
      </w:r>
      <w:r w:rsidR="001E7F9B" w:rsidRPr="002D1532">
        <w:rPr>
          <w:b w:val="0"/>
          <w:sz w:val="28"/>
          <w:szCs w:val="28"/>
        </w:rPr>
        <w:t xml:space="preserve">СЕЛЬСКОГО </w:t>
      </w:r>
      <w:r w:rsidR="001768BA" w:rsidRPr="002D1532">
        <w:rPr>
          <w:b w:val="0"/>
          <w:sz w:val="28"/>
          <w:szCs w:val="28"/>
        </w:rPr>
        <w:t>ПОСЕЛЕНИЯ</w:t>
      </w:r>
    </w:p>
    <w:p w:rsidR="001E074C" w:rsidRPr="002D1532" w:rsidRDefault="001768BA" w:rsidP="001E074C">
      <w:pPr>
        <w:jc w:val="center"/>
        <w:rPr>
          <w:sz w:val="28"/>
          <w:szCs w:val="28"/>
        </w:rPr>
      </w:pPr>
      <w:r w:rsidRPr="002D1532">
        <w:rPr>
          <w:sz w:val="28"/>
          <w:szCs w:val="28"/>
        </w:rPr>
        <w:t>ПАНИНСКОГО МУНИЦИПАЛЬНОГО РАЙОНА</w:t>
      </w:r>
    </w:p>
    <w:p w:rsidR="001768BA" w:rsidRPr="002D1532" w:rsidRDefault="001768BA" w:rsidP="001E074C">
      <w:pPr>
        <w:jc w:val="center"/>
        <w:rPr>
          <w:sz w:val="28"/>
          <w:szCs w:val="28"/>
        </w:rPr>
      </w:pPr>
      <w:r w:rsidRPr="002D1532">
        <w:rPr>
          <w:sz w:val="28"/>
          <w:szCs w:val="28"/>
        </w:rPr>
        <w:t>ВОРОНЕЖСКОЙ ОБЛАСТИ</w:t>
      </w:r>
    </w:p>
    <w:p w:rsidR="00B2233C" w:rsidRPr="002D1532" w:rsidRDefault="00B2233C" w:rsidP="00B2233C">
      <w:pPr>
        <w:pStyle w:val="1"/>
        <w:rPr>
          <w:b w:val="0"/>
          <w:sz w:val="28"/>
          <w:szCs w:val="28"/>
        </w:rPr>
      </w:pPr>
    </w:p>
    <w:p w:rsidR="00B2233C" w:rsidRPr="002D1532" w:rsidRDefault="00B2233C" w:rsidP="00B2233C">
      <w:pPr>
        <w:pStyle w:val="1"/>
        <w:rPr>
          <w:b w:val="0"/>
          <w:sz w:val="28"/>
          <w:szCs w:val="28"/>
        </w:rPr>
      </w:pPr>
      <w:r w:rsidRPr="002D1532">
        <w:rPr>
          <w:b w:val="0"/>
          <w:sz w:val="28"/>
          <w:szCs w:val="28"/>
        </w:rPr>
        <w:t>ПОСТАНОВЛЕНИЕ</w:t>
      </w:r>
    </w:p>
    <w:p w:rsidR="00B2233C" w:rsidRPr="002D1532" w:rsidRDefault="00B2233C" w:rsidP="00B2233C">
      <w:pPr>
        <w:rPr>
          <w:sz w:val="28"/>
          <w:szCs w:val="28"/>
        </w:rPr>
      </w:pPr>
    </w:p>
    <w:p w:rsidR="00B2233C" w:rsidRPr="002D1532" w:rsidRDefault="0000757B" w:rsidP="00B2233C">
      <w:pPr>
        <w:rPr>
          <w:sz w:val="28"/>
          <w:szCs w:val="28"/>
        </w:rPr>
      </w:pPr>
      <w:r w:rsidRPr="002D1532">
        <w:rPr>
          <w:sz w:val="28"/>
          <w:szCs w:val="28"/>
        </w:rPr>
        <w:t>от  28</w:t>
      </w:r>
      <w:r w:rsidR="00D86BD1" w:rsidRPr="002D1532">
        <w:rPr>
          <w:sz w:val="28"/>
          <w:szCs w:val="28"/>
        </w:rPr>
        <w:t>.01</w:t>
      </w:r>
      <w:r w:rsidR="00673509" w:rsidRPr="002D1532">
        <w:rPr>
          <w:sz w:val="28"/>
          <w:szCs w:val="28"/>
        </w:rPr>
        <w:t>.2019</w:t>
      </w:r>
      <w:r w:rsidR="001E074C" w:rsidRPr="002D1532">
        <w:rPr>
          <w:sz w:val="28"/>
          <w:szCs w:val="28"/>
        </w:rPr>
        <w:t xml:space="preserve">года   </w:t>
      </w:r>
      <w:r w:rsidR="00B2233C" w:rsidRPr="002D1532">
        <w:rPr>
          <w:sz w:val="28"/>
          <w:szCs w:val="28"/>
        </w:rPr>
        <w:t xml:space="preserve"> № </w:t>
      </w:r>
      <w:r w:rsidR="00673509" w:rsidRPr="002D1532">
        <w:rPr>
          <w:sz w:val="28"/>
          <w:szCs w:val="28"/>
        </w:rPr>
        <w:t>0</w:t>
      </w:r>
      <w:r w:rsidR="00045B74" w:rsidRPr="002D1532">
        <w:rPr>
          <w:sz w:val="28"/>
          <w:szCs w:val="28"/>
        </w:rPr>
        <w:t>5</w:t>
      </w:r>
    </w:p>
    <w:p w:rsidR="00B2233C" w:rsidRPr="002D1532" w:rsidRDefault="001E074C" w:rsidP="00B2233C">
      <w:pPr>
        <w:jc w:val="both"/>
        <w:rPr>
          <w:sz w:val="28"/>
          <w:szCs w:val="28"/>
        </w:rPr>
      </w:pPr>
      <w:proofErr w:type="spellStart"/>
      <w:r w:rsidRPr="002D1532">
        <w:rPr>
          <w:sz w:val="28"/>
          <w:szCs w:val="28"/>
        </w:rPr>
        <w:t>с</w:t>
      </w:r>
      <w:proofErr w:type="gramStart"/>
      <w:r w:rsidRPr="002D1532">
        <w:rPr>
          <w:sz w:val="28"/>
          <w:szCs w:val="28"/>
        </w:rPr>
        <w:t>.К</w:t>
      </w:r>
      <w:proofErr w:type="gramEnd"/>
      <w:r w:rsidRPr="002D1532">
        <w:rPr>
          <w:sz w:val="28"/>
          <w:szCs w:val="28"/>
        </w:rPr>
        <w:t>расный</w:t>
      </w:r>
      <w:proofErr w:type="spellEnd"/>
      <w:r w:rsidRPr="002D1532">
        <w:rPr>
          <w:sz w:val="28"/>
          <w:szCs w:val="28"/>
        </w:rPr>
        <w:t xml:space="preserve"> Лиман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B2233C" w:rsidRPr="002D1532" w:rsidTr="00113579">
        <w:tc>
          <w:tcPr>
            <w:tcW w:w="3652" w:type="dxa"/>
          </w:tcPr>
          <w:p w:rsidR="00B2233C" w:rsidRPr="002D1532" w:rsidRDefault="00B2233C" w:rsidP="00113579">
            <w:pPr>
              <w:jc w:val="both"/>
              <w:rPr>
                <w:sz w:val="28"/>
                <w:szCs w:val="28"/>
              </w:rPr>
            </w:pPr>
          </w:p>
        </w:tc>
      </w:tr>
    </w:tbl>
    <w:p w:rsidR="002D1532" w:rsidRPr="002D1532" w:rsidRDefault="002D1532" w:rsidP="002D1532">
      <w:pPr>
        <w:pStyle w:val="a6"/>
        <w:tabs>
          <w:tab w:val="left" w:pos="0"/>
        </w:tabs>
        <w:ind w:left="0" w:right="4134"/>
        <w:rPr>
          <w:b/>
          <w:sz w:val="28"/>
          <w:szCs w:val="28"/>
        </w:rPr>
      </w:pPr>
      <w:r w:rsidRPr="002D1532">
        <w:rPr>
          <w:b/>
          <w:sz w:val="28"/>
          <w:szCs w:val="28"/>
        </w:rPr>
        <w:t xml:space="preserve">Об утверждении  стоимости  услуг по погребению на территории  </w:t>
      </w:r>
      <w:proofErr w:type="spellStart"/>
      <w:r w:rsidRPr="002D1532">
        <w:rPr>
          <w:b/>
          <w:sz w:val="28"/>
          <w:szCs w:val="28"/>
        </w:rPr>
        <w:t>Краснолиманского</w:t>
      </w:r>
      <w:proofErr w:type="spellEnd"/>
      <w:r w:rsidRPr="002D1532">
        <w:rPr>
          <w:b/>
          <w:sz w:val="28"/>
          <w:szCs w:val="28"/>
        </w:rPr>
        <w:t xml:space="preserve"> сельского поселения Панинского муниципального района Воронежской области</w:t>
      </w:r>
    </w:p>
    <w:p w:rsidR="002D1532" w:rsidRPr="002D1532" w:rsidRDefault="002D1532" w:rsidP="002D1532">
      <w:pPr>
        <w:pStyle w:val="a6"/>
        <w:rPr>
          <w:sz w:val="28"/>
          <w:szCs w:val="28"/>
        </w:rPr>
      </w:pPr>
    </w:p>
    <w:p w:rsidR="002D1532" w:rsidRPr="002D1532" w:rsidRDefault="002D1532" w:rsidP="002D1532">
      <w:pPr>
        <w:ind w:firstLine="708"/>
        <w:jc w:val="both"/>
        <w:rPr>
          <w:sz w:val="28"/>
          <w:szCs w:val="28"/>
        </w:rPr>
      </w:pPr>
      <w:proofErr w:type="gramStart"/>
      <w:r w:rsidRPr="002D1532">
        <w:rPr>
          <w:sz w:val="28"/>
          <w:szCs w:val="28"/>
        </w:rPr>
        <w:t xml:space="preserve">В соответствии со ст. 9 Федерального закона от 12.01.1996 г. № 8-ФЗ «О погребении и похоронном деле», Федерального закона от 06.10.2003г. №131-ФЗ  «Об общих принципах организации местного самоуправления Российской Федерации», а также закона Воронежской области от 26.05.2009 г № 46-ОЗ «О социальном пособии на погребение и расходах, возмещаемых  специализированным службам по вопросу похоронного дела в Воронежской области» администрация </w:t>
      </w:r>
      <w:proofErr w:type="spellStart"/>
      <w:r w:rsidRPr="002D1532">
        <w:rPr>
          <w:sz w:val="28"/>
          <w:szCs w:val="28"/>
        </w:rPr>
        <w:t>Краснолиманского</w:t>
      </w:r>
      <w:proofErr w:type="spellEnd"/>
      <w:r w:rsidRPr="002D1532">
        <w:rPr>
          <w:sz w:val="28"/>
          <w:szCs w:val="28"/>
        </w:rPr>
        <w:t xml:space="preserve"> сельского  поселения</w:t>
      </w:r>
      <w:proofErr w:type="gramEnd"/>
    </w:p>
    <w:p w:rsidR="002D1532" w:rsidRPr="002D1532" w:rsidRDefault="002D1532" w:rsidP="002D1532">
      <w:pPr>
        <w:jc w:val="center"/>
        <w:rPr>
          <w:sz w:val="28"/>
          <w:szCs w:val="28"/>
        </w:rPr>
      </w:pPr>
    </w:p>
    <w:p w:rsidR="002D1532" w:rsidRPr="002D1532" w:rsidRDefault="002D1532" w:rsidP="002D1532">
      <w:pPr>
        <w:jc w:val="center"/>
        <w:rPr>
          <w:b/>
          <w:sz w:val="28"/>
          <w:szCs w:val="28"/>
        </w:rPr>
      </w:pPr>
      <w:r w:rsidRPr="002D1532">
        <w:rPr>
          <w:b/>
          <w:sz w:val="28"/>
          <w:szCs w:val="28"/>
        </w:rPr>
        <w:t>ПОСТАНОВЛЯЕТ:</w:t>
      </w:r>
    </w:p>
    <w:p w:rsidR="002D1532" w:rsidRPr="002D1532" w:rsidRDefault="002D1532" w:rsidP="002D1532">
      <w:pPr>
        <w:pStyle w:val="a"/>
        <w:spacing w:before="0"/>
        <w:rPr>
          <w:sz w:val="28"/>
          <w:szCs w:val="28"/>
        </w:rPr>
      </w:pPr>
      <w:r w:rsidRPr="002D1532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погребению, на территории  </w:t>
      </w:r>
      <w:proofErr w:type="spellStart"/>
      <w:r w:rsidRPr="002D1532">
        <w:rPr>
          <w:sz w:val="28"/>
          <w:szCs w:val="28"/>
        </w:rPr>
        <w:t>Краснолиманского</w:t>
      </w:r>
      <w:proofErr w:type="spellEnd"/>
      <w:r w:rsidRPr="002D1532">
        <w:rPr>
          <w:sz w:val="28"/>
          <w:szCs w:val="28"/>
        </w:rPr>
        <w:t xml:space="preserve"> сельского поселения (приложение).</w:t>
      </w:r>
    </w:p>
    <w:p w:rsidR="002D1532" w:rsidRPr="002D1532" w:rsidRDefault="002D1532" w:rsidP="002D1532">
      <w:pPr>
        <w:pStyle w:val="a"/>
        <w:spacing w:before="0"/>
        <w:rPr>
          <w:sz w:val="28"/>
          <w:szCs w:val="28"/>
        </w:rPr>
      </w:pPr>
      <w:r w:rsidRPr="002D1532">
        <w:rPr>
          <w:sz w:val="28"/>
          <w:szCs w:val="28"/>
        </w:rPr>
        <w:t xml:space="preserve">Стоимость услуг, предоставляемых согласно гарантированному перечню услуг по погребению по вопросам похоронного дела на территории  </w:t>
      </w:r>
      <w:proofErr w:type="spellStart"/>
      <w:r w:rsidRPr="002D1532">
        <w:rPr>
          <w:sz w:val="28"/>
          <w:szCs w:val="28"/>
        </w:rPr>
        <w:t>Краснолиманского</w:t>
      </w:r>
      <w:proofErr w:type="spellEnd"/>
      <w:r w:rsidRPr="002D1532">
        <w:rPr>
          <w:sz w:val="28"/>
          <w:szCs w:val="28"/>
        </w:rPr>
        <w:t xml:space="preserve"> сельского  поселения, подлежит индексации в порядке, установленном федеральным и областным законодательством.</w:t>
      </w:r>
    </w:p>
    <w:p w:rsidR="002D1532" w:rsidRPr="002D1532" w:rsidRDefault="002D1532" w:rsidP="002D1532">
      <w:pPr>
        <w:pStyle w:val="a"/>
        <w:spacing w:before="0"/>
        <w:rPr>
          <w:sz w:val="28"/>
          <w:szCs w:val="28"/>
        </w:rPr>
      </w:pPr>
      <w:r w:rsidRPr="002D1532">
        <w:rPr>
          <w:sz w:val="28"/>
          <w:szCs w:val="28"/>
        </w:rPr>
        <w:t xml:space="preserve">Постановление администрации </w:t>
      </w:r>
      <w:proofErr w:type="spellStart"/>
      <w:r w:rsidRPr="002D1532">
        <w:rPr>
          <w:sz w:val="28"/>
          <w:szCs w:val="28"/>
        </w:rPr>
        <w:t>Краснолиманского</w:t>
      </w:r>
      <w:proofErr w:type="spellEnd"/>
      <w:r w:rsidRPr="002D1532">
        <w:rPr>
          <w:sz w:val="28"/>
          <w:szCs w:val="28"/>
        </w:rPr>
        <w:t xml:space="preserve"> сельского поселения от  «30» января 2018 г. № 15 «Об утверждении стоимости услуг, предоставляемых согласно гарантированному перечню по погребению на территории </w:t>
      </w:r>
      <w:proofErr w:type="spellStart"/>
      <w:r w:rsidRPr="002D1532">
        <w:rPr>
          <w:sz w:val="28"/>
          <w:szCs w:val="28"/>
        </w:rPr>
        <w:t>Краснолиманского</w:t>
      </w:r>
      <w:proofErr w:type="spellEnd"/>
      <w:r w:rsidRPr="002D1532">
        <w:rPr>
          <w:sz w:val="28"/>
          <w:szCs w:val="28"/>
        </w:rPr>
        <w:t xml:space="preserve"> сельского поселения Панинского муниципального района Воронежской области» признать утратившим силу.</w:t>
      </w:r>
    </w:p>
    <w:p w:rsidR="002D1532" w:rsidRPr="002D1532" w:rsidRDefault="002D1532" w:rsidP="002D1532">
      <w:pPr>
        <w:pStyle w:val="a"/>
        <w:spacing w:before="0"/>
        <w:rPr>
          <w:sz w:val="28"/>
          <w:szCs w:val="28"/>
        </w:rPr>
      </w:pPr>
      <w:r w:rsidRPr="002D1532">
        <w:rPr>
          <w:sz w:val="28"/>
          <w:szCs w:val="28"/>
        </w:rPr>
        <w:t>Распространить действие настоящего постановления на правоотношения, возникшие с 01.02.2019 года.</w:t>
      </w:r>
    </w:p>
    <w:p w:rsidR="002D1532" w:rsidRPr="002D1532" w:rsidRDefault="002D1532" w:rsidP="002D1532">
      <w:pPr>
        <w:pStyle w:val="a"/>
        <w:numPr>
          <w:ilvl w:val="0"/>
          <w:numId w:val="0"/>
        </w:numPr>
        <w:spacing w:before="0"/>
        <w:rPr>
          <w:sz w:val="28"/>
          <w:szCs w:val="28"/>
        </w:rPr>
      </w:pPr>
      <w:r w:rsidRPr="002D1532">
        <w:rPr>
          <w:sz w:val="28"/>
          <w:szCs w:val="28"/>
        </w:rPr>
        <w:t xml:space="preserve">         5. </w:t>
      </w:r>
      <w:proofErr w:type="gramStart"/>
      <w:r w:rsidRPr="002D1532">
        <w:rPr>
          <w:sz w:val="28"/>
          <w:szCs w:val="28"/>
        </w:rPr>
        <w:t>Контроль за</w:t>
      </w:r>
      <w:proofErr w:type="gramEnd"/>
      <w:r w:rsidRPr="002D1532">
        <w:rPr>
          <w:sz w:val="28"/>
          <w:szCs w:val="28"/>
        </w:rPr>
        <w:t xml:space="preserve"> исполнением настоящего  постановления оставляю за собой. </w:t>
      </w:r>
    </w:p>
    <w:p w:rsidR="00B2233C" w:rsidRPr="002D1532" w:rsidRDefault="00B2233C" w:rsidP="00B2233C">
      <w:pPr>
        <w:pStyle w:val="a"/>
        <w:numPr>
          <w:ilvl w:val="0"/>
          <w:numId w:val="0"/>
        </w:numPr>
        <w:spacing w:before="0"/>
        <w:rPr>
          <w:sz w:val="28"/>
          <w:szCs w:val="28"/>
        </w:rPr>
      </w:pPr>
    </w:p>
    <w:p w:rsidR="001E074C" w:rsidRPr="002D1532" w:rsidRDefault="001E074C" w:rsidP="00B2233C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297" w:lineRule="exact"/>
        <w:jc w:val="both"/>
        <w:rPr>
          <w:sz w:val="28"/>
          <w:szCs w:val="28"/>
        </w:rPr>
      </w:pPr>
      <w:r w:rsidRPr="002D1532">
        <w:rPr>
          <w:sz w:val="28"/>
          <w:szCs w:val="28"/>
        </w:rPr>
        <w:t xml:space="preserve">Глава </w:t>
      </w:r>
      <w:proofErr w:type="spellStart"/>
      <w:r w:rsidRPr="002D1532">
        <w:rPr>
          <w:sz w:val="28"/>
          <w:szCs w:val="28"/>
        </w:rPr>
        <w:t>Краснолиманского</w:t>
      </w:r>
      <w:proofErr w:type="spellEnd"/>
      <w:r w:rsidRPr="002D1532">
        <w:rPr>
          <w:sz w:val="28"/>
          <w:szCs w:val="28"/>
        </w:rPr>
        <w:t xml:space="preserve"> </w:t>
      </w:r>
    </w:p>
    <w:p w:rsidR="00B2233C" w:rsidRPr="002D1532" w:rsidRDefault="001E074C" w:rsidP="00B2233C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297" w:lineRule="exact"/>
        <w:jc w:val="both"/>
        <w:rPr>
          <w:sz w:val="28"/>
          <w:szCs w:val="28"/>
        </w:rPr>
      </w:pPr>
      <w:r w:rsidRPr="002D1532">
        <w:rPr>
          <w:sz w:val="28"/>
          <w:szCs w:val="28"/>
        </w:rPr>
        <w:t xml:space="preserve">сельского </w:t>
      </w:r>
      <w:r w:rsidR="004946DA" w:rsidRPr="002D1532">
        <w:rPr>
          <w:sz w:val="28"/>
          <w:szCs w:val="28"/>
        </w:rPr>
        <w:t>поселения</w:t>
      </w:r>
      <w:r w:rsidRPr="002D1532">
        <w:rPr>
          <w:sz w:val="28"/>
          <w:szCs w:val="28"/>
        </w:rPr>
        <w:t xml:space="preserve">           </w:t>
      </w:r>
      <w:r w:rsidR="00B2233C" w:rsidRPr="002D1532">
        <w:rPr>
          <w:sz w:val="28"/>
          <w:szCs w:val="28"/>
        </w:rPr>
        <w:t xml:space="preserve"> </w:t>
      </w:r>
      <w:r w:rsidR="00045B74" w:rsidRPr="002D1532">
        <w:rPr>
          <w:sz w:val="28"/>
          <w:szCs w:val="28"/>
        </w:rPr>
        <w:t xml:space="preserve">            </w:t>
      </w:r>
      <w:r w:rsidRPr="002D1532">
        <w:rPr>
          <w:sz w:val="28"/>
          <w:szCs w:val="28"/>
        </w:rPr>
        <w:t>_________________</w:t>
      </w:r>
      <w:r w:rsidR="00045B74" w:rsidRPr="002D1532">
        <w:rPr>
          <w:sz w:val="28"/>
          <w:szCs w:val="28"/>
        </w:rPr>
        <w:t xml:space="preserve">      </w:t>
      </w:r>
      <w:r w:rsidRPr="002D1532">
        <w:rPr>
          <w:sz w:val="28"/>
          <w:szCs w:val="28"/>
        </w:rPr>
        <w:t xml:space="preserve">   </w:t>
      </w:r>
      <w:proofErr w:type="spellStart"/>
      <w:r w:rsidRPr="002D1532">
        <w:rPr>
          <w:sz w:val="28"/>
          <w:szCs w:val="28"/>
        </w:rPr>
        <w:t>А.Н.Рудов</w:t>
      </w:r>
      <w:proofErr w:type="spellEnd"/>
    </w:p>
    <w:p w:rsidR="00B2233C" w:rsidRPr="002D1532" w:rsidRDefault="00B2233C" w:rsidP="00B2233C">
      <w:pPr>
        <w:jc w:val="both"/>
        <w:rPr>
          <w:sz w:val="28"/>
          <w:szCs w:val="28"/>
        </w:rPr>
      </w:pPr>
    </w:p>
    <w:p w:rsidR="000D1DD9" w:rsidRPr="00CF2130" w:rsidRDefault="000D1DD9" w:rsidP="000D1DD9">
      <w:pPr>
        <w:tabs>
          <w:tab w:val="center" w:pos="4819"/>
          <w:tab w:val="left" w:pos="4860"/>
          <w:tab w:val="right" w:pos="9638"/>
        </w:tabs>
        <w:jc w:val="right"/>
      </w:pPr>
      <w:r w:rsidRPr="00CF2130">
        <w:lastRenderedPageBreak/>
        <w:t xml:space="preserve">   Приложение </w:t>
      </w:r>
      <w:r>
        <w:t xml:space="preserve"> №1</w:t>
      </w:r>
    </w:p>
    <w:p w:rsidR="000D1DD9" w:rsidRPr="00CF2130" w:rsidRDefault="000D1DD9" w:rsidP="000D1DD9">
      <w:pPr>
        <w:tabs>
          <w:tab w:val="left" w:pos="4820"/>
          <w:tab w:val="left" w:pos="4860"/>
        </w:tabs>
        <w:jc w:val="right"/>
      </w:pPr>
      <w:r w:rsidRPr="00CF2130">
        <w:t xml:space="preserve">                                                                            к постановлению  администрации</w:t>
      </w:r>
    </w:p>
    <w:p w:rsidR="000D1DD9" w:rsidRPr="00CF2130" w:rsidRDefault="000D1DD9" w:rsidP="000D1DD9">
      <w:pPr>
        <w:tabs>
          <w:tab w:val="left" w:pos="4820"/>
          <w:tab w:val="left" w:pos="4860"/>
        </w:tabs>
        <w:jc w:val="right"/>
      </w:pPr>
      <w:r w:rsidRPr="00CF2130">
        <w:t xml:space="preserve">                                                                           </w:t>
      </w:r>
      <w:proofErr w:type="spellStart"/>
      <w:r w:rsidRPr="00CF2130">
        <w:t>Краснолиманского</w:t>
      </w:r>
      <w:proofErr w:type="spellEnd"/>
      <w:r w:rsidRPr="00CF2130">
        <w:t xml:space="preserve"> сельского поселения</w:t>
      </w:r>
    </w:p>
    <w:p w:rsidR="000D1DD9" w:rsidRPr="00CF2130" w:rsidRDefault="000D1DD9" w:rsidP="000D1DD9">
      <w:pPr>
        <w:tabs>
          <w:tab w:val="left" w:pos="5220"/>
        </w:tabs>
        <w:jc w:val="right"/>
      </w:pPr>
      <w:r w:rsidRPr="00CF2130">
        <w:tab/>
      </w:r>
      <w:r w:rsidR="0000757B">
        <w:t>от  28</w:t>
      </w:r>
      <w:r w:rsidR="00673509">
        <w:t>.01.2019</w:t>
      </w:r>
      <w:r w:rsidRPr="00CF2130">
        <w:t xml:space="preserve">года </w:t>
      </w:r>
      <w:r>
        <w:t xml:space="preserve"> </w:t>
      </w:r>
      <w:r w:rsidRPr="00CF2130">
        <w:t>№</w:t>
      </w:r>
      <w:r w:rsidRPr="00CE02E5">
        <w:t xml:space="preserve"> </w:t>
      </w:r>
      <w:r w:rsidR="00673509">
        <w:t>0</w:t>
      </w:r>
      <w:r>
        <w:t>5</w:t>
      </w:r>
    </w:p>
    <w:p w:rsidR="000D1DD9" w:rsidRPr="00CF2130" w:rsidRDefault="000D1DD9" w:rsidP="000D1DD9">
      <w:pPr>
        <w:tabs>
          <w:tab w:val="left" w:pos="5775"/>
        </w:tabs>
        <w:jc w:val="right"/>
      </w:pPr>
      <w:r w:rsidRPr="00CF2130">
        <w:tab/>
      </w:r>
    </w:p>
    <w:p w:rsidR="000D1DD9" w:rsidRPr="00CF2130" w:rsidRDefault="000D1DD9" w:rsidP="000D1DD9"/>
    <w:p w:rsidR="000D1DD9" w:rsidRDefault="000D1DD9" w:rsidP="000D1DD9">
      <w:pPr>
        <w:pStyle w:val="a6"/>
        <w:tabs>
          <w:tab w:val="left" w:pos="0"/>
        </w:tabs>
        <w:ind w:left="0" w:right="139"/>
        <w:jc w:val="center"/>
        <w:rPr>
          <w:sz w:val="24"/>
        </w:rPr>
      </w:pPr>
      <w:r w:rsidRPr="00CF2130">
        <w:rPr>
          <w:sz w:val="24"/>
        </w:rPr>
        <w:t xml:space="preserve">Стоимость  услуг, предоставляемых согласно гарантированному перечню по погребению на территории  </w:t>
      </w:r>
      <w:proofErr w:type="spellStart"/>
      <w:r w:rsidRPr="00CF2130">
        <w:rPr>
          <w:sz w:val="24"/>
        </w:rPr>
        <w:t>Краснолиманского</w:t>
      </w:r>
      <w:proofErr w:type="spellEnd"/>
      <w:r w:rsidRPr="00CF2130">
        <w:rPr>
          <w:sz w:val="24"/>
        </w:rPr>
        <w:t xml:space="preserve">  сельского поселения</w:t>
      </w:r>
    </w:p>
    <w:p w:rsidR="000D1DD9" w:rsidRPr="00CF2130" w:rsidRDefault="000D1DD9" w:rsidP="000D1DD9">
      <w:pPr>
        <w:pStyle w:val="a6"/>
        <w:tabs>
          <w:tab w:val="left" w:pos="0"/>
        </w:tabs>
        <w:ind w:left="0" w:right="139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5"/>
        <w:gridCol w:w="5075"/>
        <w:gridCol w:w="3671"/>
      </w:tblGrid>
      <w:tr w:rsidR="000D1DD9" w:rsidRPr="00C9280D" w:rsidTr="007855F8">
        <w:tc>
          <w:tcPr>
            <w:tcW w:w="828" w:type="dxa"/>
          </w:tcPr>
          <w:p w:rsidR="000D1DD9" w:rsidRPr="00C9280D" w:rsidRDefault="000D1DD9" w:rsidP="007855F8">
            <w:pPr>
              <w:spacing w:line="360" w:lineRule="auto"/>
            </w:pPr>
            <w:r w:rsidRPr="00C9280D">
              <w:t>№</w:t>
            </w:r>
          </w:p>
          <w:p w:rsidR="000D1DD9" w:rsidRPr="00C9280D" w:rsidRDefault="000D1DD9" w:rsidP="007855F8">
            <w:pPr>
              <w:spacing w:line="360" w:lineRule="auto"/>
            </w:pPr>
            <w:r w:rsidRPr="00C9280D">
              <w:t xml:space="preserve"> </w:t>
            </w:r>
            <w:proofErr w:type="gramStart"/>
            <w:r w:rsidRPr="00C9280D">
              <w:t>п</w:t>
            </w:r>
            <w:proofErr w:type="gramEnd"/>
            <w:r w:rsidRPr="00C9280D">
              <w:t>/п</w:t>
            </w:r>
          </w:p>
        </w:tc>
        <w:tc>
          <w:tcPr>
            <w:tcW w:w="5106" w:type="dxa"/>
          </w:tcPr>
          <w:p w:rsidR="000D1DD9" w:rsidRPr="00C9280D" w:rsidRDefault="000D1DD9" w:rsidP="007855F8">
            <w:pPr>
              <w:jc w:val="center"/>
            </w:pPr>
            <w:r w:rsidRPr="00C9280D">
              <w:t>Наименование услуг в соответствии со ст.9 Федерального закона РФ ОТ 12.01.1996 года №8-ФЗ «О погребении и похоронном деле»</w:t>
            </w:r>
          </w:p>
        </w:tc>
        <w:tc>
          <w:tcPr>
            <w:tcW w:w="3693" w:type="dxa"/>
          </w:tcPr>
          <w:p w:rsidR="000D1DD9" w:rsidRPr="00C9280D" w:rsidRDefault="000D1DD9" w:rsidP="007855F8">
            <w:pPr>
              <w:jc w:val="center"/>
            </w:pPr>
            <w:r w:rsidRPr="00C9280D">
              <w:t>Стоимость услуг</w:t>
            </w:r>
          </w:p>
          <w:p w:rsidR="000D1DD9" w:rsidRPr="00C9280D" w:rsidRDefault="000D1DD9" w:rsidP="007855F8">
            <w:pPr>
              <w:jc w:val="center"/>
            </w:pPr>
            <w:r w:rsidRPr="00C9280D">
              <w:t>(в рублях) за одно погребение</w:t>
            </w:r>
          </w:p>
        </w:tc>
      </w:tr>
      <w:tr w:rsidR="000D1DD9" w:rsidRPr="00C9280D" w:rsidTr="007855F8">
        <w:trPr>
          <w:trHeight w:val="830"/>
        </w:trPr>
        <w:tc>
          <w:tcPr>
            <w:tcW w:w="828" w:type="dxa"/>
          </w:tcPr>
          <w:p w:rsidR="000D1DD9" w:rsidRPr="00C9280D" w:rsidRDefault="000D1DD9" w:rsidP="007855F8">
            <w:pPr>
              <w:spacing w:line="360" w:lineRule="auto"/>
            </w:pPr>
            <w:r w:rsidRPr="00C9280D">
              <w:t>1</w:t>
            </w:r>
          </w:p>
        </w:tc>
        <w:tc>
          <w:tcPr>
            <w:tcW w:w="5106" w:type="dxa"/>
          </w:tcPr>
          <w:p w:rsidR="000D1DD9" w:rsidRPr="00C9280D" w:rsidRDefault="000D1DD9" w:rsidP="007855F8">
            <w:r w:rsidRPr="00C9280D">
              <w:t xml:space="preserve">Оформление документов необходимых для погребения </w:t>
            </w:r>
          </w:p>
        </w:tc>
        <w:tc>
          <w:tcPr>
            <w:tcW w:w="3693" w:type="dxa"/>
          </w:tcPr>
          <w:p w:rsidR="000D1DD9" w:rsidRPr="00C9280D" w:rsidRDefault="000D1DD9" w:rsidP="007855F8">
            <w:pPr>
              <w:spacing w:line="360" w:lineRule="auto"/>
              <w:jc w:val="center"/>
            </w:pPr>
            <w:r>
              <w:t>бесплатно</w:t>
            </w:r>
          </w:p>
        </w:tc>
      </w:tr>
      <w:tr w:rsidR="000D1DD9" w:rsidRPr="00C9280D" w:rsidTr="007855F8">
        <w:trPr>
          <w:trHeight w:val="830"/>
        </w:trPr>
        <w:tc>
          <w:tcPr>
            <w:tcW w:w="828" w:type="dxa"/>
          </w:tcPr>
          <w:p w:rsidR="000D1DD9" w:rsidRPr="00C9280D" w:rsidRDefault="000D1DD9" w:rsidP="007855F8">
            <w:pPr>
              <w:spacing w:line="360" w:lineRule="auto"/>
            </w:pPr>
            <w:r>
              <w:t>2</w:t>
            </w:r>
          </w:p>
        </w:tc>
        <w:tc>
          <w:tcPr>
            <w:tcW w:w="5106" w:type="dxa"/>
          </w:tcPr>
          <w:p w:rsidR="000D1DD9" w:rsidRPr="00C9280D" w:rsidRDefault="000D1DD9" w:rsidP="007855F8">
            <w:r>
              <w:t>Облачение тела</w:t>
            </w:r>
          </w:p>
        </w:tc>
        <w:tc>
          <w:tcPr>
            <w:tcW w:w="3693" w:type="dxa"/>
          </w:tcPr>
          <w:p w:rsidR="000D1DD9" w:rsidRDefault="000D1DD9" w:rsidP="007855F8">
            <w:pPr>
              <w:spacing w:line="360" w:lineRule="auto"/>
              <w:jc w:val="center"/>
            </w:pPr>
            <w:r>
              <w:t>бесплатно</w:t>
            </w:r>
          </w:p>
        </w:tc>
      </w:tr>
      <w:tr w:rsidR="000D1DD9" w:rsidRPr="00C9280D" w:rsidTr="007855F8">
        <w:tc>
          <w:tcPr>
            <w:tcW w:w="828" w:type="dxa"/>
          </w:tcPr>
          <w:p w:rsidR="000D1DD9" w:rsidRPr="00C9280D" w:rsidRDefault="000D1DD9" w:rsidP="007855F8">
            <w:pPr>
              <w:spacing w:line="360" w:lineRule="auto"/>
            </w:pPr>
            <w:r>
              <w:t>3</w:t>
            </w:r>
          </w:p>
        </w:tc>
        <w:tc>
          <w:tcPr>
            <w:tcW w:w="5106" w:type="dxa"/>
          </w:tcPr>
          <w:p w:rsidR="000D1DD9" w:rsidRPr="00C9280D" w:rsidRDefault="000D1DD9" w:rsidP="007855F8">
            <w:r w:rsidRPr="00C9280D">
              <w:t xml:space="preserve">Предоставление,  доставка гроба и других предметов, необходимых для погребения </w:t>
            </w:r>
          </w:p>
        </w:tc>
        <w:tc>
          <w:tcPr>
            <w:tcW w:w="3693" w:type="dxa"/>
          </w:tcPr>
          <w:p w:rsidR="000D1DD9" w:rsidRPr="00C9280D" w:rsidRDefault="00673509" w:rsidP="007855F8">
            <w:pPr>
              <w:spacing w:line="360" w:lineRule="auto"/>
              <w:jc w:val="center"/>
            </w:pPr>
            <w:r>
              <w:t>2399-72</w:t>
            </w:r>
          </w:p>
        </w:tc>
      </w:tr>
      <w:tr w:rsidR="000D1DD9" w:rsidRPr="00C9280D" w:rsidTr="007855F8">
        <w:tc>
          <w:tcPr>
            <w:tcW w:w="828" w:type="dxa"/>
          </w:tcPr>
          <w:p w:rsidR="000D1DD9" w:rsidRPr="00C9280D" w:rsidRDefault="000D1DD9" w:rsidP="007855F8">
            <w:pPr>
              <w:spacing w:line="360" w:lineRule="auto"/>
            </w:pPr>
            <w:r>
              <w:t>4</w:t>
            </w:r>
          </w:p>
        </w:tc>
        <w:tc>
          <w:tcPr>
            <w:tcW w:w="5106" w:type="dxa"/>
          </w:tcPr>
          <w:p w:rsidR="000D1DD9" w:rsidRPr="00C9280D" w:rsidRDefault="000D1DD9" w:rsidP="007855F8">
            <w:r w:rsidRPr="00C9280D">
              <w:t xml:space="preserve">Перевозка тела (останков) умершего на кладбище </w:t>
            </w:r>
          </w:p>
        </w:tc>
        <w:tc>
          <w:tcPr>
            <w:tcW w:w="3693" w:type="dxa"/>
          </w:tcPr>
          <w:p w:rsidR="000D1DD9" w:rsidRPr="00C9280D" w:rsidRDefault="00673509" w:rsidP="007855F8">
            <w:pPr>
              <w:spacing w:line="360" w:lineRule="auto"/>
              <w:jc w:val="center"/>
            </w:pPr>
            <w:r>
              <w:t>1472</w:t>
            </w:r>
            <w:r w:rsidR="000D1DD9">
              <w:t>-00</w:t>
            </w:r>
          </w:p>
        </w:tc>
      </w:tr>
      <w:tr w:rsidR="000D1DD9" w:rsidRPr="00C9280D" w:rsidTr="007855F8">
        <w:trPr>
          <w:trHeight w:val="622"/>
        </w:trPr>
        <w:tc>
          <w:tcPr>
            <w:tcW w:w="828" w:type="dxa"/>
          </w:tcPr>
          <w:p w:rsidR="000D1DD9" w:rsidRPr="00C9280D" w:rsidRDefault="000D1DD9" w:rsidP="007855F8">
            <w:pPr>
              <w:spacing w:line="360" w:lineRule="auto"/>
            </w:pPr>
            <w:r>
              <w:t>5</w:t>
            </w:r>
          </w:p>
        </w:tc>
        <w:tc>
          <w:tcPr>
            <w:tcW w:w="5106" w:type="dxa"/>
          </w:tcPr>
          <w:p w:rsidR="000D1DD9" w:rsidRPr="00C9280D" w:rsidRDefault="000D1DD9" w:rsidP="007855F8">
            <w:pPr>
              <w:autoSpaceDE w:val="0"/>
              <w:autoSpaceDN w:val="0"/>
              <w:adjustRightInd w:val="0"/>
              <w:jc w:val="both"/>
            </w:pPr>
            <w:r w:rsidRPr="00C9280D">
              <w:t xml:space="preserve">Погребение </w:t>
            </w:r>
          </w:p>
        </w:tc>
        <w:tc>
          <w:tcPr>
            <w:tcW w:w="3693" w:type="dxa"/>
          </w:tcPr>
          <w:p w:rsidR="000D1DD9" w:rsidRPr="00C9280D" w:rsidRDefault="000D1DD9" w:rsidP="007855F8">
            <w:pPr>
              <w:spacing w:line="360" w:lineRule="auto"/>
              <w:jc w:val="center"/>
            </w:pPr>
            <w:r>
              <w:t>2074-75</w:t>
            </w:r>
          </w:p>
        </w:tc>
      </w:tr>
      <w:tr w:rsidR="000D1DD9" w:rsidRPr="00C9280D" w:rsidTr="007855F8">
        <w:tc>
          <w:tcPr>
            <w:tcW w:w="828" w:type="dxa"/>
          </w:tcPr>
          <w:p w:rsidR="000D1DD9" w:rsidRPr="00C9280D" w:rsidRDefault="000D1DD9" w:rsidP="007855F8">
            <w:pPr>
              <w:spacing w:line="360" w:lineRule="auto"/>
            </w:pPr>
          </w:p>
        </w:tc>
        <w:tc>
          <w:tcPr>
            <w:tcW w:w="5106" w:type="dxa"/>
          </w:tcPr>
          <w:p w:rsidR="000D1DD9" w:rsidRPr="00C9280D" w:rsidRDefault="000D1DD9" w:rsidP="007855F8">
            <w:r w:rsidRPr="00C9280D">
              <w:t>Итого:</w:t>
            </w:r>
          </w:p>
        </w:tc>
        <w:tc>
          <w:tcPr>
            <w:tcW w:w="3693" w:type="dxa"/>
          </w:tcPr>
          <w:p w:rsidR="000D1DD9" w:rsidRPr="00C9280D" w:rsidRDefault="00673509" w:rsidP="007855F8">
            <w:pPr>
              <w:spacing w:line="360" w:lineRule="auto"/>
              <w:jc w:val="center"/>
            </w:pPr>
            <w:r>
              <w:t>5946-47</w:t>
            </w:r>
          </w:p>
        </w:tc>
      </w:tr>
    </w:tbl>
    <w:p w:rsidR="000D1DD9" w:rsidRPr="00C9280D" w:rsidRDefault="000D1DD9" w:rsidP="000D1DD9">
      <w:pPr>
        <w:spacing w:line="360" w:lineRule="auto"/>
      </w:pPr>
    </w:p>
    <w:p w:rsidR="000D1DD9" w:rsidRPr="00C9280D" w:rsidRDefault="000D1DD9" w:rsidP="000D1DD9">
      <w:pPr>
        <w:jc w:val="both"/>
      </w:pPr>
    </w:p>
    <w:p w:rsidR="000D1DD9" w:rsidRPr="00C9280D" w:rsidRDefault="000D1DD9" w:rsidP="000D1DD9"/>
    <w:p w:rsidR="000D1DD9" w:rsidRPr="00C9280D" w:rsidRDefault="000D1DD9" w:rsidP="000D1DD9">
      <w:r w:rsidRPr="00C9280D">
        <w:t>СОГЛАСОВАНО:</w:t>
      </w:r>
    </w:p>
    <w:p w:rsidR="000D1DD9" w:rsidRPr="00C9280D" w:rsidRDefault="000D1DD9" w:rsidP="000D1DD9"/>
    <w:p w:rsidR="000D1DD9" w:rsidRPr="00C9280D" w:rsidRDefault="000D1DD9" w:rsidP="000D1DD9">
      <w:r w:rsidRPr="00C9280D">
        <w:t xml:space="preserve">Начальник </w:t>
      </w:r>
      <w:r w:rsidR="00AC1BE6">
        <w:t>ГУ-УП</w:t>
      </w:r>
      <w:r w:rsidRPr="00C9280D">
        <w:t>РФ</w:t>
      </w:r>
    </w:p>
    <w:p w:rsidR="000D1DD9" w:rsidRDefault="00AC1BE6" w:rsidP="000D1DD9">
      <w:r>
        <w:t xml:space="preserve">в </w:t>
      </w:r>
      <w:proofErr w:type="spellStart"/>
      <w:r>
        <w:t>Новоусманском</w:t>
      </w:r>
      <w:proofErr w:type="spellEnd"/>
      <w:r>
        <w:t xml:space="preserve"> районе</w:t>
      </w:r>
      <w:r w:rsidR="000D1DD9" w:rsidRPr="00C9280D">
        <w:t xml:space="preserve"> Воронежской области</w:t>
      </w:r>
    </w:p>
    <w:p w:rsidR="00AC1BE6" w:rsidRPr="00C9280D" w:rsidRDefault="00AC1BE6" w:rsidP="000D1DD9">
      <w:r>
        <w:t>(межрайонное)</w:t>
      </w:r>
    </w:p>
    <w:p w:rsidR="000D1DD9" w:rsidRPr="00C9280D" w:rsidRDefault="000D1DD9" w:rsidP="000D1DD9">
      <w:r w:rsidRPr="00C9280D">
        <w:t xml:space="preserve">(действующего по доверенности)      </w:t>
      </w:r>
      <w:r w:rsidR="00673509">
        <w:t xml:space="preserve">                             </w:t>
      </w:r>
      <w:r>
        <w:t xml:space="preserve"> </w:t>
      </w:r>
      <w:r w:rsidR="00AC1BE6">
        <w:t>________________</w:t>
      </w:r>
      <w:proofErr w:type="spellStart"/>
      <w:r w:rsidR="00AC1BE6">
        <w:t>Е.П.Моргунова</w:t>
      </w:r>
      <w:proofErr w:type="spellEnd"/>
    </w:p>
    <w:p w:rsidR="000D1DD9" w:rsidRPr="00C9280D" w:rsidRDefault="000D1DD9" w:rsidP="000D1DD9"/>
    <w:p w:rsidR="000D1DD9" w:rsidRPr="00C9280D" w:rsidRDefault="000D1DD9" w:rsidP="000D1DD9"/>
    <w:p w:rsidR="000D1DD9" w:rsidRPr="00C9280D" w:rsidRDefault="000D1DD9" w:rsidP="000D1DD9">
      <w:r w:rsidRPr="00C9280D">
        <w:t xml:space="preserve">Руководитель департамента </w:t>
      </w:r>
      <w:proofErr w:type="gramStart"/>
      <w:r w:rsidRPr="00C9280D">
        <w:t>социальной</w:t>
      </w:r>
      <w:proofErr w:type="gramEnd"/>
    </w:p>
    <w:p w:rsidR="000D1DD9" w:rsidRPr="00C9280D" w:rsidRDefault="000D1DD9" w:rsidP="000D1DD9">
      <w:r w:rsidRPr="00C9280D">
        <w:t xml:space="preserve">защиты Воронежской области                             </w:t>
      </w:r>
      <w:r>
        <w:t xml:space="preserve">                ________________ </w:t>
      </w:r>
      <w:proofErr w:type="spellStart"/>
      <w:r>
        <w:t>О.В.Сергеева</w:t>
      </w:r>
      <w:proofErr w:type="spellEnd"/>
    </w:p>
    <w:p w:rsidR="000D1DD9" w:rsidRPr="00C9280D" w:rsidRDefault="000D1DD9" w:rsidP="000D1DD9"/>
    <w:p w:rsidR="000D1DD9" w:rsidRPr="00C9280D" w:rsidRDefault="000D1DD9" w:rsidP="000D1DD9">
      <w:r w:rsidRPr="00C9280D">
        <w:t>Директор Филиала № 8 Государственного учреждения –</w:t>
      </w:r>
    </w:p>
    <w:p w:rsidR="000D1DD9" w:rsidRPr="00C9280D" w:rsidRDefault="000D1DD9" w:rsidP="000D1DD9">
      <w:r w:rsidRPr="00C9280D">
        <w:t>Воронежского регионального</w:t>
      </w:r>
      <w:r w:rsidRPr="00C9280D">
        <w:rPr>
          <w:rFonts w:ascii="Times New Roman CYR" w:hAnsi="Times New Roman CYR" w:cs="Times New Roman CYR"/>
        </w:rPr>
        <w:t xml:space="preserve"> </w:t>
      </w:r>
      <w:r w:rsidRPr="00C9280D">
        <w:t xml:space="preserve">отделения Фонда </w:t>
      </w:r>
    </w:p>
    <w:p w:rsidR="000D1DD9" w:rsidRPr="00C9280D" w:rsidRDefault="000D1DD9" w:rsidP="000D1DD9">
      <w:r w:rsidRPr="00C9280D">
        <w:t>социального страхования Рос</w:t>
      </w:r>
      <w:r>
        <w:t xml:space="preserve">сийской Федерации     </w:t>
      </w:r>
      <w:r w:rsidRPr="00C9280D">
        <w:t>___________</w:t>
      </w:r>
      <w:r>
        <w:t xml:space="preserve">_________ </w:t>
      </w:r>
      <w:proofErr w:type="spellStart"/>
      <w:r w:rsidRPr="00C9280D">
        <w:t>Л.В.Рудакова</w:t>
      </w:r>
      <w:proofErr w:type="spellEnd"/>
    </w:p>
    <w:p w:rsidR="000D1DD9" w:rsidRPr="00C9280D" w:rsidRDefault="000D1DD9" w:rsidP="000D1DD9"/>
    <w:p w:rsidR="000D1DD9" w:rsidRPr="00C9280D" w:rsidRDefault="000D1DD9" w:rsidP="000D1DD9"/>
    <w:p w:rsidR="000D1DD9" w:rsidRDefault="000D1DD9" w:rsidP="000D1DD9">
      <w:pPr>
        <w:jc w:val="both"/>
      </w:pPr>
    </w:p>
    <w:p w:rsidR="000D1DD9" w:rsidRDefault="000D1DD9" w:rsidP="000D1DD9">
      <w:pPr>
        <w:jc w:val="both"/>
      </w:pPr>
    </w:p>
    <w:p w:rsidR="000D1DD9" w:rsidRPr="00EB13E9" w:rsidRDefault="000D1DD9" w:rsidP="000D1DD9">
      <w:pPr>
        <w:jc w:val="both"/>
        <w:rPr>
          <w:sz w:val="22"/>
          <w:szCs w:val="22"/>
        </w:rPr>
      </w:pPr>
    </w:p>
    <w:p w:rsidR="000D1DD9" w:rsidRDefault="000D1DD9" w:rsidP="000D1DD9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1DD9" w:rsidRDefault="000D1DD9" w:rsidP="000D1DD9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0D1DD9" w:rsidRDefault="000D1DD9" w:rsidP="00B2233C">
      <w:pPr>
        <w:tabs>
          <w:tab w:val="center" w:pos="4819"/>
          <w:tab w:val="left" w:pos="4860"/>
          <w:tab w:val="right" w:pos="9638"/>
        </w:tabs>
        <w:rPr>
          <w:sz w:val="28"/>
          <w:szCs w:val="28"/>
        </w:rPr>
      </w:pPr>
    </w:p>
    <w:p w:rsidR="000D1DD9" w:rsidRPr="00EB13E9" w:rsidRDefault="000D1DD9" w:rsidP="000D1DD9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EB13E9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0D1DD9" w:rsidRPr="00EB13E9" w:rsidRDefault="000D1DD9" w:rsidP="000D1DD9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EB13E9">
        <w:rPr>
          <w:rFonts w:ascii="Times New Roman" w:hAnsi="Times New Roman" w:cs="Times New Roman"/>
          <w:sz w:val="22"/>
          <w:szCs w:val="22"/>
        </w:rPr>
        <w:lastRenderedPageBreak/>
        <w:t>к постановлению администрации</w:t>
      </w:r>
    </w:p>
    <w:p w:rsidR="000D1DD9" w:rsidRPr="00EB13E9" w:rsidRDefault="000D1DD9" w:rsidP="000D1DD9">
      <w:pPr>
        <w:jc w:val="right"/>
        <w:rPr>
          <w:sz w:val="22"/>
          <w:szCs w:val="22"/>
        </w:rPr>
      </w:pPr>
      <w:proofErr w:type="spellStart"/>
      <w:r w:rsidRPr="00EB13E9">
        <w:rPr>
          <w:sz w:val="22"/>
          <w:szCs w:val="22"/>
        </w:rPr>
        <w:t>Краснолиманского</w:t>
      </w:r>
      <w:proofErr w:type="spellEnd"/>
      <w:r w:rsidRPr="00EB13E9">
        <w:rPr>
          <w:sz w:val="22"/>
          <w:szCs w:val="22"/>
        </w:rPr>
        <w:t xml:space="preserve"> сельского  поселения</w:t>
      </w:r>
    </w:p>
    <w:p w:rsidR="000D1DD9" w:rsidRPr="00EB13E9" w:rsidRDefault="0000757B" w:rsidP="000D1DD9">
      <w:pPr>
        <w:jc w:val="right"/>
        <w:rPr>
          <w:sz w:val="22"/>
          <w:szCs w:val="22"/>
        </w:rPr>
      </w:pPr>
      <w:r>
        <w:rPr>
          <w:sz w:val="22"/>
          <w:szCs w:val="22"/>
        </w:rPr>
        <w:t>от  28</w:t>
      </w:r>
      <w:r w:rsidR="00673509">
        <w:rPr>
          <w:sz w:val="22"/>
          <w:szCs w:val="22"/>
        </w:rPr>
        <w:t>.01.2019г. №0</w:t>
      </w:r>
      <w:r w:rsidR="000D1DD9">
        <w:rPr>
          <w:sz w:val="22"/>
          <w:szCs w:val="22"/>
        </w:rPr>
        <w:t>5</w:t>
      </w:r>
    </w:p>
    <w:p w:rsidR="000D1DD9" w:rsidRPr="00C9280D" w:rsidRDefault="000D1DD9" w:rsidP="000D1DD9">
      <w:pPr>
        <w:spacing w:before="100" w:beforeAutospacing="1"/>
        <w:jc w:val="center"/>
        <w:outlineLvl w:val="0"/>
      </w:pPr>
      <w:r w:rsidRPr="00C9280D">
        <w:rPr>
          <w:b/>
          <w:bCs/>
        </w:rPr>
        <w:t xml:space="preserve">ТРЕБОВАНИЯ </w:t>
      </w:r>
    </w:p>
    <w:p w:rsidR="000D1DD9" w:rsidRPr="00C9280D" w:rsidRDefault="000D1DD9" w:rsidP="000D1DD9">
      <w:pPr>
        <w:spacing w:after="100" w:afterAutospacing="1"/>
        <w:jc w:val="center"/>
      </w:pPr>
      <w:r w:rsidRPr="00C9280D">
        <w:rPr>
          <w:b/>
          <w:bCs/>
        </w:rPr>
        <w:t>к качеству ритуальных услуг по погребению, предоставляемых согласно гарантированному перечню услуг по погребению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268"/>
        <w:gridCol w:w="5560"/>
      </w:tblGrid>
      <w:tr w:rsidR="000D1DD9" w:rsidRPr="008253D1" w:rsidTr="007855F8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  <w:jc w:val="center"/>
            </w:pPr>
            <w:r w:rsidRPr="008253D1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253D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253D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  <w:jc w:val="center"/>
            </w:pPr>
            <w:r w:rsidRPr="008253D1">
              <w:rPr>
                <w:b/>
                <w:bCs/>
                <w:sz w:val="22"/>
                <w:szCs w:val="22"/>
              </w:rPr>
              <w:t xml:space="preserve">Наименование ритуальных услуг, предоставляемых согласно гарантированному перечню услуг по погребению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  <w:jc w:val="center"/>
            </w:pPr>
            <w:r w:rsidRPr="008253D1">
              <w:rPr>
                <w:b/>
                <w:bCs/>
                <w:sz w:val="22"/>
                <w:szCs w:val="22"/>
              </w:rPr>
              <w:t>Краткое описание ритуальной услуги и техническая характеристика предметов, необходимых для погребения</w:t>
            </w:r>
          </w:p>
        </w:tc>
      </w:tr>
      <w:tr w:rsidR="000D1DD9" w:rsidRPr="008253D1" w:rsidTr="007855F8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  <w:jc w:val="center"/>
            </w:pPr>
            <w:r w:rsidRPr="008253D1">
              <w:rPr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  <w:jc w:val="center"/>
            </w:pPr>
            <w:r w:rsidRPr="008253D1">
              <w:rPr>
                <w:sz w:val="22"/>
                <w:szCs w:val="22"/>
              </w:rPr>
              <w:t>2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  <w:jc w:val="center"/>
            </w:pPr>
            <w:r w:rsidRPr="008253D1">
              <w:rPr>
                <w:sz w:val="22"/>
                <w:szCs w:val="22"/>
              </w:rPr>
              <w:t>3</w:t>
            </w:r>
          </w:p>
        </w:tc>
      </w:tr>
      <w:tr w:rsidR="000D1DD9" w:rsidRPr="008253D1" w:rsidTr="007855F8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  <w:jc w:val="center"/>
            </w:pPr>
            <w:r w:rsidRPr="008253D1">
              <w:rPr>
                <w:sz w:val="22"/>
                <w:szCs w:val="22"/>
              </w:rPr>
              <w:t>1.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</w:pPr>
            <w:r w:rsidRPr="008253D1">
              <w:rPr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D1DD9" w:rsidRPr="008253D1" w:rsidRDefault="000D1DD9" w:rsidP="007855F8">
            <w:pPr>
              <w:spacing w:before="100" w:beforeAutospacing="1"/>
            </w:pPr>
            <w:r w:rsidRPr="008253D1">
              <w:rPr>
                <w:sz w:val="22"/>
                <w:szCs w:val="22"/>
              </w:rPr>
              <w:t>Прием документов и оформление заказа на захоронение.</w:t>
            </w:r>
          </w:p>
          <w:p w:rsidR="000D1DD9" w:rsidRPr="008253D1" w:rsidRDefault="000D1DD9" w:rsidP="007855F8">
            <w:r w:rsidRPr="008253D1">
              <w:rPr>
                <w:sz w:val="22"/>
                <w:szCs w:val="22"/>
              </w:rPr>
              <w:t>Оформление свидетельства о смерти в отделе записи актов гражданского состояния.</w:t>
            </w:r>
          </w:p>
          <w:p w:rsidR="000D1DD9" w:rsidRPr="008253D1" w:rsidRDefault="000D1DD9" w:rsidP="007855F8">
            <w:r w:rsidRPr="008253D1">
              <w:rPr>
                <w:sz w:val="22"/>
                <w:szCs w:val="22"/>
              </w:rPr>
              <w:t>Оформление справки о смерти по установленной форме.</w:t>
            </w:r>
          </w:p>
          <w:p w:rsidR="000D1DD9" w:rsidRPr="008253D1" w:rsidRDefault="000D1DD9" w:rsidP="007855F8">
            <w:pPr>
              <w:spacing w:after="100" w:afterAutospacing="1"/>
            </w:pPr>
            <w:r w:rsidRPr="008253D1">
              <w:rPr>
                <w:sz w:val="22"/>
                <w:szCs w:val="22"/>
              </w:rPr>
              <w:t>Оформление прочих необходимых документов.</w:t>
            </w:r>
          </w:p>
        </w:tc>
      </w:tr>
      <w:tr w:rsidR="000D1DD9" w:rsidRPr="008253D1" w:rsidTr="007855F8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  <w:jc w:val="center"/>
            </w:pPr>
            <w:r w:rsidRPr="008253D1">
              <w:rPr>
                <w:sz w:val="22"/>
                <w:szCs w:val="22"/>
              </w:rPr>
              <w:t>2.</w:t>
            </w:r>
          </w:p>
        </w:tc>
        <w:tc>
          <w:tcPr>
            <w:tcW w:w="9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</w:pPr>
            <w:r w:rsidRPr="008253D1">
              <w:rPr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0D1DD9" w:rsidRPr="008253D1" w:rsidTr="007855F8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  <w:jc w:val="center"/>
            </w:pPr>
            <w:r w:rsidRPr="008253D1">
              <w:rPr>
                <w:sz w:val="22"/>
                <w:szCs w:val="22"/>
              </w:rPr>
              <w:t>2.1.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</w:pPr>
            <w:r w:rsidRPr="008253D1">
              <w:rPr>
                <w:sz w:val="22"/>
                <w:szCs w:val="22"/>
              </w:rPr>
              <w:t>Предоставление гроба </w:t>
            </w:r>
          </w:p>
          <w:p w:rsidR="000D1DD9" w:rsidRPr="008253D1" w:rsidRDefault="000D1DD9" w:rsidP="007855F8">
            <w:pPr>
              <w:spacing w:before="100" w:beforeAutospacing="1" w:after="100" w:afterAutospacing="1"/>
            </w:pPr>
            <w:r w:rsidRPr="008253D1">
              <w:rPr>
                <w:sz w:val="22"/>
                <w:szCs w:val="22"/>
              </w:rPr>
              <w:t> </w:t>
            </w:r>
          </w:p>
          <w:p w:rsidR="000D1DD9" w:rsidRPr="008253D1" w:rsidRDefault="000D1DD9" w:rsidP="007855F8">
            <w:pPr>
              <w:spacing w:before="100" w:beforeAutospacing="1" w:after="100" w:afterAutospacing="1"/>
            </w:pPr>
            <w:r w:rsidRPr="008253D1">
              <w:rPr>
                <w:sz w:val="22"/>
                <w:szCs w:val="22"/>
              </w:rPr>
              <w:t> </w:t>
            </w:r>
          </w:p>
          <w:p w:rsidR="000D1DD9" w:rsidRPr="008253D1" w:rsidRDefault="000D1DD9" w:rsidP="007855F8">
            <w:pPr>
              <w:spacing w:before="100" w:beforeAutospacing="1" w:after="100" w:afterAutospacing="1"/>
            </w:pPr>
            <w:r w:rsidRPr="008253D1">
              <w:rPr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D1DD9" w:rsidRPr="008253D1" w:rsidRDefault="000D1DD9" w:rsidP="007855F8">
            <w:pPr>
              <w:spacing w:before="100" w:beforeAutospacing="1" w:after="100" w:afterAutospacing="1"/>
            </w:pPr>
            <w:proofErr w:type="gramStart"/>
            <w:r w:rsidRPr="008253D1">
              <w:rPr>
                <w:sz w:val="22"/>
                <w:szCs w:val="22"/>
              </w:rPr>
              <w:t>Предоставление гроба собственного производства или покупного стандартного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8253D1">
                <w:rPr>
                  <w:sz w:val="22"/>
                  <w:szCs w:val="22"/>
                </w:rPr>
                <w:t>32 мм</w:t>
              </w:r>
            </w:smartTag>
            <w:r w:rsidRPr="008253D1">
              <w:rPr>
                <w:sz w:val="22"/>
                <w:szCs w:val="22"/>
              </w:rPr>
              <w:t xml:space="preserve">, устройство постели из древесных опилок, не обитого (взрослый: длина </w:t>
            </w:r>
            <w:smartTag w:uri="urn:schemas-microsoft-com:office:smarttags" w:element="metricconverter">
              <w:smartTagPr>
                <w:attr w:name="ProductID" w:val="2200 мм"/>
              </w:smartTagPr>
              <w:r w:rsidRPr="008253D1">
                <w:rPr>
                  <w:sz w:val="22"/>
                  <w:szCs w:val="22"/>
                </w:rPr>
                <w:t>2200 мм</w:t>
              </w:r>
            </w:smartTag>
            <w:r w:rsidRPr="008253D1">
              <w:rPr>
                <w:sz w:val="22"/>
                <w:szCs w:val="22"/>
              </w:rPr>
              <w:t xml:space="preserve">, ширина у головы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8253D1">
                <w:rPr>
                  <w:sz w:val="22"/>
                  <w:szCs w:val="22"/>
                </w:rPr>
                <w:t>650 мм</w:t>
              </w:r>
            </w:smartTag>
            <w:r w:rsidRPr="008253D1">
              <w:rPr>
                <w:sz w:val="22"/>
                <w:szCs w:val="22"/>
              </w:rPr>
              <w:t xml:space="preserve">, у ног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8253D1">
                <w:rPr>
                  <w:sz w:val="22"/>
                  <w:szCs w:val="22"/>
                </w:rPr>
                <w:t>450 мм</w:t>
              </w:r>
            </w:smartTag>
            <w:r w:rsidRPr="008253D1">
              <w:rPr>
                <w:sz w:val="22"/>
                <w:szCs w:val="22"/>
              </w:rPr>
              <w:t xml:space="preserve">; высота у головы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8253D1">
                <w:rPr>
                  <w:sz w:val="22"/>
                  <w:szCs w:val="22"/>
                </w:rPr>
                <w:t>650 мм</w:t>
              </w:r>
            </w:smartTag>
            <w:r w:rsidRPr="008253D1">
              <w:rPr>
                <w:sz w:val="22"/>
                <w:szCs w:val="22"/>
              </w:rPr>
              <w:t xml:space="preserve">, у ног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8253D1">
                <w:rPr>
                  <w:sz w:val="22"/>
                  <w:szCs w:val="22"/>
                </w:rPr>
                <w:t>400 мм</w:t>
              </w:r>
            </w:smartTag>
            <w:r w:rsidRPr="008253D1">
              <w:rPr>
                <w:sz w:val="22"/>
                <w:szCs w:val="22"/>
              </w:rPr>
              <w:t>), детский или подростковый с корректировкой расхода пиломатериалов, нормы времени и стоимости.</w:t>
            </w:r>
            <w:proofErr w:type="gramEnd"/>
          </w:p>
        </w:tc>
      </w:tr>
      <w:tr w:rsidR="000D1DD9" w:rsidRPr="008253D1" w:rsidTr="007855F8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  <w:jc w:val="center"/>
            </w:pPr>
            <w:r w:rsidRPr="008253D1">
              <w:rPr>
                <w:sz w:val="22"/>
                <w:szCs w:val="22"/>
              </w:rPr>
              <w:t>2.2.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</w:pPr>
            <w:r w:rsidRPr="008253D1">
              <w:rPr>
                <w:sz w:val="22"/>
                <w:szCs w:val="22"/>
              </w:rPr>
              <w:t>Доставка предметов, необходимых для погребения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</w:pPr>
            <w:r w:rsidRPr="008253D1">
              <w:rPr>
                <w:sz w:val="22"/>
                <w:szCs w:val="22"/>
              </w:rPr>
              <w:t>Погрузка гроба и других предметов, необходимых для погребения (независимо от количества) в катафалк, доставка и разгрузка, подъем на 1-й этаж.</w:t>
            </w:r>
          </w:p>
        </w:tc>
      </w:tr>
      <w:tr w:rsidR="000D1DD9" w:rsidRPr="008253D1" w:rsidTr="007855F8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  <w:jc w:val="center"/>
            </w:pPr>
            <w:r w:rsidRPr="008253D1">
              <w:rPr>
                <w:sz w:val="22"/>
                <w:szCs w:val="22"/>
              </w:rPr>
              <w:t>2.3.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</w:pPr>
            <w:r w:rsidRPr="008253D1">
              <w:rPr>
                <w:sz w:val="22"/>
                <w:szCs w:val="22"/>
              </w:rPr>
              <w:t>Облачение тела умершего, не имеющего супруга, родственников либо иных законных представителей умершего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</w:pPr>
            <w:r w:rsidRPr="008253D1">
              <w:rPr>
                <w:sz w:val="22"/>
                <w:szCs w:val="22"/>
              </w:rPr>
              <w:t xml:space="preserve">Ритуальное покрывало из хлопчатобумажной ткани длинной от 1 до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8253D1">
                <w:rPr>
                  <w:sz w:val="22"/>
                  <w:szCs w:val="22"/>
                </w:rPr>
                <w:t>2,5 м</w:t>
              </w:r>
            </w:smartTag>
            <w:r w:rsidRPr="008253D1">
              <w:rPr>
                <w:sz w:val="22"/>
                <w:szCs w:val="22"/>
              </w:rPr>
              <w:t xml:space="preserve">, в зависимости от длины тела умершего. </w:t>
            </w:r>
          </w:p>
        </w:tc>
      </w:tr>
      <w:tr w:rsidR="000D1DD9" w:rsidRPr="008253D1" w:rsidTr="007855F8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  <w:jc w:val="center"/>
            </w:pPr>
            <w:r w:rsidRPr="008253D1">
              <w:rPr>
                <w:sz w:val="22"/>
                <w:szCs w:val="22"/>
              </w:rPr>
              <w:t>2.4.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</w:pPr>
            <w:r w:rsidRPr="008253D1">
              <w:rPr>
                <w:sz w:val="22"/>
                <w:szCs w:val="22"/>
              </w:rPr>
              <w:t>Изготовление регистрационного знака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</w:pPr>
            <w:r w:rsidRPr="008253D1">
              <w:rPr>
                <w:sz w:val="22"/>
                <w:szCs w:val="22"/>
              </w:rPr>
              <w:t xml:space="preserve">Табличка пластмассовая (деревянная) с указанием фамилии, имени, отчества, даты рождения и смерти (если присутствуют данные) и регистрационного номера размером 19 х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8253D1">
                <w:rPr>
                  <w:sz w:val="22"/>
                  <w:szCs w:val="22"/>
                </w:rPr>
                <w:t>24 см</w:t>
              </w:r>
            </w:smartTag>
            <w:r w:rsidRPr="008253D1">
              <w:rPr>
                <w:sz w:val="22"/>
                <w:szCs w:val="22"/>
              </w:rPr>
              <w:t>.</w:t>
            </w:r>
          </w:p>
        </w:tc>
      </w:tr>
      <w:tr w:rsidR="000D1DD9" w:rsidRPr="008253D1" w:rsidTr="007855F8">
        <w:trPr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  <w:jc w:val="center"/>
            </w:pPr>
            <w:r w:rsidRPr="008253D1">
              <w:rPr>
                <w:sz w:val="22"/>
                <w:szCs w:val="22"/>
              </w:rPr>
              <w:t>3.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</w:pPr>
            <w:r w:rsidRPr="008253D1">
              <w:rPr>
                <w:sz w:val="22"/>
                <w:szCs w:val="22"/>
              </w:rPr>
              <w:t>Перевозка тела умершего (останков) на кладбище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</w:pPr>
            <w:r w:rsidRPr="008253D1">
              <w:rPr>
                <w:sz w:val="22"/>
                <w:szCs w:val="22"/>
              </w:rPr>
              <w:t>Вынос гроба с телом из дома (морга) не выше 1-го этажа, установка на катафалк, сопровождение в пути, вынос и установка гроба у места захоронения. Предоставление катафалка для перевозки гроба с телом умершего и сопровождающих людей из дома или морга до места захоронения.</w:t>
            </w:r>
          </w:p>
        </w:tc>
      </w:tr>
      <w:tr w:rsidR="000D1DD9" w:rsidRPr="008253D1" w:rsidTr="007855F8">
        <w:trPr>
          <w:trHeight w:val="1293"/>
          <w:tblCellSpacing w:w="0" w:type="dxa"/>
        </w:trPr>
        <w:tc>
          <w:tcPr>
            <w:tcW w:w="562" w:type="dxa"/>
            <w:tcBorders>
              <w:top w:val="outset" w:sz="6" w:space="0" w:color="auto"/>
              <w:left w:val="single" w:sz="4" w:space="0" w:color="D9D9D9"/>
              <w:bottom w:val="outset" w:sz="6" w:space="0" w:color="auto"/>
              <w:right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  <w:jc w:val="center"/>
            </w:pPr>
            <w:r w:rsidRPr="008253D1">
              <w:rPr>
                <w:sz w:val="22"/>
                <w:szCs w:val="22"/>
              </w:rPr>
              <w:t>4.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 w:after="100" w:afterAutospacing="1"/>
            </w:pPr>
            <w:r w:rsidRPr="008253D1">
              <w:rPr>
                <w:sz w:val="22"/>
                <w:szCs w:val="22"/>
              </w:rPr>
              <w:t>Погребение </w:t>
            </w:r>
          </w:p>
          <w:p w:rsidR="000D1DD9" w:rsidRPr="008253D1" w:rsidRDefault="000D1DD9" w:rsidP="007855F8">
            <w:pPr>
              <w:spacing w:before="100" w:beforeAutospacing="1" w:after="100" w:afterAutospacing="1"/>
            </w:pPr>
            <w:r w:rsidRPr="008253D1">
              <w:rPr>
                <w:sz w:val="22"/>
                <w:szCs w:val="22"/>
              </w:rPr>
              <w:t> </w:t>
            </w:r>
          </w:p>
          <w:p w:rsidR="000D1DD9" w:rsidRPr="008253D1" w:rsidRDefault="000D1DD9" w:rsidP="007855F8">
            <w:pPr>
              <w:spacing w:before="100" w:beforeAutospacing="1" w:after="100" w:afterAutospacing="1"/>
            </w:pPr>
            <w:r w:rsidRPr="008253D1">
              <w:rPr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1DD9" w:rsidRPr="008253D1" w:rsidRDefault="000D1DD9" w:rsidP="007855F8">
            <w:pPr>
              <w:spacing w:before="100" w:beforeAutospacing="1"/>
            </w:pPr>
            <w:r w:rsidRPr="008253D1">
              <w:rPr>
                <w:sz w:val="22"/>
                <w:szCs w:val="22"/>
              </w:rPr>
              <w:t xml:space="preserve">Расчистка, разметка и рытье могилы размерами, соответствующими размерам гроба. </w:t>
            </w:r>
          </w:p>
          <w:p w:rsidR="000D1DD9" w:rsidRPr="008253D1" w:rsidRDefault="000D1DD9" w:rsidP="007855F8">
            <w:r w:rsidRPr="008253D1">
              <w:rPr>
                <w:sz w:val="22"/>
                <w:szCs w:val="22"/>
              </w:rPr>
              <w:t>Забивание крышки гроба и опускание в могилу.</w:t>
            </w:r>
          </w:p>
          <w:p w:rsidR="000D1DD9" w:rsidRPr="008253D1" w:rsidRDefault="000D1DD9" w:rsidP="007855F8">
            <w:r w:rsidRPr="008253D1">
              <w:rPr>
                <w:sz w:val="22"/>
                <w:szCs w:val="22"/>
              </w:rPr>
              <w:t xml:space="preserve">Засыпание могилы и устройство надмогильного холма. </w:t>
            </w:r>
          </w:p>
          <w:p w:rsidR="000D1DD9" w:rsidRPr="008253D1" w:rsidRDefault="000D1DD9" w:rsidP="007855F8">
            <w:r w:rsidRPr="008253D1">
              <w:rPr>
                <w:sz w:val="22"/>
                <w:szCs w:val="22"/>
              </w:rPr>
              <w:t>Установка регистрационного знака.</w:t>
            </w:r>
          </w:p>
        </w:tc>
      </w:tr>
    </w:tbl>
    <w:p w:rsidR="000D1DD9" w:rsidRDefault="000D1DD9" w:rsidP="000D1DD9">
      <w:pPr>
        <w:jc w:val="both"/>
      </w:pPr>
    </w:p>
    <w:p w:rsidR="000D1DD9" w:rsidRDefault="000D1DD9" w:rsidP="000D1DD9">
      <w:pPr>
        <w:jc w:val="both"/>
      </w:pPr>
    </w:p>
    <w:p w:rsidR="000D1DD9" w:rsidRDefault="000D1DD9" w:rsidP="000D1DD9">
      <w:pPr>
        <w:jc w:val="both"/>
      </w:pPr>
    </w:p>
    <w:p w:rsidR="006F1CF3" w:rsidRPr="006F1CF3" w:rsidRDefault="000D1DD9" w:rsidP="006F1CF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 xml:space="preserve">                                             </w:t>
      </w:r>
      <w:r w:rsidR="00B2233C">
        <w:rPr>
          <w:sz w:val="26"/>
          <w:szCs w:val="26"/>
        </w:rPr>
        <w:t xml:space="preserve">                                    </w:t>
      </w:r>
    </w:p>
    <w:p w:rsidR="006F1CF3" w:rsidRPr="006F1CF3" w:rsidRDefault="006F1CF3" w:rsidP="006F1C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F1CF3">
        <w:rPr>
          <w:rFonts w:eastAsiaTheme="minorHAnsi"/>
          <w:sz w:val="28"/>
          <w:szCs w:val="28"/>
          <w:lang w:eastAsia="en-US"/>
        </w:rPr>
        <w:t xml:space="preserve">                                СВЕДЕНИЯ О ЗАЯВИТЕЛЕ</w:t>
      </w:r>
    </w:p>
    <w:p w:rsidR="006F1CF3" w:rsidRPr="006F1CF3" w:rsidRDefault="006F1CF3" w:rsidP="006F1C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F1CF3" w:rsidRPr="006F1CF3" w:rsidRDefault="006F1CF3" w:rsidP="006F1C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F1CF3">
        <w:rPr>
          <w:rFonts w:eastAsiaTheme="minorHAnsi"/>
          <w:sz w:val="28"/>
          <w:szCs w:val="28"/>
          <w:lang w:eastAsia="en-US"/>
        </w:rPr>
        <w:t xml:space="preserve">Администрация  </w:t>
      </w:r>
      <w:proofErr w:type="spellStart"/>
      <w:r w:rsidRPr="006F1CF3">
        <w:rPr>
          <w:rFonts w:eastAsiaTheme="minorHAnsi"/>
          <w:sz w:val="28"/>
          <w:szCs w:val="28"/>
          <w:lang w:eastAsia="en-US"/>
        </w:rPr>
        <w:t>Краснолиманского</w:t>
      </w:r>
      <w:proofErr w:type="spellEnd"/>
      <w:r w:rsidRPr="006F1CF3">
        <w:rPr>
          <w:rFonts w:eastAsiaTheme="minorHAnsi"/>
          <w:sz w:val="28"/>
          <w:szCs w:val="28"/>
          <w:lang w:eastAsia="en-US"/>
        </w:rPr>
        <w:t xml:space="preserve"> сельского</w:t>
      </w:r>
      <w:r w:rsidRPr="006F1CF3">
        <w:rPr>
          <w:rFonts w:eastAsiaTheme="minorHAnsi"/>
          <w:sz w:val="26"/>
          <w:szCs w:val="26"/>
          <w:lang w:eastAsia="en-US"/>
        </w:rPr>
        <w:t xml:space="preserve">   </w:t>
      </w:r>
      <w:r w:rsidRPr="006F1CF3">
        <w:rPr>
          <w:rFonts w:eastAsiaTheme="minorHAnsi"/>
          <w:sz w:val="28"/>
          <w:szCs w:val="28"/>
          <w:lang w:eastAsia="en-US"/>
        </w:rPr>
        <w:t xml:space="preserve">  поселения</w:t>
      </w:r>
    </w:p>
    <w:p w:rsidR="006F1CF3" w:rsidRPr="006F1CF3" w:rsidRDefault="006F1CF3" w:rsidP="006F1C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F1CF3">
        <w:rPr>
          <w:rFonts w:eastAsiaTheme="minorHAnsi"/>
          <w:sz w:val="28"/>
          <w:szCs w:val="28"/>
          <w:lang w:eastAsia="en-US"/>
        </w:rPr>
        <w:t>Панинского муниципального района Воронежской области</w:t>
      </w:r>
    </w:p>
    <w:p w:rsidR="006F1CF3" w:rsidRPr="006F1CF3" w:rsidRDefault="006F1CF3" w:rsidP="006F1C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F1CF3">
        <w:rPr>
          <w:rFonts w:eastAsiaTheme="minorHAnsi"/>
          <w:sz w:val="28"/>
          <w:szCs w:val="28"/>
          <w:lang w:eastAsia="en-US"/>
        </w:rPr>
        <w:t>Адрес:</w:t>
      </w:r>
      <w:r w:rsidRPr="006F1CF3">
        <w:rPr>
          <w:sz w:val="28"/>
          <w:szCs w:val="28"/>
        </w:rPr>
        <w:t xml:space="preserve"> 396147, Воронежская область, Панинский район, с. Красный Лиман, ул. Советская,50</w:t>
      </w:r>
    </w:p>
    <w:p w:rsidR="006F1CF3" w:rsidRPr="006F1CF3" w:rsidRDefault="006F1CF3" w:rsidP="006F1CF3">
      <w:pPr>
        <w:rPr>
          <w:sz w:val="28"/>
          <w:szCs w:val="28"/>
        </w:rPr>
      </w:pPr>
      <w:r w:rsidRPr="006F1CF3">
        <w:rPr>
          <w:sz w:val="28"/>
          <w:szCs w:val="28"/>
        </w:rPr>
        <w:t xml:space="preserve">Глава администрации </w:t>
      </w:r>
      <w:proofErr w:type="spellStart"/>
      <w:r w:rsidRPr="006F1CF3">
        <w:rPr>
          <w:sz w:val="28"/>
          <w:szCs w:val="28"/>
        </w:rPr>
        <w:t>Краснолиманского</w:t>
      </w:r>
      <w:proofErr w:type="spellEnd"/>
      <w:r w:rsidRPr="006F1CF3">
        <w:rPr>
          <w:sz w:val="28"/>
          <w:szCs w:val="28"/>
        </w:rPr>
        <w:t xml:space="preserve"> сельского поселени</w:t>
      </w:r>
      <w:proofErr w:type="gramStart"/>
      <w:r w:rsidRPr="006F1CF3">
        <w:rPr>
          <w:sz w:val="28"/>
          <w:szCs w:val="28"/>
        </w:rPr>
        <w:t>я-</w:t>
      </w:r>
      <w:proofErr w:type="gramEnd"/>
      <w:r w:rsidRPr="006F1CF3">
        <w:rPr>
          <w:sz w:val="28"/>
          <w:szCs w:val="28"/>
        </w:rPr>
        <w:t xml:space="preserve"> </w:t>
      </w:r>
      <w:proofErr w:type="spellStart"/>
      <w:r w:rsidRPr="006F1CF3">
        <w:rPr>
          <w:sz w:val="28"/>
          <w:szCs w:val="28"/>
        </w:rPr>
        <w:t>Рудов</w:t>
      </w:r>
      <w:proofErr w:type="spellEnd"/>
      <w:r w:rsidRPr="006F1CF3">
        <w:rPr>
          <w:sz w:val="28"/>
          <w:szCs w:val="28"/>
        </w:rPr>
        <w:t xml:space="preserve"> Александр Николаевич</w:t>
      </w:r>
    </w:p>
    <w:p w:rsidR="006F1CF3" w:rsidRPr="006F1CF3" w:rsidRDefault="006F1CF3" w:rsidP="006F1CF3">
      <w:pPr>
        <w:rPr>
          <w:sz w:val="28"/>
          <w:szCs w:val="28"/>
        </w:rPr>
      </w:pPr>
      <w:r w:rsidRPr="006F1CF3">
        <w:rPr>
          <w:sz w:val="28"/>
          <w:szCs w:val="28"/>
        </w:rPr>
        <w:t xml:space="preserve">Ведущий специалист администрации </w:t>
      </w:r>
      <w:proofErr w:type="spellStart"/>
      <w:r w:rsidRPr="006F1CF3">
        <w:rPr>
          <w:sz w:val="28"/>
          <w:szCs w:val="28"/>
        </w:rPr>
        <w:t>Краснолиманского</w:t>
      </w:r>
      <w:proofErr w:type="spellEnd"/>
      <w:r w:rsidRPr="006F1CF3">
        <w:rPr>
          <w:sz w:val="28"/>
          <w:szCs w:val="28"/>
        </w:rPr>
        <w:t xml:space="preserve"> сельского поселени</w:t>
      </w:r>
      <w:proofErr w:type="gramStart"/>
      <w:r w:rsidRPr="006F1CF3">
        <w:rPr>
          <w:sz w:val="28"/>
          <w:szCs w:val="28"/>
        </w:rPr>
        <w:t>я-</w:t>
      </w:r>
      <w:proofErr w:type="gramEnd"/>
      <w:r w:rsidRPr="006F1CF3">
        <w:rPr>
          <w:sz w:val="28"/>
          <w:szCs w:val="28"/>
        </w:rPr>
        <w:t xml:space="preserve"> Рязанцева Надежда </w:t>
      </w:r>
      <w:proofErr w:type="spellStart"/>
      <w:r w:rsidRPr="006F1CF3">
        <w:rPr>
          <w:sz w:val="28"/>
          <w:szCs w:val="28"/>
        </w:rPr>
        <w:t>Ананьевна</w:t>
      </w:r>
      <w:proofErr w:type="spellEnd"/>
    </w:p>
    <w:p w:rsidR="006F1CF3" w:rsidRPr="006F1CF3" w:rsidRDefault="006F1CF3" w:rsidP="006F1CF3">
      <w:pPr>
        <w:rPr>
          <w:sz w:val="28"/>
          <w:szCs w:val="28"/>
        </w:rPr>
      </w:pPr>
      <w:r w:rsidRPr="006F1CF3">
        <w:rPr>
          <w:sz w:val="28"/>
          <w:szCs w:val="28"/>
        </w:rPr>
        <w:t>Телефон</w:t>
      </w:r>
      <w:proofErr w:type="gramStart"/>
      <w:r w:rsidRPr="006F1CF3">
        <w:rPr>
          <w:sz w:val="28"/>
          <w:szCs w:val="28"/>
        </w:rPr>
        <w:t xml:space="preserve"> :</w:t>
      </w:r>
      <w:proofErr w:type="gramEnd"/>
      <w:r w:rsidRPr="006F1CF3">
        <w:rPr>
          <w:sz w:val="28"/>
          <w:szCs w:val="28"/>
        </w:rPr>
        <w:t xml:space="preserve"> 8(47344) 4-21-66</w:t>
      </w:r>
    </w:p>
    <w:p w:rsidR="006F1CF3" w:rsidRPr="006F1CF3" w:rsidRDefault="006F1CF3" w:rsidP="006F1C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F1CF3" w:rsidRPr="006F1CF3" w:rsidRDefault="006F1CF3" w:rsidP="006F1CF3">
      <w:pPr>
        <w:rPr>
          <w:sz w:val="28"/>
          <w:szCs w:val="28"/>
        </w:rPr>
      </w:pPr>
      <w:r w:rsidRPr="006F1CF3">
        <w:rPr>
          <w:rFonts w:eastAsiaTheme="minorHAnsi"/>
          <w:sz w:val="28"/>
          <w:szCs w:val="28"/>
          <w:lang w:eastAsia="en-US"/>
        </w:rPr>
        <w:t xml:space="preserve">ИНН </w:t>
      </w:r>
      <w:r w:rsidRPr="006F1CF3">
        <w:rPr>
          <w:sz w:val="28"/>
          <w:szCs w:val="28"/>
        </w:rPr>
        <w:t>3621002013</w:t>
      </w:r>
      <w:r w:rsidRPr="006F1CF3">
        <w:rPr>
          <w:rFonts w:eastAsiaTheme="minorHAnsi"/>
          <w:sz w:val="28"/>
          <w:szCs w:val="28"/>
          <w:lang w:eastAsia="en-US"/>
        </w:rPr>
        <w:t xml:space="preserve">          КПП </w:t>
      </w:r>
      <w:r w:rsidRPr="006F1CF3">
        <w:rPr>
          <w:sz w:val="28"/>
          <w:szCs w:val="28"/>
        </w:rPr>
        <w:t>362101001</w:t>
      </w:r>
      <w:r w:rsidRPr="006F1CF3">
        <w:rPr>
          <w:rFonts w:eastAsiaTheme="minorHAnsi"/>
          <w:sz w:val="28"/>
          <w:szCs w:val="28"/>
          <w:lang w:eastAsia="en-US"/>
        </w:rPr>
        <w:t xml:space="preserve">          </w:t>
      </w:r>
      <w:r w:rsidRPr="006F1CF3">
        <w:rPr>
          <w:sz w:val="28"/>
          <w:szCs w:val="28"/>
        </w:rPr>
        <w:t>ОГРН 1023600512770</w:t>
      </w:r>
    </w:p>
    <w:p w:rsidR="006F1CF3" w:rsidRPr="006F1CF3" w:rsidRDefault="006F1CF3" w:rsidP="006F1C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F1CF3" w:rsidRDefault="006F1CF3" w:rsidP="006F1C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F1CF3" w:rsidRDefault="006F1CF3" w:rsidP="006F1C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F1CF3" w:rsidRDefault="006F1CF3" w:rsidP="006F1C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F1CF3" w:rsidRDefault="006F1CF3" w:rsidP="006F1C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F1CF3" w:rsidRDefault="006F1CF3" w:rsidP="006F1C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F1CF3" w:rsidRDefault="006F1CF3" w:rsidP="006F1C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F1CF3" w:rsidRDefault="006F1CF3" w:rsidP="006F1C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F1CF3" w:rsidRDefault="006F1CF3" w:rsidP="006F1C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F1CF3" w:rsidRDefault="006F1CF3" w:rsidP="006F1C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F1CF3" w:rsidRDefault="006F1CF3" w:rsidP="006F1C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F1CF3" w:rsidRDefault="006F1CF3" w:rsidP="006F1C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F1CF3" w:rsidRDefault="006F1CF3" w:rsidP="006F1C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94B08" w:rsidRDefault="00494B08" w:rsidP="006F1C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94B08" w:rsidRDefault="00494B08" w:rsidP="006F1C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94B08" w:rsidRDefault="00494B08" w:rsidP="006F1CF3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94B08" w:rsidRPr="00494B08" w:rsidRDefault="00494B08" w:rsidP="00494B08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94B08">
        <w:rPr>
          <w:rFonts w:eastAsiaTheme="minorHAnsi"/>
          <w:b/>
          <w:sz w:val="26"/>
          <w:szCs w:val="26"/>
          <w:lang w:eastAsia="en-US"/>
        </w:rPr>
        <w:lastRenderedPageBreak/>
        <w:t>Пояснительная записка</w:t>
      </w:r>
    </w:p>
    <w:p w:rsidR="00494B08" w:rsidRPr="00494B08" w:rsidRDefault="00494B08" w:rsidP="00494B08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494B08">
        <w:rPr>
          <w:rFonts w:eastAsiaTheme="minorHAnsi"/>
          <w:sz w:val="26"/>
          <w:szCs w:val="26"/>
          <w:lang w:eastAsia="en-US"/>
        </w:rPr>
        <w:t xml:space="preserve">          Администрация </w:t>
      </w:r>
      <w:proofErr w:type="spellStart"/>
      <w:r>
        <w:rPr>
          <w:rFonts w:eastAsiaTheme="minorHAnsi"/>
          <w:sz w:val="26"/>
          <w:szCs w:val="26"/>
          <w:lang w:eastAsia="en-US"/>
        </w:rPr>
        <w:t>Краснолиманского</w:t>
      </w:r>
      <w:proofErr w:type="spellEnd"/>
      <w:r w:rsidRPr="00494B08">
        <w:rPr>
          <w:rFonts w:eastAsiaTheme="minorHAnsi"/>
          <w:sz w:val="26"/>
          <w:szCs w:val="26"/>
          <w:lang w:eastAsia="en-US"/>
        </w:rPr>
        <w:t xml:space="preserve"> сельского поселения направляет на согласование стоимость услуг, предоставляемых согласно гарантированному перечню услуг по погребению.</w:t>
      </w:r>
    </w:p>
    <w:p w:rsidR="00494B08" w:rsidRPr="00494B08" w:rsidRDefault="00494B08" w:rsidP="00494B08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494B08">
        <w:rPr>
          <w:rFonts w:eastAsiaTheme="minorHAnsi"/>
          <w:sz w:val="26"/>
          <w:szCs w:val="26"/>
          <w:lang w:eastAsia="en-US"/>
        </w:rPr>
        <w:t xml:space="preserve">          Согласно п.22 ч.1 ст.14 Федерального закона от 06.10.2003 г. № 131-ФЗ «Об общих принципах организации местного самоуправления в РФ» к вопросам местного значения поселения относится организация ритуальных услуг и содержание мест захоронения.</w:t>
      </w:r>
    </w:p>
    <w:p w:rsidR="00494B08" w:rsidRPr="00494B08" w:rsidRDefault="00494B08" w:rsidP="00494B08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494B08">
        <w:rPr>
          <w:rFonts w:eastAsiaTheme="minorHAnsi"/>
          <w:sz w:val="26"/>
          <w:szCs w:val="26"/>
          <w:lang w:eastAsia="en-US"/>
        </w:rPr>
        <w:t xml:space="preserve">          Согласно ч.1 ст.9 Федерального закона от 12.01.1996 г. №8-ФЗ  «О  погребении и похоронном деле» супругу,  близким родственникам, иным родственникам, законному представителю или иному лицу, взявшему на себя обязанность  осуществить погребение умершего, гарантируется оказание на безвозмездной основе услуг по погребению </w:t>
      </w:r>
      <w:proofErr w:type="gramStart"/>
      <w:r w:rsidRPr="00494B08">
        <w:rPr>
          <w:rFonts w:eastAsiaTheme="minorHAnsi"/>
          <w:sz w:val="26"/>
          <w:szCs w:val="26"/>
          <w:lang w:eastAsia="en-US"/>
        </w:rPr>
        <w:t>согласно перечня</w:t>
      </w:r>
      <w:proofErr w:type="gramEnd"/>
      <w:r w:rsidRPr="00494B08">
        <w:rPr>
          <w:rFonts w:eastAsiaTheme="minorHAnsi"/>
          <w:sz w:val="26"/>
          <w:szCs w:val="26"/>
          <w:lang w:eastAsia="en-US"/>
        </w:rPr>
        <w:t xml:space="preserve"> установленного указанной статьей.</w:t>
      </w:r>
    </w:p>
    <w:p w:rsidR="00494B08" w:rsidRPr="00494B08" w:rsidRDefault="00494B08" w:rsidP="00494B08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494B08">
        <w:rPr>
          <w:rFonts w:eastAsiaTheme="minorHAnsi"/>
          <w:sz w:val="26"/>
          <w:szCs w:val="26"/>
          <w:lang w:eastAsia="en-US"/>
        </w:rPr>
        <w:t xml:space="preserve">          В соответствии со ст.9 Федерального закона от 12.01.1996 г. № 8-ФЗ «О  погребении и похоронном деле» стоимость услуг по погребению, предоставляемых согласно гарантированному перечню, определяется органами местного самоуправления по согласованию  с соответствующими отделениями Пенсионного фонда РФ, Фонда социального страхования РФ, а также с органами государственной власти субъектов РФ.</w:t>
      </w:r>
    </w:p>
    <w:p w:rsidR="00494B08" w:rsidRPr="00494B08" w:rsidRDefault="00494B08" w:rsidP="00494B08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494B08">
        <w:rPr>
          <w:rFonts w:eastAsiaTheme="minorHAnsi"/>
          <w:sz w:val="26"/>
          <w:szCs w:val="26"/>
          <w:lang w:eastAsia="en-US"/>
        </w:rPr>
        <w:t xml:space="preserve">         </w:t>
      </w:r>
      <w:proofErr w:type="gramStart"/>
      <w:r w:rsidRPr="00494B08">
        <w:rPr>
          <w:rFonts w:eastAsiaTheme="minorHAnsi"/>
          <w:sz w:val="26"/>
          <w:szCs w:val="26"/>
          <w:lang w:eastAsia="en-US"/>
        </w:rPr>
        <w:t>В соответствии с законом Воронежской области от 26.05.2009 г. № 46-ОЗ «О социальном пособии на погребение и расходах, возмещаемых специализированным службам  по вопросу похоронного дела в Воронежской области» социальное пособие на погребение выплачивается в размере, равном стоимости услуг, предоставляемых согласно гарантированному перечню услуг по погребению, с последующей индексацией исходя из прогнозируемого уровня инфляции, предусмотренного на соответствующий финансовый год законом Воронежской области</w:t>
      </w:r>
      <w:proofErr w:type="gramEnd"/>
      <w:r w:rsidRPr="00494B08">
        <w:rPr>
          <w:rFonts w:eastAsiaTheme="minorHAnsi"/>
          <w:sz w:val="26"/>
          <w:szCs w:val="26"/>
          <w:lang w:eastAsia="en-US"/>
        </w:rPr>
        <w:t xml:space="preserve"> об областном бюджете в соответствии с федеральным законодательством.</w:t>
      </w:r>
    </w:p>
    <w:p w:rsidR="00494B08" w:rsidRPr="00494B08" w:rsidRDefault="00494B08" w:rsidP="00494B08">
      <w:pPr>
        <w:spacing w:line="276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494B08">
        <w:rPr>
          <w:rFonts w:eastAsiaTheme="minorHAnsi"/>
          <w:bCs/>
          <w:sz w:val="26"/>
          <w:szCs w:val="26"/>
          <w:lang w:eastAsia="en-US"/>
        </w:rPr>
        <w:t xml:space="preserve">       </w:t>
      </w:r>
      <w:proofErr w:type="gramStart"/>
      <w:r w:rsidRPr="00494B08">
        <w:rPr>
          <w:rFonts w:eastAsiaTheme="minorHAnsi"/>
          <w:bCs/>
          <w:sz w:val="26"/>
          <w:szCs w:val="26"/>
          <w:lang w:eastAsia="en-US"/>
        </w:rPr>
        <w:t>В соответствии с</w:t>
      </w:r>
      <w:r w:rsidRPr="00494B08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494B08">
        <w:rPr>
          <w:rFonts w:eastAsiaTheme="minorHAnsi"/>
          <w:bCs/>
          <w:sz w:val="26"/>
          <w:szCs w:val="26"/>
          <w:lang w:eastAsia="en-US"/>
        </w:rPr>
        <w:t>Федеральным Законом "О федеральном бюджете на 2019 год и на плановый период 2020 и 2021 годов" от 29.11.2018 N 459-ФЗ предельный размер стоимости услуг, предоставляемых согласно гарантированному перечню услуг по погребению, подлежащий возмещению специализируемой службе по вопросам похоронного дела и предельный размер  социального пособия на погребение с учетом размера индексации с 01.02.2018года составляет –              5946 руб. 47</w:t>
      </w:r>
      <w:proofErr w:type="gramEnd"/>
      <w:r w:rsidRPr="00494B08">
        <w:rPr>
          <w:rFonts w:eastAsiaTheme="minorHAnsi"/>
          <w:bCs/>
          <w:sz w:val="26"/>
          <w:szCs w:val="26"/>
          <w:lang w:eastAsia="en-US"/>
        </w:rPr>
        <w:t xml:space="preserve"> коп.              </w:t>
      </w:r>
    </w:p>
    <w:p w:rsidR="00494B08" w:rsidRPr="00494B08" w:rsidRDefault="00494B08" w:rsidP="00494B08">
      <w:pPr>
        <w:spacing w:line="276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494B08">
        <w:rPr>
          <w:rFonts w:eastAsiaTheme="minorHAnsi"/>
          <w:bCs/>
          <w:sz w:val="26"/>
          <w:szCs w:val="26"/>
          <w:lang w:eastAsia="en-US"/>
        </w:rPr>
        <w:t xml:space="preserve">        Анализ стоимости услуг по п</w:t>
      </w:r>
      <w:bookmarkStart w:id="0" w:name="_GoBack"/>
      <w:r w:rsidRPr="00494B08">
        <w:rPr>
          <w:rFonts w:eastAsiaTheme="minorHAnsi"/>
          <w:bCs/>
          <w:sz w:val="26"/>
          <w:szCs w:val="26"/>
          <w:lang w:eastAsia="en-US"/>
        </w:rPr>
        <w:t>о</w:t>
      </w:r>
      <w:bookmarkEnd w:id="0"/>
      <w:r w:rsidRPr="00494B08">
        <w:rPr>
          <w:rFonts w:eastAsiaTheme="minorHAnsi"/>
          <w:bCs/>
          <w:sz w:val="26"/>
          <w:szCs w:val="26"/>
          <w:lang w:eastAsia="en-US"/>
        </w:rPr>
        <w:t xml:space="preserve">гребению, калькуляция на каждый вид услуг по погребению, описание технологического процесса оказания услуг по погребению представлена специализированной организацией «ИП </w:t>
      </w:r>
      <w:proofErr w:type="spellStart"/>
      <w:r w:rsidRPr="00494B08">
        <w:rPr>
          <w:rFonts w:eastAsiaTheme="minorHAnsi"/>
          <w:bCs/>
          <w:sz w:val="26"/>
          <w:szCs w:val="26"/>
          <w:lang w:eastAsia="en-US"/>
        </w:rPr>
        <w:t>Смольянинов</w:t>
      </w:r>
      <w:proofErr w:type="spellEnd"/>
      <w:r w:rsidRPr="00494B08">
        <w:rPr>
          <w:rFonts w:eastAsiaTheme="minorHAnsi"/>
          <w:bCs/>
          <w:sz w:val="26"/>
          <w:szCs w:val="26"/>
          <w:lang w:eastAsia="en-US"/>
        </w:rPr>
        <w:t xml:space="preserve"> С.Н».</w:t>
      </w:r>
    </w:p>
    <w:p w:rsidR="006F1CF3" w:rsidRPr="006F1CF3" w:rsidRDefault="006F1CF3" w:rsidP="006F1CF3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F1CF3" w:rsidRPr="006F1CF3" w:rsidRDefault="006F1CF3" w:rsidP="006F1CF3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F1CF3">
        <w:rPr>
          <w:rFonts w:eastAsiaTheme="minorHAnsi"/>
          <w:sz w:val="26"/>
          <w:szCs w:val="26"/>
          <w:lang w:eastAsia="en-US"/>
        </w:rPr>
        <w:t xml:space="preserve">Глава  </w:t>
      </w:r>
      <w:proofErr w:type="spellStart"/>
      <w:r w:rsidRPr="006F1CF3">
        <w:rPr>
          <w:rFonts w:eastAsiaTheme="minorHAnsi"/>
          <w:sz w:val="26"/>
          <w:szCs w:val="26"/>
          <w:lang w:eastAsia="en-US"/>
        </w:rPr>
        <w:t>Краснолиманского</w:t>
      </w:r>
      <w:proofErr w:type="spellEnd"/>
      <w:r w:rsidRPr="006F1CF3">
        <w:rPr>
          <w:rFonts w:eastAsiaTheme="minorHAnsi"/>
          <w:sz w:val="26"/>
          <w:szCs w:val="26"/>
          <w:lang w:eastAsia="en-US"/>
        </w:rPr>
        <w:t xml:space="preserve"> </w:t>
      </w:r>
    </w:p>
    <w:p w:rsidR="006F1CF3" w:rsidRPr="006F1CF3" w:rsidRDefault="006F1CF3" w:rsidP="006F1CF3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6F1CF3">
        <w:rPr>
          <w:rFonts w:eastAsiaTheme="minorHAnsi"/>
          <w:sz w:val="26"/>
          <w:szCs w:val="26"/>
          <w:lang w:eastAsia="en-US"/>
        </w:rPr>
        <w:t xml:space="preserve">сельского  поселения                  ________________     </w:t>
      </w:r>
      <w:proofErr w:type="spellStart"/>
      <w:r w:rsidRPr="006F1CF3">
        <w:rPr>
          <w:rFonts w:eastAsiaTheme="minorHAnsi"/>
          <w:sz w:val="26"/>
          <w:szCs w:val="26"/>
          <w:lang w:eastAsia="en-US"/>
        </w:rPr>
        <w:t>А.Н.Рудов</w:t>
      </w:r>
      <w:proofErr w:type="spellEnd"/>
    </w:p>
    <w:p w:rsidR="006F1CF3" w:rsidRPr="00673509" w:rsidRDefault="006F1CF3" w:rsidP="006F1CF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10"/>
          <w:szCs w:val="10"/>
        </w:rPr>
      </w:pPr>
    </w:p>
    <w:p w:rsidR="006F1CF3" w:rsidRPr="006F1CF3" w:rsidRDefault="006F1CF3" w:rsidP="006F1CF3">
      <w:pPr>
        <w:widowControl w:val="0"/>
        <w:autoSpaceDE w:val="0"/>
        <w:autoSpaceDN w:val="0"/>
        <w:adjustRightInd w:val="0"/>
        <w:spacing w:line="105" w:lineRule="exact"/>
        <w:jc w:val="both"/>
        <w:rPr>
          <w:rFonts w:ascii="Times New Roman CYR" w:eastAsiaTheme="minorEastAsia" w:hAnsi="Times New Roman CYR" w:cs="Times New Roman CYR"/>
          <w:sz w:val="6"/>
          <w:szCs w:val="6"/>
          <w:u w:val="single"/>
        </w:rPr>
      </w:pPr>
    </w:p>
    <w:p w:rsidR="006F1CF3" w:rsidRPr="006F1CF3" w:rsidRDefault="006F1CF3" w:rsidP="006F1CF3">
      <w:pPr>
        <w:widowControl w:val="0"/>
        <w:autoSpaceDE w:val="0"/>
        <w:autoSpaceDN w:val="0"/>
        <w:adjustRightInd w:val="0"/>
        <w:spacing w:line="105" w:lineRule="exact"/>
        <w:jc w:val="both"/>
        <w:rPr>
          <w:rFonts w:ascii="Times New Roman CYR" w:eastAsiaTheme="minorEastAsia" w:hAnsi="Times New Roman CYR" w:cs="Times New Roman CYR"/>
          <w:sz w:val="6"/>
          <w:szCs w:val="6"/>
          <w:u w:val="single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388" w:lineRule="exact"/>
        <w:jc w:val="both"/>
        <w:rPr>
          <w:b/>
          <w:bCs/>
          <w:sz w:val="28"/>
          <w:szCs w:val="28"/>
        </w:rPr>
      </w:pPr>
      <w:r w:rsidRPr="001E7F9B">
        <w:rPr>
          <w:b/>
          <w:bCs/>
          <w:sz w:val="28"/>
          <w:szCs w:val="28"/>
        </w:rPr>
        <w:lastRenderedPageBreak/>
        <w:t>Анализ стоимости услуг по погребению с 01. 02.2019 года</w:t>
      </w: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388" w:lineRule="exact"/>
        <w:jc w:val="both"/>
        <w:rPr>
          <w:b/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E7F9B">
        <w:rPr>
          <w:sz w:val="28"/>
          <w:szCs w:val="28"/>
        </w:rPr>
        <w:t xml:space="preserve">      Организация  «ИП </w:t>
      </w:r>
      <w:proofErr w:type="spellStart"/>
      <w:r w:rsidRPr="001E7F9B">
        <w:rPr>
          <w:sz w:val="28"/>
          <w:szCs w:val="28"/>
        </w:rPr>
        <w:t>Смольянинов</w:t>
      </w:r>
      <w:proofErr w:type="spellEnd"/>
      <w:r w:rsidRPr="001E7F9B">
        <w:rPr>
          <w:sz w:val="28"/>
          <w:szCs w:val="28"/>
        </w:rPr>
        <w:t xml:space="preserve"> С.Н.» (далее – ИП) имеет вид экономической деятельности: организация похорон  и предоставление связанных с ними услуг. ИП работает для оказания бытовых услуг, цена на которые  сформирована с учетом цен, действующих на рынке ритуальных услуг в Воронежской области.</w:t>
      </w: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E7F9B">
        <w:rPr>
          <w:sz w:val="28"/>
          <w:szCs w:val="28"/>
        </w:rPr>
        <w:t xml:space="preserve">     Стоимость услуг складывается исходя из фактических цен на материалы, оплату труда. Размера отчислений на социальные нужды (ПФ-22%, СС- 3,1%, ФФОМ</w:t>
      </w:r>
      <w:r w:rsidRPr="001E7F9B">
        <w:rPr>
          <w:sz w:val="28"/>
          <w:szCs w:val="28"/>
        </w:rPr>
        <w:softHyphen/>
        <w:t>-5,1%) амортизации ОС и прочих затрат.</w:t>
      </w: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E7F9B">
        <w:rPr>
          <w:sz w:val="28"/>
          <w:szCs w:val="28"/>
        </w:rPr>
        <w:t xml:space="preserve">     Основное направление работы фирмы оказание услуг по погребению умерших, имеющих близких родственников, либо другое лицо, берущее на себя обязательности проведения похорон.  Вместе с тем ИП практикует захоронение граждан, не имеющих близких родственников. В связи, с чем был </w:t>
      </w:r>
      <w:proofErr w:type="gramStart"/>
      <w:r w:rsidRPr="001E7F9B">
        <w:rPr>
          <w:sz w:val="28"/>
          <w:szCs w:val="28"/>
        </w:rPr>
        <w:t>разработан и утвержден</w:t>
      </w:r>
      <w:proofErr w:type="gramEnd"/>
      <w:r w:rsidRPr="001E7F9B">
        <w:rPr>
          <w:sz w:val="28"/>
          <w:szCs w:val="28"/>
        </w:rPr>
        <w:t xml:space="preserve"> гарантийный перечень услуг, по погребению данный перечень включает:</w:t>
      </w: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E7F9B">
        <w:rPr>
          <w:sz w:val="28"/>
          <w:szCs w:val="28"/>
        </w:rPr>
        <w:t>1. Оформление документов, необходимых для погребения;</w:t>
      </w: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E7F9B">
        <w:rPr>
          <w:sz w:val="28"/>
          <w:szCs w:val="28"/>
        </w:rPr>
        <w:t>2. Облачение тела умершего;</w:t>
      </w: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E7F9B">
        <w:rPr>
          <w:sz w:val="28"/>
          <w:szCs w:val="28"/>
        </w:rPr>
        <w:t>3. Предоставление и доставки гроба;</w:t>
      </w: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E7F9B">
        <w:rPr>
          <w:sz w:val="28"/>
          <w:szCs w:val="28"/>
        </w:rPr>
        <w:t>4. Перевозка тела (останков) умершего с места нахождения до морга, с морга на кладбище;</w:t>
      </w: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76" w:lineRule="auto"/>
        <w:ind w:left="9"/>
        <w:jc w:val="both"/>
        <w:rPr>
          <w:sz w:val="28"/>
          <w:szCs w:val="28"/>
        </w:rPr>
      </w:pPr>
      <w:r w:rsidRPr="001E7F9B">
        <w:rPr>
          <w:sz w:val="28"/>
          <w:szCs w:val="28"/>
        </w:rPr>
        <w:t>5. Погребение</w:t>
      </w: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E7F9B">
        <w:rPr>
          <w:sz w:val="28"/>
          <w:szCs w:val="28"/>
        </w:rPr>
        <w:t xml:space="preserve">     Также </w:t>
      </w:r>
      <w:proofErr w:type="gramStart"/>
      <w:r w:rsidRPr="001E7F9B">
        <w:rPr>
          <w:sz w:val="28"/>
          <w:szCs w:val="28"/>
        </w:rPr>
        <w:t>разработана и утверждена</w:t>
      </w:r>
      <w:proofErr w:type="gramEnd"/>
      <w:r w:rsidRPr="001E7F9B">
        <w:rPr>
          <w:sz w:val="28"/>
          <w:szCs w:val="28"/>
        </w:rPr>
        <w:t xml:space="preserve"> базовая калькуляция на гарантированный перечень услуг на 2019 год без учета накладных расходов и рентабельности (приложение № 1).</w:t>
      </w: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76" w:lineRule="auto"/>
        <w:ind w:left="-284" w:hanging="519"/>
        <w:jc w:val="both"/>
        <w:rPr>
          <w:bCs/>
          <w:sz w:val="28"/>
          <w:szCs w:val="28"/>
        </w:rPr>
      </w:pPr>
      <w:r w:rsidRPr="001E7F9B">
        <w:rPr>
          <w:sz w:val="28"/>
          <w:szCs w:val="28"/>
        </w:rPr>
        <w:t xml:space="preserve">            </w:t>
      </w:r>
      <w:proofErr w:type="gramStart"/>
      <w:r w:rsidRPr="001E7F9B">
        <w:rPr>
          <w:sz w:val="28"/>
          <w:szCs w:val="28"/>
        </w:rPr>
        <w:t xml:space="preserve">На основания базовой калькуляции были сформированы затраты по элементам и проведен их анализ (приложение № 2), который показывает, что статья </w:t>
      </w:r>
      <w:r w:rsidRPr="001E7F9B">
        <w:rPr>
          <w:bCs/>
          <w:sz w:val="28"/>
          <w:szCs w:val="28"/>
        </w:rPr>
        <w:t>затрат «Предоставление, доставка гроба и других предметов» занимает наибольший  удельный вес  в общей сумме затрат и составляет 40,36% за счет ФОТ и отчислений на социальные нужды, статья «Погребение» составляет 34,89%  за счет  тех же факторов  и,  соответственно, статья «Перевозка»  -  24,75%.</w:t>
      </w:r>
      <w:proofErr w:type="gramEnd"/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76" w:lineRule="auto"/>
        <w:ind w:left="235" w:firstLine="446"/>
        <w:jc w:val="both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76" w:lineRule="auto"/>
        <w:ind w:left="235" w:firstLine="446"/>
        <w:jc w:val="both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  <w:r w:rsidRPr="001E7F9B">
        <w:rPr>
          <w:bCs/>
          <w:sz w:val="28"/>
          <w:szCs w:val="28"/>
        </w:rPr>
        <w:t xml:space="preserve">ИП </w:t>
      </w:r>
      <w:proofErr w:type="spellStart"/>
      <w:r w:rsidRPr="001E7F9B">
        <w:rPr>
          <w:bCs/>
          <w:sz w:val="28"/>
          <w:szCs w:val="28"/>
        </w:rPr>
        <w:t>Смольянинов</w:t>
      </w:r>
      <w:proofErr w:type="spellEnd"/>
      <w:r w:rsidRPr="001E7F9B">
        <w:rPr>
          <w:bCs/>
          <w:sz w:val="28"/>
          <w:szCs w:val="28"/>
        </w:rPr>
        <w:t xml:space="preserve"> С.Н.</w:t>
      </w: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jc w:val="right"/>
        <w:rPr>
          <w:bCs/>
          <w:sz w:val="28"/>
          <w:szCs w:val="28"/>
        </w:rPr>
      </w:pPr>
      <w:r w:rsidRPr="001E7F9B">
        <w:rPr>
          <w:bCs/>
          <w:sz w:val="28"/>
          <w:szCs w:val="28"/>
        </w:rPr>
        <w:lastRenderedPageBreak/>
        <w:t xml:space="preserve">                                                                        Приложение №1 </w:t>
      </w: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rPr>
          <w:b/>
          <w:bCs/>
          <w:sz w:val="28"/>
          <w:szCs w:val="28"/>
        </w:rPr>
      </w:pPr>
      <w:r w:rsidRPr="001E7F9B">
        <w:rPr>
          <w:b/>
          <w:bCs/>
          <w:sz w:val="28"/>
          <w:szCs w:val="28"/>
        </w:rPr>
        <w:t>Базовая калькуляция на гарантированный перечень услуг по погребению</w:t>
      </w: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rPr>
          <w:bCs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4"/>
        <w:gridCol w:w="5818"/>
        <w:gridCol w:w="3159"/>
      </w:tblGrid>
      <w:tr w:rsidR="001E7F9B" w:rsidRPr="001E7F9B" w:rsidTr="001E7F9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1E7F9B">
              <w:rPr>
                <w:bCs/>
                <w:sz w:val="28"/>
                <w:szCs w:val="28"/>
              </w:rPr>
              <w:t>п</w:t>
            </w:r>
            <w:proofErr w:type="gramEnd"/>
            <w:r w:rsidRPr="001E7F9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 xml:space="preserve"> Наименование элементов затрат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 xml:space="preserve">        Сумма</w:t>
            </w:r>
          </w:p>
        </w:tc>
      </w:tr>
      <w:tr w:rsidR="001E7F9B" w:rsidRPr="001E7F9B" w:rsidTr="001E7F9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  <w:r w:rsidRPr="001E7F9B">
              <w:rPr>
                <w:b/>
                <w:bCs/>
                <w:sz w:val="28"/>
                <w:szCs w:val="28"/>
              </w:rPr>
              <w:t>Материалы, всего: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в том числе: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- ГСМ на доставку тела  7л х 48,0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- ГСМ на захоронение тела 7л х 48,0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- заготовка гроба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- регистрационная табличка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  <w:r w:rsidRPr="001E7F9B">
              <w:rPr>
                <w:b/>
                <w:bCs/>
                <w:sz w:val="28"/>
                <w:szCs w:val="28"/>
              </w:rPr>
              <w:t>1732,33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336,0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336,0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870,33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190,0</w:t>
            </w:r>
          </w:p>
        </w:tc>
      </w:tr>
      <w:tr w:rsidR="001E7F9B" w:rsidRPr="001E7F9B" w:rsidTr="001E7F9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  <w:r w:rsidRPr="001E7F9B">
              <w:rPr>
                <w:b/>
                <w:bCs/>
                <w:sz w:val="28"/>
                <w:szCs w:val="28"/>
              </w:rPr>
              <w:t>Заработная плата, всего: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в том числе: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- выкопать могилу;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1E7F9B">
              <w:rPr>
                <w:bCs/>
                <w:sz w:val="28"/>
                <w:szCs w:val="28"/>
              </w:rPr>
              <w:t>опустить и закопать</w:t>
            </w:r>
            <w:proofErr w:type="gramEnd"/>
            <w:r w:rsidRPr="001E7F9B">
              <w:rPr>
                <w:bCs/>
                <w:sz w:val="28"/>
                <w:szCs w:val="28"/>
              </w:rPr>
              <w:t xml:space="preserve"> (погребение);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- вынос тела из морга;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- з/</w:t>
            </w:r>
            <w:proofErr w:type="gramStart"/>
            <w:r w:rsidRPr="001E7F9B">
              <w:rPr>
                <w:bCs/>
                <w:sz w:val="28"/>
                <w:szCs w:val="28"/>
              </w:rPr>
              <w:t>п</w:t>
            </w:r>
            <w:proofErr w:type="gramEnd"/>
            <w:r w:rsidRPr="001E7F9B">
              <w:rPr>
                <w:bCs/>
                <w:sz w:val="28"/>
                <w:szCs w:val="28"/>
              </w:rPr>
              <w:t xml:space="preserve"> водителя;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- погрузка тела в автокатафалк;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- разгрузка тела с автокатафалка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  <w:r w:rsidRPr="001E7F9B">
              <w:rPr>
                <w:b/>
                <w:bCs/>
                <w:sz w:val="28"/>
                <w:szCs w:val="28"/>
              </w:rPr>
              <w:t>3064,75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1424,75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650,0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200,0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190,0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300,0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300,0</w:t>
            </w:r>
          </w:p>
        </w:tc>
      </w:tr>
      <w:tr w:rsidR="001E7F9B" w:rsidRPr="001E7F9B" w:rsidTr="001E7F9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  <w:r w:rsidRPr="001E7F9B">
              <w:rPr>
                <w:b/>
                <w:bCs/>
                <w:sz w:val="28"/>
                <w:szCs w:val="28"/>
              </w:rPr>
              <w:t>Начисление на з/плату 30,2%, всего: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- в том числе: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- ПФ РФ 22%;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- СС 0,2%;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- СС 2,9%;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- ФФОМС 5,1%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  <w:r w:rsidRPr="001E7F9B">
              <w:rPr>
                <w:b/>
                <w:bCs/>
                <w:sz w:val="28"/>
                <w:szCs w:val="28"/>
              </w:rPr>
              <w:t>925,56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674,25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6,13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88,88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156,30</w:t>
            </w:r>
          </w:p>
        </w:tc>
      </w:tr>
      <w:tr w:rsidR="001E7F9B" w:rsidRPr="001E7F9B" w:rsidTr="001E7F9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Амортизация ОС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  <w:r w:rsidRPr="001E7F9B">
              <w:rPr>
                <w:b/>
                <w:bCs/>
                <w:sz w:val="28"/>
                <w:szCs w:val="28"/>
              </w:rPr>
              <w:t>223,83</w:t>
            </w:r>
          </w:p>
        </w:tc>
      </w:tr>
      <w:tr w:rsidR="001E7F9B" w:rsidRPr="001E7F9B" w:rsidTr="001E7F9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  <w:r w:rsidRPr="001E7F9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  <w:r w:rsidRPr="001E7F9B">
              <w:rPr>
                <w:b/>
                <w:bCs/>
                <w:sz w:val="28"/>
                <w:szCs w:val="28"/>
              </w:rPr>
              <w:t>5946,47</w:t>
            </w:r>
          </w:p>
        </w:tc>
      </w:tr>
    </w:tbl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/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  <w:r w:rsidRPr="001E7F9B">
        <w:rPr>
          <w:bCs/>
          <w:sz w:val="28"/>
          <w:szCs w:val="28"/>
        </w:rPr>
        <w:t xml:space="preserve">ИП </w:t>
      </w:r>
      <w:proofErr w:type="spellStart"/>
      <w:r w:rsidRPr="001E7F9B">
        <w:rPr>
          <w:bCs/>
          <w:sz w:val="28"/>
          <w:szCs w:val="28"/>
        </w:rPr>
        <w:t>Смольянинов</w:t>
      </w:r>
      <w:proofErr w:type="spellEnd"/>
      <w:r w:rsidRPr="001E7F9B">
        <w:rPr>
          <w:bCs/>
          <w:sz w:val="28"/>
          <w:szCs w:val="28"/>
        </w:rPr>
        <w:t xml:space="preserve"> С.Н.</w:t>
      </w: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  <w:r w:rsidRPr="001E7F9B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</w:t>
      </w: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tabs>
          <w:tab w:val="left" w:pos="1276"/>
        </w:tabs>
        <w:autoSpaceDE w:val="0"/>
        <w:autoSpaceDN w:val="0"/>
        <w:adjustRightInd w:val="0"/>
        <w:spacing w:line="220" w:lineRule="exact"/>
        <w:ind w:left="235" w:firstLine="446"/>
        <w:rPr>
          <w:b/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tabs>
          <w:tab w:val="left" w:pos="1276"/>
        </w:tabs>
        <w:autoSpaceDE w:val="0"/>
        <w:autoSpaceDN w:val="0"/>
        <w:adjustRightInd w:val="0"/>
        <w:spacing w:line="220" w:lineRule="exact"/>
        <w:ind w:left="235" w:firstLine="446"/>
        <w:jc w:val="right"/>
        <w:rPr>
          <w:b/>
          <w:bCs/>
          <w:sz w:val="28"/>
          <w:szCs w:val="28"/>
        </w:rPr>
      </w:pPr>
      <w:r w:rsidRPr="001E7F9B">
        <w:rPr>
          <w:b/>
          <w:bCs/>
          <w:sz w:val="28"/>
          <w:szCs w:val="28"/>
        </w:rPr>
        <w:t xml:space="preserve">                                                           Приложение№2</w:t>
      </w:r>
    </w:p>
    <w:p w:rsidR="001E7F9B" w:rsidRPr="001E7F9B" w:rsidRDefault="001E7F9B" w:rsidP="001E7F9B">
      <w:pPr>
        <w:widowControl w:val="0"/>
        <w:tabs>
          <w:tab w:val="left" w:pos="1276"/>
        </w:tabs>
        <w:autoSpaceDE w:val="0"/>
        <w:autoSpaceDN w:val="0"/>
        <w:adjustRightInd w:val="0"/>
        <w:spacing w:line="220" w:lineRule="exact"/>
        <w:ind w:left="235" w:firstLine="446"/>
        <w:rPr>
          <w:b/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tabs>
          <w:tab w:val="left" w:pos="1276"/>
        </w:tabs>
        <w:autoSpaceDE w:val="0"/>
        <w:autoSpaceDN w:val="0"/>
        <w:adjustRightInd w:val="0"/>
        <w:spacing w:line="220" w:lineRule="exact"/>
        <w:ind w:left="235" w:firstLine="446"/>
        <w:rPr>
          <w:b/>
          <w:bCs/>
          <w:sz w:val="28"/>
          <w:szCs w:val="28"/>
        </w:rPr>
      </w:pPr>
      <w:r w:rsidRPr="001E7F9B">
        <w:rPr>
          <w:b/>
          <w:bCs/>
          <w:sz w:val="28"/>
          <w:szCs w:val="28"/>
        </w:rPr>
        <w:t xml:space="preserve">Анализ затрат по элементам на гарантированный перечень услуг </w:t>
      </w:r>
    </w:p>
    <w:p w:rsidR="001E7F9B" w:rsidRPr="001E7F9B" w:rsidRDefault="001E7F9B" w:rsidP="001E7F9B">
      <w:pPr>
        <w:widowControl w:val="0"/>
        <w:tabs>
          <w:tab w:val="left" w:pos="1276"/>
        </w:tabs>
        <w:autoSpaceDE w:val="0"/>
        <w:autoSpaceDN w:val="0"/>
        <w:adjustRightInd w:val="0"/>
        <w:spacing w:line="220" w:lineRule="exact"/>
        <w:ind w:left="235" w:firstLine="446"/>
        <w:rPr>
          <w:b/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tabs>
          <w:tab w:val="left" w:pos="1276"/>
        </w:tabs>
        <w:autoSpaceDE w:val="0"/>
        <w:autoSpaceDN w:val="0"/>
        <w:adjustRightInd w:val="0"/>
        <w:spacing w:line="220" w:lineRule="exact"/>
        <w:ind w:left="235" w:firstLine="446"/>
        <w:rPr>
          <w:b/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tabs>
          <w:tab w:val="left" w:pos="1276"/>
        </w:tabs>
        <w:autoSpaceDE w:val="0"/>
        <w:autoSpaceDN w:val="0"/>
        <w:adjustRightInd w:val="0"/>
        <w:spacing w:line="220" w:lineRule="exact"/>
        <w:ind w:left="235" w:firstLine="446"/>
        <w:rPr>
          <w:b/>
          <w:bCs/>
          <w:sz w:val="28"/>
          <w:szCs w:val="28"/>
        </w:rPr>
      </w:pPr>
    </w:p>
    <w:tbl>
      <w:tblPr>
        <w:tblStyle w:val="11"/>
        <w:tblW w:w="0" w:type="auto"/>
        <w:tblInd w:w="-284" w:type="dxa"/>
        <w:tblLook w:val="04A0" w:firstRow="1" w:lastRow="0" w:firstColumn="1" w:lastColumn="0" w:noHBand="0" w:noVBand="1"/>
      </w:tblPr>
      <w:tblGrid>
        <w:gridCol w:w="675"/>
        <w:gridCol w:w="4254"/>
        <w:gridCol w:w="2462"/>
        <w:gridCol w:w="2464"/>
      </w:tblGrid>
      <w:tr w:rsidR="001E7F9B" w:rsidRPr="001E7F9B" w:rsidTr="001E7F9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1E7F9B">
              <w:rPr>
                <w:bCs/>
                <w:sz w:val="28"/>
                <w:szCs w:val="28"/>
              </w:rPr>
              <w:t>п</w:t>
            </w:r>
            <w:proofErr w:type="gramEnd"/>
            <w:r w:rsidRPr="001E7F9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  <w:r w:rsidRPr="001E7F9B">
              <w:rPr>
                <w:b/>
                <w:bCs/>
                <w:sz w:val="28"/>
                <w:szCs w:val="28"/>
              </w:rPr>
              <w:t xml:space="preserve">    Элементы  затрат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  <w:r w:rsidRPr="001E7F9B">
              <w:rPr>
                <w:b/>
                <w:bCs/>
                <w:sz w:val="28"/>
                <w:szCs w:val="28"/>
              </w:rPr>
              <w:t xml:space="preserve">     Сумма, руб.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  <w:r w:rsidRPr="001E7F9B">
              <w:rPr>
                <w:b/>
                <w:bCs/>
                <w:sz w:val="28"/>
                <w:szCs w:val="28"/>
              </w:rPr>
              <w:t>Удельный вес, %</w:t>
            </w:r>
          </w:p>
        </w:tc>
      </w:tr>
      <w:tr w:rsidR="001E7F9B" w:rsidRPr="001E7F9B" w:rsidTr="001E7F9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 xml:space="preserve">бесплатно 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 xml:space="preserve">_____ </w:t>
            </w:r>
          </w:p>
        </w:tc>
      </w:tr>
      <w:tr w:rsidR="001E7F9B" w:rsidRPr="001E7F9B" w:rsidTr="001E7F9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Облачение тела</w:t>
            </w: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бесплатно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_____</w:t>
            </w:r>
          </w:p>
        </w:tc>
      </w:tr>
      <w:tr w:rsidR="001E7F9B" w:rsidRPr="001E7F9B" w:rsidTr="001E7F9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Предоставление, доставка гроба и других предметов, необходимых для погребения</w:t>
            </w: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2399,72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40,36</w:t>
            </w:r>
          </w:p>
        </w:tc>
      </w:tr>
      <w:tr w:rsidR="001E7F9B" w:rsidRPr="001E7F9B" w:rsidTr="001E7F9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Перевозка тела (останков</w:t>
            </w:r>
            <w:proofErr w:type="gramStart"/>
            <w:r w:rsidRPr="001E7F9B">
              <w:rPr>
                <w:bCs/>
                <w:sz w:val="28"/>
                <w:szCs w:val="28"/>
              </w:rPr>
              <w:t>)у</w:t>
            </w:r>
            <w:proofErr w:type="gramEnd"/>
            <w:r w:rsidRPr="001E7F9B">
              <w:rPr>
                <w:bCs/>
                <w:sz w:val="28"/>
                <w:szCs w:val="28"/>
              </w:rPr>
              <w:t>мершего на кладбище</w:t>
            </w: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1472,00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24,75</w:t>
            </w:r>
          </w:p>
        </w:tc>
      </w:tr>
      <w:tr w:rsidR="001E7F9B" w:rsidRPr="001E7F9B" w:rsidTr="001E7F9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Погребение</w:t>
            </w: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2074,75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34,89</w:t>
            </w:r>
          </w:p>
        </w:tc>
      </w:tr>
      <w:tr w:rsidR="001E7F9B" w:rsidRPr="001E7F9B" w:rsidTr="001E7F9B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  <w:r w:rsidRPr="001E7F9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  <w:r w:rsidRPr="001E7F9B">
              <w:rPr>
                <w:b/>
                <w:bCs/>
                <w:sz w:val="28"/>
                <w:szCs w:val="28"/>
              </w:rPr>
              <w:t>5946,47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  <w:r w:rsidRPr="001E7F9B">
              <w:rPr>
                <w:b/>
                <w:bCs/>
                <w:sz w:val="28"/>
                <w:szCs w:val="28"/>
              </w:rPr>
              <w:t>100</w:t>
            </w:r>
          </w:p>
        </w:tc>
      </w:tr>
    </w:tbl>
    <w:p w:rsidR="001E7F9B" w:rsidRPr="001E7F9B" w:rsidRDefault="001E7F9B" w:rsidP="001E7F9B">
      <w:pPr>
        <w:widowControl w:val="0"/>
        <w:tabs>
          <w:tab w:val="left" w:pos="1276"/>
        </w:tabs>
        <w:autoSpaceDE w:val="0"/>
        <w:autoSpaceDN w:val="0"/>
        <w:adjustRightInd w:val="0"/>
        <w:spacing w:line="220" w:lineRule="exact"/>
        <w:ind w:left="-284"/>
        <w:rPr>
          <w:bCs/>
          <w:sz w:val="28"/>
          <w:szCs w:val="28"/>
        </w:rPr>
      </w:pPr>
      <w:r w:rsidRPr="001E7F9B">
        <w:rPr>
          <w:bCs/>
          <w:sz w:val="28"/>
          <w:szCs w:val="28"/>
        </w:rPr>
        <w:t xml:space="preserve">                        </w:t>
      </w: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76" w:lineRule="auto"/>
        <w:ind w:left="-284" w:hanging="519"/>
        <w:jc w:val="both"/>
        <w:rPr>
          <w:bCs/>
          <w:sz w:val="28"/>
          <w:szCs w:val="28"/>
        </w:rPr>
      </w:pPr>
      <w:r w:rsidRPr="001E7F9B">
        <w:rPr>
          <w:bCs/>
          <w:sz w:val="28"/>
          <w:szCs w:val="28"/>
        </w:rPr>
        <w:t xml:space="preserve">             </w:t>
      </w:r>
      <w:proofErr w:type="gramStart"/>
      <w:r w:rsidRPr="001E7F9B">
        <w:rPr>
          <w:bCs/>
          <w:sz w:val="28"/>
          <w:szCs w:val="28"/>
        </w:rPr>
        <w:t>На основании анализа затрат по элементам и калькуляции на каждый вид услуг можно сказать, что статья затрат «Предоставление, доставка гроба и других предметов» занимает наибольший  удельный вес  в общей сумме затрат и составляет 40,36% за счет ФОТ и отчислений на социальные нужды, статья «Погребение» составляет 34,89%  за счет  тех же факторов и, соответственно, статья «Перевозка» 24,75%.</w:t>
      </w:r>
      <w:proofErr w:type="gramEnd"/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76" w:lineRule="auto"/>
        <w:ind w:left="235" w:firstLine="446"/>
        <w:jc w:val="both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76" w:lineRule="auto"/>
        <w:ind w:left="235" w:firstLine="446"/>
        <w:jc w:val="both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76" w:lineRule="auto"/>
        <w:ind w:left="235" w:firstLine="446"/>
        <w:jc w:val="both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76" w:lineRule="auto"/>
        <w:ind w:left="235" w:firstLine="446"/>
        <w:jc w:val="both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rPr>
          <w:b/>
          <w:bCs/>
          <w:sz w:val="28"/>
          <w:szCs w:val="28"/>
        </w:rPr>
      </w:pPr>
      <w:r w:rsidRPr="001E7F9B">
        <w:rPr>
          <w:b/>
          <w:bCs/>
          <w:sz w:val="28"/>
          <w:szCs w:val="28"/>
        </w:rPr>
        <w:t xml:space="preserve">                                                                    </w:t>
      </w: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235" w:firstLine="446"/>
        <w:rPr>
          <w:bCs/>
          <w:sz w:val="28"/>
          <w:szCs w:val="28"/>
        </w:rPr>
      </w:pPr>
      <w:r w:rsidRPr="001E7F9B">
        <w:rPr>
          <w:bCs/>
          <w:sz w:val="28"/>
          <w:szCs w:val="28"/>
        </w:rPr>
        <w:t xml:space="preserve">ИП </w:t>
      </w:r>
      <w:proofErr w:type="spellStart"/>
      <w:r w:rsidRPr="001E7F9B">
        <w:rPr>
          <w:bCs/>
          <w:sz w:val="28"/>
          <w:szCs w:val="28"/>
        </w:rPr>
        <w:t>Смольянинов</w:t>
      </w:r>
      <w:proofErr w:type="spellEnd"/>
      <w:r w:rsidRPr="001E7F9B">
        <w:rPr>
          <w:bCs/>
          <w:sz w:val="28"/>
          <w:szCs w:val="28"/>
        </w:rPr>
        <w:t xml:space="preserve"> С.Н.</w:t>
      </w: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rPr>
          <w:b/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rPr>
          <w:b/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rPr>
          <w:b/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rPr>
          <w:b/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rPr>
          <w:b/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rPr>
          <w:b/>
          <w:bCs/>
          <w:sz w:val="28"/>
          <w:szCs w:val="28"/>
        </w:rPr>
      </w:pPr>
      <w:r w:rsidRPr="001E7F9B">
        <w:rPr>
          <w:b/>
          <w:bCs/>
          <w:sz w:val="28"/>
          <w:szCs w:val="28"/>
        </w:rPr>
        <w:t xml:space="preserve">                                                     </w:t>
      </w: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-709"/>
        <w:rPr>
          <w:b/>
          <w:bCs/>
          <w:sz w:val="28"/>
          <w:szCs w:val="28"/>
        </w:rPr>
      </w:pP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-709"/>
        <w:rPr>
          <w:b/>
          <w:bCs/>
          <w:sz w:val="28"/>
          <w:szCs w:val="28"/>
        </w:rPr>
      </w:pPr>
      <w:r w:rsidRPr="001E7F9B">
        <w:rPr>
          <w:b/>
          <w:bCs/>
          <w:sz w:val="28"/>
          <w:szCs w:val="28"/>
        </w:rPr>
        <w:lastRenderedPageBreak/>
        <w:t>Краткое описание технологического процесса оказания услуг по погребению</w:t>
      </w:r>
    </w:p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-709"/>
        <w:rPr>
          <w:b/>
          <w:bCs/>
          <w:sz w:val="28"/>
          <w:szCs w:val="28"/>
        </w:rPr>
      </w:pPr>
    </w:p>
    <w:tbl>
      <w:tblPr>
        <w:tblStyle w:val="11"/>
        <w:tblW w:w="0" w:type="auto"/>
        <w:tblInd w:w="-709" w:type="dxa"/>
        <w:tblLook w:val="04A0" w:firstRow="1" w:lastRow="0" w:firstColumn="1" w:lastColumn="0" w:noHBand="0" w:noVBand="1"/>
      </w:tblPr>
      <w:tblGrid>
        <w:gridCol w:w="817"/>
        <w:gridCol w:w="5529"/>
        <w:gridCol w:w="3559"/>
      </w:tblGrid>
      <w:tr w:rsidR="001E7F9B" w:rsidRPr="001E7F9B" w:rsidTr="001E7F9B">
        <w:trPr>
          <w:trHeight w:val="40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  <w:r w:rsidRPr="001E7F9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E7F9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E7F9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  <w:r w:rsidRPr="001E7F9B">
              <w:rPr>
                <w:b/>
                <w:bCs/>
                <w:sz w:val="28"/>
                <w:szCs w:val="28"/>
              </w:rPr>
              <w:t>Гарантированный перечень услуг по погребению</w:t>
            </w: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/>
                <w:bCs/>
                <w:sz w:val="28"/>
                <w:szCs w:val="28"/>
              </w:rPr>
            </w:pPr>
            <w:r w:rsidRPr="001E7F9B">
              <w:rPr>
                <w:b/>
                <w:bCs/>
                <w:sz w:val="28"/>
                <w:szCs w:val="28"/>
              </w:rPr>
              <w:t>Требование к качеству предоставляемых услуг</w:t>
            </w:r>
          </w:p>
        </w:tc>
      </w:tr>
      <w:tr w:rsidR="001E7F9B" w:rsidRPr="001E7F9B" w:rsidTr="001E7F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Оформление государственного свидетельства о смерти или справки о смерти по установленной форме, справки о смерти для назначения и выплаты единовременного пособия по установленной форме, документов, необходимых для получения возмещения стоимости гарантированных услуг</w:t>
            </w:r>
          </w:p>
        </w:tc>
      </w:tr>
      <w:tr w:rsidR="001E7F9B" w:rsidRPr="001E7F9B" w:rsidTr="001E7F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Облачение   тела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Саван из хлопчатобумажной  ткани длинной от 1 метра  до 2.5  метров в зависимости  от длины  тела умершего</w:t>
            </w:r>
          </w:p>
        </w:tc>
      </w:tr>
      <w:tr w:rsidR="001E7F9B" w:rsidRPr="001E7F9B" w:rsidTr="001E7F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Предоставление гроба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 xml:space="preserve">Гроб деревянный </w:t>
            </w:r>
            <w:proofErr w:type="spellStart"/>
            <w:r w:rsidRPr="001E7F9B">
              <w:rPr>
                <w:bCs/>
                <w:sz w:val="28"/>
                <w:szCs w:val="28"/>
              </w:rPr>
              <w:t>нестроганный</w:t>
            </w:r>
            <w:proofErr w:type="spellEnd"/>
            <w:r w:rsidRPr="001E7F9B">
              <w:rPr>
                <w:bCs/>
                <w:sz w:val="28"/>
                <w:szCs w:val="28"/>
              </w:rPr>
              <w:t>, неокрашенный размером в соответствии с телом умершего, на дно гроба укладывается от 1 метра до 2.5 метром полиэтиленовой пленки (по необходимости)</w:t>
            </w:r>
          </w:p>
        </w:tc>
      </w:tr>
      <w:tr w:rsidR="001E7F9B" w:rsidRPr="001E7F9B" w:rsidTr="001E7F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Перевозка  тела (останков) умершего на кладбище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Снятие гроба и других предметов, необходимых для погребения, со стеллажа, вынос их из помещения предприятия и погрузка в автокатафалк, доставка до морга, снятие гроба автокатафалка в помещение морга. Вынос гроба с телом умершего из помещения морга с установкой на автокатафалк, доставка до места захоронения, снятие гроба с телом умершего с автокатафалка и перенос до места  захоронения</w:t>
            </w:r>
          </w:p>
        </w:tc>
      </w:tr>
      <w:tr w:rsidR="001E7F9B" w:rsidRPr="001E7F9B" w:rsidTr="001E7F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Погребение</w:t>
            </w:r>
          </w:p>
        </w:tc>
        <w:tc>
          <w:tcPr>
            <w:tcW w:w="3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</w:p>
          <w:p w:rsidR="001E7F9B" w:rsidRPr="001E7F9B" w:rsidRDefault="001E7F9B" w:rsidP="001E7F9B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8"/>
                <w:szCs w:val="28"/>
              </w:rPr>
            </w:pPr>
            <w:r w:rsidRPr="001E7F9B">
              <w:rPr>
                <w:bCs/>
                <w:sz w:val="28"/>
                <w:szCs w:val="28"/>
              </w:rPr>
              <w:t>Рытье могилы, забивка крышки гроба и опускание гроба в могилу, засыпка могилы и устройство надмогильного холма, установка регистрационной таблички с регистрационным номерком</w:t>
            </w:r>
          </w:p>
        </w:tc>
      </w:tr>
    </w:tbl>
    <w:p w:rsidR="001E7F9B" w:rsidRPr="001E7F9B" w:rsidRDefault="001E7F9B" w:rsidP="001E7F9B">
      <w:pPr>
        <w:widowControl w:val="0"/>
        <w:autoSpaceDE w:val="0"/>
        <w:autoSpaceDN w:val="0"/>
        <w:adjustRightInd w:val="0"/>
        <w:spacing w:line="220" w:lineRule="exact"/>
        <w:ind w:left="-709"/>
        <w:rPr>
          <w:bCs/>
          <w:sz w:val="28"/>
          <w:szCs w:val="28"/>
        </w:rPr>
      </w:pPr>
    </w:p>
    <w:p w:rsidR="000D1DD9" w:rsidRDefault="001E7F9B" w:rsidP="001E7F9B">
      <w:pPr>
        <w:widowControl w:val="0"/>
        <w:autoSpaceDE w:val="0"/>
        <w:autoSpaceDN w:val="0"/>
        <w:adjustRightInd w:val="0"/>
        <w:spacing w:line="220" w:lineRule="exact"/>
        <w:rPr>
          <w:sz w:val="26"/>
          <w:szCs w:val="26"/>
        </w:rPr>
      </w:pPr>
      <w:r w:rsidRPr="001E7F9B">
        <w:rPr>
          <w:bCs/>
          <w:sz w:val="28"/>
          <w:szCs w:val="28"/>
        </w:rPr>
        <w:t xml:space="preserve">ИП </w:t>
      </w:r>
      <w:proofErr w:type="spellStart"/>
      <w:r w:rsidRPr="001E7F9B">
        <w:rPr>
          <w:bCs/>
          <w:sz w:val="28"/>
          <w:szCs w:val="28"/>
        </w:rPr>
        <w:t>Смольянинов</w:t>
      </w:r>
      <w:proofErr w:type="spellEnd"/>
      <w:r w:rsidRPr="001E7F9B">
        <w:rPr>
          <w:bCs/>
          <w:sz w:val="28"/>
          <w:szCs w:val="28"/>
        </w:rPr>
        <w:t xml:space="preserve"> С.Н.</w:t>
      </w:r>
    </w:p>
    <w:sectPr w:rsidR="000D1DD9" w:rsidSect="001B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1D7C"/>
    <w:multiLevelType w:val="hybridMultilevel"/>
    <w:tmpl w:val="7B525F5C"/>
    <w:lvl w:ilvl="0" w:tplc="0450B0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33C"/>
    <w:rsid w:val="0000757B"/>
    <w:rsid w:val="00045B74"/>
    <w:rsid w:val="000851F2"/>
    <w:rsid w:val="000D1DD9"/>
    <w:rsid w:val="000E28E1"/>
    <w:rsid w:val="00153396"/>
    <w:rsid w:val="001768BA"/>
    <w:rsid w:val="001B51CA"/>
    <w:rsid w:val="001E074C"/>
    <w:rsid w:val="001E7F9B"/>
    <w:rsid w:val="0025630F"/>
    <w:rsid w:val="00286224"/>
    <w:rsid w:val="00296DD2"/>
    <w:rsid w:val="002D1532"/>
    <w:rsid w:val="003A3843"/>
    <w:rsid w:val="00451BD3"/>
    <w:rsid w:val="00461F6F"/>
    <w:rsid w:val="004946DA"/>
    <w:rsid w:val="00494B08"/>
    <w:rsid w:val="00557EAD"/>
    <w:rsid w:val="006010F2"/>
    <w:rsid w:val="00673509"/>
    <w:rsid w:val="006C60E0"/>
    <w:rsid w:val="006F1CF3"/>
    <w:rsid w:val="007E5F62"/>
    <w:rsid w:val="00876F40"/>
    <w:rsid w:val="009320AE"/>
    <w:rsid w:val="00AB1FCD"/>
    <w:rsid w:val="00AC1BE6"/>
    <w:rsid w:val="00B06845"/>
    <w:rsid w:val="00B2233C"/>
    <w:rsid w:val="00C0593E"/>
    <w:rsid w:val="00D74F68"/>
    <w:rsid w:val="00D86BD1"/>
    <w:rsid w:val="00EC34D8"/>
    <w:rsid w:val="00F12E8A"/>
    <w:rsid w:val="00F5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2233C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0"/>
    <w:next w:val="a0"/>
    <w:link w:val="20"/>
    <w:qFormat/>
    <w:rsid w:val="00B2233C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2233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223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0"/>
    <w:link w:val="a5"/>
    <w:semiHidden/>
    <w:rsid w:val="00B223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semiHidden/>
    <w:rsid w:val="00B22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ок_пост"/>
    <w:basedOn w:val="a0"/>
    <w:rsid w:val="00B2233C"/>
    <w:pPr>
      <w:tabs>
        <w:tab w:val="left" w:pos="10440"/>
      </w:tabs>
      <w:ind w:left="720" w:right="4627"/>
    </w:pPr>
    <w:rPr>
      <w:sz w:val="26"/>
    </w:rPr>
  </w:style>
  <w:style w:type="paragraph" w:customStyle="1" w:styleId="a">
    <w:name w:val="Пункт_пост"/>
    <w:basedOn w:val="a0"/>
    <w:rsid w:val="00B2233C"/>
    <w:pPr>
      <w:numPr>
        <w:numId w:val="1"/>
      </w:numPr>
      <w:spacing w:before="120"/>
      <w:jc w:val="both"/>
    </w:pPr>
    <w:rPr>
      <w:sz w:val="26"/>
    </w:rPr>
  </w:style>
  <w:style w:type="paragraph" w:styleId="a7">
    <w:name w:val="Balloon Text"/>
    <w:basedOn w:val="a0"/>
    <w:link w:val="a8"/>
    <w:uiPriority w:val="99"/>
    <w:semiHidden/>
    <w:unhideWhenUsed/>
    <w:rsid w:val="00B223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23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1DD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9">
    <w:name w:val="Table Grid"/>
    <w:basedOn w:val="a2"/>
    <w:uiPriority w:val="59"/>
    <w:rsid w:val="006F1CF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9"/>
    <w:uiPriority w:val="59"/>
    <w:rsid w:val="001E7F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Елена Борисовна</dc:creator>
  <cp:keywords/>
  <dc:description/>
  <cp:lastModifiedBy>Alex</cp:lastModifiedBy>
  <cp:revision>27</cp:revision>
  <cp:lastPrinted>2019-02-04T14:39:00Z</cp:lastPrinted>
  <dcterms:created xsi:type="dcterms:W3CDTF">2014-12-17T11:42:00Z</dcterms:created>
  <dcterms:modified xsi:type="dcterms:W3CDTF">2019-02-04T14:39:00Z</dcterms:modified>
</cp:coreProperties>
</file>