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34" w:rsidRPr="00B65834" w:rsidRDefault="00B65834" w:rsidP="00B65834">
      <w:pPr>
        <w:pStyle w:val="a3"/>
        <w:jc w:val="center"/>
      </w:pPr>
      <w:r w:rsidRPr="00B65834">
        <w:rPr>
          <w:bdr w:val="none" w:sz="0" w:space="0" w:color="auto" w:frame="1"/>
        </w:rPr>
        <w:t>БРЯНСКАЯ ОБЛАСТЬ</w:t>
      </w:r>
    </w:p>
    <w:p w:rsidR="00B65834" w:rsidRPr="00B65834" w:rsidRDefault="00B65834" w:rsidP="00B65834">
      <w:pPr>
        <w:pStyle w:val="a3"/>
        <w:jc w:val="center"/>
      </w:pPr>
      <w:r w:rsidRPr="00B65834">
        <w:rPr>
          <w:bdr w:val="none" w:sz="0" w:space="0" w:color="auto" w:frame="1"/>
        </w:rPr>
        <w:t>ВЫГОНИЧСКИЙ МУНИЦИПАЛЬНЫЙ РАЙОН</w:t>
      </w:r>
    </w:p>
    <w:p w:rsidR="00B65834" w:rsidRPr="00B65834" w:rsidRDefault="00B65834" w:rsidP="00B65834">
      <w:pPr>
        <w:pStyle w:val="a3"/>
        <w:jc w:val="center"/>
      </w:pPr>
      <w:r>
        <w:rPr>
          <w:bdr w:val="none" w:sz="0" w:space="0" w:color="auto" w:frame="1"/>
        </w:rPr>
        <w:t xml:space="preserve">ВЫГОНИЧСКАЯ  ПОСЕЛКОВАЯ  </w:t>
      </w:r>
      <w:r w:rsidRPr="00B65834">
        <w:rPr>
          <w:bdr w:val="none" w:sz="0" w:space="0" w:color="auto" w:frame="1"/>
        </w:rPr>
        <w:t>АДМИНИСТРАЦИЯ</w:t>
      </w:r>
    </w:p>
    <w:p w:rsidR="00B65834" w:rsidRPr="00B65834" w:rsidRDefault="00B65834" w:rsidP="00B65834">
      <w:pPr>
        <w:pStyle w:val="a3"/>
        <w:jc w:val="center"/>
      </w:pPr>
    </w:p>
    <w:p w:rsidR="00B65834" w:rsidRPr="00B65834" w:rsidRDefault="00B65834" w:rsidP="00B65834">
      <w:pPr>
        <w:pStyle w:val="a3"/>
        <w:jc w:val="center"/>
      </w:pPr>
      <w:r w:rsidRPr="00B65834">
        <w:rPr>
          <w:bdr w:val="none" w:sz="0" w:space="0" w:color="auto" w:frame="1"/>
        </w:rPr>
        <w:t>ПОСТАНОВЛЕНИЕ</w:t>
      </w:r>
    </w:p>
    <w:p w:rsidR="00B65834" w:rsidRDefault="00B65834" w:rsidP="00B65834">
      <w:pPr>
        <w:pStyle w:val="a3"/>
      </w:pPr>
      <w:r>
        <w:t xml:space="preserve">От « </w:t>
      </w:r>
      <w:r w:rsidR="00D62954">
        <w:t xml:space="preserve">30» 12. </w:t>
      </w:r>
      <w:r>
        <w:t xml:space="preserve"> 2020 года </w:t>
      </w:r>
    </w:p>
    <w:p w:rsidR="00B65834" w:rsidRPr="00B65834" w:rsidRDefault="00B65834" w:rsidP="00B65834">
      <w:pPr>
        <w:pStyle w:val="a3"/>
      </w:pPr>
      <w:r>
        <w:t xml:space="preserve">№ </w:t>
      </w:r>
      <w:r w:rsidR="00D62954">
        <w:t xml:space="preserve"> 484/ 1</w:t>
      </w:r>
    </w:p>
    <w:p w:rsidR="00B65834" w:rsidRPr="00B65834" w:rsidRDefault="00B65834" w:rsidP="00B65834">
      <w:pPr>
        <w:pStyle w:val="a3"/>
      </w:pPr>
      <w:r w:rsidRPr="00B65834">
        <w:t>Об утверждении административного</w:t>
      </w:r>
    </w:p>
    <w:p w:rsidR="00B65834" w:rsidRPr="00B65834" w:rsidRDefault="00B65834" w:rsidP="00B65834">
      <w:pPr>
        <w:pStyle w:val="a3"/>
      </w:pPr>
      <w:r w:rsidRPr="00B65834">
        <w:t>регламента предоставления муниципальной</w:t>
      </w:r>
    </w:p>
    <w:p w:rsidR="00B65834" w:rsidRPr="00B65834" w:rsidRDefault="00B65834" w:rsidP="00B65834">
      <w:pPr>
        <w:pStyle w:val="a3"/>
      </w:pPr>
      <w:r w:rsidRPr="00B65834">
        <w:t>услуги «Информирование населения об</w:t>
      </w:r>
    </w:p>
    <w:p w:rsidR="00B65834" w:rsidRPr="00B65834" w:rsidRDefault="00B65834" w:rsidP="00B65834">
      <w:pPr>
        <w:pStyle w:val="a3"/>
      </w:pPr>
      <w:r w:rsidRPr="00B65834">
        <w:t>ограничениях использования водных</w:t>
      </w:r>
    </w:p>
    <w:p w:rsidR="00B65834" w:rsidRPr="00B65834" w:rsidRDefault="00B65834" w:rsidP="00B65834">
      <w:pPr>
        <w:pStyle w:val="a3"/>
      </w:pPr>
      <w:r w:rsidRPr="00B65834">
        <w:t>объектов общего пользования, расположенных</w:t>
      </w:r>
    </w:p>
    <w:p w:rsidR="00B65834" w:rsidRPr="00B65834" w:rsidRDefault="00D62954" w:rsidP="00B65834">
      <w:pPr>
        <w:pStyle w:val="a3"/>
      </w:pPr>
      <w:r>
        <w:t>на территории Выгоничского город</w:t>
      </w:r>
      <w:r w:rsidR="00B65834" w:rsidRPr="00B65834">
        <w:t>ского</w:t>
      </w:r>
    </w:p>
    <w:p w:rsidR="00B65834" w:rsidRPr="00B65834" w:rsidRDefault="00B65834" w:rsidP="00B65834">
      <w:pPr>
        <w:pStyle w:val="a3"/>
      </w:pPr>
      <w:r w:rsidRPr="00B65834">
        <w:t>поселения, для личных и бытовых нужд».</w:t>
      </w:r>
    </w:p>
    <w:p w:rsidR="0088425F" w:rsidRDefault="0088425F" w:rsidP="00B65834">
      <w:pPr>
        <w:pStyle w:val="a3"/>
      </w:pPr>
    </w:p>
    <w:p w:rsidR="0088425F" w:rsidRDefault="0088425F" w:rsidP="00B65834">
      <w:pPr>
        <w:pStyle w:val="a3"/>
      </w:pPr>
    </w:p>
    <w:p w:rsidR="0088425F" w:rsidRDefault="0088425F" w:rsidP="00B65834">
      <w:pPr>
        <w:pStyle w:val="a3"/>
      </w:pPr>
    </w:p>
    <w:p w:rsidR="00B65834" w:rsidRPr="00B65834" w:rsidRDefault="0088425F" w:rsidP="0088425F">
      <w:pPr>
        <w:pStyle w:val="a3"/>
        <w:jc w:val="both"/>
      </w:pPr>
      <w:r>
        <w:t xml:space="preserve">        </w:t>
      </w:r>
      <w:r w:rsidR="00B65834" w:rsidRPr="00B65834">
        <w:t>В целях реализации Федерального закона от 21 июля 2010 года №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 в соответствии с поста</w:t>
      </w:r>
      <w:r w:rsidR="00175936">
        <w:t>новлением Выгоничской поселковой администрации</w:t>
      </w:r>
      <w:r w:rsidR="00B65834" w:rsidRPr="00B65834">
        <w:t xml:space="preserve"> от </w:t>
      </w:r>
      <w:r w:rsidR="00E76CD1" w:rsidRPr="00E76CD1">
        <w:t>29.06.2020 года № 209</w:t>
      </w:r>
      <w:r w:rsidR="00B65834" w:rsidRPr="00B65834">
        <w:t xml:space="preserve"> «</w:t>
      </w:r>
      <w:r w:rsidR="00E76CD1">
        <w:t xml:space="preserve"> О разработке административных регламентов, осуществления муниципального контроля и административных регламентов предоставления муниципальных услуг»</w:t>
      </w:r>
      <w:r w:rsidR="00175936">
        <w:t xml:space="preserve"> Выгоничской поселковой администрацией  Выгонич</w:t>
      </w:r>
      <w:r w:rsidR="00B65834" w:rsidRPr="00B65834">
        <w:t>ского муниципального райо</w:t>
      </w:r>
      <w:r w:rsidR="00175936">
        <w:t>на», Выгоничская поселковая администрация</w:t>
      </w:r>
    </w:p>
    <w:p w:rsidR="00175936" w:rsidRDefault="00175936" w:rsidP="0088425F">
      <w:pPr>
        <w:pStyle w:val="a3"/>
        <w:jc w:val="both"/>
        <w:rPr>
          <w:b/>
          <w:bCs/>
          <w:bdr w:val="none" w:sz="0" w:space="0" w:color="auto" w:frame="1"/>
        </w:rPr>
      </w:pPr>
    </w:p>
    <w:p w:rsidR="00B65834" w:rsidRPr="00B65834" w:rsidRDefault="00B65834" w:rsidP="0088425F">
      <w:pPr>
        <w:pStyle w:val="a3"/>
        <w:jc w:val="both"/>
      </w:pPr>
      <w:r w:rsidRPr="00B65834">
        <w:rPr>
          <w:b/>
          <w:bCs/>
          <w:bdr w:val="none" w:sz="0" w:space="0" w:color="auto" w:frame="1"/>
        </w:rPr>
        <w:t>ПОСТАНОВЛЯЕТ:</w:t>
      </w:r>
    </w:p>
    <w:p w:rsidR="00175936" w:rsidRDefault="00175936" w:rsidP="0088425F">
      <w:pPr>
        <w:pStyle w:val="a3"/>
        <w:jc w:val="both"/>
      </w:pPr>
    </w:p>
    <w:p w:rsidR="00B65834" w:rsidRPr="00B65834" w:rsidRDefault="00175936" w:rsidP="0088425F">
      <w:pPr>
        <w:pStyle w:val="a3"/>
        <w:jc w:val="both"/>
      </w:pPr>
      <w:r>
        <w:t xml:space="preserve">1. </w:t>
      </w:r>
      <w:r w:rsidR="00B65834" w:rsidRPr="00B65834">
        <w:t>Утвердить прилагаемый административный регламент</w:t>
      </w:r>
      <w:r>
        <w:t xml:space="preserve"> предоставления Выгоничской поселковой администрацией </w:t>
      </w:r>
      <w:r w:rsidR="00B65834" w:rsidRPr="00B65834">
        <w:t xml:space="preserve"> муниципальной услуги:</w:t>
      </w:r>
    </w:p>
    <w:p w:rsidR="00B65834" w:rsidRPr="00B65834" w:rsidRDefault="00B65834" w:rsidP="0088425F">
      <w:pPr>
        <w:pStyle w:val="a3"/>
        <w:jc w:val="both"/>
      </w:pPr>
      <w:r w:rsidRPr="00B65834">
        <w:t xml:space="preserve">«Информирование населения об ограничениях использования водных объектов общего пользования, расположенных </w:t>
      </w:r>
      <w:r w:rsidR="00175936">
        <w:t>на территории Выгонич</w:t>
      </w:r>
      <w:r w:rsidRPr="00B65834">
        <w:t>ского поселения, для личных и бытовых нужд».</w:t>
      </w:r>
    </w:p>
    <w:p w:rsidR="00B65834" w:rsidRPr="00B65834" w:rsidRDefault="00175936" w:rsidP="0088425F">
      <w:pPr>
        <w:pStyle w:val="a3"/>
        <w:jc w:val="both"/>
      </w:pPr>
      <w:r>
        <w:t xml:space="preserve">2. </w:t>
      </w:r>
      <w:r w:rsidR="00B65834" w:rsidRPr="00B65834">
        <w:t>Настоящее постановление вступает в силу со дня подписания и подлежит размещению на офици</w:t>
      </w:r>
      <w:r>
        <w:t>альном сайте Выгоничской поселковой администрации Выгонич</w:t>
      </w:r>
      <w:r w:rsidR="00B65834" w:rsidRPr="00B65834">
        <w:t>ского муниципального района.</w:t>
      </w:r>
    </w:p>
    <w:p w:rsidR="00175936" w:rsidRDefault="00175936" w:rsidP="0088425F">
      <w:pPr>
        <w:pStyle w:val="a3"/>
        <w:jc w:val="both"/>
      </w:pPr>
    </w:p>
    <w:p w:rsidR="00175936" w:rsidRDefault="00175936" w:rsidP="0088425F">
      <w:pPr>
        <w:pStyle w:val="a3"/>
        <w:jc w:val="both"/>
      </w:pPr>
    </w:p>
    <w:p w:rsidR="00175936" w:rsidRDefault="00175936" w:rsidP="0088425F">
      <w:pPr>
        <w:pStyle w:val="a3"/>
        <w:jc w:val="both"/>
      </w:pPr>
    </w:p>
    <w:p w:rsidR="00175936" w:rsidRDefault="00175936" w:rsidP="0088425F">
      <w:pPr>
        <w:pStyle w:val="a3"/>
        <w:jc w:val="both"/>
      </w:pPr>
    </w:p>
    <w:p w:rsidR="0088425F" w:rsidRDefault="0088425F" w:rsidP="0088425F">
      <w:pPr>
        <w:pStyle w:val="a3"/>
        <w:jc w:val="both"/>
      </w:pPr>
    </w:p>
    <w:p w:rsidR="0088425F" w:rsidRDefault="0088425F" w:rsidP="0088425F">
      <w:pPr>
        <w:pStyle w:val="a3"/>
        <w:jc w:val="both"/>
      </w:pPr>
    </w:p>
    <w:p w:rsidR="0088425F" w:rsidRDefault="0088425F" w:rsidP="0088425F">
      <w:pPr>
        <w:pStyle w:val="a3"/>
        <w:jc w:val="both"/>
      </w:pPr>
    </w:p>
    <w:p w:rsidR="0088425F" w:rsidRDefault="0088425F" w:rsidP="0088425F">
      <w:pPr>
        <w:pStyle w:val="a3"/>
        <w:jc w:val="both"/>
      </w:pPr>
    </w:p>
    <w:p w:rsidR="00175936" w:rsidRDefault="00B65834" w:rsidP="0088425F">
      <w:pPr>
        <w:pStyle w:val="a3"/>
        <w:jc w:val="both"/>
      </w:pPr>
      <w:r w:rsidRPr="00B65834">
        <w:t>Глава</w:t>
      </w:r>
      <w:r w:rsidR="00175936">
        <w:t xml:space="preserve"> Выгоничской</w:t>
      </w:r>
    </w:p>
    <w:p w:rsidR="00B65834" w:rsidRPr="00B65834" w:rsidRDefault="00175936" w:rsidP="0088425F">
      <w:pPr>
        <w:pStyle w:val="a3"/>
        <w:jc w:val="both"/>
      </w:pPr>
      <w:r>
        <w:t>поселковой</w:t>
      </w:r>
      <w:r w:rsidR="00B65834" w:rsidRPr="00B65834">
        <w:t xml:space="preserve"> администрации</w:t>
      </w:r>
      <w:r>
        <w:t xml:space="preserve">                                О.Е. Герасин</w:t>
      </w:r>
    </w:p>
    <w:p w:rsidR="00B65834" w:rsidRPr="00B65834" w:rsidRDefault="00B65834" w:rsidP="0088425F">
      <w:pPr>
        <w:pStyle w:val="a3"/>
        <w:jc w:val="both"/>
      </w:pPr>
    </w:p>
    <w:p w:rsidR="00175936" w:rsidRDefault="00175936" w:rsidP="0088425F">
      <w:pPr>
        <w:pStyle w:val="a3"/>
        <w:jc w:val="both"/>
      </w:pPr>
    </w:p>
    <w:p w:rsidR="00175936" w:rsidRDefault="00175936" w:rsidP="00B65834">
      <w:pPr>
        <w:pStyle w:val="a3"/>
      </w:pPr>
    </w:p>
    <w:p w:rsidR="00175936" w:rsidRDefault="00175936" w:rsidP="00B65834">
      <w:pPr>
        <w:pStyle w:val="a3"/>
      </w:pPr>
    </w:p>
    <w:p w:rsidR="00175936" w:rsidRDefault="00175936" w:rsidP="00B65834">
      <w:pPr>
        <w:pStyle w:val="a3"/>
      </w:pPr>
    </w:p>
    <w:p w:rsidR="0088425F" w:rsidRDefault="0088425F" w:rsidP="00065535">
      <w:pPr>
        <w:pStyle w:val="a3"/>
        <w:jc w:val="right"/>
      </w:pPr>
    </w:p>
    <w:p w:rsidR="00B65834" w:rsidRPr="00B65834" w:rsidRDefault="00065535" w:rsidP="00065535">
      <w:pPr>
        <w:pStyle w:val="a3"/>
        <w:jc w:val="right"/>
      </w:pPr>
      <w:r>
        <w:lastRenderedPageBreak/>
        <w:t>«</w:t>
      </w:r>
      <w:r w:rsidR="00B65834" w:rsidRPr="00B65834">
        <w:t>Утвержден</w:t>
      </w:r>
      <w:r>
        <w:t>»</w:t>
      </w:r>
    </w:p>
    <w:p w:rsidR="00B65834" w:rsidRDefault="00065535" w:rsidP="00065535">
      <w:pPr>
        <w:pStyle w:val="a3"/>
        <w:jc w:val="right"/>
      </w:pPr>
      <w:r>
        <w:t>Постановлением Выгоничской</w:t>
      </w:r>
    </w:p>
    <w:p w:rsidR="00065535" w:rsidRPr="00B65834" w:rsidRDefault="00065535" w:rsidP="00065535">
      <w:pPr>
        <w:pStyle w:val="a3"/>
        <w:jc w:val="right"/>
      </w:pPr>
      <w:r>
        <w:t>поселковой администрацией</w:t>
      </w:r>
    </w:p>
    <w:p w:rsidR="00B65834" w:rsidRPr="00B65834" w:rsidRDefault="00175936" w:rsidP="00065535">
      <w:pPr>
        <w:pStyle w:val="a3"/>
        <w:jc w:val="right"/>
      </w:pPr>
      <w:r>
        <w:t xml:space="preserve">от  « </w:t>
      </w:r>
      <w:r w:rsidR="00D62954">
        <w:t>30» 12</w:t>
      </w:r>
      <w:r>
        <w:t xml:space="preserve"> .  2020 года №</w:t>
      </w:r>
      <w:r w:rsidR="00D62954">
        <w:t xml:space="preserve"> 484/1</w:t>
      </w:r>
      <w:bookmarkStart w:id="0" w:name="_GoBack"/>
      <w:bookmarkEnd w:id="0"/>
      <w:r>
        <w:t xml:space="preserve"> </w:t>
      </w:r>
    </w:p>
    <w:p w:rsidR="00065535" w:rsidRDefault="00065535" w:rsidP="00B65834">
      <w:pPr>
        <w:pStyle w:val="a3"/>
        <w:rPr>
          <w:b/>
          <w:bCs/>
          <w:bdr w:val="none" w:sz="0" w:space="0" w:color="auto" w:frame="1"/>
        </w:rPr>
      </w:pPr>
      <w:r>
        <w:rPr>
          <w:b/>
          <w:bCs/>
          <w:bdr w:val="none" w:sz="0" w:space="0" w:color="auto" w:frame="1"/>
        </w:rPr>
        <w:t xml:space="preserve">                                                    </w:t>
      </w:r>
    </w:p>
    <w:p w:rsidR="00B65834" w:rsidRPr="00B65834" w:rsidRDefault="00065535" w:rsidP="00B65834">
      <w:pPr>
        <w:pStyle w:val="a3"/>
      </w:pPr>
      <w:r>
        <w:rPr>
          <w:b/>
          <w:bCs/>
          <w:bdr w:val="none" w:sz="0" w:space="0" w:color="auto" w:frame="1"/>
        </w:rPr>
        <w:t xml:space="preserve">                                               </w:t>
      </w:r>
      <w:r w:rsidR="00B65834" w:rsidRPr="00B65834">
        <w:rPr>
          <w:b/>
          <w:bCs/>
          <w:bdr w:val="none" w:sz="0" w:space="0" w:color="auto" w:frame="1"/>
        </w:rPr>
        <w:t>Административный регламент</w:t>
      </w:r>
    </w:p>
    <w:p w:rsidR="00B65834" w:rsidRPr="00B65834" w:rsidRDefault="00B65834" w:rsidP="00B65834">
      <w:pPr>
        <w:pStyle w:val="a3"/>
      </w:pPr>
      <w:r w:rsidRPr="00B65834">
        <w:rPr>
          <w:b/>
          <w:bCs/>
          <w:bdr w:val="none" w:sz="0" w:space="0" w:color="auto" w:frame="1"/>
        </w:rPr>
        <w:t xml:space="preserve">по предоставлению муниципальной услуги «Информирование населения об ограничениях использования водных объектов общего пользования, расположенных </w:t>
      </w:r>
      <w:r w:rsidR="00065535">
        <w:rPr>
          <w:b/>
          <w:bCs/>
          <w:bdr w:val="none" w:sz="0" w:space="0" w:color="auto" w:frame="1"/>
        </w:rPr>
        <w:t>на территории  Выгонич</w:t>
      </w:r>
      <w:r w:rsidRPr="00B65834">
        <w:rPr>
          <w:b/>
          <w:bCs/>
          <w:bdr w:val="none" w:sz="0" w:space="0" w:color="auto" w:frame="1"/>
        </w:rPr>
        <w:t xml:space="preserve">ского </w:t>
      </w:r>
      <w:r w:rsidR="00065535">
        <w:rPr>
          <w:b/>
          <w:bCs/>
          <w:bdr w:val="none" w:sz="0" w:space="0" w:color="auto" w:frame="1"/>
        </w:rPr>
        <w:t xml:space="preserve">городского </w:t>
      </w:r>
      <w:r w:rsidRPr="00B65834">
        <w:rPr>
          <w:b/>
          <w:bCs/>
          <w:bdr w:val="none" w:sz="0" w:space="0" w:color="auto" w:frame="1"/>
        </w:rPr>
        <w:t>поселения, для личных и бытовых нужд»</w:t>
      </w:r>
    </w:p>
    <w:p w:rsidR="00065535" w:rsidRDefault="00065535" w:rsidP="00B65834">
      <w:pPr>
        <w:pStyle w:val="a3"/>
        <w:rPr>
          <w:b/>
          <w:bCs/>
          <w:bdr w:val="none" w:sz="0" w:space="0" w:color="auto" w:frame="1"/>
        </w:rPr>
      </w:pPr>
    </w:p>
    <w:p w:rsidR="00B65834" w:rsidRPr="00B65834" w:rsidRDefault="00B65834" w:rsidP="0088425F">
      <w:pPr>
        <w:pStyle w:val="a3"/>
      </w:pPr>
      <w:r w:rsidRPr="00B65834">
        <w:rPr>
          <w:bdr w:val="none" w:sz="0" w:space="0" w:color="auto" w:frame="1"/>
        </w:rPr>
        <w:t>1. Общие положения.</w:t>
      </w:r>
    </w:p>
    <w:p w:rsidR="00B65834" w:rsidRPr="00B65834" w:rsidRDefault="00B65834" w:rsidP="0088425F">
      <w:pPr>
        <w:pStyle w:val="a3"/>
        <w:jc w:val="both"/>
      </w:pPr>
      <w:r w:rsidRPr="00B65834">
        <w:t xml:space="preserve">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w:t>
      </w:r>
      <w:r w:rsidR="00065535">
        <w:t>на территории Выгоничского город</w:t>
      </w:r>
      <w:r w:rsidRPr="00B65834">
        <w:t>ского поселения, для личных и бытовых нужд»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B65834" w:rsidRPr="00B65834" w:rsidRDefault="00B65834" w:rsidP="0088425F">
      <w:pPr>
        <w:pStyle w:val="a3"/>
        <w:jc w:val="both"/>
      </w:pPr>
      <w:r w:rsidRPr="00B65834">
        <w:rPr>
          <w:bdr w:val="none" w:sz="0" w:space="0" w:color="auto" w:frame="1"/>
        </w:rPr>
        <w:t>Основные понятия, используемые в административном регламенте</w:t>
      </w:r>
    </w:p>
    <w:p w:rsidR="00B65834" w:rsidRPr="00B65834" w:rsidRDefault="00B65834" w:rsidP="0088425F">
      <w:pPr>
        <w:pStyle w:val="a3"/>
        <w:jc w:val="both"/>
      </w:pPr>
      <w:r w:rsidRPr="00B65834">
        <w:rPr>
          <w:bdr w:val="none" w:sz="0" w:space="0" w:color="auto" w:frame="1"/>
        </w:rPr>
        <w:t>1.1.1. </w:t>
      </w:r>
      <w:r w:rsidRPr="00B65834">
        <w:t xml:space="preserve">Муниципальная услуга — деятельность по реализации функций </w:t>
      </w:r>
      <w:r w:rsidR="00DF19D4">
        <w:t>Выгоничской поселковой администрации</w:t>
      </w:r>
      <w:r w:rsidRPr="00B65834">
        <w:rPr>
          <w:i/>
          <w:iCs/>
          <w:bdr w:val="none" w:sz="0" w:space="0" w:color="auto" w:frame="1"/>
        </w:rPr>
        <w:t> </w:t>
      </w:r>
      <w:r w:rsidRPr="00B65834">
        <w:t xml:space="preserve">(далее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w:t>
      </w:r>
      <w:smartTag w:uri="urn:schemas-microsoft-com:office:smarttags" w:element="date">
        <w:smartTagPr>
          <w:attr w:name="Year" w:val="2003"/>
          <w:attr w:name="Day" w:val="6"/>
          <w:attr w:name="Month" w:val="10"/>
          <w:attr w:name="ls" w:val="trans"/>
        </w:smartTagPr>
        <w:r w:rsidRPr="00B65834">
          <w:t>6 октября 2003 года</w:t>
        </w:r>
      </w:smartTag>
      <w:r w:rsidRPr="00B65834">
        <w:t xml:space="preserve"> № 131-ФЗ «Об общих принципах организации местного самоуправления в Российс</w:t>
      </w:r>
      <w:r w:rsidR="00065535">
        <w:t xml:space="preserve">кой Федерации» и Уставом </w:t>
      </w:r>
      <w:r w:rsidR="00065535">
        <w:rPr>
          <w:rFonts w:ascii="yandex-sans" w:eastAsia="Times New Roman" w:hAnsi="yandex-sans" w:cs="Times New Roman"/>
          <w:color w:val="000000"/>
          <w:sz w:val="23"/>
          <w:szCs w:val="23"/>
        </w:rPr>
        <w:t>Выгоничского городского поселения</w:t>
      </w:r>
      <w:r w:rsidR="00E76CD1">
        <w:rPr>
          <w:rFonts w:ascii="yandex-sans" w:eastAsia="Times New Roman" w:hAnsi="yandex-sans" w:cs="Times New Roman"/>
          <w:color w:val="000000"/>
          <w:sz w:val="23"/>
          <w:szCs w:val="23"/>
        </w:rPr>
        <w:t xml:space="preserve">, </w:t>
      </w:r>
      <w:r w:rsidR="00DF19D4">
        <w:rPr>
          <w:rFonts w:ascii="yandex-sans" w:eastAsia="Times New Roman" w:hAnsi="yandex-sans" w:cs="Times New Roman"/>
          <w:color w:val="000000"/>
          <w:sz w:val="23"/>
          <w:szCs w:val="23"/>
        </w:rPr>
        <w:t xml:space="preserve"> Выгоничского муниципального района Брянской области.</w:t>
      </w:r>
    </w:p>
    <w:p w:rsidR="00B65834" w:rsidRPr="00B65834" w:rsidRDefault="00B65834" w:rsidP="0088425F">
      <w:pPr>
        <w:pStyle w:val="a3"/>
        <w:jc w:val="both"/>
      </w:pPr>
      <w:r w:rsidRPr="00B65834">
        <w:rPr>
          <w:bdr w:val="none" w:sz="0" w:space="0" w:color="auto" w:frame="1"/>
        </w:rPr>
        <w:t>1.1.2. </w:t>
      </w:r>
      <w:r w:rsidRPr="00B65834">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B65834" w:rsidRPr="00B65834" w:rsidRDefault="00B65834" w:rsidP="0088425F">
      <w:pPr>
        <w:pStyle w:val="a3"/>
        <w:jc w:val="both"/>
      </w:pPr>
      <w:r w:rsidRPr="00B65834">
        <w:rPr>
          <w:bdr w:val="none" w:sz="0" w:space="0" w:color="auto" w:frame="1"/>
        </w:rPr>
        <w:t>1.1.3. </w:t>
      </w:r>
      <w:r w:rsidRPr="00B65834">
        <w:t>Административный регламент — нормативный правовой акт, устанавливающий порядок и стандарт предоставления муниципальной услуги.</w:t>
      </w:r>
      <w:r w:rsidRPr="00B65834">
        <w:rPr>
          <w:i/>
          <w:iCs/>
          <w:bdr w:val="none" w:sz="0" w:space="0" w:color="auto" w:frame="1"/>
        </w:rPr>
        <w:t> </w:t>
      </w:r>
    </w:p>
    <w:p w:rsidR="00B65834" w:rsidRPr="00B65834" w:rsidRDefault="00B65834" w:rsidP="0088425F">
      <w:pPr>
        <w:pStyle w:val="a3"/>
        <w:jc w:val="both"/>
      </w:pPr>
      <w:r w:rsidRPr="00B65834">
        <w:rPr>
          <w:bdr w:val="none" w:sz="0" w:space="0" w:color="auto" w:frame="1"/>
        </w:rPr>
        <w:t>Заявители, имеющие право на предоставление муниципальной услуги</w:t>
      </w:r>
    </w:p>
    <w:p w:rsidR="00B65834" w:rsidRPr="00B65834" w:rsidRDefault="00B65834" w:rsidP="0088425F">
      <w:pPr>
        <w:pStyle w:val="a3"/>
        <w:jc w:val="both"/>
      </w:pPr>
      <w:r w:rsidRPr="00B65834">
        <w:t>Заявителями, имеющими право на получение муниципальной услуги, являются:</w:t>
      </w:r>
    </w:p>
    <w:p w:rsidR="00B65834" w:rsidRPr="00B65834" w:rsidRDefault="00B65834" w:rsidP="0088425F">
      <w:pPr>
        <w:pStyle w:val="a3"/>
        <w:jc w:val="both"/>
      </w:pPr>
      <w:r w:rsidRPr="00B65834">
        <w:t>физические лица,</w:t>
      </w:r>
    </w:p>
    <w:p w:rsidR="00B65834" w:rsidRPr="00B65834" w:rsidRDefault="00B65834" w:rsidP="0088425F">
      <w:pPr>
        <w:pStyle w:val="a3"/>
        <w:jc w:val="both"/>
      </w:pPr>
      <w:r w:rsidRPr="00B65834">
        <w:t>индивидуальные предприниматели,</w:t>
      </w:r>
    </w:p>
    <w:p w:rsidR="00B65834" w:rsidRPr="00B65834" w:rsidRDefault="00B65834" w:rsidP="0088425F">
      <w:pPr>
        <w:pStyle w:val="a3"/>
        <w:jc w:val="both"/>
      </w:pPr>
      <w:r w:rsidRPr="00B65834">
        <w:t>юридические лица или их представители, подавшие заявление на предоставление муниципальной услуги,</w:t>
      </w:r>
    </w:p>
    <w:p w:rsidR="00B65834" w:rsidRPr="00B65834" w:rsidRDefault="00B65834" w:rsidP="0088425F">
      <w:pPr>
        <w:pStyle w:val="a3"/>
        <w:jc w:val="both"/>
      </w:pPr>
      <w:r w:rsidRPr="00B65834">
        <w:t>отраслевые (функциональные) органы м</w:t>
      </w:r>
      <w:r w:rsidR="00065535">
        <w:t>естного самоуправления  Брян</w:t>
      </w:r>
      <w:r w:rsidRPr="00B65834">
        <w:t>ской области, в том числе с правами юридического лица.</w:t>
      </w:r>
    </w:p>
    <w:p w:rsidR="00B65834" w:rsidRPr="00B65834" w:rsidRDefault="00B65834" w:rsidP="0088425F">
      <w:pPr>
        <w:pStyle w:val="a3"/>
        <w:jc w:val="both"/>
      </w:pPr>
      <w:r w:rsidRPr="00B65834">
        <w:t>Представлять интересы заявителя имеют право:</w:t>
      </w:r>
    </w:p>
    <w:p w:rsidR="00B65834" w:rsidRPr="00B65834" w:rsidRDefault="00B65834" w:rsidP="0088425F">
      <w:pPr>
        <w:pStyle w:val="a3"/>
        <w:jc w:val="both"/>
      </w:pPr>
      <w:r w:rsidRPr="00B65834">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B65834" w:rsidRPr="00B65834" w:rsidRDefault="00B65834" w:rsidP="0088425F">
      <w:pPr>
        <w:pStyle w:val="a3"/>
        <w:jc w:val="both"/>
      </w:pPr>
      <w:r w:rsidRPr="00B65834">
        <w:t>от имени физических лиц могут выступать представители, действующие на основании доверенности.</w:t>
      </w:r>
    </w:p>
    <w:p w:rsidR="00B65834" w:rsidRPr="00B65834" w:rsidRDefault="00B65834" w:rsidP="0088425F">
      <w:pPr>
        <w:pStyle w:val="a3"/>
        <w:jc w:val="both"/>
      </w:pPr>
      <w:r w:rsidRPr="00B65834">
        <w:rPr>
          <w:bdr w:val="none" w:sz="0" w:space="0" w:color="auto" w:frame="1"/>
        </w:rPr>
        <w:t>1.3.Порядок информирования о правилах предоставления муниципальной  услуги</w:t>
      </w:r>
    </w:p>
    <w:p w:rsidR="00B65834" w:rsidRPr="00B65834" w:rsidRDefault="00B65834" w:rsidP="0088425F">
      <w:pPr>
        <w:pStyle w:val="a3"/>
        <w:jc w:val="both"/>
      </w:pPr>
      <w:r w:rsidRPr="00B65834">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65834" w:rsidRPr="00B65834" w:rsidRDefault="00B65834" w:rsidP="0088425F">
      <w:pPr>
        <w:pStyle w:val="a3"/>
        <w:jc w:val="both"/>
      </w:pPr>
      <w:r w:rsidRPr="00B65834">
        <w:t>на стендах в местах предоставления муниципальной услуги;</w:t>
      </w:r>
    </w:p>
    <w:p w:rsidR="00B65834" w:rsidRPr="00B65834" w:rsidRDefault="00B65834" w:rsidP="0088425F">
      <w:pPr>
        <w:pStyle w:val="a3"/>
        <w:jc w:val="both"/>
      </w:pPr>
      <w:r w:rsidRPr="00B65834">
        <w:lastRenderedPageBreak/>
        <w:t>на сайте администрации;</w:t>
      </w:r>
    </w:p>
    <w:p w:rsidR="00B65834" w:rsidRPr="00B65834" w:rsidRDefault="00B65834" w:rsidP="0088425F">
      <w:pPr>
        <w:pStyle w:val="a3"/>
        <w:jc w:val="both"/>
      </w:pPr>
      <w:r w:rsidRPr="00B65834">
        <w:t>Почтовый адрес (для направления запросов,</w:t>
      </w:r>
      <w:r w:rsidR="00065535">
        <w:t xml:space="preserve"> обращений, документов): 243361,Брянская область, Выгоничский район, п. Выгоничи</w:t>
      </w:r>
      <w:r w:rsidRPr="00B65834">
        <w:t>, у</w:t>
      </w:r>
      <w:r w:rsidR="00065535">
        <w:t>л. Ленина, д. 51</w:t>
      </w:r>
    </w:p>
    <w:p w:rsidR="00B65834" w:rsidRPr="00B65834" w:rsidRDefault="00B65834" w:rsidP="0088425F">
      <w:pPr>
        <w:pStyle w:val="a3"/>
        <w:jc w:val="both"/>
      </w:pPr>
      <w:r w:rsidRPr="00B65834">
        <w:t>График работы администрации (приемная):</w:t>
      </w:r>
    </w:p>
    <w:tbl>
      <w:tblPr>
        <w:tblW w:w="13200" w:type="dxa"/>
        <w:shd w:val="clear" w:color="auto" w:fill="F9F9F9"/>
        <w:tblCellMar>
          <w:left w:w="0" w:type="dxa"/>
          <w:right w:w="0" w:type="dxa"/>
        </w:tblCellMar>
        <w:tblLook w:val="04A0" w:firstRow="1" w:lastRow="0" w:firstColumn="1" w:lastColumn="0" w:noHBand="0" w:noVBand="1"/>
      </w:tblPr>
      <w:tblGrid>
        <w:gridCol w:w="4686"/>
        <w:gridCol w:w="1985"/>
        <w:gridCol w:w="6529"/>
      </w:tblGrid>
      <w:tr w:rsidR="00B65834" w:rsidRPr="00B65834" w:rsidTr="007A2C63">
        <w:trPr>
          <w:trHeight w:val="490"/>
        </w:trPr>
        <w:tc>
          <w:tcPr>
            <w:tcW w:w="4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65834" w:rsidRPr="00B65834" w:rsidRDefault="00B65834" w:rsidP="0088425F">
            <w:pPr>
              <w:pStyle w:val="a3"/>
              <w:jc w:val="both"/>
            </w:pPr>
            <w:r w:rsidRPr="00B65834">
              <w:t>День недели</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65834" w:rsidRPr="00B65834" w:rsidRDefault="00B65834" w:rsidP="0088425F">
            <w:pPr>
              <w:pStyle w:val="a3"/>
              <w:jc w:val="both"/>
            </w:pPr>
            <w:r w:rsidRPr="00B65834">
              <w:t>Рабочие часы</w:t>
            </w:r>
          </w:p>
        </w:tc>
        <w:tc>
          <w:tcPr>
            <w:tcW w:w="652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65834" w:rsidRPr="00B65834" w:rsidRDefault="00B65834" w:rsidP="0088425F">
            <w:pPr>
              <w:pStyle w:val="a3"/>
              <w:jc w:val="both"/>
            </w:pPr>
            <w:r w:rsidRPr="00B65834">
              <w:t>Обеденный перерыв</w:t>
            </w:r>
          </w:p>
        </w:tc>
      </w:tr>
      <w:tr w:rsidR="00B65834" w:rsidRPr="00B65834" w:rsidTr="007A2C63">
        <w:tc>
          <w:tcPr>
            <w:tcW w:w="46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65834" w:rsidRPr="00B65834" w:rsidRDefault="00B65834" w:rsidP="0088425F">
            <w:pPr>
              <w:pStyle w:val="a3"/>
              <w:jc w:val="both"/>
            </w:pPr>
            <w:r w:rsidRPr="00B65834">
              <w:t>Понедельник-четверг</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65834" w:rsidRPr="00B65834" w:rsidRDefault="00065535" w:rsidP="0088425F">
            <w:pPr>
              <w:pStyle w:val="a3"/>
              <w:jc w:val="both"/>
            </w:pPr>
            <w:r>
              <w:t>с 08.30 до 17.4</w:t>
            </w:r>
            <w:r w:rsidR="00B65834" w:rsidRPr="00B65834">
              <w:t>5</w:t>
            </w:r>
          </w:p>
        </w:tc>
        <w:tc>
          <w:tcPr>
            <w:tcW w:w="652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65834" w:rsidRPr="00B65834" w:rsidRDefault="00B65834" w:rsidP="0088425F">
            <w:pPr>
              <w:pStyle w:val="a3"/>
              <w:jc w:val="both"/>
            </w:pPr>
            <w:r w:rsidRPr="00B65834">
              <w:t>с 12.00 до 13.00</w:t>
            </w:r>
          </w:p>
        </w:tc>
      </w:tr>
      <w:tr w:rsidR="00B65834" w:rsidRPr="00B65834" w:rsidTr="007A2C63">
        <w:tc>
          <w:tcPr>
            <w:tcW w:w="4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C3D85" w:rsidRDefault="004C3D85" w:rsidP="0088425F">
            <w:pPr>
              <w:pStyle w:val="a3"/>
              <w:jc w:val="both"/>
            </w:pPr>
            <w:r w:rsidRPr="00B65834">
              <w:t>П</w:t>
            </w:r>
            <w:r w:rsidR="00B65834" w:rsidRPr="00B65834">
              <w:t>ятница</w:t>
            </w:r>
          </w:p>
          <w:p w:rsidR="00B65834" w:rsidRPr="00B65834" w:rsidRDefault="004C3D85" w:rsidP="0088425F">
            <w:pPr>
              <w:pStyle w:val="a3"/>
              <w:jc w:val="both"/>
            </w:pPr>
            <w:r>
              <w:t xml:space="preserve"> суббота и воскресенье – выходные дни</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65834" w:rsidRPr="00B65834" w:rsidRDefault="00065535" w:rsidP="0088425F">
            <w:pPr>
              <w:pStyle w:val="a3"/>
              <w:jc w:val="both"/>
            </w:pPr>
            <w:r>
              <w:t>с 08.30 до 16.3</w:t>
            </w:r>
            <w:r w:rsidR="00B65834" w:rsidRPr="00B65834">
              <w:t>0</w:t>
            </w:r>
          </w:p>
        </w:tc>
        <w:tc>
          <w:tcPr>
            <w:tcW w:w="652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A2C63" w:rsidRPr="007A2C63" w:rsidRDefault="00B65834" w:rsidP="0088425F">
            <w:pPr>
              <w:pStyle w:val="a3"/>
              <w:jc w:val="both"/>
              <w:rPr>
                <w:lang w:val="en-US"/>
              </w:rPr>
            </w:pPr>
            <w:r w:rsidRPr="00B65834">
              <w:t>с 12.00 до 13.00</w:t>
            </w:r>
          </w:p>
        </w:tc>
      </w:tr>
    </w:tbl>
    <w:p w:rsidR="00B65834" w:rsidRPr="00B65834" w:rsidRDefault="00065535" w:rsidP="0088425F">
      <w:pPr>
        <w:pStyle w:val="a3"/>
        <w:jc w:val="both"/>
      </w:pPr>
      <w:r>
        <w:t>Телефон/факс: 8(48341) 2 -11-27</w:t>
      </w:r>
      <w:r w:rsidR="00B65834" w:rsidRPr="00B65834">
        <w:t>.</w:t>
      </w:r>
    </w:p>
    <w:p w:rsidR="00B65834" w:rsidRPr="00B65834" w:rsidRDefault="00065535" w:rsidP="0088425F">
      <w:pPr>
        <w:pStyle w:val="a3"/>
        <w:jc w:val="both"/>
      </w:pPr>
      <w:r>
        <w:t xml:space="preserve">Электронная почта: </w:t>
      </w:r>
      <w:r>
        <w:rPr>
          <w:lang w:val="en-US"/>
        </w:rPr>
        <w:t>possovet</w:t>
      </w:r>
      <w:r w:rsidRPr="007A2C63">
        <w:t>-</w:t>
      </w:r>
      <w:r w:rsidR="007A2C63" w:rsidRPr="007A2C63">
        <w:t>341</w:t>
      </w:r>
      <w:r w:rsidR="007A2C63" w:rsidRPr="007A2C63">
        <w:rPr>
          <w:bdr w:val="none" w:sz="0" w:space="0" w:color="auto" w:frame="1"/>
        </w:rPr>
        <w:t xml:space="preserve">@ </w:t>
      </w:r>
      <w:r w:rsidR="007A2C63">
        <w:rPr>
          <w:bdr w:val="none" w:sz="0" w:space="0" w:color="auto" w:frame="1"/>
          <w:lang w:val="en-US"/>
        </w:rPr>
        <w:t>mail</w:t>
      </w:r>
      <w:r w:rsidR="007A2C63" w:rsidRPr="007A2C63">
        <w:rPr>
          <w:bdr w:val="none" w:sz="0" w:space="0" w:color="auto" w:frame="1"/>
        </w:rPr>
        <w:t>.</w:t>
      </w:r>
      <w:r w:rsidR="00B65834" w:rsidRPr="00B65834">
        <w:rPr>
          <w:bdr w:val="none" w:sz="0" w:space="0" w:color="auto" w:frame="1"/>
          <w:lang w:val="en-US"/>
        </w:rPr>
        <w:t>ru</w:t>
      </w:r>
      <w:r w:rsidR="00B65834" w:rsidRPr="00B65834">
        <w:t>.</w:t>
      </w:r>
    </w:p>
    <w:p w:rsidR="00B65834" w:rsidRPr="00B65834" w:rsidRDefault="00B65834" w:rsidP="0088425F">
      <w:pPr>
        <w:pStyle w:val="a3"/>
        <w:jc w:val="both"/>
      </w:pPr>
      <w:r w:rsidRPr="00B65834">
        <w:rPr>
          <w:bdr w:val="none" w:sz="0" w:space="0" w:color="auto" w:frame="1"/>
        </w:rPr>
        <w:t>1.3.2.</w:t>
      </w:r>
      <w:r w:rsidRPr="00B65834">
        <w:t>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65834" w:rsidRPr="00B65834" w:rsidRDefault="00B65834" w:rsidP="0088425F">
      <w:pPr>
        <w:pStyle w:val="a3"/>
        <w:jc w:val="both"/>
      </w:pPr>
      <w:r w:rsidRPr="00B65834">
        <w:t>— в устной форме лично или по телефону к специалистам администрации, участвующим в предоставлении муниципальной услуги, а также заместителю Главы администрации;</w:t>
      </w:r>
    </w:p>
    <w:p w:rsidR="00B65834" w:rsidRPr="00B65834" w:rsidRDefault="00B65834" w:rsidP="0088425F">
      <w:pPr>
        <w:pStyle w:val="a3"/>
        <w:jc w:val="both"/>
      </w:pPr>
      <w:r w:rsidRPr="00B65834">
        <w:t>— в письменной форме почтой в адрес администрации;</w:t>
      </w:r>
    </w:p>
    <w:p w:rsidR="00B65834" w:rsidRPr="00B65834" w:rsidRDefault="00B65834" w:rsidP="0088425F">
      <w:pPr>
        <w:pStyle w:val="a3"/>
        <w:jc w:val="both"/>
      </w:pPr>
      <w:r w:rsidRPr="00B65834">
        <w:t>— в письменной форме по адресу электронной почты администрации.</w:t>
      </w:r>
    </w:p>
    <w:p w:rsidR="00B65834" w:rsidRPr="00B65834" w:rsidRDefault="00B65834" w:rsidP="0088425F">
      <w:pPr>
        <w:pStyle w:val="a3"/>
        <w:jc w:val="both"/>
      </w:pPr>
      <w:r w:rsidRPr="00B65834">
        <w:rPr>
          <w:bdr w:val="none" w:sz="0" w:space="0" w:color="auto" w:frame="1"/>
        </w:rPr>
        <w:t>Порядок получения информации заявителями по вопросам предоставления муниципальной услуги</w:t>
      </w:r>
    </w:p>
    <w:p w:rsidR="00B65834" w:rsidRPr="00B65834" w:rsidRDefault="00B65834" w:rsidP="0088425F">
      <w:pPr>
        <w:pStyle w:val="a3"/>
        <w:jc w:val="both"/>
      </w:pPr>
      <w:r w:rsidRPr="00B65834">
        <w:t>Информирование заявителей проводится в двух формах: устное и письменное.</w:t>
      </w:r>
    </w:p>
    <w:p w:rsidR="00B65834" w:rsidRPr="00B65834" w:rsidRDefault="00B65834" w:rsidP="0088425F">
      <w:pPr>
        <w:pStyle w:val="a3"/>
        <w:jc w:val="both"/>
      </w:pPr>
      <w:r w:rsidRPr="00B65834">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65834" w:rsidRPr="00B65834" w:rsidRDefault="00B65834" w:rsidP="0088425F">
      <w:pPr>
        <w:pStyle w:val="a3"/>
        <w:jc w:val="both"/>
      </w:pPr>
      <w:r w:rsidRPr="00B65834">
        <w:t>При невозможности специалиста, принявшего звонок, самостоятельно ответить на поставленные вопросы, он должен сообщить об этом заинтересованному лицу</w:t>
      </w:r>
      <w:r w:rsidR="007A2C63">
        <w:t xml:space="preserve"> и переадресовать его Главе </w:t>
      </w:r>
      <w:r w:rsidR="004C3D85">
        <w:t>Выгонич</w:t>
      </w:r>
      <w:r w:rsidR="00E76CD1">
        <w:t>ской поселковой администрации</w:t>
      </w:r>
      <w:r w:rsidRPr="00B65834">
        <w:t>, указав фамилию, имя, отчество руководителя, телефонный номер, по которому можно получить интересующую его информацию.</w:t>
      </w:r>
    </w:p>
    <w:p w:rsidR="00B65834" w:rsidRPr="00B65834" w:rsidRDefault="00B65834" w:rsidP="0088425F">
      <w:pPr>
        <w:pStyle w:val="a3"/>
        <w:jc w:val="both"/>
      </w:pPr>
      <w:r w:rsidRPr="00B65834">
        <w:t>Устное информирование обратившегося лица осуществляется не более 15 минут.</w:t>
      </w:r>
    </w:p>
    <w:p w:rsidR="00B65834" w:rsidRPr="00B65834" w:rsidRDefault="00B65834" w:rsidP="0088425F">
      <w:pPr>
        <w:pStyle w:val="a3"/>
        <w:jc w:val="both"/>
      </w:pPr>
      <w:r w:rsidRPr="00B65834">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65834" w:rsidRPr="00B65834" w:rsidRDefault="00B65834" w:rsidP="0088425F">
      <w:pPr>
        <w:pStyle w:val="a3"/>
        <w:jc w:val="both"/>
      </w:pPr>
      <w:r w:rsidRPr="00B65834">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Подготовка ответа на письменное обращение осуществляется в порядке и сроки, установленные Федеральным законом от 02.05.2006г. № 59-ФЗ «О порядке рассмотрения обращений граждан Российской Федерации» (в течение 30 дней со дня регистрации письменного обращения).</w:t>
      </w:r>
    </w:p>
    <w:p w:rsidR="00B65834" w:rsidRPr="00B65834" w:rsidRDefault="00B65834" w:rsidP="0088425F">
      <w:pPr>
        <w:pStyle w:val="a3"/>
        <w:jc w:val="both"/>
      </w:pPr>
      <w:r w:rsidRPr="00B65834">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w:t>
      </w:r>
    </w:p>
    <w:p w:rsidR="00B65834" w:rsidRPr="00B65834" w:rsidRDefault="00B65834" w:rsidP="0088425F">
      <w:pPr>
        <w:pStyle w:val="a3"/>
        <w:jc w:val="both"/>
      </w:pPr>
      <w:r w:rsidRPr="00B65834">
        <w:t xml:space="preserve">О ходе исполнения муниципальной услуги заявитель может получить информацию о времени, месте и форме проведения консультаций, тематического сельского схода и </w:t>
      </w:r>
      <w:r w:rsidRPr="00B65834">
        <w:lastRenderedPageBreak/>
        <w:t>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 от:</w:t>
      </w:r>
    </w:p>
    <w:p w:rsidR="00B65834" w:rsidRPr="00B65834" w:rsidRDefault="003824A0" w:rsidP="0088425F">
      <w:pPr>
        <w:pStyle w:val="a3"/>
        <w:jc w:val="both"/>
      </w:pPr>
      <w:r>
        <w:t>Специалиста Выгоничской поселковой администрации</w:t>
      </w:r>
      <w:r w:rsidR="00B65834" w:rsidRPr="00B65834">
        <w:t>;</w:t>
      </w:r>
    </w:p>
    <w:p w:rsidR="00B65834" w:rsidRPr="00B65834" w:rsidRDefault="00B65834" w:rsidP="0088425F">
      <w:pPr>
        <w:pStyle w:val="a3"/>
        <w:jc w:val="both"/>
      </w:pPr>
      <w:r w:rsidRPr="00B65834">
        <w:t xml:space="preserve">Главы </w:t>
      </w:r>
      <w:r w:rsidR="003824A0">
        <w:t>Выгоничской поселковой администрации</w:t>
      </w:r>
      <w:r w:rsidRPr="00B65834">
        <w:t>.</w:t>
      </w:r>
    </w:p>
    <w:p w:rsidR="00B65834" w:rsidRPr="00B65834" w:rsidRDefault="00B65834" w:rsidP="0088425F">
      <w:pPr>
        <w:pStyle w:val="a3"/>
        <w:jc w:val="both"/>
      </w:pPr>
      <w:r w:rsidRPr="00B65834">
        <w:t>Получение данной информации заявитель может получить при личном общении или по телефону от вышеуказанных должностных лиц.</w:t>
      </w:r>
    </w:p>
    <w:p w:rsidR="00B65834" w:rsidRPr="00B65834" w:rsidRDefault="00B65834" w:rsidP="0088425F">
      <w:pPr>
        <w:pStyle w:val="a3"/>
        <w:jc w:val="both"/>
      </w:pPr>
      <w:r w:rsidRPr="00B65834">
        <w:t>При ответе на телефонные звонки, устные и письменные обращения граждан и организаций должностные лица обязаны:</w:t>
      </w:r>
    </w:p>
    <w:p w:rsidR="00B65834" w:rsidRPr="00B65834" w:rsidRDefault="00B65834" w:rsidP="0088425F">
      <w:pPr>
        <w:pStyle w:val="a3"/>
        <w:jc w:val="both"/>
      </w:pPr>
      <w:r w:rsidRPr="00B65834">
        <w:t>разъяснять требования Законодательства РФ, нормативн</w:t>
      </w:r>
      <w:r w:rsidR="003824A0">
        <w:t>о-правовые акты Выгоничской поселковой администрации</w:t>
      </w:r>
      <w:r w:rsidRPr="00B65834">
        <w:t xml:space="preserve"> по вопросу ограничений использования водных объектов общего пользования;</w:t>
      </w:r>
    </w:p>
    <w:p w:rsidR="00B65834" w:rsidRPr="00B65834" w:rsidRDefault="00B65834" w:rsidP="0088425F">
      <w:pPr>
        <w:pStyle w:val="a3"/>
        <w:jc w:val="both"/>
      </w:pPr>
      <w:r w:rsidRPr="00B65834">
        <w:t>довести основные положения имеющихся законодательных и нормативно-правовых актов, инструкций и правил;</w:t>
      </w:r>
    </w:p>
    <w:p w:rsidR="00B65834" w:rsidRPr="00B65834" w:rsidRDefault="00B65834" w:rsidP="0088425F">
      <w:pPr>
        <w:pStyle w:val="a3"/>
        <w:jc w:val="both"/>
      </w:pPr>
      <w:r w:rsidRPr="00B65834">
        <w:t>выработать и довести до заявителя конкретные рекомендации по решению заявленного вопроса;</w:t>
      </w:r>
    </w:p>
    <w:p w:rsidR="00B65834" w:rsidRPr="00B65834" w:rsidRDefault="00B65834" w:rsidP="0088425F">
      <w:pPr>
        <w:pStyle w:val="a3"/>
        <w:jc w:val="both"/>
      </w:pPr>
      <w:r w:rsidRPr="00B65834">
        <w:t>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rsidR="00B65834" w:rsidRPr="00B65834" w:rsidRDefault="00B65834" w:rsidP="0088425F">
      <w:pPr>
        <w:pStyle w:val="a3"/>
        <w:jc w:val="both"/>
      </w:pPr>
      <w:r w:rsidRPr="00B65834">
        <w:t xml:space="preserve">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w:t>
      </w:r>
      <w:r w:rsidR="003824A0">
        <w:t>на территории Выгоничского город</w:t>
      </w:r>
      <w:r w:rsidRPr="00B65834">
        <w:t>ского поселения.</w:t>
      </w:r>
    </w:p>
    <w:p w:rsidR="00B65834" w:rsidRPr="00B65834" w:rsidRDefault="00B65834" w:rsidP="0088425F">
      <w:pPr>
        <w:pStyle w:val="a3"/>
        <w:jc w:val="both"/>
      </w:pPr>
      <w:r w:rsidRPr="00B65834">
        <w:t>Специалисты  администрации готовят письменный ответ по существу поставленных вопросов.</w:t>
      </w:r>
    </w:p>
    <w:p w:rsidR="00B65834" w:rsidRPr="00B65834" w:rsidRDefault="00B65834" w:rsidP="0088425F">
      <w:pPr>
        <w:pStyle w:val="a3"/>
        <w:jc w:val="both"/>
      </w:pPr>
      <w:r w:rsidRPr="00B65834">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B65834" w:rsidRPr="00B65834" w:rsidRDefault="00B65834" w:rsidP="0088425F">
      <w:pPr>
        <w:pStyle w:val="a3"/>
        <w:jc w:val="both"/>
      </w:pPr>
      <w:r w:rsidRPr="00B65834">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65834" w:rsidRPr="00B65834" w:rsidRDefault="00B65834" w:rsidP="0088425F">
      <w:pPr>
        <w:pStyle w:val="a3"/>
        <w:jc w:val="both"/>
      </w:pPr>
      <w:r w:rsidRPr="00B65834">
        <w:rPr>
          <w:bdr w:val="none" w:sz="0" w:space="0" w:color="auto" w:frame="1"/>
        </w:rPr>
        <w:t>2. Стандарт предоставления муниципальной услуги.</w:t>
      </w:r>
    </w:p>
    <w:p w:rsidR="00B65834" w:rsidRPr="00B65834" w:rsidRDefault="00B65834" w:rsidP="0088425F">
      <w:pPr>
        <w:pStyle w:val="a3"/>
        <w:jc w:val="both"/>
      </w:pPr>
      <w:r w:rsidRPr="00B65834">
        <w:rPr>
          <w:rFonts w:cs="Times New Roman"/>
          <w:color w:val="000000"/>
          <w:sz w:val="27"/>
          <w:szCs w:val="27"/>
          <w:bdr w:val="none" w:sz="0" w:space="0" w:color="auto" w:frame="1"/>
        </w:rPr>
        <w:t>Полное наименование муниципальной услуги: «Информирование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p w:rsidR="00B65834" w:rsidRPr="00B65834" w:rsidRDefault="00B65834" w:rsidP="0088425F">
      <w:pPr>
        <w:pStyle w:val="a3"/>
        <w:jc w:val="both"/>
      </w:pPr>
      <w:r w:rsidRPr="00B65834">
        <w:t>2.2. Сокращенное наименование муниципальной услуги: «Информирование населения об ограничениях использования водных объектов».</w:t>
      </w:r>
    </w:p>
    <w:p w:rsidR="00B65834" w:rsidRPr="00B65834" w:rsidRDefault="00B65834" w:rsidP="0088425F">
      <w:pPr>
        <w:pStyle w:val="a3"/>
        <w:jc w:val="both"/>
      </w:pPr>
      <w:r w:rsidRPr="00B65834">
        <w:t>2.3. Муниципальную услугу предоставляет:</w:t>
      </w:r>
    </w:p>
    <w:p w:rsidR="00B65834" w:rsidRPr="00B65834" w:rsidRDefault="009A5DDE" w:rsidP="0088425F">
      <w:pPr>
        <w:pStyle w:val="a3"/>
        <w:jc w:val="both"/>
      </w:pPr>
      <w:r>
        <w:t>Выгоничская поселковая администрация, Выгонич</w:t>
      </w:r>
      <w:r w:rsidR="00B65834" w:rsidRPr="00B65834">
        <w:t>ского</w:t>
      </w:r>
      <w:r>
        <w:t xml:space="preserve"> муниципального района Брян</w:t>
      </w:r>
      <w:r w:rsidR="00B65834" w:rsidRPr="00B65834">
        <w:t>ской области.</w:t>
      </w:r>
    </w:p>
    <w:p w:rsidR="00B65834" w:rsidRPr="00B65834" w:rsidRDefault="00B65834" w:rsidP="0088425F">
      <w:pPr>
        <w:pStyle w:val="a3"/>
        <w:jc w:val="both"/>
      </w:pPr>
      <w:r w:rsidRPr="00B65834">
        <w:t>2.4. В предоставлении муниципальной услуги участвуют:</w:t>
      </w:r>
    </w:p>
    <w:p w:rsidR="00B65834" w:rsidRPr="00B65834" w:rsidRDefault="009A5DDE" w:rsidP="0088425F">
      <w:pPr>
        <w:pStyle w:val="a3"/>
        <w:jc w:val="both"/>
      </w:pPr>
      <w:r>
        <w:t>ОВД «Почепский» по Выгоничскому району  Брян</w:t>
      </w:r>
      <w:r w:rsidR="00B65834" w:rsidRPr="00B65834">
        <w:t>ской области.</w:t>
      </w:r>
    </w:p>
    <w:p w:rsidR="00B65834" w:rsidRPr="00B65834" w:rsidRDefault="00B65834" w:rsidP="0088425F">
      <w:pPr>
        <w:pStyle w:val="a3"/>
        <w:jc w:val="both"/>
      </w:pPr>
      <w:r w:rsidRPr="00B65834">
        <w:rPr>
          <w:i/>
          <w:iCs/>
          <w:bdr w:val="none" w:sz="0" w:space="0" w:color="auto" w:frame="1"/>
        </w:rPr>
        <w:t>Формы участия:</w:t>
      </w:r>
    </w:p>
    <w:p w:rsidR="00B65834" w:rsidRPr="00B65834" w:rsidRDefault="00B65834" w:rsidP="0088425F">
      <w:pPr>
        <w:pStyle w:val="a3"/>
        <w:jc w:val="both"/>
      </w:pPr>
      <w:r w:rsidRPr="00B65834">
        <w:t>Издание нормативно-правовых актов, доведение их до населения через СМИ, на сходах,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w:t>
      </w:r>
    </w:p>
    <w:p w:rsidR="00B65834" w:rsidRPr="00B65834" w:rsidRDefault="00B65834" w:rsidP="0088425F">
      <w:pPr>
        <w:pStyle w:val="a3"/>
        <w:jc w:val="both"/>
      </w:pPr>
      <w:r w:rsidRPr="00B65834">
        <w:t>Заявление на получение муниципальной услуги с комплектом документов принимаются:</w:t>
      </w:r>
    </w:p>
    <w:p w:rsidR="00B65834" w:rsidRPr="00B65834" w:rsidRDefault="00B65834" w:rsidP="0088425F">
      <w:pPr>
        <w:pStyle w:val="a3"/>
        <w:jc w:val="both"/>
      </w:pPr>
      <w:r w:rsidRPr="00B65834">
        <w:t>1) при личной явке:</w:t>
      </w:r>
    </w:p>
    <w:p w:rsidR="00B65834" w:rsidRPr="00B65834" w:rsidRDefault="00B65834" w:rsidP="0088425F">
      <w:pPr>
        <w:pStyle w:val="a3"/>
        <w:jc w:val="both"/>
      </w:pPr>
      <w:r w:rsidRPr="00B65834">
        <w:t>в администрации;</w:t>
      </w:r>
    </w:p>
    <w:p w:rsidR="00B65834" w:rsidRPr="00B65834" w:rsidRDefault="00B65834" w:rsidP="0088425F">
      <w:pPr>
        <w:pStyle w:val="a3"/>
        <w:jc w:val="both"/>
      </w:pPr>
      <w:r w:rsidRPr="00B65834">
        <w:t>2) без личной явки:</w:t>
      </w:r>
    </w:p>
    <w:p w:rsidR="00B65834" w:rsidRPr="00B65834" w:rsidRDefault="00B65834" w:rsidP="0088425F">
      <w:pPr>
        <w:pStyle w:val="a3"/>
        <w:jc w:val="both"/>
      </w:pPr>
      <w:r w:rsidRPr="00B65834">
        <w:t>почтовым отправлением в администрацию;</w:t>
      </w:r>
    </w:p>
    <w:p w:rsidR="00B65834" w:rsidRPr="00B65834" w:rsidRDefault="00B65834" w:rsidP="0088425F">
      <w:pPr>
        <w:pStyle w:val="a3"/>
        <w:jc w:val="both"/>
      </w:pPr>
      <w:r w:rsidRPr="00B65834">
        <w:lastRenderedPageBreak/>
        <w:t>Заявитель может записаться на прием для подачи заявления о предоставлении услуги следующими способами:</w:t>
      </w:r>
    </w:p>
    <w:p w:rsidR="00B65834" w:rsidRPr="00B65834" w:rsidRDefault="00B65834" w:rsidP="0088425F">
      <w:pPr>
        <w:pStyle w:val="a3"/>
        <w:jc w:val="both"/>
      </w:pPr>
      <w:r w:rsidRPr="00B65834">
        <w:t>1) посредством ПГУ/ЕПГУ – в администрацию;</w:t>
      </w:r>
    </w:p>
    <w:p w:rsidR="00B65834" w:rsidRPr="00B65834" w:rsidRDefault="00B65834" w:rsidP="0088425F">
      <w:pPr>
        <w:pStyle w:val="a3"/>
        <w:jc w:val="both"/>
      </w:pPr>
      <w:r w:rsidRPr="00B65834">
        <w:t>2) по телефону – в администрацию;</w:t>
      </w:r>
    </w:p>
    <w:p w:rsidR="00B65834" w:rsidRPr="00B65834" w:rsidRDefault="00B65834" w:rsidP="0088425F">
      <w:pPr>
        <w:pStyle w:val="a3"/>
        <w:jc w:val="both"/>
      </w:pPr>
      <w:r w:rsidRPr="00B65834">
        <w:t>3) посредством сайта администрации – в администрацию.</w:t>
      </w:r>
    </w:p>
    <w:p w:rsidR="00B65834" w:rsidRPr="00B65834" w:rsidRDefault="00B65834" w:rsidP="0088425F">
      <w:pPr>
        <w:pStyle w:val="a3"/>
        <w:jc w:val="both"/>
      </w:pPr>
      <w:r w:rsidRPr="00B65834">
        <w:t>Для записи заявитель выбирает любую свободную для приема дату и время в пределах установленного в администрации графика приема заявителей.</w:t>
      </w:r>
    </w:p>
    <w:p w:rsidR="00B65834" w:rsidRPr="00B65834" w:rsidRDefault="00B65834" w:rsidP="0088425F">
      <w:pPr>
        <w:pStyle w:val="a3"/>
        <w:jc w:val="both"/>
      </w:pPr>
      <w:r w:rsidRPr="00B65834">
        <w:t>2.5.    Результат предоставления муниципальной услуги</w:t>
      </w:r>
    </w:p>
    <w:p w:rsidR="00B65834" w:rsidRPr="00B65834" w:rsidRDefault="00B65834" w:rsidP="0088425F">
      <w:pPr>
        <w:pStyle w:val="a3"/>
        <w:jc w:val="both"/>
      </w:pPr>
      <w:r w:rsidRPr="00B65834">
        <w:rPr>
          <w:bdr w:val="none" w:sz="0" w:space="0" w:color="auto" w:frame="1"/>
        </w:rPr>
        <w:t>2.5.1.</w:t>
      </w:r>
      <w:r w:rsidRPr="00B65834">
        <w:t>Результатом предоставления муниципальной услуги является:</w:t>
      </w:r>
    </w:p>
    <w:p w:rsidR="00B65834" w:rsidRPr="00B65834" w:rsidRDefault="00B65834" w:rsidP="0088425F">
      <w:pPr>
        <w:pStyle w:val="a3"/>
        <w:jc w:val="both"/>
      </w:pPr>
      <w:r w:rsidRPr="00B65834">
        <w:t>установленные правила, условия и требования, предъявляемых к обеспечению безопасности людей на пляжах и других местах массового отдыха на водоемах, малых реках, переправах и наплавных местах;</w:t>
      </w:r>
    </w:p>
    <w:p w:rsidR="00B65834" w:rsidRPr="00B65834" w:rsidRDefault="00B65834" w:rsidP="0088425F">
      <w:pPr>
        <w:pStyle w:val="a3"/>
        <w:jc w:val="both"/>
      </w:pPr>
      <w:r w:rsidRPr="00B65834">
        <w:t>снижение риска гибели людей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 для личных и бытовых нужд.</w:t>
      </w:r>
    </w:p>
    <w:p w:rsidR="00B65834" w:rsidRPr="00B65834" w:rsidRDefault="00B65834" w:rsidP="0088425F">
      <w:pPr>
        <w:pStyle w:val="a3"/>
        <w:jc w:val="both"/>
      </w:pPr>
      <w:r w:rsidRPr="00B65834">
        <w:rPr>
          <w:bdr w:val="none" w:sz="0" w:space="0" w:color="auto" w:frame="1"/>
        </w:rPr>
        <w:t>2.6.</w:t>
      </w:r>
      <w:r w:rsidRPr="00B65834">
        <w:t>   </w:t>
      </w:r>
      <w:r w:rsidRPr="00B65834">
        <w:rPr>
          <w:bdr w:val="none" w:sz="0" w:space="0" w:color="auto" w:frame="1"/>
        </w:rPr>
        <w:t>Сроки исполнения муниципальной услуги</w:t>
      </w:r>
    </w:p>
    <w:p w:rsidR="00B65834" w:rsidRPr="00B65834" w:rsidRDefault="00B65834" w:rsidP="0088425F">
      <w:pPr>
        <w:pStyle w:val="a3"/>
        <w:jc w:val="both"/>
      </w:pPr>
      <w:r w:rsidRPr="00B65834">
        <w:rPr>
          <w:bdr w:val="none" w:sz="0" w:space="0" w:color="auto" w:frame="1"/>
        </w:rPr>
        <w:t>2.6.1. </w:t>
      </w:r>
      <w:r w:rsidRPr="00B65834">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 в средствах массовой информации не должно превышать 10 суток с момента принятия нормативно-правового акта.</w:t>
      </w:r>
    </w:p>
    <w:p w:rsidR="00B65834" w:rsidRPr="00B65834" w:rsidRDefault="00B65834" w:rsidP="0088425F">
      <w:pPr>
        <w:pStyle w:val="a3"/>
        <w:jc w:val="both"/>
      </w:pPr>
      <w:r w:rsidRPr="00B65834">
        <w:rPr>
          <w:bdr w:val="none" w:sz="0" w:space="0" w:color="auto" w:frame="1"/>
        </w:rPr>
        <w:t>2.6.2. </w:t>
      </w:r>
      <w:r w:rsidRPr="00B65834">
        <w:t>При подаче письменного заявления срок получения разъяснения (ответа) не должен превышать 14 дней. При необходимости проведения проверочных мероприятий – не более одного месяца.</w:t>
      </w:r>
    </w:p>
    <w:p w:rsidR="00B65834" w:rsidRPr="00B65834" w:rsidRDefault="00B65834" w:rsidP="0088425F">
      <w:pPr>
        <w:pStyle w:val="a3"/>
        <w:jc w:val="both"/>
      </w:pPr>
      <w:r w:rsidRPr="00B65834">
        <w:rPr>
          <w:bdr w:val="none" w:sz="0" w:space="0" w:color="auto" w:frame="1"/>
        </w:rPr>
        <w:t>2.6.3. </w:t>
      </w:r>
      <w:r w:rsidRPr="00B65834">
        <w:t>Продолжительность приема у должностных лиц при проведении консультаций по вопросам ограничения использования водных объектов общего пользования  1-2 часа в день.</w:t>
      </w:r>
    </w:p>
    <w:p w:rsidR="00B65834" w:rsidRPr="00B65834" w:rsidRDefault="00B65834" w:rsidP="0088425F">
      <w:pPr>
        <w:pStyle w:val="a3"/>
        <w:jc w:val="both"/>
      </w:pPr>
      <w:r w:rsidRPr="00B65834">
        <w:rPr>
          <w:bdr w:val="none" w:sz="0" w:space="0" w:color="auto" w:frame="1"/>
        </w:rPr>
        <w:t>2.6.4. </w:t>
      </w:r>
      <w:r w:rsidRPr="00B6583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65834" w:rsidRPr="00B65834" w:rsidRDefault="00B65834" w:rsidP="0088425F">
      <w:pPr>
        <w:pStyle w:val="a3"/>
        <w:jc w:val="both"/>
      </w:pPr>
      <w:r w:rsidRPr="00B65834">
        <w:rPr>
          <w:bdr w:val="none" w:sz="0" w:space="0" w:color="auto" w:frame="1"/>
        </w:rPr>
        <w:t>2.7. Правовые основания для предоставления муниципальной услуги</w:t>
      </w:r>
    </w:p>
    <w:p w:rsidR="00B65834" w:rsidRPr="00B65834" w:rsidRDefault="00B65834" w:rsidP="0088425F">
      <w:pPr>
        <w:pStyle w:val="a3"/>
        <w:jc w:val="both"/>
      </w:pPr>
      <w:r w:rsidRPr="00B65834">
        <w:t>Правовыми основаниями предоставления муниципальной услуги являются:</w:t>
      </w:r>
    </w:p>
    <w:p w:rsidR="00B65834" w:rsidRPr="00B65834" w:rsidRDefault="00B65834" w:rsidP="0088425F">
      <w:pPr>
        <w:pStyle w:val="a3"/>
        <w:jc w:val="both"/>
      </w:pPr>
      <w:r w:rsidRPr="00B65834">
        <w:t>Конституция Российской Федерации.</w:t>
      </w:r>
    </w:p>
    <w:p w:rsidR="00B65834" w:rsidRPr="00B65834" w:rsidRDefault="00B65834" w:rsidP="0088425F">
      <w:pPr>
        <w:pStyle w:val="a3"/>
        <w:jc w:val="both"/>
      </w:pPr>
      <w:r w:rsidRPr="00B65834">
        <w:t>Водный кодекс Российской Федерации.</w:t>
      </w:r>
    </w:p>
    <w:p w:rsidR="00B65834" w:rsidRPr="00B65834" w:rsidRDefault="00B65834" w:rsidP="0088425F">
      <w:pPr>
        <w:pStyle w:val="a3"/>
        <w:jc w:val="both"/>
      </w:pPr>
      <w:r w:rsidRPr="00B65834">
        <w:t>Постановление</w:t>
      </w:r>
      <w:r w:rsidR="009A5DDE">
        <w:t xml:space="preserve"> </w:t>
      </w:r>
      <w:r w:rsidRPr="00B65834">
        <w:t>Правительства РФ от 14.12.2006г. № 769 «О порядке утверждения правил охраны жизни людей на водных объектах».</w:t>
      </w:r>
    </w:p>
    <w:p w:rsidR="00B65834" w:rsidRPr="00B65834" w:rsidRDefault="009A5DDE" w:rsidP="0088425F">
      <w:pPr>
        <w:pStyle w:val="a3"/>
        <w:jc w:val="both"/>
      </w:pPr>
      <w:r>
        <w:t>Устав Выгоничского городского поселения Выгоничского муниципального района Брянской области.</w:t>
      </w:r>
    </w:p>
    <w:p w:rsidR="00B65834" w:rsidRPr="00B65834" w:rsidRDefault="00B65834" w:rsidP="0088425F">
      <w:pPr>
        <w:pStyle w:val="a3"/>
        <w:jc w:val="both"/>
      </w:pPr>
      <w:r w:rsidRPr="00B65834">
        <w:t>Федеральный закон от 25.12.2018 № 475-ФЗ «О любительском рыболовстве и о внесении изменений в отдельные законодательные акты Российской Федерации».</w:t>
      </w:r>
    </w:p>
    <w:p w:rsidR="00B65834" w:rsidRPr="00B65834" w:rsidRDefault="00B65834" w:rsidP="0088425F">
      <w:pPr>
        <w:pStyle w:val="a3"/>
        <w:jc w:val="both"/>
      </w:pPr>
      <w:r w:rsidRPr="00B65834">
        <w:rPr>
          <w:bdr w:val="none" w:sz="0" w:space="0" w:color="auto" w:frame="1"/>
        </w:rPr>
        <w:t>2.8. Перечень документов, необходимых для предоставления муниципальной услуги.</w:t>
      </w:r>
    </w:p>
    <w:p w:rsidR="00B65834" w:rsidRPr="00B65834" w:rsidRDefault="00B65834" w:rsidP="0088425F">
      <w:pPr>
        <w:pStyle w:val="a3"/>
        <w:jc w:val="both"/>
      </w:pPr>
      <w:r w:rsidRPr="00B65834">
        <w:rPr>
          <w:bdr w:val="none" w:sz="0" w:space="0" w:color="auto" w:frame="1"/>
        </w:rPr>
        <w:t>2.8.1. </w:t>
      </w:r>
      <w:r w:rsidRPr="00B65834">
        <w:t>Рекомендации (заявление)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 а также снижения рисков гибели людей на воде.</w:t>
      </w:r>
    </w:p>
    <w:p w:rsidR="00B65834" w:rsidRPr="00B65834" w:rsidRDefault="00B65834" w:rsidP="0088425F">
      <w:pPr>
        <w:pStyle w:val="a3"/>
        <w:jc w:val="both"/>
      </w:pPr>
      <w:r w:rsidRPr="00B65834">
        <w:rPr>
          <w:bdr w:val="none" w:sz="0" w:space="0" w:color="auto" w:frame="1"/>
        </w:rPr>
        <w:t>2.8.2.</w:t>
      </w:r>
      <w:r w:rsidRPr="00B65834">
        <w:t>Предоставленные документы должны соответствовать следующим требованиям:</w:t>
      </w:r>
    </w:p>
    <w:p w:rsidR="00B65834" w:rsidRPr="00B65834" w:rsidRDefault="00B65834" w:rsidP="0088425F">
      <w:pPr>
        <w:pStyle w:val="a3"/>
        <w:jc w:val="both"/>
      </w:pPr>
      <w:r w:rsidRPr="00B65834">
        <w:t>текст документа написан разборчиво от руки или при помощи средств электронно-вычислительной техники;</w:t>
      </w:r>
    </w:p>
    <w:p w:rsidR="00B65834" w:rsidRPr="00B65834" w:rsidRDefault="00B65834" w:rsidP="0088425F">
      <w:pPr>
        <w:pStyle w:val="a3"/>
        <w:jc w:val="both"/>
      </w:pPr>
      <w:r w:rsidRPr="00B65834">
        <w:t>фамилия, имя и отчество (наименование) заявителя, его место жительства (место нахождения), телефон написаны полностью;</w:t>
      </w:r>
    </w:p>
    <w:p w:rsidR="00B65834" w:rsidRPr="00B65834" w:rsidRDefault="00B65834" w:rsidP="0088425F">
      <w:pPr>
        <w:pStyle w:val="a3"/>
        <w:jc w:val="both"/>
      </w:pPr>
      <w:r w:rsidRPr="00B65834">
        <w:t>в документах отсутствуют неоговоренные исправления;</w:t>
      </w:r>
    </w:p>
    <w:p w:rsidR="00B65834" w:rsidRPr="00B65834" w:rsidRDefault="00B65834" w:rsidP="0088425F">
      <w:pPr>
        <w:pStyle w:val="a3"/>
        <w:jc w:val="both"/>
      </w:pPr>
      <w:r w:rsidRPr="00B65834">
        <w:t>документы не исполнены карандашом.</w:t>
      </w:r>
    </w:p>
    <w:p w:rsidR="00B65834" w:rsidRPr="00B65834" w:rsidRDefault="00B65834" w:rsidP="0088425F">
      <w:pPr>
        <w:pStyle w:val="a3"/>
        <w:jc w:val="both"/>
      </w:pPr>
      <w:r w:rsidRPr="00B65834">
        <w:lastRenderedPageBreak/>
        <w:t>документы должны не иметь  серьезных повреждений, наличие которых не позволяет однозначно истолковать их содержание</w:t>
      </w:r>
    </w:p>
    <w:p w:rsidR="00B65834" w:rsidRPr="00B65834" w:rsidRDefault="00B65834" w:rsidP="0088425F">
      <w:pPr>
        <w:pStyle w:val="a3"/>
        <w:jc w:val="both"/>
      </w:pPr>
      <w:r w:rsidRPr="00B65834">
        <w:t>иметь подписи сторон или определенных законодательством должностных лиц; надлежащим образом заверены, скреплены печатями;</w:t>
      </w:r>
    </w:p>
    <w:p w:rsidR="00B65834" w:rsidRPr="00B65834" w:rsidRDefault="00B65834" w:rsidP="0088425F">
      <w:pPr>
        <w:pStyle w:val="a3"/>
        <w:jc w:val="both"/>
      </w:pPr>
      <w:r w:rsidRPr="00B65834">
        <w:rPr>
          <w:bdr w:val="none" w:sz="0" w:space="0" w:color="auto" w:frame="1"/>
        </w:rPr>
        <w:t>2.9. Перечень оснований для приостановления предоставления или отказа в предоставлении муниципальной услуги</w:t>
      </w:r>
    </w:p>
    <w:p w:rsidR="00B65834" w:rsidRPr="00B65834" w:rsidRDefault="00B65834" w:rsidP="0088425F">
      <w:pPr>
        <w:pStyle w:val="a3"/>
        <w:jc w:val="both"/>
      </w:pPr>
      <w:r w:rsidRPr="00B65834">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B65834" w:rsidRPr="00B65834" w:rsidRDefault="00B65834" w:rsidP="0088425F">
      <w:pPr>
        <w:pStyle w:val="a3"/>
        <w:jc w:val="both"/>
      </w:pPr>
      <w:r w:rsidRPr="00B65834">
        <w:rPr>
          <w:bdr w:val="none" w:sz="0" w:space="0" w:color="auto" w:frame="1"/>
        </w:rPr>
        <w:t>2.10. Размер платы, взимаемой с заявителя при предоставлении</w:t>
      </w:r>
    </w:p>
    <w:p w:rsidR="00B65834" w:rsidRPr="00B65834" w:rsidRDefault="00B65834" w:rsidP="0088425F">
      <w:pPr>
        <w:pStyle w:val="a3"/>
        <w:jc w:val="both"/>
      </w:pPr>
      <w:r w:rsidRPr="00B65834">
        <w:rPr>
          <w:bdr w:val="none" w:sz="0" w:space="0" w:color="auto" w:frame="1"/>
        </w:rPr>
        <w:t>муниципальной услуги</w:t>
      </w:r>
    </w:p>
    <w:p w:rsidR="00B65834" w:rsidRPr="00B65834" w:rsidRDefault="00B65834" w:rsidP="0088425F">
      <w:pPr>
        <w:pStyle w:val="a3"/>
        <w:jc w:val="both"/>
      </w:pPr>
      <w:r w:rsidRPr="00B65834">
        <w:t>Муниципальная услуга предоставляется бесплатно.</w:t>
      </w:r>
    </w:p>
    <w:p w:rsidR="00B65834" w:rsidRPr="00B65834" w:rsidRDefault="00B65834" w:rsidP="0088425F">
      <w:pPr>
        <w:pStyle w:val="a3"/>
        <w:jc w:val="both"/>
      </w:pPr>
      <w:r w:rsidRPr="00B65834">
        <w:t> </w:t>
      </w:r>
    </w:p>
    <w:p w:rsidR="00B65834" w:rsidRPr="00B65834" w:rsidRDefault="00B65834" w:rsidP="0088425F">
      <w:pPr>
        <w:pStyle w:val="a3"/>
        <w:jc w:val="both"/>
      </w:pPr>
      <w:r w:rsidRPr="00B65834">
        <w:rPr>
          <w:bdr w:val="none" w:sz="0" w:space="0" w:color="auto" w:frame="1"/>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834" w:rsidRPr="00B65834" w:rsidRDefault="00B65834" w:rsidP="0088425F">
      <w:pPr>
        <w:pStyle w:val="a3"/>
        <w:jc w:val="both"/>
      </w:pPr>
      <w:r w:rsidRPr="00B65834">
        <w:rPr>
          <w:bdr w:val="none" w:sz="0" w:space="0" w:color="auto" w:frame="1"/>
        </w:rPr>
        <w:t>2.1</w:t>
      </w:r>
      <w:r w:rsidRPr="00B65834">
        <w:t>1</w:t>
      </w:r>
      <w:r w:rsidRPr="00B65834">
        <w:rPr>
          <w:bdr w:val="none" w:sz="0" w:space="0" w:color="auto" w:frame="1"/>
        </w:rPr>
        <w:t>.1. Предоставление </w:t>
      </w:r>
      <w:r w:rsidRPr="00B65834">
        <w:t>муниципальной</w:t>
      </w:r>
      <w:r w:rsidRPr="00B65834">
        <w:rPr>
          <w:bdr w:val="none" w:sz="0" w:space="0" w:color="auto" w:frame="1"/>
        </w:rPr>
        <w:t> услуги осуществляется в специально выделенных для этих целей помещениях</w:t>
      </w:r>
      <w:r w:rsidRPr="00B65834">
        <w:t> администрации.</w:t>
      </w:r>
    </w:p>
    <w:p w:rsidR="00B65834" w:rsidRPr="00B65834" w:rsidRDefault="00B65834" w:rsidP="0088425F">
      <w:pPr>
        <w:pStyle w:val="a3"/>
        <w:jc w:val="both"/>
      </w:pPr>
      <w:r w:rsidRPr="00B65834">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65834" w:rsidRPr="00B65834" w:rsidRDefault="00B65834" w:rsidP="0088425F">
      <w:pPr>
        <w:pStyle w:val="a3"/>
        <w:jc w:val="both"/>
      </w:pPr>
      <w:r w:rsidRPr="00B65834">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834" w:rsidRPr="00B65834" w:rsidRDefault="00B65834" w:rsidP="0088425F">
      <w:pPr>
        <w:pStyle w:val="a3"/>
        <w:jc w:val="both"/>
      </w:pPr>
      <w:r w:rsidRPr="00B6583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65834" w:rsidRPr="00B65834" w:rsidRDefault="00B65834" w:rsidP="0088425F">
      <w:pPr>
        <w:pStyle w:val="a3"/>
        <w:jc w:val="both"/>
      </w:pPr>
      <w:r w:rsidRPr="00B65834">
        <w:t>2.11.5. Вход в здание (помещение) и выход из него оборудуются лестницами с поручнями и пандусами для передвижения детских и инвалидных колясок.</w:t>
      </w:r>
    </w:p>
    <w:p w:rsidR="00B65834" w:rsidRPr="00B65834" w:rsidRDefault="00B65834" w:rsidP="0088425F">
      <w:pPr>
        <w:pStyle w:val="a3"/>
        <w:jc w:val="both"/>
      </w:pPr>
      <w:r w:rsidRPr="00B65834">
        <w:t>2.11.6. В помещении организуется бесплатный туалет для посетителей, в том числе туалет, предназначенный для инвалидов.</w:t>
      </w:r>
    </w:p>
    <w:p w:rsidR="00B65834" w:rsidRPr="00B65834" w:rsidRDefault="00B65834" w:rsidP="0088425F">
      <w:pPr>
        <w:pStyle w:val="a3"/>
        <w:jc w:val="both"/>
      </w:pPr>
      <w:r w:rsidRPr="00B65834">
        <w:t>2.11.7.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B65834" w:rsidRPr="00B65834" w:rsidRDefault="00B65834" w:rsidP="0088425F">
      <w:pPr>
        <w:pStyle w:val="a3"/>
        <w:jc w:val="both"/>
      </w:pPr>
      <w:r w:rsidRPr="00B65834">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834" w:rsidRPr="00B65834" w:rsidRDefault="00B65834" w:rsidP="0088425F">
      <w:pPr>
        <w:pStyle w:val="a3"/>
        <w:jc w:val="both"/>
      </w:pPr>
      <w:r w:rsidRPr="00B65834">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834" w:rsidRPr="00B65834" w:rsidRDefault="00B65834" w:rsidP="0088425F">
      <w:pPr>
        <w:pStyle w:val="a3"/>
        <w:jc w:val="both"/>
      </w:pPr>
      <w:r w:rsidRPr="00B65834">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5834" w:rsidRPr="00B65834" w:rsidRDefault="00B65834" w:rsidP="0088425F">
      <w:pPr>
        <w:pStyle w:val="a3"/>
        <w:jc w:val="both"/>
      </w:pPr>
      <w:r w:rsidRPr="00B65834">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834" w:rsidRPr="00B65834" w:rsidRDefault="00B65834" w:rsidP="0088425F">
      <w:pPr>
        <w:pStyle w:val="a3"/>
        <w:jc w:val="both"/>
      </w:pPr>
      <w:r w:rsidRPr="00B65834">
        <w:t>2.11.12. Помещения приема и выдачи документов должны предусматривать места для ожидания, информирования и приема заявителей.</w:t>
      </w:r>
    </w:p>
    <w:p w:rsidR="00B65834" w:rsidRPr="00B65834" w:rsidRDefault="00B65834" w:rsidP="0088425F">
      <w:pPr>
        <w:pStyle w:val="a3"/>
        <w:jc w:val="both"/>
      </w:pPr>
      <w:r w:rsidRPr="00B65834">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B65834">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834" w:rsidRPr="00B65834" w:rsidRDefault="00B65834" w:rsidP="0088425F">
      <w:pPr>
        <w:pStyle w:val="a3"/>
        <w:jc w:val="both"/>
      </w:pPr>
      <w:r w:rsidRPr="00B65834">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834" w:rsidRPr="00B65834" w:rsidRDefault="00B65834" w:rsidP="0088425F">
      <w:pPr>
        <w:pStyle w:val="a3"/>
        <w:jc w:val="both"/>
      </w:pPr>
      <w:r w:rsidRPr="00B65834">
        <w:rPr>
          <w:bdr w:val="none" w:sz="0" w:space="0" w:color="auto" w:frame="1"/>
        </w:rPr>
        <w:t>2.1</w:t>
      </w:r>
      <w:r w:rsidRPr="00B65834">
        <w:t>2</w:t>
      </w:r>
      <w:r w:rsidRPr="00B65834">
        <w:rPr>
          <w:bdr w:val="none" w:sz="0" w:space="0" w:color="auto" w:frame="1"/>
        </w:rPr>
        <w:t>. Показатели доступности и качества </w:t>
      </w:r>
      <w:r w:rsidRPr="00B65834">
        <w:t>муниципальной</w:t>
      </w:r>
      <w:r w:rsidRPr="00B65834">
        <w:rPr>
          <w:bdr w:val="none" w:sz="0" w:space="0" w:color="auto" w:frame="1"/>
        </w:rPr>
        <w:t> услуги</w:t>
      </w:r>
      <w:r w:rsidRPr="00B65834">
        <w:t>.</w:t>
      </w:r>
    </w:p>
    <w:p w:rsidR="00B65834" w:rsidRPr="00B65834" w:rsidRDefault="00B65834" w:rsidP="0088425F">
      <w:pPr>
        <w:pStyle w:val="a3"/>
        <w:jc w:val="both"/>
      </w:pPr>
      <w:r w:rsidRPr="00B65834">
        <w:rPr>
          <w:bdr w:val="none" w:sz="0" w:space="0" w:color="auto" w:frame="1"/>
        </w:rPr>
        <w:t>2.1</w:t>
      </w:r>
      <w:r w:rsidRPr="00B65834">
        <w:t>2</w:t>
      </w:r>
      <w:r w:rsidRPr="00B65834">
        <w:rPr>
          <w:bdr w:val="none" w:sz="0" w:space="0" w:color="auto" w:frame="1"/>
        </w:rPr>
        <w:t>.1. Показатели доступности </w:t>
      </w:r>
      <w:r w:rsidRPr="00B65834">
        <w:t>муниципальной </w:t>
      </w:r>
      <w:r w:rsidRPr="00B65834">
        <w:rPr>
          <w:bdr w:val="none" w:sz="0" w:space="0" w:color="auto" w:frame="1"/>
        </w:rPr>
        <w:t>услуги</w:t>
      </w:r>
      <w:r w:rsidRPr="00B65834">
        <w:t> (общие, применимые в отношении всех заявителей)</w:t>
      </w:r>
      <w:r w:rsidRPr="00B65834">
        <w:rPr>
          <w:bdr w:val="none" w:sz="0" w:space="0" w:color="auto" w:frame="1"/>
        </w:rPr>
        <w:t>:</w:t>
      </w:r>
    </w:p>
    <w:p w:rsidR="00B65834" w:rsidRPr="00B65834" w:rsidRDefault="00B65834" w:rsidP="0088425F">
      <w:pPr>
        <w:pStyle w:val="a3"/>
        <w:jc w:val="both"/>
      </w:pPr>
      <w:r w:rsidRPr="00B65834">
        <w:t>1) </w:t>
      </w:r>
      <w:r w:rsidRPr="00B65834">
        <w:rPr>
          <w:bdr w:val="none" w:sz="0" w:space="0" w:color="auto" w:frame="1"/>
        </w:rPr>
        <w:t>транспортная доступность к мест</w:t>
      </w:r>
      <w:r w:rsidRPr="00B65834">
        <w:t>у</w:t>
      </w:r>
      <w:r w:rsidRPr="00B65834">
        <w:rPr>
          <w:bdr w:val="none" w:sz="0" w:space="0" w:color="auto" w:frame="1"/>
        </w:rPr>
        <w:t> предоставления </w:t>
      </w:r>
      <w:r w:rsidRPr="00B65834">
        <w:t>муниципальной </w:t>
      </w:r>
      <w:r w:rsidRPr="00B65834">
        <w:rPr>
          <w:bdr w:val="none" w:sz="0" w:space="0" w:color="auto" w:frame="1"/>
        </w:rPr>
        <w:t>услуги</w:t>
      </w:r>
      <w:r w:rsidRPr="00B65834">
        <w:t>;</w:t>
      </w:r>
    </w:p>
    <w:p w:rsidR="00B65834" w:rsidRPr="00B65834" w:rsidRDefault="00B65834" w:rsidP="0088425F">
      <w:pPr>
        <w:pStyle w:val="a3"/>
        <w:jc w:val="both"/>
      </w:pPr>
      <w:r w:rsidRPr="00B65834">
        <w:t>2) наличие указателей, обеспечивающих беспрепятственный доступ к помещениям, в которых предоставляется услуга;</w:t>
      </w:r>
    </w:p>
    <w:p w:rsidR="00B65834" w:rsidRPr="00B65834" w:rsidRDefault="00B65834" w:rsidP="0088425F">
      <w:pPr>
        <w:pStyle w:val="a3"/>
        <w:jc w:val="both"/>
      </w:pPr>
      <w:r w:rsidRPr="00B65834">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65834" w:rsidRPr="00B65834" w:rsidRDefault="00B65834" w:rsidP="0088425F">
      <w:pPr>
        <w:pStyle w:val="a3"/>
        <w:jc w:val="both"/>
      </w:pPr>
      <w:r w:rsidRPr="00B65834">
        <w:t>4) предоставление муниципальной услуги любым доступным способом, предусмотренным действующим законодательством;</w:t>
      </w:r>
    </w:p>
    <w:p w:rsidR="00B65834" w:rsidRPr="00B65834" w:rsidRDefault="00B65834" w:rsidP="0088425F">
      <w:pPr>
        <w:pStyle w:val="a3"/>
        <w:jc w:val="both"/>
      </w:pPr>
      <w:r w:rsidRPr="00B6583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65834" w:rsidRPr="00B65834" w:rsidRDefault="00B65834" w:rsidP="0088425F">
      <w:pPr>
        <w:pStyle w:val="a3"/>
        <w:jc w:val="both"/>
      </w:pPr>
      <w:r w:rsidRPr="00B65834">
        <w:t>2.12.2. </w:t>
      </w:r>
      <w:r w:rsidRPr="00B65834">
        <w:rPr>
          <w:bdr w:val="none" w:sz="0" w:space="0" w:color="auto" w:frame="1"/>
        </w:rPr>
        <w:t>Показатели доступности </w:t>
      </w:r>
      <w:r w:rsidRPr="00B65834">
        <w:t>муниципальной</w:t>
      </w:r>
      <w:r w:rsidRPr="00B65834">
        <w:rPr>
          <w:bdr w:val="none" w:sz="0" w:space="0" w:color="auto" w:frame="1"/>
        </w:rPr>
        <w:t> услуги</w:t>
      </w:r>
      <w:r w:rsidRPr="00B65834">
        <w:t> (специальные, применимые в отношении инвалидов)</w:t>
      </w:r>
      <w:r w:rsidRPr="00B65834">
        <w:rPr>
          <w:bdr w:val="none" w:sz="0" w:space="0" w:color="auto" w:frame="1"/>
        </w:rPr>
        <w:t>:</w:t>
      </w:r>
    </w:p>
    <w:p w:rsidR="00B65834" w:rsidRPr="00B65834" w:rsidRDefault="00B65834" w:rsidP="0088425F">
      <w:pPr>
        <w:pStyle w:val="a3"/>
        <w:jc w:val="both"/>
      </w:pPr>
      <w:r w:rsidRPr="00B65834">
        <w:t>1) наличие инфраструктуры, указанной в пункте 2.11;</w:t>
      </w:r>
    </w:p>
    <w:p w:rsidR="00B65834" w:rsidRPr="00B65834" w:rsidRDefault="00B65834" w:rsidP="0088425F">
      <w:pPr>
        <w:pStyle w:val="a3"/>
        <w:jc w:val="both"/>
      </w:pPr>
      <w:r w:rsidRPr="00B65834">
        <w:t>2) исполнение требований доступности услуг для инвалидов;</w:t>
      </w:r>
    </w:p>
    <w:p w:rsidR="00B65834" w:rsidRPr="00B65834" w:rsidRDefault="00B65834" w:rsidP="0088425F">
      <w:pPr>
        <w:pStyle w:val="a3"/>
        <w:jc w:val="both"/>
      </w:pPr>
      <w:r w:rsidRPr="00B65834">
        <w:t>3) </w:t>
      </w:r>
      <w:r w:rsidRPr="00B65834">
        <w:rPr>
          <w:bdr w:val="none" w:sz="0" w:space="0" w:color="auto" w:frame="1"/>
        </w:rPr>
        <w:t>обеспечение беспрепятственного доступа </w:t>
      </w:r>
      <w:r w:rsidRPr="00B65834">
        <w:t>инвалидов </w:t>
      </w:r>
      <w:r w:rsidRPr="00B65834">
        <w:rPr>
          <w:bdr w:val="none" w:sz="0" w:space="0" w:color="auto" w:frame="1"/>
        </w:rPr>
        <w:t>к помещениям, в которых предоставляется </w:t>
      </w:r>
      <w:r w:rsidRPr="00B65834">
        <w:t>муниципальная </w:t>
      </w:r>
      <w:r w:rsidRPr="00B65834">
        <w:rPr>
          <w:bdr w:val="none" w:sz="0" w:space="0" w:color="auto" w:frame="1"/>
        </w:rPr>
        <w:t>услуга</w:t>
      </w:r>
      <w:r w:rsidRPr="00B65834">
        <w:t>;</w:t>
      </w:r>
    </w:p>
    <w:p w:rsidR="00B65834" w:rsidRPr="00B65834" w:rsidRDefault="00B65834" w:rsidP="0088425F">
      <w:pPr>
        <w:pStyle w:val="a3"/>
        <w:jc w:val="both"/>
      </w:pPr>
      <w:r w:rsidRPr="00B65834">
        <w:t>2.12.3. Показатели качества муниципальной услуги:</w:t>
      </w:r>
    </w:p>
    <w:p w:rsidR="00B65834" w:rsidRPr="00B65834" w:rsidRDefault="00B65834" w:rsidP="0088425F">
      <w:pPr>
        <w:pStyle w:val="a3"/>
        <w:jc w:val="both"/>
      </w:pPr>
      <w:r w:rsidRPr="00B65834">
        <w:t>1) соблюдение срока предоставления муниципальной услуги;</w:t>
      </w:r>
    </w:p>
    <w:p w:rsidR="00B65834" w:rsidRPr="00B65834" w:rsidRDefault="00B65834" w:rsidP="0088425F">
      <w:pPr>
        <w:pStyle w:val="a3"/>
        <w:jc w:val="both"/>
      </w:pPr>
      <w:r w:rsidRPr="00B65834">
        <w:t>2) соблюдение времени ожидания в очереди при подаче запроса и получении результата;</w:t>
      </w:r>
    </w:p>
    <w:p w:rsidR="00B65834" w:rsidRPr="00B65834" w:rsidRDefault="00B65834" w:rsidP="0088425F">
      <w:pPr>
        <w:pStyle w:val="a3"/>
        <w:jc w:val="both"/>
      </w:pPr>
      <w:r w:rsidRPr="00B65834">
        <w:t>3) </w:t>
      </w:r>
      <w:r w:rsidRPr="00B65834">
        <w:rPr>
          <w:bdr w:val="none" w:sz="0" w:space="0" w:color="auto" w:frame="1"/>
        </w:rPr>
        <w:t>осуществл</w:t>
      </w:r>
      <w:r w:rsidRPr="00B65834">
        <w:t>ение</w:t>
      </w:r>
      <w:r w:rsidRPr="00B65834">
        <w:rPr>
          <w:bdr w:val="none" w:sz="0" w:space="0" w:color="auto" w:frame="1"/>
        </w:rPr>
        <w:t> не более </w:t>
      </w:r>
      <w:r w:rsidRPr="00B65834">
        <w:t>одного обращени</w:t>
      </w:r>
      <w:r w:rsidRPr="00B65834">
        <w:rPr>
          <w:bdr w:val="none" w:sz="0" w:space="0" w:color="auto" w:frame="1"/>
        </w:rPr>
        <w:t>я </w:t>
      </w:r>
      <w:r w:rsidRPr="00B65834">
        <w:t>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B65834" w:rsidRPr="00B65834" w:rsidRDefault="00B65834" w:rsidP="0088425F">
      <w:pPr>
        <w:pStyle w:val="a3"/>
        <w:jc w:val="both"/>
      </w:pPr>
      <w:r w:rsidRPr="00B65834">
        <w:t>4) отсутствие жалоб на</w:t>
      </w:r>
      <w:r w:rsidRPr="00B65834">
        <w:rPr>
          <w:bdr w:val="none" w:sz="0" w:space="0" w:color="auto" w:frame="1"/>
        </w:rPr>
        <w:t> действи</w:t>
      </w:r>
      <w:r w:rsidRPr="00B65834">
        <w:t>я</w:t>
      </w:r>
      <w:r w:rsidRPr="00B65834">
        <w:rPr>
          <w:bdr w:val="none" w:sz="0" w:space="0" w:color="auto" w:frame="1"/>
        </w:rPr>
        <w:t> или бездействия </w:t>
      </w:r>
      <w:r w:rsidRPr="00B65834">
        <w:t>должностных лиц администрации, поданных в установленном порядке.</w:t>
      </w:r>
    </w:p>
    <w:p w:rsidR="00B65834" w:rsidRPr="00B65834" w:rsidRDefault="00B65834" w:rsidP="0088425F">
      <w:pPr>
        <w:pStyle w:val="a3"/>
        <w:jc w:val="both"/>
      </w:pPr>
      <w:r w:rsidRPr="00B65834">
        <w:t>2.13. Получение услуг, которые являются необходимыми и обязательными для предоставления муниципальной услуги, не требуется.</w:t>
      </w:r>
    </w:p>
    <w:p w:rsidR="00B65834" w:rsidRPr="00B65834" w:rsidRDefault="00B65834" w:rsidP="0088425F">
      <w:pPr>
        <w:pStyle w:val="a3"/>
        <w:jc w:val="both"/>
      </w:pPr>
      <w:r w:rsidRPr="00B65834">
        <w:rPr>
          <w:bdr w:val="none" w:sz="0" w:space="0" w:color="auto" w:frame="1"/>
        </w:rPr>
        <w:t>3. Административные процедуры.</w:t>
      </w:r>
    </w:p>
    <w:p w:rsidR="00B65834" w:rsidRPr="00B65834" w:rsidRDefault="00B65834" w:rsidP="0088425F">
      <w:pPr>
        <w:pStyle w:val="a3"/>
        <w:jc w:val="both"/>
      </w:pPr>
      <w:r w:rsidRPr="00B65834">
        <w:rPr>
          <w:bdr w:val="none" w:sz="0" w:space="0" w:color="auto" w:frame="1"/>
        </w:rPr>
        <w:t>3.1. Последовательность административных действий (процедур)</w:t>
      </w:r>
    </w:p>
    <w:p w:rsidR="00B65834" w:rsidRPr="00B65834" w:rsidRDefault="00B65834" w:rsidP="0088425F">
      <w:pPr>
        <w:pStyle w:val="a3"/>
        <w:jc w:val="both"/>
      </w:pPr>
      <w:r w:rsidRPr="00B65834">
        <w:rPr>
          <w:bdr w:val="none" w:sz="0" w:space="0" w:color="auto" w:frame="1"/>
        </w:rPr>
        <w:t>3.1.1.</w:t>
      </w:r>
      <w:r w:rsidRPr="00B65834">
        <w:t>      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для личных и бытовых нужд.</w:t>
      </w:r>
    </w:p>
    <w:p w:rsidR="00B65834" w:rsidRPr="00B65834" w:rsidRDefault="00B65834" w:rsidP="0088425F">
      <w:pPr>
        <w:pStyle w:val="a3"/>
        <w:jc w:val="both"/>
      </w:pPr>
      <w:r w:rsidRPr="00B65834">
        <w:rPr>
          <w:bdr w:val="none" w:sz="0" w:space="0" w:color="auto" w:frame="1"/>
        </w:rPr>
        <w:t>3.1.2.</w:t>
      </w:r>
      <w:r w:rsidRPr="00B65834">
        <w:t>      Издание муниципальных нормативных правовых актов, обеспечивающих информирование населения об ограничениях использования водных объектов общего пользования, расположенных на территории Серебрянского сельского поселения, для личных и бытовых нужд».</w:t>
      </w:r>
    </w:p>
    <w:p w:rsidR="00B65834" w:rsidRPr="00B65834" w:rsidRDefault="00B65834" w:rsidP="0088425F">
      <w:pPr>
        <w:pStyle w:val="a3"/>
        <w:jc w:val="both"/>
      </w:pPr>
      <w:r w:rsidRPr="00B65834">
        <w:rPr>
          <w:bdr w:val="none" w:sz="0" w:space="0" w:color="auto" w:frame="1"/>
        </w:rPr>
        <w:t>3.1.3.</w:t>
      </w:r>
      <w:r w:rsidRPr="00B65834">
        <w:t>      Рассмотрение заявлений и проведение консультаций в установленное для приема населения время главным служащим-экспертом Серебрянского сельского поселения. Осуществление необходимых проверок (экспертиз) водных объектов общего пользования для личных и бытовых нужд на предмет их безопасности использования для личных и бытовых нужд специалистами Роспотребнадзора.</w:t>
      </w:r>
    </w:p>
    <w:p w:rsidR="00B65834" w:rsidRPr="00B65834" w:rsidRDefault="00B65834" w:rsidP="0088425F">
      <w:pPr>
        <w:pStyle w:val="a3"/>
        <w:jc w:val="both"/>
      </w:pPr>
      <w:r w:rsidRPr="00B65834">
        <w:rPr>
          <w:bdr w:val="none" w:sz="0" w:space="0" w:color="auto" w:frame="1"/>
        </w:rPr>
        <w:lastRenderedPageBreak/>
        <w:t>3.1.4.</w:t>
      </w:r>
      <w:r w:rsidR="009322DC">
        <w:t>  </w:t>
      </w:r>
      <w:r w:rsidRPr="00B65834">
        <w:t>Принятие решени</w:t>
      </w:r>
      <w:r w:rsidR="00CA58B2">
        <w:t xml:space="preserve">я Главой администрации </w:t>
      </w:r>
      <w:r w:rsidRPr="00B65834">
        <w:t xml:space="preserve"> на основании предложений комиссии по чрезвычайным ситуациям и обеспечению пожарной безопасности по результатам проверки.</w:t>
      </w:r>
    </w:p>
    <w:p w:rsidR="00B65834" w:rsidRPr="00B65834" w:rsidRDefault="00B65834" w:rsidP="0088425F">
      <w:pPr>
        <w:pStyle w:val="a3"/>
        <w:jc w:val="both"/>
      </w:pPr>
      <w:r w:rsidRPr="00B65834">
        <w:rPr>
          <w:bdr w:val="none" w:sz="0" w:space="0" w:color="auto" w:frame="1"/>
        </w:rPr>
        <w:t>3.1.5.</w:t>
      </w:r>
      <w:r w:rsidR="009322DC">
        <w:t> </w:t>
      </w:r>
      <w:r w:rsidRPr="00B65834">
        <w:t xml:space="preserve"> Выдача документов заявителю, либо направление мотивированного извещения об отказе в предоставлении информации об ограничениях использования водных объектов общего пользования для личных и бытовых нужд.</w:t>
      </w:r>
    </w:p>
    <w:p w:rsidR="00B65834" w:rsidRPr="00B65834" w:rsidRDefault="00B65834" w:rsidP="0088425F">
      <w:pPr>
        <w:pStyle w:val="a3"/>
        <w:jc w:val="both"/>
      </w:pPr>
      <w:r w:rsidRPr="00B65834">
        <w:rPr>
          <w:bdr w:val="none" w:sz="0" w:space="0" w:color="auto" w:frame="1"/>
        </w:rPr>
        <w:t>Прием документов и регистрация заявления на исполнение</w:t>
      </w:r>
    </w:p>
    <w:p w:rsidR="00B65834" w:rsidRPr="00B65834" w:rsidRDefault="00B65834" w:rsidP="0088425F">
      <w:pPr>
        <w:pStyle w:val="a3"/>
        <w:jc w:val="both"/>
      </w:pPr>
      <w:r w:rsidRPr="00B65834">
        <w:rPr>
          <w:bdr w:val="none" w:sz="0" w:space="0" w:color="auto" w:frame="1"/>
        </w:rPr>
        <w:t>муниципальной услуги</w:t>
      </w:r>
    </w:p>
    <w:p w:rsidR="00B65834" w:rsidRPr="00B65834" w:rsidRDefault="00B65834" w:rsidP="0088425F">
      <w:pPr>
        <w:pStyle w:val="a3"/>
        <w:jc w:val="both"/>
      </w:pPr>
      <w:r w:rsidRPr="00B65834">
        <w:rPr>
          <w:bdr w:val="none" w:sz="0" w:space="0" w:color="auto" w:frame="1"/>
        </w:rPr>
        <w:t>3.2.1.</w:t>
      </w:r>
      <w:r w:rsidRPr="00B65834">
        <w:t> 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с комплектом документов, необходимых для исполнения муниципальной услуги.</w:t>
      </w:r>
    </w:p>
    <w:p w:rsidR="00B65834" w:rsidRPr="00B65834" w:rsidRDefault="00B65834" w:rsidP="0088425F">
      <w:pPr>
        <w:pStyle w:val="a3"/>
        <w:jc w:val="both"/>
      </w:pPr>
      <w:r w:rsidRPr="00B65834">
        <w:rPr>
          <w:bdr w:val="none" w:sz="0" w:space="0" w:color="auto" w:frame="1"/>
        </w:rPr>
        <w:t>3.2.2</w:t>
      </w:r>
      <w:r w:rsidRPr="00B65834">
        <w:t>. Заместитель главы администрации поселения или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B65834" w:rsidRPr="00B65834" w:rsidRDefault="00B65834" w:rsidP="0088425F">
      <w:pPr>
        <w:pStyle w:val="a3"/>
        <w:jc w:val="both"/>
      </w:pPr>
      <w:r w:rsidRPr="00B65834">
        <w:t>Максимальный срок выполнения действия составляет 5 минут на одного заявителя.</w:t>
      </w:r>
    </w:p>
    <w:p w:rsidR="00B65834" w:rsidRPr="00B65834" w:rsidRDefault="00B65834" w:rsidP="0088425F">
      <w:pPr>
        <w:pStyle w:val="a3"/>
        <w:jc w:val="both"/>
      </w:pPr>
      <w:r w:rsidRPr="00B65834">
        <w:rPr>
          <w:bdr w:val="none" w:sz="0" w:space="0" w:color="auto" w:frame="1"/>
        </w:rPr>
        <w:t>3.2.3</w:t>
      </w:r>
      <w:r w:rsidRPr="00B65834">
        <w:t>. Заместитель главы администрации поселения или специалист проверяет наличие всех необходимых документов, исходя из перечня документов, приведенного в пункте 2.5. настоящего Административного регламента.</w:t>
      </w:r>
    </w:p>
    <w:p w:rsidR="00B65834" w:rsidRPr="00B65834" w:rsidRDefault="00B65834" w:rsidP="0088425F">
      <w:pPr>
        <w:pStyle w:val="a3"/>
        <w:jc w:val="both"/>
      </w:pPr>
      <w:r w:rsidRPr="00B65834">
        <w:t>Максимальный срок выполнения действий 5 минут.</w:t>
      </w:r>
    </w:p>
    <w:p w:rsidR="00B65834" w:rsidRPr="00B65834" w:rsidRDefault="00B65834" w:rsidP="0088425F">
      <w:pPr>
        <w:pStyle w:val="a3"/>
        <w:jc w:val="both"/>
      </w:pPr>
      <w:r w:rsidRPr="00B65834">
        <w:rPr>
          <w:bdr w:val="none" w:sz="0" w:space="0" w:color="auto" w:frame="1"/>
        </w:rPr>
        <w:t>3.2.4.</w:t>
      </w:r>
      <w:r w:rsidRPr="00B65834">
        <w:t> При наличии заявления и полного пакета документов заявитель обращается в приемную поселения и передает заявление с пакетом документов на регистрацию в журнале регистрации входящих заявлений по земельным, жилищным вопросам и по строительству, после чего заявителю выдается расписка в получении документов с указанием перечня и даты их получения.</w:t>
      </w:r>
    </w:p>
    <w:p w:rsidR="00B65834" w:rsidRPr="00B65834" w:rsidRDefault="00B65834" w:rsidP="0088425F">
      <w:pPr>
        <w:pStyle w:val="a3"/>
        <w:jc w:val="both"/>
      </w:pPr>
      <w:r w:rsidRPr="00B65834">
        <w:rPr>
          <w:bdr w:val="none" w:sz="0" w:space="0" w:color="auto" w:frame="1"/>
        </w:rPr>
        <w:t>Выдача  результата  предоставления муниципальной услуги</w:t>
      </w:r>
    </w:p>
    <w:p w:rsidR="00B65834" w:rsidRPr="00B65834" w:rsidRDefault="00B65834" w:rsidP="0088425F">
      <w:pPr>
        <w:pStyle w:val="a3"/>
        <w:jc w:val="both"/>
      </w:pPr>
      <w:r w:rsidRPr="00B65834">
        <w:rPr>
          <w:bdr w:val="none" w:sz="0" w:space="0" w:color="auto" w:frame="1"/>
        </w:rPr>
        <w:t>заявителю (решения)</w:t>
      </w:r>
      <w:r w:rsidRPr="00B65834">
        <w:rPr>
          <w:i/>
          <w:iCs/>
          <w:bdr w:val="none" w:sz="0" w:space="0" w:color="auto" w:frame="1"/>
        </w:rPr>
        <w:t> </w:t>
      </w:r>
    </w:p>
    <w:p w:rsidR="00B65834" w:rsidRPr="00B65834" w:rsidRDefault="00B65834" w:rsidP="0088425F">
      <w:pPr>
        <w:pStyle w:val="a3"/>
        <w:jc w:val="both"/>
      </w:pPr>
      <w:r w:rsidRPr="00B65834">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B65834" w:rsidRPr="00B65834" w:rsidRDefault="00B65834" w:rsidP="0088425F">
      <w:pPr>
        <w:pStyle w:val="a3"/>
        <w:jc w:val="both"/>
      </w:pPr>
      <w:r w:rsidRPr="00B65834">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65834" w:rsidRPr="00B65834" w:rsidRDefault="00B65834" w:rsidP="0088425F">
      <w:pPr>
        <w:pStyle w:val="a3"/>
        <w:jc w:val="both"/>
      </w:pPr>
      <w:r w:rsidRPr="00B65834">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65834" w:rsidRPr="00B65834" w:rsidRDefault="00B65834" w:rsidP="0088425F">
      <w:pPr>
        <w:pStyle w:val="a3"/>
        <w:jc w:val="both"/>
      </w:pPr>
      <w:r w:rsidRPr="00B65834">
        <w:t>Копия решения вместе с оригиналами документов, представленных заявителем, остается на хранении в администрации.</w:t>
      </w:r>
    </w:p>
    <w:p w:rsidR="00B65834" w:rsidRPr="00B65834" w:rsidRDefault="00B65834" w:rsidP="0088425F">
      <w:pPr>
        <w:pStyle w:val="a3"/>
        <w:jc w:val="both"/>
      </w:pPr>
      <w:r w:rsidRPr="00B65834">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65834" w:rsidRPr="00B65834" w:rsidRDefault="00B65834" w:rsidP="0088425F">
      <w:pPr>
        <w:pStyle w:val="a3"/>
        <w:jc w:val="both"/>
      </w:pPr>
      <w:r w:rsidRPr="00B65834">
        <w:rPr>
          <w:bdr w:val="none" w:sz="0" w:space="0" w:color="auto" w:frame="1"/>
        </w:rPr>
        <w:t>4. Порядок и формы контроля за предоставлением муниципальной услуги</w:t>
      </w:r>
    </w:p>
    <w:p w:rsidR="00B65834" w:rsidRPr="00B65834" w:rsidRDefault="00B65834" w:rsidP="0088425F">
      <w:pPr>
        <w:pStyle w:val="a3"/>
        <w:jc w:val="both"/>
      </w:pPr>
      <w:r w:rsidRPr="00B65834">
        <w:rPr>
          <w:sz w:val="27"/>
          <w:szCs w:val="27"/>
          <w:bdr w:val="none" w:sz="0" w:space="0" w:color="auto" w:frame="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834" w:rsidRPr="00B65834" w:rsidRDefault="00B65834" w:rsidP="0088425F">
      <w:pPr>
        <w:pStyle w:val="a3"/>
        <w:jc w:val="both"/>
      </w:pPr>
      <w:r w:rsidRPr="00B65834">
        <w:rPr>
          <w:sz w:val="27"/>
          <w:szCs w:val="27"/>
          <w:bdr w:val="none" w:sz="0" w:space="0" w:color="auto" w:frame="1"/>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B65834">
        <w:rPr>
          <w:sz w:val="27"/>
          <w:szCs w:val="27"/>
          <w:bdr w:val="none" w:sz="0" w:space="0" w:color="auto" w:frame="1"/>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5834" w:rsidRPr="00B65834" w:rsidRDefault="00B65834" w:rsidP="0088425F">
      <w:pPr>
        <w:pStyle w:val="a3"/>
        <w:jc w:val="both"/>
      </w:pPr>
      <w:r w:rsidRPr="00B65834">
        <w:rPr>
          <w:sz w:val="27"/>
          <w:szCs w:val="27"/>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B65834" w:rsidRPr="00B65834" w:rsidRDefault="00B65834" w:rsidP="0088425F">
      <w:pPr>
        <w:pStyle w:val="a3"/>
        <w:jc w:val="both"/>
      </w:pPr>
      <w:r w:rsidRPr="00B65834">
        <w:rPr>
          <w:sz w:val="27"/>
          <w:szCs w:val="27"/>
          <w:bdr w:val="none" w:sz="0" w:space="0" w:color="auto" w:frame="1"/>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5834" w:rsidRPr="00B65834" w:rsidRDefault="00B65834" w:rsidP="0088425F">
      <w:pPr>
        <w:pStyle w:val="a3"/>
        <w:jc w:val="both"/>
      </w:pPr>
      <w:r w:rsidRPr="00B65834">
        <w:rPr>
          <w:sz w:val="27"/>
          <w:szCs w:val="27"/>
          <w:bdr w:val="none" w:sz="0" w:space="0" w:color="auto" w:frame="1"/>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65834" w:rsidRPr="00B65834" w:rsidRDefault="00B65834" w:rsidP="0088425F">
      <w:pPr>
        <w:pStyle w:val="a3"/>
        <w:jc w:val="both"/>
      </w:pPr>
      <w:r w:rsidRPr="00B65834">
        <w:rPr>
          <w:sz w:val="27"/>
          <w:szCs w:val="27"/>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5834" w:rsidRPr="00B65834" w:rsidRDefault="00B65834" w:rsidP="0088425F">
      <w:pPr>
        <w:pStyle w:val="a3"/>
        <w:jc w:val="both"/>
      </w:pPr>
      <w:r w:rsidRPr="00B65834">
        <w:rPr>
          <w:sz w:val="27"/>
          <w:szCs w:val="27"/>
          <w:bdr w:val="none" w:sz="0" w:space="0" w:color="auto" w:frame="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w:t>
      </w:r>
    </w:p>
    <w:p w:rsidR="00B65834" w:rsidRPr="00B65834" w:rsidRDefault="00B65834" w:rsidP="0088425F">
      <w:pPr>
        <w:pStyle w:val="a3"/>
        <w:jc w:val="both"/>
      </w:pPr>
      <w:r w:rsidRPr="00B65834">
        <w:rPr>
          <w:sz w:val="27"/>
          <w:szCs w:val="27"/>
          <w:bdr w:val="none" w:sz="0" w:space="0" w:color="auto" w:frame="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65834" w:rsidRPr="00B65834" w:rsidRDefault="00B65834" w:rsidP="0088425F">
      <w:pPr>
        <w:pStyle w:val="a3"/>
        <w:jc w:val="both"/>
      </w:pPr>
      <w:r w:rsidRPr="00B65834">
        <w:rPr>
          <w:sz w:val="27"/>
          <w:szCs w:val="27"/>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834" w:rsidRPr="00B65834" w:rsidRDefault="00B65834" w:rsidP="0088425F">
      <w:pPr>
        <w:pStyle w:val="a3"/>
        <w:jc w:val="both"/>
      </w:pPr>
      <w:r w:rsidRPr="00B65834">
        <w:rPr>
          <w:sz w:val="27"/>
          <w:szCs w:val="27"/>
          <w:bdr w:val="none" w:sz="0" w:space="0" w:color="auto" w:frame="1"/>
        </w:rPr>
        <w:t>По результатам рассмотрения обращений дается письменный ответ.</w:t>
      </w:r>
    </w:p>
    <w:p w:rsidR="00B65834" w:rsidRPr="00B65834" w:rsidRDefault="00B65834" w:rsidP="0088425F">
      <w:pPr>
        <w:pStyle w:val="a3"/>
        <w:jc w:val="both"/>
      </w:pPr>
      <w:r w:rsidRPr="00B65834">
        <w:rPr>
          <w:sz w:val="27"/>
          <w:szCs w:val="27"/>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5834" w:rsidRPr="00B65834" w:rsidRDefault="00B65834" w:rsidP="0088425F">
      <w:pPr>
        <w:pStyle w:val="a3"/>
        <w:jc w:val="both"/>
      </w:pPr>
      <w:r w:rsidRPr="00B65834">
        <w:rPr>
          <w:sz w:val="27"/>
          <w:szCs w:val="27"/>
          <w:bdr w:val="none" w:sz="0" w:space="0" w:color="auto" w:frame="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5834" w:rsidRPr="00B65834" w:rsidRDefault="00CA58B2" w:rsidP="0088425F">
      <w:pPr>
        <w:pStyle w:val="a3"/>
        <w:jc w:val="both"/>
      </w:pPr>
      <w:r>
        <w:rPr>
          <w:sz w:val="27"/>
          <w:szCs w:val="27"/>
          <w:bdr w:val="none" w:sz="0" w:space="0" w:color="auto" w:frame="1"/>
        </w:rPr>
        <w:t>Глава</w:t>
      </w:r>
      <w:r w:rsidR="00B65834" w:rsidRPr="00B65834">
        <w:rPr>
          <w:sz w:val="27"/>
          <w:szCs w:val="27"/>
          <w:bdr w:val="none" w:sz="0" w:space="0" w:color="auto" w:frame="1"/>
        </w:rPr>
        <w:t xml:space="preserve"> администрации несет персональную ответственность за обеспечение предоставления муниципальной услуги.</w:t>
      </w:r>
    </w:p>
    <w:p w:rsidR="00B65834" w:rsidRPr="00B65834" w:rsidRDefault="00B65834" w:rsidP="0088425F">
      <w:pPr>
        <w:pStyle w:val="a3"/>
        <w:jc w:val="both"/>
      </w:pPr>
      <w:r w:rsidRPr="00B65834">
        <w:rPr>
          <w:sz w:val="27"/>
          <w:szCs w:val="27"/>
          <w:bdr w:val="none" w:sz="0" w:space="0" w:color="auto" w:frame="1"/>
        </w:rPr>
        <w:t>Работники администрации при предоставлении муниципальной услуги несут персональную ответственность:</w:t>
      </w:r>
    </w:p>
    <w:p w:rsidR="00B65834" w:rsidRPr="00B65834" w:rsidRDefault="00B65834" w:rsidP="0088425F">
      <w:pPr>
        <w:pStyle w:val="a3"/>
        <w:jc w:val="both"/>
      </w:pPr>
      <w:r w:rsidRPr="00B65834">
        <w:rPr>
          <w:sz w:val="27"/>
          <w:szCs w:val="27"/>
          <w:bdr w:val="none" w:sz="0" w:space="0" w:color="auto" w:frame="1"/>
        </w:rPr>
        <w:lastRenderedPageBreak/>
        <w:t>— за неисполнение или ненадлежащее исполнение административных процедур при предоставлении муниципальной услуги;</w:t>
      </w:r>
    </w:p>
    <w:p w:rsidR="00B65834" w:rsidRPr="00B65834" w:rsidRDefault="00B65834" w:rsidP="0088425F">
      <w:pPr>
        <w:pStyle w:val="a3"/>
        <w:jc w:val="both"/>
      </w:pPr>
      <w:r w:rsidRPr="00B65834">
        <w:rPr>
          <w:sz w:val="27"/>
          <w:szCs w:val="27"/>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834" w:rsidRPr="00B65834" w:rsidRDefault="00B65834" w:rsidP="0088425F">
      <w:pPr>
        <w:pStyle w:val="a3"/>
        <w:jc w:val="both"/>
      </w:pPr>
      <w:r w:rsidRPr="00B65834">
        <w:rPr>
          <w:sz w:val="27"/>
          <w:szCs w:val="27"/>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5834" w:rsidRPr="00E76CD1" w:rsidRDefault="00B65834" w:rsidP="0088425F">
      <w:pPr>
        <w:pStyle w:val="a3"/>
        <w:jc w:val="both"/>
      </w:pPr>
      <w:r w:rsidRPr="00E76CD1">
        <w:rPr>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CD1">
        <w:t> </w:t>
      </w:r>
      <w:r w:rsidRPr="00E76CD1">
        <w:rPr>
          <w:bdr w:val="none" w:sz="0" w:space="0" w:color="auto" w:frame="1"/>
        </w:rPr>
        <w:t>предоставления государственных и муниципальных услуг, работника многофункционального центра</w:t>
      </w:r>
      <w:r w:rsidRPr="00E76CD1">
        <w:t> </w:t>
      </w:r>
      <w:r w:rsidRPr="00E76CD1">
        <w:rPr>
          <w:bdr w:val="none" w:sz="0" w:space="0" w:color="auto" w:frame="1"/>
        </w:rPr>
        <w:t>предоставления государственных и муниципальных услуг</w:t>
      </w:r>
    </w:p>
    <w:p w:rsidR="00B65834" w:rsidRPr="00E76CD1" w:rsidRDefault="00B65834" w:rsidP="0088425F">
      <w:pPr>
        <w:pStyle w:val="a3"/>
        <w:jc w:val="both"/>
      </w:pPr>
      <w:r w:rsidRPr="00E76CD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834" w:rsidRPr="00E76CD1" w:rsidRDefault="00B65834" w:rsidP="0088425F">
      <w:pPr>
        <w:pStyle w:val="a3"/>
        <w:jc w:val="both"/>
      </w:pPr>
      <w:r w:rsidRPr="00E76CD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5834" w:rsidRPr="00B65834" w:rsidRDefault="00B65834" w:rsidP="0088425F">
      <w:pPr>
        <w:pStyle w:val="a3"/>
        <w:jc w:val="both"/>
      </w:pPr>
      <w:r w:rsidRPr="00B65834">
        <w:t>1) нарушение срока регистрации запроса заявителя о предоставлении муниципальной услуги, запроса, указанного в статье 15.1 Федерального закона</w:t>
      </w:r>
      <w:r w:rsidRPr="00B65834">
        <w:br/>
        <w:t>№ 210-ФЗ;</w:t>
      </w:r>
    </w:p>
    <w:p w:rsidR="00B65834" w:rsidRPr="00B65834" w:rsidRDefault="00B65834" w:rsidP="0088425F">
      <w:pPr>
        <w:pStyle w:val="a3"/>
        <w:jc w:val="both"/>
      </w:pPr>
      <w:r w:rsidRPr="00B6583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884AEE">
        <w:t xml:space="preserve"> </w:t>
      </w:r>
      <w:r w:rsidRPr="00B65834">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834" w:rsidRPr="00B65834" w:rsidRDefault="00B65834" w:rsidP="0088425F">
      <w:pPr>
        <w:pStyle w:val="a3"/>
        <w:jc w:val="both"/>
      </w:pPr>
      <w:r w:rsidRPr="00B6583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CA58B2">
        <w:t>вными правовыми актами Брян</w:t>
      </w:r>
      <w:r w:rsidRPr="00B65834">
        <w:t>ской области, муниципальными правовыми актами для предоставления муниципальной услуги;</w:t>
      </w:r>
    </w:p>
    <w:p w:rsidR="00B65834" w:rsidRPr="00B65834" w:rsidRDefault="00B65834" w:rsidP="0088425F">
      <w:pPr>
        <w:pStyle w:val="a3"/>
        <w:jc w:val="both"/>
      </w:pPr>
      <w:r w:rsidRPr="00B65834">
        <w:t>4) отказ в приеме документов, представление которых предусмотрено нормативными правовыми актами Российской Федерации, нормати</w:t>
      </w:r>
      <w:r w:rsidR="00CA58B2">
        <w:t>вными правовыми актами Брян</w:t>
      </w:r>
      <w:r w:rsidRPr="00B65834">
        <w:t>ской области, муниципальными правовыми актами для предоставления муниципальной услуги, у заявителя;</w:t>
      </w:r>
    </w:p>
    <w:p w:rsidR="00B65834" w:rsidRPr="00B65834" w:rsidRDefault="00B65834" w:rsidP="0088425F">
      <w:pPr>
        <w:pStyle w:val="a3"/>
        <w:jc w:val="both"/>
      </w:pPr>
      <w:r w:rsidRPr="00B6583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CA58B2">
        <w:t>вными правовыми актами Брян</w:t>
      </w:r>
      <w:r w:rsidRPr="00B65834">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834" w:rsidRPr="00B65834" w:rsidRDefault="00B65834" w:rsidP="0088425F">
      <w:pPr>
        <w:pStyle w:val="a3"/>
        <w:jc w:val="both"/>
      </w:pPr>
      <w:r w:rsidRPr="00B6583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65834">
        <w:lastRenderedPageBreak/>
        <w:t>нормати</w:t>
      </w:r>
      <w:r w:rsidR="00CA58B2">
        <w:t>вными правовыми актами Брян</w:t>
      </w:r>
      <w:r w:rsidRPr="00B65834">
        <w:t>ской области, муниципальными правовыми актами;</w:t>
      </w:r>
    </w:p>
    <w:p w:rsidR="00B65834" w:rsidRPr="00B65834" w:rsidRDefault="00B65834" w:rsidP="0088425F">
      <w:pPr>
        <w:pStyle w:val="a3"/>
        <w:jc w:val="both"/>
      </w:pPr>
      <w:r w:rsidRPr="00B6583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834" w:rsidRPr="00B65834" w:rsidRDefault="00B65834" w:rsidP="0088425F">
      <w:pPr>
        <w:pStyle w:val="a3"/>
        <w:jc w:val="both"/>
      </w:pPr>
      <w:r w:rsidRPr="00B65834">
        <w:t>8) нарушение срока или порядка выдачи документов по результатам предоставления муниципальной услуги;</w:t>
      </w:r>
    </w:p>
    <w:p w:rsidR="00B65834" w:rsidRPr="00B65834" w:rsidRDefault="00B65834" w:rsidP="0088425F">
      <w:pPr>
        <w:pStyle w:val="a3"/>
        <w:jc w:val="both"/>
      </w:pPr>
      <w:r w:rsidRPr="00B6583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w:t>
      </w:r>
      <w:r w:rsidR="00CA58B2">
        <w:t>вными правовыми актами Брян</w:t>
      </w:r>
      <w:r w:rsidRPr="00B65834">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834" w:rsidRPr="00B65834" w:rsidRDefault="00B65834" w:rsidP="0088425F">
      <w:pPr>
        <w:pStyle w:val="a3"/>
        <w:jc w:val="both"/>
      </w:pPr>
      <w:r w:rsidRPr="00B6583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834" w:rsidRPr="00B65834" w:rsidRDefault="00B65834" w:rsidP="0088425F">
      <w:pPr>
        <w:pStyle w:val="a3"/>
        <w:jc w:val="both"/>
      </w:pPr>
      <w:r w:rsidRPr="00B65834">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5834" w:rsidRPr="00B65834" w:rsidRDefault="00B65834" w:rsidP="0088425F">
      <w:pPr>
        <w:pStyle w:val="a3"/>
        <w:jc w:val="both"/>
      </w:pPr>
      <w:r w:rsidRPr="00B6583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65834">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5834" w:rsidRPr="00B65834" w:rsidRDefault="00B65834" w:rsidP="0088425F">
      <w:pPr>
        <w:pStyle w:val="a3"/>
        <w:jc w:val="both"/>
      </w:pPr>
      <w:r w:rsidRPr="00B65834">
        <w:t>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B65834">
          <w:rPr>
            <w:color w:val="3D3D3D"/>
            <w:u w:val="single"/>
            <w:bdr w:val="none" w:sz="0" w:space="0" w:color="auto" w:frame="1"/>
          </w:rPr>
          <w:t>части 5 статьи 11.2</w:t>
        </w:r>
      </w:hyperlink>
      <w:r w:rsidRPr="00B65834">
        <w:t> Федерального закона № 210-ФЗ.</w:t>
      </w:r>
    </w:p>
    <w:p w:rsidR="00B65834" w:rsidRPr="00B65834" w:rsidRDefault="00B65834" w:rsidP="0088425F">
      <w:pPr>
        <w:pStyle w:val="a3"/>
        <w:jc w:val="both"/>
      </w:pPr>
      <w:r w:rsidRPr="00B65834">
        <w:t>В письменной жалобе в обязательном порядке указываются:</w:t>
      </w:r>
    </w:p>
    <w:p w:rsidR="00B65834" w:rsidRPr="00B65834" w:rsidRDefault="00B65834" w:rsidP="0088425F">
      <w:pPr>
        <w:pStyle w:val="a3"/>
        <w:jc w:val="both"/>
      </w:pPr>
      <w:r w:rsidRPr="00B6583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B65834" w:rsidRPr="00B65834" w:rsidRDefault="00B65834" w:rsidP="0088425F">
      <w:pPr>
        <w:pStyle w:val="a3"/>
        <w:jc w:val="both"/>
      </w:pPr>
      <w:r w:rsidRPr="00B6583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834" w:rsidRPr="00B65834" w:rsidRDefault="00B65834" w:rsidP="0088425F">
      <w:pPr>
        <w:pStyle w:val="a3"/>
        <w:jc w:val="both"/>
      </w:pPr>
      <w:r w:rsidRPr="00B6583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834" w:rsidRPr="00B65834" w:rsidRDefault="00B65834" w:rsidP="0088425F">
      <w:pPr>
        <w:pStyle w:val="a3"/>
        <w:jc w:val="both"/>
      </w:pPr>
      <w:r w:rsidRPr="00B6583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5834" w:rsidRPr="00B65834" w:rsidRDefault="00B65834" w:rsidP="0088425F">
      <w:pPr>
        <w:pStyle w:val="a3"/>
        <w:jc w:val="both"/>
      </w:pPr>
      <w:r w:rsidRPr="00B65834">
        <w:t>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B65834">
          <w:rPr>
            <w:color w:val="0000FF"/>
            <w:u w:val="single"/>
            <w:bdr w:val="none" w:sz="0" w:space="0" w:color="auto" w:frame="1"/>
          </w:rPr>
          <w:t>статьей 11.1</w:t>
        </w:r>
      </w:hyperlink>
      <w:r w:rsidRPr="00B65834">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834" w:rsidRPr="00B65834" w:rsidRDefault="00B65834" w:rsidP="0088425F">
      <w:pPr>
        <w:pStyle w:val="a3"/>
        <w:jc w:val="both"/>
      </w:pPr>
      <w:r w:rsidRPr="00B65834">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5834" w:rsidRPr="00B65834" w:rsidRDefault="00B65834" w:rsidP="0088425F">
      <w:pPr>
        <w:pStyle w:val="a3"/>
        <w:jc w:val="both"/>
      </w:pPr>
      <w:r w:rsidRPr="00B65834">
        <w:t>5.7. По результатам рассмотрения жалобы принимается одно из следующих решений:</w:t>
      </w:r>
    </w:p>
    <w:p w:rsidR="00B65834" w:rsidRPr="00B65834" w:rsidRDefault="00B65834" w:rsidP="0088425F">
      <w:pPr>
        <w:pStyle w:val="a3"/>
        <w:jc w:val="both"/>
      </w:pPr>
      <w:r w:rsidRPr="00B6583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5834" w:rsidRPr="00B65834" w:rsidRDefault="00B65834" w:rsidP="0088425F">
      <w:pPr>
        <w:pStyle w:val="a3"/>
        <w:jc w:val="both"/>
      </w:pPr>
      <w:r w:rsidRPr="00B65834">
        <w:t>2) в удо</w:t>
      </w:r>
      <w:r w:rsidR="0088425F">
        <w:t>влетворении жалобы отказывается:</w:t>
      </w:r>
    </w:p>
    <w:p w:rsidR="00B65834" w:rsidRPr="00B65834" w:rsidRDefault="0088425F" w:rsidP="0088425F">
      <w:pPr>
        <w:pStyle w:val="a3"/>
        <w:jc w:val="both"/>
      </w:pPr>
      <w:r>
        <w:t>н</w:t>
      </w:r>
      <w:r w:rsidR="00B65834" w:rsidRPr="00B65834">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834" w:rsidRPr="00B65834" w:rsidRDefault="00B65834" w:rsidP="0088425F">
      <w:pPr>
        <w:pStyle w:val="a3"/>
        <w:jc w:val="both"/>
      </w:pPr>
      <w:r w:rsidRPr="00B6583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834" w:rsidRPr="00B65834" w:rsidRDefault="00B65834" w:rsidP="0088425F">
      <w:pPr>
        <w:pStyle w:val="a3"/>
        <w:jc w:val="both"/>
      </w:pPr>
      <w:r w:rsidRPr="00B65834">
        <w:rPr>
          <w:rFonts w:cs="Times New Roman"/>
          <w:sz w:val="27"/>
          <w:szCs w:val="27"/>
          <w:bdr w:val="none" w:sz="0" w:space="0" w:color="auto" w:frame="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834" w:rsidRPr="00B65834" w:rsidRDefault="00B65834" w:rsidP="0088425F">
      <w:pPr>
        <w:pStyle w:val="a3"/>
        <w:jc w:val="both"/>
      </w:pPr>
      <w:r w:rsidRPr="00B6583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C76" w:rsidRDefault="00693C76" w:rsidP="0088425F">
      <w:pPr>
        <w:pStyle w:val="a3"/>
        <w:jc w:val="both"/>
      </w:pPr>
    </w:p>
    <w:sectPr w:rsidR="00693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E73"/>
    <w:multiLevelType w:val="multilevel"/>
    <w:tmpl w:val="F3F6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6467"/>
    <w:multiLevelType w:val="multilevel"/>
    <w:tmpl w:val="172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03F50"/>
    <w:multiLevelType w:val="multilevel"/>
    <w:tmpl w:val="4190B0D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5CF4"/>
    <w:multiLevelType w:val="multilevel"/>
    <w:tmpl w:val="71D0BD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0B12"/>
    <w:multiLevelType w:val="multilevel"/>
    <w:tmpl w:val="EA2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0A0BC7"/>
    <w:multiLevelType w:val="multilevel"/>
    <w:tmpl w:val="183A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E5772"/>
    <w:multiLevelType w:val="multilevel"/>
    <w:tmpl w:val="D69E27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92FF2"/>
    <w:multiLevelType w:val="multilevel"/>
    <w:tmpl w:val="06A4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140B6"/>
    <w:multiLevelType w:val="multilevel"/>
    <w:tmpl w:val="770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50431"/>
    <w:multiLevelType w:val="multilevel"/>
    <w:tmpl w:val="E15E5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1385C"/>
    <w:multiLevelType w:val="multilevel"/>
    <w:tmpl w:val="C4FEB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20A8E"/>
    <w:multiLevelType w:val="multilevel"/>
    <w:tmpl w:val="2E18C74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E240B"/>
    <w:multiLevelType w:val="multilevel"/>
    <w:tmpl w:val="F5E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870C88"/>
    <w:multiLevelType w:val="multilevel"/>
    <w:tmpl w:val="C24ED5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7B3651"/>
    <w:multiLevelType w:val="multilevel"/>
    <w:tmpl w:val="EFE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5B08FA"/>
    <w:multiLevelType w:val="multilevel"/>
    <w:tmpl w:val="3F5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CE30F9"/>
    <w:multiLevelType w:val="multilevel"/>
    <w:tmpl w:val="E900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40757"/>
    <w:multiLevelType w:val="multilevel"/>
    <w:tmpl w:val="AB1C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8C22D6"/>
    <w:multiLevelType w:val="multilevel"/>
    <w:tmpl w:val="356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76275F"/>
    <w:multiLevelType w:val="multilevel"/>
    <w:tmpl w:val="667AF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952E39"/>
    <w:multiLevelType w:val="multilevel"/>
    <w:tmpl w:val="E19CC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737A59"/>
    <w:multiLevelType w:val="multilevel"/>
    <w:tmpl w:val="FA508B9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0"/>
  </w:num>
  <w:num w:numId="4">
    <w:abstractNumId w:val="19"/>
  </w:num>
  <w:num w:numId="5">
    <w:abstractNumId w:val="13"/>
  </w:num>
  <w:num w:numId="6">
    <w:abstractNumId w:val="8"/>
  </w:num>
  <w:num w:numId="7">
    <w:abstractNumId w:val="18"/>
  </w:num>
  <w:num w:numId="8">
    <w:abstractNumId w:val="21"/>
  </w:num>
  <w:num w:numId="9">
    <w:abstractNumId w:val="2"/>
  </w:num>
  <w:num w:numId="10">
    <w:abstractNumId w:val="9"/>
  </w:num>
  <w:num w:numId="11">
    <w:abstractNumId w:val="14"/>
  </w:num>
  <w:num w:numId="12">
    <w:abstractNumId w:val="17"/>
  </w:num>
  <w:num w:numId="13">
    <w:abstractNumId w:val="12"/>
  </w:num>
  <w:num w:numId="14">
    <w:abstractNumId w:val="0"/>
  </w:num>
  <w:num w:numId="15">
    <w:abstractNumId w:val="4"/>
  </w:num>
  <w:num w:numId="16">
    <w:abstractNumId w:val="7"/>
  </w:num>
  <w:num w:numId="17">
    <w:abstractNumId w:val="16"/>
  </w:num>
  <w:num w:numId="18">
    <w:abstractNumId w:val="11"/>
  </w:num>
  <w:num w:numId="19">
    <w:abstractNumId w:val="3"/>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B1"/>
    <w:rsid w:val="00065535"/>
    <w:rsid w:val="00175936"/>
    <w:rsid w:val="003824A0"/>
    <w:rsid w:val="004C3D85"/>
    <w:rsid w:val="00693C76"/>
    <w:rsid w:val="007A2C63"/>
    <w:rsid w:val="0088425F"/>
    <w:rsid w:val="00884AEE"/>
    <w:rsid w:val="009322DC"/>
    <w:rsid w:val="009A5DDE"/>
    <w:rsid w:val="00B00DD2"/>
    <w:rsid w:val="00B65834"/>
    <w:rsid w:val="00CA58B2"/>
    <w:rsid w:val="00D34FAE"/>
    <w:rsid w:val="00D62954"/>
    <w:rsid w:val="00DB3CB1"/>
    <w:rsid w:val="00DF19D4"/>
    <w:rsid w:val="00E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A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834"/>
    <w:pPr>
      <w:spacing w:after="0"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E76CD1"/>
    <w:rPr>
      <w:rFonts w:ascii="Tahoma" w:hAnsi="Tahoma" w:cs="Tahoma"/>
      <w:sz w:val="16"/>
      <w:szCs w:val="16"/>
    </w:rPr>
  </w:style>
  <w:style w:type="character" w:customStyle="1" w:styleId="a5">
    <w:name w:val="Текст выноски Знак"/>
    <w:basedOn w:val="a0"/>
    <w:link w:val="a4"/>
    <w:uiPriority w:val="99"/>
    <w:semiHidden/>
    <w:rsid w:val="00E76CD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A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834"/>
    <w:pPr>
      <w:spacing w:after="0"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E76CD1"/>
    <w:rPr>
      <w:rFonts w:ascii="Tahoma" w:hAnsi="Tahoma" w:cs="Tahoma"/>
      <w:sz w:val="16"/>
      <w:szCs w:val="16"/>
    </w:rPr>
  </w:style>
  <w:style w:type="character" w:customStyle="1" w:styleId="a5">
    <w:name w:val="Текст выноски Знак"/>
    <w:basedOn w:val="a0"/>
    <w:link w:val="a4"/>
    <w:uiPriority w:val="99"/>
    <w:semiHidden/>
    <w:rsid w:val="00E76CD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2021-03-18T13:45:00Z</cp:lastPrinted>
  <dcterms:created xsi:type="dcterms:W3CDTF">2021-03-17T11:15:00Z</dcterms:created>
  <dcterms:modified xsi:type="dcterms:W3CDTF">2021-03-18T13:51:00Z</dcterms:modified>
</cp:coreProperties>
</file>