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28" w:rsidRPr="00A2544B" w:rsidRDefault="006D6428" w:rsidP="006D6428">
      <w:pPr>
        <w:pStyle w:val="ConsPlusTitle"/>
        <w:ind w:right="-1"/>
        <w:jc w:val="center"/>
        <w:rPr>
          <w:rFonts w:ascii="Times New Roman" w:hAnsi="Times New Roman" w:cs="Times New Roman"/>
          <w:sz w:val="28"/>
          <w:szCs w:val="28"/>
        </w:rPr>
      </w:pPr>
      <w:r w:rsidRPr="002D3621">
        <w:rPr>
          <w:rFonts w:ascii="Times New Roman" w:hAnsi="Times New Roman" w:cs="Times New Roman"/>
          <w:b w:val="0"/>
        </w:rPr>
        <w:t xml:space="preserve"> </w:t>
      </w:r>
      <w:r w:rsidRPr="00A2544B">
        <w:rPr>
          <w:rFonts w:ascii="Times New Roman" w:hAnsi="Times New Roman" w:cs="Times New Roman"/>
          <w:sz w:val="28"/>
          <w:szCs w:val="28"/>
        </w:rPr>
        <w:t xml:space="preserve">РОССИЙСКАЯ ФЕДЕРАЦИЯ                     </w:t>
      </w:r>
    </w:p>
    <w:p w:rsidR="006D6428" w:rsidRPr="00A2544B" w:rsidRDefault="006D6428" w:rsidP="006D6428">
      <w:pPr>
        <w:widowControl w:val="0"/>
        <w:autoSpaceDE w:val="0"/>
        <w:autoSpaceDN w:val="0"/>
        <w:adjustRightInd w:val="0"/>
        <w:ind w:right="-1"/>
        <w:jc w:val="center"/>
        <w:rPr>
          <w:b/>
          <w:bCs/>
          <w:sz w:val="28"/>
          <w:szCs w:val="28"/>
        </w:rPr>
      </w:pPr>
      <w:r w:rsidRPr="00A2544B">
        <w:rPr>
          <w:b/>
          <w:bCs/>
          <w:sz w:val="28"/>
          <w:szCs w:val="28"/>
        </w:rPr>
        <w:t>ОРЛОВСКАЯ ОБЛАСТЬ  ВЕРХОВСКИЙ РАЙОН</w:t>
      </w:r>
    </w:p>
    <w:p w:rsidR="006D6428" w:rsidRPr="00A2544B" w:rsidRDefault="006D6428" w:rsidP="006D6428">
      <w:pPr>
        <w:widowControl w:val="0"/>
        <w:autoSpaceDE w:val="0"/>
        <w:autoSpaceDN w:val="0"/>
        <w:adjustRightInd w:val="0"/>
        <w:ind w:right="-1"/>
        <w:jc w:val="center"/>
        <w:rPr>
          <w:b/>
          <w:bCs/>
          <w:sz w:val="28"/>
          <w:szCs w:val="28"/>
        </w:rPr>
      </w:pPr>
      <w:r w:rsidRPr="00A2544B">
        <w:rPr>
          <w:b/>
          <w:bCs/>
          <w:sz w:val="28"/>
          <w:szCs w:val="28"/>
        </w:rPr>
        <w:t xml:space="preserve"> АДМИНИСТРАЦИЯ ГАЛИЧИНСКОГО СЕЛЬСКОГО ПОСЕЛЕНИЯ</w:t>
      </w:r>
    </w:p>
    <w:p w:rsidR="006D6428" w:rsidRPr="00A2544B" w:rsidRDefault="006D6428" w:rsidP="006D6428">
      <w:pPr>
        <w:widowControl w:val="0"/>
        <w:autoSpaceDE w:val="0"/>
        <w:autoSpaceDN w:val="0"/>
        <w:adjustRightInd w:val="0"/>
        <w:ind w:right="-1"/>
        <w:jc w:val="center"/>
        <w:rPr>
          <w:b/>
          <w:bCs/>
          <w:sz w:val="28"/>
          <w:szCs w:val="28"/>
        </w:rPr>
      </w:pPr>
    </w:p>
    <w:p w:rsidR="006D6428" w:rsidRDefault="006D6428" w:rsidP="006D6428">
      <w:pPr>
        <w:widowControl w:val="0"/>
        <w:autoSpaceDE w:val="0"/>
        <w:autoSpaceDN w:val="0"/>
        <w:adjustRightInd w:val="0"/>
        <w:ind w:right="-1"/>
        <w:jc w:val="center"/>
        <w:rPr>
          <w:b/>
          <w:bCs/>
          <w:sz w:val="28"/>
          <w:szCs w:val="28"/>
        </w:rPr>
      </w:pPr>
    </w:p>
    <w:p w:rsidR="003D7EC9" w:rsidRDefault="003D7EC9" w:rsidP="006D6428">
      <w:pPr>
        <w:widowControl w:val="0"/>
        <w:autoSpaceDE w:val="0"/>
        <w:autoSpaceDN w:val="0"/>
        <w:adjustRightInd w:val="0"/>
        <w:ind w:right="-1"/>
        <w:jc w:val="center"/>
        <w:rPr>
          <w:b/>
          <w:bCs/>
          <w:sz w:val="28"/>
          <w:szCs w:val="28"/>
        </w:rPr>
      </w:pPr>
    </w:p>
    <w:p w:rsidR="00A2544B" w:rsidRPr="006D6428" w:rsidRDefault="00A2544B" w:rsidP="006D6428">
      <w:pPr>
        <w:widowControl w:val="0"/>
        <w:autoSpaceDE w:val="0"/>
        <w:autoSpaceDN w:val="0"/>
        <w:adjustRightInd w:val="0"/>
        <w:ind w:right="-1"/>
        <w:jc w:val="center"/>
        <w:rPr>
          <w:b/>
          <w:bCs/>
          <w:sz w:val="28"/>
          <w:szCs w:val="28"/>
        </w:rPr>
      </w:pPr>
    </w:p>
    <w:p w:rsidR="006D6428" w:rsidRPr="00A2544B" w:rsidRDefault="0031292A" w:rsidP="006D6428">
      <w:pPr>
        <w:autoSpaceDE w:val="0"/>
        <w:autoSpaceDN w:val="0"/>
        <w:adjustRightInd w:val="0"/>
        <w:ind w:right="-1"/>
        <w:jc w:val="center"/>
        <w:rPr>
          <w:b/>
          <w:bCs/>
          <w:sz w:val="32"/>
          <w:szCs w:val="32"/>
        </w:rPr>
      </w:pPr>
      <w:r w:rsidRPr="00A2544B">
        <w:rPr>
          <w:b/>
          <w:bCs/>
          <w:sz w:val="32"/>
          <w:szCs w:val="32"/>
        </w:rPr>
        <w:t>РАСПОРЯЖЕНИЕ</w:t>
      </w:r>
    </w:p>
    <w:p w:rsidR="006D6428" w:rsidRPr="006D6428" w:rsidRDefault="006D6428" w:rsidP="006D6428">
      <w:pPr>
        <w:autoSpaceDE w:val="0"/>
        <w:autoSpaceDN w:val="0"/>
        <w:adjustRightInd w:val="0"/>
        <w:ind w:right="-1"/>
        <w:jc w:val="both"/>
        <w:rPr>
          <w:bCs/>
          <w:sz w:val="28"/>
          <w:szCs w:val="28"/>
        </w:rPr>
      </w:pPr>
    </w:p>
    <w:p w:rsidR="006D6428" w:rsidRPr="006D6428" w:rsidRDefault="00AE12EB" w:rsidP="006D6428">
      <w:pPr>
        <w:autoSpaceDE w:val="0"/>
        <w:autoSpaceDN w:val="0"/>
        <w:adjustRightInd w:val="0"/>
        <w:ind w:right="-1"/>
        <w:jc w:val="both"/>
        <w:rPr>
          <w:bCs/>
          <w:sz w:val="28"/>
          <w:szCs w:val="28"/>
        </w:rPr>
      </w:pPr>
      <w:r>
        <w:rPr>
          <w:bCs/>
          <w:sz w:val="28"/>
          <w:szCs w:val="28"/>
        </w:rPr>
        <w:t>«2</w:t>
      </w:r>
      <w:r w:rsidR="00332883">
        <w:rPr>
          <w:bCs/>
          <w:sz w:val="28"/>
          <w:szCs w:val="28"/>
        </w:rPr>
        <w:t>7</w:t>
      </w:r>
      <w:r w:rsidR="006D6428" w:rsidRPr="006D6428">
        <w:rPr>
          <w:bCs/>
          <w:sz w:val="28"/>
          <w:szCs w:val="28"/>
        </w:rPr>
        <w:t xml:space="preserve">» </w:t>
      </w:r>
      <w:r>
        <w:rPr>
          <w:bCs/>
          <w:sz w:val="28"/>
          <w:szCs w:val="28"/>
        </w:rPr>
        <w:t>марта</w:t>
      </w:r>
      <w:r w:rsidR="006D6428" w:rsidRPr="006D6428">
        <w:rPr>
          <w:bCs/>
          <w:sz w:val="28"/>
          <w:szCs w:val="28"/>
        </w:rPr>
        <w:t xml:space="preserve">  201</w:t>
      </w:r>
      <w:r>
        <w:rPr>
          <w:bCs/>
          <w:sz w:val="28"/>
          <w:szCs w:val="28"/>
        </w:rPr>
        <w:t>8</w:t>
      </w:r>
      <w:r w:rsidR="006D6428" w:rsidRPr="006D6428">
        <w:rPr>
          <w:bCs/>
          <w:sz w:val="28"/>
          <w:szCs w:val="28"/>
        </w:rPr>
        <w:t xml:space="preserve"> г.                                                               №</w:t>
      </w:r>
      <w:r w:rsidR="00AC43B8">
        <w:rPr>
          <w:bCs/>
          <w:sz w:val="28"/>
          <w:szCs w:val="28"/>
        </w:rPr>
        <w:t xml:space="preserve"> </w:t>
      </w:r>
      <w:r w:rsidR="00C32466">
        <w:rPr>
          <w:bCs/>
          <w:sz w:val="28"/>
          <w:szCs w:val="28"/>
        </w:rPr>
        <w:t>3р</w:t>
      </w:r>
      <w:bookmarkStart w:id="0" w:name="_GoBack"/>
      <w:bookmarkEnd w:id="0"/>
    </w:p>
    <w:p w:rsidR="006D6428" w:rsidRPr="006D6428" w:rsidRDefault="006D6428" w:rsidP="002D3621">
      <w:pPr>
        <w:autoSpaceDE w:val="0"/>
        <w:autoSpaceDN w:val="0"/>
        <w:adjustRightInd w:val="0"/>
        <w:ind w:right="-1"/>
        <w:jc w:val="both"/>
        <w:rPr>
          <w:bCs/>
          <w:sz w:val="18"/>
          <w:szCs w:val="18"/>
        </w:rPr>
      </w:pPr>
      <w:r w:rsidRPr="006D6428">
        <w:rPr>
          <w:bCs/>
          <w:sz w:val="18"/>
          <w:szCs w:val="18"/>
        </w:rPr>
        <w:t xml:space="preserve">                  п. Суровцев</w:t>
      </w:r>
    </w:p>
    <w:p w:rsidR="006D6428" w:rsidRDefault="006D6428" w:rsidP="006D6428">
      <w:pPr>
        <w:autoSpaceDE w:val="0"/>
        <w:autoSpaceDN w:val="0"/>
        <w:adjustRightInd w:val="0"/>
        <w:ind w:right="-1"/>
        <w:jc w:val="center"/>
        <w:rPr>
          <w:bCs/>
          <w:sz w:val="28"/>
          <w:szCs w:val="28"/>
        </w:rPr>
      </w:pPr>
    </w:p>
    <w:p w:rsidR="00A2544B" w:rsidRPr="006D6428" w:rsidRDefault="00A2544B" w:rsidP="006D6428">
      <w:pPr>
        <w:autoSpaceDE w:val="0"/>
        <w:autoSpaceDN w:val="0"/>
        <w:adjustRightInd w:val="0"/>
        <w:ind w:right="-1"/>
        <w:jc w:val="center"/>
        <w:rPr>
          <w:bCs/>
          <w:sz w:val="28"/>
          <w:szCs w:val="28"/>
        </w:rPr>
      </w:pPr>
    </w:p>
    <w:p w:rsidR="00AE12EB" w:rsidRPr="00A2544B" w:rsidRDefault="006D6428" w:rsidP="00A2544B">
      <w:pPr>
        <w:autoSpaceDE w:val="0"/>
        <w:autoSpaceDN w:val="0"/>
        <w:adjustRightInd w:val="0"/>
        <w:ind w:right="-1"/>
        <w:jc w:val="center"/>
        <w:rPr>
          <w:b/>
          <w:bCs/>
          <w:sz w:val="28"/>
          <w:szCs w:val="28"/>
        </w:rPr>
      </w:pPr>
      <w:r w:rsidRPr="00A2544B">
        <w:rPr>
          <w:b/>
          <w:bCs/>
          <w:sz w:val="28"/>
          <w:szCs w:val="28"/>
        </w:rPr>
        <w:t>О</w:t>
      </w:r>
      <w:r w:rsidR="00AE12EB" w:rsidRPr="00A2544B">
        <w:rPr>
          <w:b/>
          <w:bCs/>
          <w:sz w:val="28"/>
          <w:szCs w:val="28"/>
        </w:rPr>
        <w:t xml:space="preserve"> внесении изменений в распоряжение № 22р от 17 ноября 2017 года</w:t>
      </w:r>
    </w:p>
    <w:p w:rsidR="004467AE" w:rsidRPr="00A2544B" w:rsidRDefault="00AE12EB" w:rsidP="00A2544B">
      <w:pPr>
        <w:autoSpaceDE w:val="0"/>
        <w:autoSpaceDN w:val="0"/>
        <w:adjustRightInd w:val="0"/>
        <w:ind w:right="-1"/>
        <w:jc w:val="center"/>
        <w:rPr>
          <w:b/>
          <w:bCs/>
          <w:sz w:val="28"/>
          <w:szCs w:val="28"/>
        </w:rPr>
      </w:pPr>
      <w:r w:rsidRPr="00A2544B">
        <w:rPr>
          <w:b/>
          <w:bCs/>
          <w:sz w:val="28"/>
          <w:szCs w:val="28"/>
        </w:rPr>
        <w:t>«О порядке</w:t>
      </w:r>
      <w:r w:rsidR="006D6428" w:rsidRPr="00A2544B">
        <w:rPr>
          <w:b/>
          <w:bCs/>
          <w:sz w:val="28"/>
          <w:szCs w:val="28"/>
        </w:rPr>
        <w:t xml:space="preserve"> учета </w:t>
      </w:r>
      <w:r w:rsidR="00AC43B8" w:rsidRPr="00A2544B">
        <w:rPr>
          <w:b/>
          <w:bCs/>
          <w:sz w:val="28"/>
          <w:szCs w:val="28"/>
        </w:rPr>
        <w:t>денежных</w:t>
      </w:r>
      <w:r w:rsidR="006D6428" w:rsidRPr="00A2544B">
        <w:rPr>
          <w:b/>
          <w:bCs/>
          <w:sz w:val="28"/>
          <w:szCs w:val="28"/>
        </w:rPr>
        <w:t xml:space="preserve"> обязательств</w:t>
      </w:r>
    </w:p>
    <w:p w:rsidR="006D6428" w:rsidRPr="00A2544B" w:rsidRDefault="006D6428" w:rsidP="00A2544B">
      <w:pPr>
        <w:autoSpaceDE w:val="0"/>
        <w:autoSpaceDN w:val="0"/>
        <w:adjustRightInd w:val="0"/>
        <w:ind w:right="-1"/>
        <w:jc w:val="center"/>
        <w:rPr>
          <w:b/>
          <w:bCs/>
          <w:sz w:val="28"/>
          <w:szCs w:val="28"/>
        </w:rPr>
      </w:pPr>
      <w:r w:rsidRPr="00A2544B">
        <w:rPr>
          <w:b/>
          <w:bCs/>
          <w:sz w:val="28"/>
          <w:szCs w:val="28"/>
        </w:rPr>
        <w:t xml:space="preserve">получателей средств бюджета </w:t>
      </w:r>
      <w:r w:rsidR="0031292A" w:rsidRPr="00A2544B">
        <w:rPr>
          <w:b/>
          <w:sz w:val="28"/>
          <w:szCs w:val="28"/>
        </w:rPr>
        <w:t xml:space="preserve">администрации </w:t>
      </w:r>
      <w:proofErr w:type="spellStart"/>
      <w:r w:rsidR="0031292A" w:rsidRPr="00A2544B">
        <w:rPr>
          <w:b/>
          <w:sz w:val="28"/>
          <w:szCs w:val="28"/>
        </w:rPr>
        <w:t>Галичинского</w:t>
      </w:r>
      <w:proofErr w:type="spellEnd"/>
      <w:r w:rsidR="0031292A" w:rsidRPr="00A2544B">
        <w:rPr>
          <w:b/>
          <w:sz w:val="28"/>
          <w:szCs w:val="28"/>
        </w:rPr>
        <w:t xml:space="preserve"> сельского поселения </w:t>
      </w:r>
      <w:proofErr w:type="spellStart"/>
      <w:r w:rsidR="0031292A" w:rsidRPr="00A2544B">
        <w:rPr>
          <w:b/>
          <w:sz w:val="28"/>
          <w:szCs w:val="28"/>
        </w:rPr>
        <w:t>Верховского</w:t>
      </w:r>
      <w:proofErr w:type="spellEnd"/>
      <w:r w:rsidR="0031292A" w:rsidRPr="00A2544B">
        <w:rPr>
          <w:b/>
          <w:sz w:val="28"/>
          <w:szCs w:val="28"/>
        </w:rPr>
        <w:t xml:space="preserve"> района Орловской области</w:t>
      </w:r>
      <w:r w:rsidR="00AE12EB" w:rsidRPr="00A2544B">
        <w:rPr>
          <w:b/>
          <w:sz w:val="28"/>
          <w:szCs w:val="28"/>
        </w:rPr>
        <w:t>»</w:t>
      </w:r>
    </w:p>
    <w:p w:rsidR="006D6428" w:rsidRDefault="006D6428" w:rsidP="006D6428">
      <w:pPr>
        <w:autoSpaceDE w:val="0"/>
        <w:autoSpaceDN w:val="0"/>
        <w:adjustRightInd w:val="0"/>
        <w:ind w:firstLine="540"/>
        <w:jc w:val="both"/>
        <w:rPr>
          <w:sz w:val="28"/>
          <w:szCs w:val="28"/>
        </w:rPr>
      </w:pPr>
    </w:p>
    <w:p w:rsidR="00A2544B" w:rsidRPr="006D6428" w:rsidRDefault="00A2544B" w:rsidP="006D6428">
      <w:pPr>
        <w:autoSpaceDE w:val="0"/>
        <w:autoSpaceDN w:val="0"/>
        <w:adjustRightInd w:val="0"/>
        <w:ind w:firstLine="540"/>
        <w:jc w:val="both"/>
        <w:rPr>
          <w:sz w:val="28"/>
          <w:szCs w:val="28"/>
        </w:rPr>
      </w:pPr>
    </w:p>
    <w:p w:rsidR="0081636C" w:rsidRPr="00FE034D" w:rsidRDefault="00A2544B" w:rsidP="0081636C">
      <w:pPr>
        <w:pStyle w:val="1"/>
        <w:shd w:val="clear" w:color="auto" w:fill="auto"/>
        <w:spacing w:after="0" w:line="240" w:lineRule="auto"/>
        <w:ind w:left="23" w:firstLine="720"/>
        <w:jc w:val="both"/>
        <w:rPr>
          <w:rStyle w:val="2pt"/>
          <w:rFonts w:eastAsiaTheme="minorHAnsi"/>
          <w:sz w:val="28"/>
          <w:szCs w:val="28"/>
        </w:rPr>
      </w:pPr>
      <w:r>
        <w:rPr>
          <w:rFonts w:ascii="Times New Roman" w:hAnsi="Times New Roman" w:cs="Times New Roman"/>
          <w:color w:val="000000"/>
          <w:sz w:val="28"/>
          <w:szCs w:val="28"/>
          <w:lang w:eastAsia="ru-RU" w:bidi="ru-RU"/>
        </w:rPr>
        <w:t>В целях приведения нормативно-</w:t>
      </w:r>
      <w:r w:rsidR="0081636C" w:rsidRPr="00FE034D">
        <w:rPr>
          <w:rFonts w:ascii="Times New Roman" w:hAnsi="Times New Roman" w:cs="Times New Roman"/>
          <w:color w:val="000000"/>
          <w:sz w:val="28"/>
          <w:szCs w:val="28"/>
          <w:lang w:eastAsia="ru-RU" w:bidi="ru-RU"/>
        </w:rPr>
        <w:t>правовой базы администрации</w:t>
      </w:r>
      <w:r w:rsidR="0081636C">
        <w:rPr>
          <w:rFonts w:ascii="Times New Roman" w:hAnsi="Times New Roman" w:cs="Times New Roman"/>
          <w:color w:val="000000"/>
          <w:sz w:val="28"/>
          <w:szCs w:val="28"/>
          <w:lang w:eastAsia="ru-RU" w:bidi="ru-RU"/>
        </w:rPr>
        <w:t xml:space="preserve"> </w:t>
      </w:r>
      <w:proofErr w:type="spellStart"/>
      <w:r w:rsidR="0081636C">
        <w:rPr>
          <w:rFonts w:ascii="Times New Roman" w:hAnsi="Times New Roman" w:cs="Times New Roman"/>
          <w:color w:val="000000"/>
          <w:sz w:val="28"/>
          <w:szCs w:val="28"/>
          <w:lang w:eastAsia="ru-RU" w:bidi="ru-RU"/>
        </w:rPr>
        <w:t>Галичинского</w:t>
      </w:r>
      <w:proofErr w:type="spellEnd"/>
      <w:r w:rsidR="0081636C">
        <w:rPr>
          <w:rFonts w:ascii="Times New Roman" w:hAnsi="Times New Roman" w:cs="Times New Roman"/>
          <w:color w:val="000000"/>
          <w:sz w:val="28"/>
          <w:szCs w:val="28"/>
          <w:lang w:eastAsia="ru-RU" w:bidi="ru-RU"/>
        </w:rPr>
        <w:t xml:space="preserve"> сельского поселения </w:t>
      </w:r>
      <w:r w:rsidR="0081636C" w:rsidRPr="00FE034D">
        <w:rPr>
          <w:rFonts w:ascii="Times New Roman" w:hAnsi="Times New Roman" w:cs="Times New Roman"/>
          <w:color w:val="000000"/>
          <w:sz w:val="28"/>
          <w:szCs w:val="28"/>
          <w:lang w:eastAsia="ru-RU" w:bidi="ru-RU"/>
        </w:rPr>
        <w:t xml:space="preserve"> </w:t>
      </w:r>
      <w:proofErr w:type="spellStart"/>
      <w:r w:rsidR="0081636C" w:rsidRPr="00FE034D">
        <w:rPr>
          <w:rFonts w:ascii="Times New Roman" w:hAnsi="Times New Roman" w:cs="Times New Roman"/>
          <w:color w:val="000000"/>
          <w:sz w:val="28"/>
          <w:szCs w:val="28"/>
          <w:lang w:eastAsia="ru-RU" w:bidi="ru-RU"/>
        </w:rPr>
        <w:t>Верховского</w:t>
      </w:r>
      <w:proofErr w:type="spellEnd"/>
      <w:r w:rsidR="0081636C" w:rsidRPr="00FE034D">
        <w:rPr>
          <w:rFonts w:ascii="Times New Roman" w:hAnsi="Times New Roman" w:cs="Times New Roman"/>
          <w:color w:val="000000"/>
          <w:sz w:val="28"/>
          <w:szCs w:val="28"/>
          <w:lang w:eastAsia="ru-RU" w:bidi="ru-RU"/>
        </w:rPr>
        <w:t xml:space="preserve"> района Орловской области в актуальное состояние </w:t>
      </w:r>
      <w:r w:rsidR="0081636C">
        <w:rPr>
          <w:rFonts w:ascii="Times New Roman" w:hAnsi="Times New Roman" w:cs="Times New Roman"/>
          <w:color w:val="000000"/>
          <w:sz w:val="28"/>
          <w:szCs w:val="28"/>
          <w:lang w:eastAsia="ru-RU" w:bidi="ru-RU"/>
        </w:rPr>
        <w:t>п</w:t>
      </w:r>
      <w:r w:rsidR="0081636C" w:rsidRPr="00FE034D">
        <w:rPr>
          <w:rStyle w:val="2pt"/>
          <w:rFonts w:eastAsiaTheme="minorHAnsi"/>
          <w:sz w:val="28"/>
          <w:szCs w:val="28"/>
        </w:rPr>
        <w:t>остановляю:</w:t>
      </w:r>
    </w:p>
    <w:p w:rsidR="00A2544B" w:rsidRDefault="00A2544B" w:rsidP="00226D7D">
      <w:pPr>
        <w:autoSpaceDE w:val="0"/>
        <w:autoSpaceDN w:val="0"/>
        <w:adjustRightInd w:val="0"/>
        <w:ind w:right="-1" w:firstLine="567"/>
        <w:jc w:val="both"/>
        <w:rPr>
          <w:sz w:val="28"/>
          <w:szCs w:val="28"/>
        </w:rPr>
      </w:pPr>
    </w:p>
    <w:p w:rsidR="00226D7D" w:rsidRPr="004331E0" w:rsidRDefault="006D6428" w:rsidP="00226D7D">
      <w:pPr>
        <w:autoSpaceDE w:val="0"/>
        <w:autoSpaceDN w:val="0"/>
        <w:adjustRightInd w:val="0"/>
        <w:ind w:right="-1" w:firstLine="567"/>
        <w:jc w:val="both"/>
        <w:rPr>
          <w:bCs/>
          <w:sz w:val="28"/>
          <w:szCs w:val="28"/>
        </w:rPr>
      </w:pPr>
      <w:r w:rsidRPr="006D6428">
        <w:rPr>
          <w:sz w:val="28"/>
          <w:szCs w:val="28"/>
        </w:rPr>
        <w:t xml:space="preserve">1. </w:t>
      </w:r>
      <w:r w:rsidR="0081636C" w:rsidRPr="00F5634C">
        <w:rPr>
          <w:color w:val="000000"/>
          <w:sz w:val="28"/>
          <w:szCs w:val="28"/>
          <w:lang w:bidi="ru-RU"/>
        </w:rPr>
        <w:t xml:space="preserve">Внести в Порядок </w:t>
      </w:r>
      <w:proofErr w:type="gramStart"/>
      <w:r w:rsidR="0081636C" w:rsidRPr="00F5634C">
        <w:rPr>
          <w:color w:val="000000"/>
          <w:sz w:val="28"/>
          <w:szCs w:val="28"/>
          <w:lang w:bidi="ru-RU"/>
        </w:rPr>
        <w:t>учета денежных о</w:t>
      </w:r>
      <w:r w:rsidR="0081636C">
        <w:rPr>
          <w:color w:val="000000"/>
          <w:sz w:val="28"/>
          <w:szCs w:val="28"/>
          <w:lang w:bidi="ru-RU"/>
        </w:rPr>
        <w:t xml:space="preserve">бязательств получателей средств </w:t>
      </w:r>
      <w:r w:rsidR="0081636C" w:rsidRPr="00F5634C">
        <w:rPr>
          <w:color w:val="000000"/>
          <w:sz w:val="28"/>
          <w:szCs w:val="28"/>
          <w:lang w:bidi="ru-RU"/>
        </w:rPr>
        <w:t>бюджета</w:t>
      </w:r>
      <w:r w:rsidR="00332883">
        <w:rPr>
          <w:color w:val="000000"/>
          <w:sz w:val="28"/>
          <w:szCs w:val="28"/>
          <w:lang w:bidi="ru-RU"/>
        </w:rPr>
        <w:t xml:space="preserve"> администрации</w:t>
      </w:r>
      <w:proofErr w:type="gramEnd"/>
      <w:r w:rsidR="00332883">
        <w:rPr>
          <w:color w:val="000000"/>
          <w:sz w:val="28"/>
          <w:szCs w:val="28"/>
          <w:lang w:bidi="ru-RU"/>
        </w:rPr>
        <w:t xml:space="preserve"> </w:t>
      </w:r>
      <w:proofErr w:type="spellStart"/>
      <w:r w:rsidR="00332883">
        <w:rPr>
          <w:sz w:val="28"/>
          <w:szCs w:val="28"/>
        </w:rPr>
        <w:t>Галичинского</w:t>
      </w:r>
      <w:proofErr w:type="spellEnd"/>
      <w:r w:rsidR="00332883">
        <w:rPr>
          <w:sz w:val="28"/>
          <w:szCs w:val="28"/>
        </w:rPr>
        <w:t xml:space="preserve"> сельского поселения</w:t>
      </w:r>
      <w:r w:rsidR="00332883">
        <w:rPr>
          <w:color w:val="000000"/>
          <w:sz w:val="28"/>
          <w:szCs w:val="28"/>
          <w:lang w:bidi="ru-RU"/>
        </w:rPr>
        <w:t xml:space="preserve"> </w:t>
      </w:r>
      <w:r w:rsidR="0081636C" w:rsidRPr="00F5634C">
        <w:rPr>
          <w:color w:val="000000"/>
          <w:sz w:val="28"/>
          <w:szCs w:val="28"/>
          <w:lang w:bidi="ru-RU"/>
        </w:rPr>
        <w:t xml:space="preserve"> утвержденный </w:t>
      </w:r>
      <w:r w:rsidR="0081636C">
        <w:rPr>
          <w:color w:val="000000"/>
          <w:sz w:val="28"/>
          <w:szCs w:val="28"/>
          <w:lang w:bidi="ru-RU"/>
        </w:rPr>
        <w:t xml:space="preserve">Распоряжением главы администрации </w:t>
      </w:r>
      <w:proofErr w:type="spellStart"/>
      <w:r w:rsidR="00B57AE8">
        <w:rPr>
          <w:sz w:val="28"/>
          <w:szCs w:val="28"/>
        </w:rPr>
        <w:t>Галичинского</w:t>
      </w:r>
      <w:proofErr w:type="spellEnd"/>
      <w:r w:rsidR="00B57AE8">
        <w:rPr>
          <w:sz w:val="28"/>
          <w:szCs w:val="28"/>
        </w:rPr>
        <w:t xml:space="preserve"> сельского поселения</w:t>
      </w:r>
      <w:r w:rsidR="00226D7D">
        <w:rPr>
          <w:sz w:val="28"/>
          <w:szCs w:val="28"/>
        </w:rPr>
        <w:t xml:space="preserve"> </w:t>
      </w:r>
      <w:proofErr w:type="spellStart"/>
      <w:r w:rsidR="00226D7D">
        <w:rPr>
          <w:sz w:val="28"/>
          <w:szCs w:val="28"/>
        </w:rPr>
        <w:t>Верховского</w:t>
      </w:r>
      <w:proofErr w:type="spellEnd"/>
      <w:r w:rsidR="00226D7D">
        <w:rPr>
          <w:sz w:val="28"/>
          <w:szCs w:val="28"/>
        </w:rPr>
        <w:t xml:space="preserve"> района Орловской области от 17 ноября 2017 года № 22р следующие изменения:</w:t>
      </w:r>
    </w:p>
    <w:p w:rsidR="006D6428" w:rsidRPr="006D6428" w:rsidRDefault="00B57AE8" w:rsidP="006D6428">
      <w:pPr>
        <w:ind w:firstLine="540"/>
        <w:jc w:val="both"/>
        <w:rPr>
          <w:sz w:val="28"/>
          <w:szCs w:val="20"/>
        </w:rPr>
      </w:pPr>
      <w:r>
        <w:rPr>
          <w:sz w:val="28"/>
          <w:szCs w:val="28"/>
        </w:rPr>
        <w:t xml:space="preserve"> </w:t>
      </w:r>
    </w:p>
    <w:p w:rsidR="00226D7D" w:rsidRPr="00226D7D" w:rsidRDefault="00226D7D" w:rsidP="00226D7D">
      <w:pPr>
        <w:pStyle w:val="a5"/>
        <w:numPr>
          <w:ilvl w:val="0"/>
          <w:numId w:val="1"/>
        </w:numPr>
        <w:autoSpaceDE w:val="0"/>
        <w:autoSpaceDN w:val="0"/>
        <w:adjustRightInd w:val="0"/>
        <w:jc w:val="both"/>
        <w:rPr>
          <w:sz w:val="28"/>
          <w:szCs w:val="28"/>
        </w:rPr>
      </w:pPr>
      <w:r w:rsidRPr="00226D7D">
        <w:rPr>
          <w:sz w:val="28"/>
          <w:szCs w:val="28"/>
        </w:rPr>
        <w:t>пунк</w:t>
      </w:r>
      <w:r>
        <w:rPr>
          <w:sz w:val="28"/>
          <w:szCs w:val="28"/>
        </w:rPr>
        <w:t>т</w:t>
      </w:r>
      <w:r w:rsidR="00A2544B">
        <w:rPr>
          <w:sz w:val="28"/>
          <w:szCs w:val="28"/>
        </w:rPr>
        <w:t xml:space="preserve"> третий </w:t>
      </w:r>
      <w:r w:rsidRPr="00226D7D">
        <w:rPr>
          <w:sz w:val="28"/>
          <w:szCs w:val="28"/>
        </w:rPr>
        <w:t>изложить в следующей редакции</w:t>
      </w:r>
      <w:r>
        <w:rPr>
          <w:sz w:val="28"/>
          <w:szCs w:val="28"/>
        </w:rPr>
        <w:t>:</w:t>
      </w:r>
      <w:r w:rsidRPr="00226D7D">
        <w:rPr>
          <w:sz w:val="28"/>
          <w:szCs w:val="28"/>
        </w:rPr>
        <w:t xml:space="preserve"> </w:t>
      </w:r>
    </w:p>
    <w:p w:rsidR="0065796E" w:rsidRDefault="00226D7D" w:rsidP="006D6428">
      <w:pPr>
        <w:autoSpaceDE w:val="0"/>
        <w:autoSpaceDN w:val="0"/>
        <w:adjustRightInd w:val="0"/>
        <w:ind w:firstLine="540"/>
        <w:jc w:val="both"/>
        <w:rPr>
          <w:sz w:val="28"/>
          <w:szCs w:val="28"/>
        </w:rPr>
      </w:pPr>
      <w:r>
        <w:rPr>
          <w:sz w:val="28"/>
          <w:szCs w:val="28"/>
        </w:rPr>
        <w:t xml:space="preserve">«Сведения о </w:t>
      </w:r>
      <w:r w:rsidR="00AC43B8">
        <w:rPr>
          <w:bCs/>
          <w:sz w:val="28"/>
          <w:szCs w:val="28"/>
        </w:rPr>
        <w:t>денежн</w:t>
      </w:r>
      <w:r>
        <w:rPr>
          <w:bCs/>
          <w:sz w:val="28"/>
          <w:szCs w:val="28"/>
        </w:rPr>
        <w:t>ом</w:t>
      </w:r>
      <w:r w:rsidR="006D6428" w:rsidRPr="006D6428">
        <w:rPr>
          <w:sz w:val="28"/>
          <w:szCs w:val="28"/>
        </w:rPr>
        <w:t xml:space="preserve"> обязательств</w:t>
      </w:r>
      <w:r>
        <w:rPr>
          <w:sz w:val="28"/>
          <w:szCs w:val="28"/>
        </w:rPr>
        <w:t xml:space="preserve">е (за исключением Сведений о </w:t>
      </w:r>
      <w:r>
        <w:rPr>
          <w:bCs/>
          <w:sz w:val="28"/>
          <w:szCs w:val="28"/>
        </w:rPr>
        <w:t>денежном</w:t>
      </w:r>
      <w:r w:rsidRPr="006D6428">
        <w:rPr>
          <w:sz w:val="28"/>
          <w:szCs w:val="28"/>
        </w:rPr>
        <w:t xml:space="preserve"> обязательств</w:t>
      </w:r>
      <w:r>
        <w:rPr>
          <w:sz w:val="28"/>
          <w:szCs w:val="28"/>
        </w:rPr>
        <w:t>е, содержащих сведения, составляющие государственную тайну) формируются в форме электронного документа и подписываются усиленной квалифицированной</w:t>
      </w:r>
      <w:r w:rsidR="00797B90">
        <w:rPr>
          <w:sz w:val="28"/>
          <w:szCs w:val="28"/>
        </w:rPr>
        <w:t xml:space="preserve"> электронной подписью (далее-электронная подпись) лица, уполномоченного действовать от имени </w:t>
      </w:r>
      <w:r w:rsidR="00797B90" w:rsidRPr="004331E0">
        <w:rPr>
          <w:bCs/>
          <w:sz w:val="28"/>
          <w:szCs w:val="28"/>
        </w:rPr>
        <w:t xml:space="preserve">получателей средств бюджета </w:t>
      </w:r>
      <w:r w:rsidR="00797B90">
        <w:rPr>
          <w:bCs/>
          <w:sz w:val="28"/>
          <w:szCs w:val="28"/>
        </w:rPr>
        <w:t>поселения или в случаях, предусмотренных абзацами 7 и 8 пункта 8 Порядка,- Управлением»;</w:t>
      </w:r>
      <w:r w:rsidR="0065796E" w:rsidRPr="0065796E">
        <w:rPr>
          <w:sz w:val="28"/>
          <w:szCs w:val="28"/>
        </w:rPr>
        <w:t xml:space="preserve"> </w:t>
      </w:r>
    </w:p>
    <w:p w:rsidR="00797B90" w:rsidRPr="00226D7D" w:rsidRDefault="00797B90" w:rsidP="00797B90">
      <w:pPr>
        <w:pStyle w:val="a5"/>
        <w:numPr>
          <w:ilvl w:val="0"/>
          <w:numId w:val="1"/>
        </w:numPr>
        <w:autoSpaceDE w:val="0"/>
        <w:autoSpaceDN w:val="0"/>
        <w:adjustRightInd w:val="0"/>
        <w:jc w:val="both"/>
        <w:rPr>
          <w:sz w:val="28"/>
          <w:szCs w:val="28"/>
        </w:rPr>
      </w:pPr>
      <w:r w:rsidRPr="00226D7D">
        <w:rPr>
          <w:sz w:val="28"/>
          <w:szCs w:val="28"/>
        </w:rPr>
        <w:t>пунк</w:t>
      </w:r>
      <w:r>
        <w:rPr>
          <w:sz w:val="28"/>
          <w:szCs w:val="28"/>
        </w:rPr>
        <w:t>т</w:t>
      </w:r>
      <w:r w:rsidRPr="00226D7D">
        <w:rPr>
          <w:sz w:val="28"/>
          <w:szCs w:val="28"/>
        </w:rPr>
        <w:t xml:space="preserve"> </w:t>
      </w:r>
      <w:r w:rsidR="00A2544B">
        <w:rPr>
          <w:sz w:val="28"/>
          <w:szCs w:val="28"/>
        </w:rPr>
        <w:t>четвертый</w:t>
      </w:r>
      <w:r w:rsidRPr="00226D7D">
        <w:rPr>
          <w:sz w:val="28"/>
          <w:szCs w:val="28"/>
        </w:rPr>
        <w:t xml:space="preserve"> изложить в следующей редакции</w:t>
      </w:r>
      <w:r>
        <w:rPr>
          <w:sz w:val="28"/>
          <w:szCs w:val="28"/>
        </w:rPr>
        <w:t>:</w:t>
      </w:r>
      <w:r w:rsidRPr="00226D7D">
        <w:rPr>
          <w:sz w:val="28"/>
          <w:szCs w:val="28"/>
        </w:rPr>
        <w:t xml:space="preserve"> </w:t>
      </w:r>
    </w:p>
    <w:p w:rsidR="00797B90" w:rsidRDefault="00797B90" w:rsidP="006D6428">
      <w:pPr>
        <w:ind w:firstLine="540"/>
        <w:jc w:val="both"/>
        <w:rPr>
          <w:sz w:val="28"/>
          <w:szCs w:val="20"/>
        </w:rPr>
      </w:pPr>
      <w:r>
        <w:rPr>
          <w:sz w:val="28"/>
          <w:szCs w:val="20"/>
        </w:rPr>
        <w:t>«</w:t>
      </w:r>
      <w:r w:rsidR="00A7249E">
        <w:rPr>
          <w:sz w:val="28"/>
          <w:szCs w:val="20"/>
        </w:rPr>
        <w:t>Е</w:t>
      </w:r>
      <w:r>
        <w:rPr>
          <w:sz w:val="28"/>
          <w:szCs w:val="20"/>
        </w:rPr>
        <w:t>сли у участн</w:t>
      </w:r>
      <w:r w:rsidR="00A7249E">
        <w:rPr>
          <w:sz w:val="28"/>
          <w:szCs w:val="20"/>
        </w:rPr>
        <w:t>ика бюджетного процесса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w:t>
      </w:r>
      <w:proofErr w:type="gramStart"/>
      <w:r w:rsidR="00A7249E">
        <w:rPr>
          <w:sz w:val="28"/>
          <w:szCs w:val="20"/>
        </w:rPr>
        <w:t>е-</w:t>
      </w:r>
      <w:proofErr w:type="gramEnd"/>
      <w:r w:rsidR="00A7249E">
        <w:rPr>
          <w:sz w:val="28"/>
          <w:szCs w:val="20"/>
        </w:rPr>
        <w:t xml:space="preserve"> на бумажном носителе), идентичность представленной информации обеспечивает получатель средств бюджета поселения</w:t>
      </w:r>
      <w:r>
        <w:rPr>
          <w:sz w:val="28"/>
          <w:szCs w:val="20"/>
        </w:rPr>
        <w:t>»</w:t>
      </w:r>
      <w:r w:rsidR="00A7249E">
        <w:rPr>
          <w:sz w:val="28"/>
          <w:szCs w:val="20"/>
        </w:rPr>
        <w:t>;</w:t>
      </w:r>
    </w:p>
    <w:p w:rsidR="008B43FC" w:rsidRPr="008B43FC" w:rsidRDefault="008B43FC" w:rsidP="00A7249E">
      <w:pPr>
        <w:pStyle w:val="a5"/>
        <w:numPr>
          <w:ilvl w:val="0"/>
          <w:numId w:val="1"/>
        </w:numPr>
        <w:jc w:val="both"/>
        <w:rPr>
          <w:sz w:val="28"/>
          <w:szCs w:val="28"/>
        </w:rPr>
      </w:pPr>
      <w:r>
        <w:rPr>
          <w:sz w:val="28"/>
          <w:szCs w:val="20"/>
        </w:rPr>
        <w:t xml:space="preserve">в </w:t>
      </w:r>
      <w:r w:rsidR="00A7249E" w:rsidRPr="00A7249E">
        <w:rPr>
          <w:sz w:val="28"/>
          <w:szCs w:val="20"/>
        </w:rPr>
        <w:t>пункт</w:t>
      </w:r>
      <w:r>
        <w:rPr>
          <w:sz w:val="28"/>
          <w:szCs w:val="20"/>
        </w:rPr>
        <w:t>е</w:t>
      </w:r>
      <w:r w:rsidR="00A7249E" w:rsidRPr="00A7249E">
        <w:rPr>
          <w:sz w:val="28"/>
          <w:szCs w:val="20"/>
        </w:rPr>
        <w:t xml:space="preserve"> </w:t>
      </w:r>
      <w:r w:rsidR="00A2544B">
        <w:rPr>
          <w:sz w:val="28"/>
          <w:szCs w:val="20"/>
        </w:rPr>
        <w:t>пятом</w:t>
      </w:r>
      <w:r>
        <w:rPr>
          <w:sz w:val="28"/>
          <w:szCs w:val="20"/>
        </w:rPr>
        <w:t>:</w:t>
      </w:r>
      <w:r w:rsidR="00A7249E" w:rsidRPr="00A7249E">
        <w:rPr>
          <w:sz w:val="28"/>
          <w:szCs w:val="20"/>
        </w:rPr>
        <w:t xml:space="preserve"> </w:t>
      </w:r>
    </w:p>
    <w:p w:rsidR="00A7249E" w:rsidRPr="008B43FC" w:rsidRDefault="008B43FC" w:rsidP="008B43FC">
      <w:pPr>
        <w:ind w:left="540"/>
        <w:jc w:val="both"/>
        <w:rPr>
          <w:sz w:val="28"/>
          <w:szCs w:val="28"/>
        </w:rPr>
      </w:pPr>
      <w:r>
        <w:rPr>
          <w:sz w:val="28"/>
          <w:szCs w:val="20"/>
        </w:rPr>
        <w:lastRenderedPageBreak/>
        <w:t xml:space="preserve">а) </w:t>
      </w:r>
      <w:r w:rsidR="00A7249E" w:rsidRPr="008B43FC">
        <w:rPr>
          <w:sz w:val="28"/>
          <w:szCs w:val="20"/>
        </w:rPr>
        <w:t xml:space="preserve">абзац </w:t>
      </w:r>
      <w:r w:rsidR="00A2544B">
        <w:rPr>
          <w:sz w:val="28"/>
          <w:szCs w:val="20"/>
        </w:rPr>
        <w:t>первый</w:t>
      </w:r>
      <w:r w:rsidR="00A7249E" w:rsidRPr="008B43FC">
        <w:rPr>
          <w:sz w:val="28"/>
          <w:szCs w:val="20"/>
        </w:rPr>
        <w:t xml:space="preserve"> </w:t>
      </w:r>
      <w:r w:rsidR="00A7249E" w:rsidRPr="008B43FC">
        <w:rPr>
          <w:sz w:val="28"/>
          <w:szCs w:val="28"/>
        </w:rPr>
        <w:t>изложить в следующей редакции:</w:t>
      </w:r>
    </w:p>
    <w:p w:rsidR="00A7249E" w:rsidRDefault="00A7249E" w:rsidP="00A7249E">
      <w:pPr>
        <w:autoSpaceDE w:val="0"/>
        <w:autoSpaceDN w:val="0"/>
        <w:adjustRightInd w:val="0"/>
        <w:ind w:firstLine="540"/>
        <w:jc w:val="both"/>
        <w:rPr>
          <w:sz w:val="28"/>
          <w:szCs w:val="28"/>
        </w:rPr>
      </w:pPr>
      <w:r w:rsidRPr="00A7249E">
        <w:rPr>
          <w:sz w:val="28"/>
          <w:szCs w:val="20"/>
        </w:rPr>
        <w:t xml:space="preserve"> </w:t>
      </w:r>
      <w:r>
        <w:rPr>
          <w:sz w:val="28"/>
          <w:szCs w:val="28"/>
        </w:rPr>
        <w:t xml:space="preserve">«Сведения о </w:t>
      </w:r>
      <w:r>
        <w:rPr>
          <w:bCs/>
          <w:sz w:val="28"/>
          <w:szCs w:val="28"/>
        </w:rPr>
        <w:t>денежном</w:t>
      </w:r>
      <w:r w:rsidRPr="006D6428">
        <w:rPr>
          <w:sz w:val="28"/>
          <w:szCs w:val="28"/>
        </w:rPr>
        <w:t xml:space="preserve"> обязательств</w:t>
      </w:r>
      <w:r>
        <w:rPr>
          <w:sz w:val="28"/>
          <w:szCs w:val="28"/>
        </w:rPr>
        <w:t>е, содержащие сведения, составляющие государственную тайну, формируются и подписываются лицом</w:t>
      </w:r>
      <w:r w:rsidR="00157C4F">
        <w:rPr>
          <w:sz w:val="28"/>
          <w:szCs w:val="28"/>
        </w:rPr>
        <w:t>, уполномоченным</w:t>
      </w:r>
      <w:r>
        <w:rPr>
          <w:sz w:val="28"/>
          <w:szCs w:val="28"/>
        </w:rPr>
        <w:t xml:space="preserve"> действовать от имени </w:t>
      </w:r>
      <w:r w:rsidR="00157C4F">
        <w:rPr>
          <w:bCs/>
          <w:sz w:val="28"/>
          <w:szCs w:val="28"/>
        </w:rPr>
        <w:t xml:space="preserve">получателя </w:t>
      </w:r>
      <w:r w:rsidRPr="004331E0">
        <w:rPr>
          <w:bCs/>
          <w:sz w:val="28"/>
          <w:szCs w:val="28"/>
        </w:rPr>
        <w:t xml:space="preserve">средств бюджета </w:t>
      </w:r>
      <w:r>
        <w:rPr>
          <w:bCs/>
          <w:sz w:val="28"/>
          <w:szCs w:val="28"/>
        </w:rPr>
        <w:t>поселения</w:t>
      </w:r>
      <w:r w:rsidR="00157C4F">
        <w:rPr>
          <w:bCs/>
          <w:sz w:val="28"/>
          <w:szCs w:val="28"/>
        </w:rPr>
        <w:t>,</w:t>
      </w:r>
      <w:r>
        <w:rPr>
          <w:bCs/>
          <w:sz w:val="28"/>
          <w:szCs w:val="28"/>
        </w:rPr>
        <w:t xml:space="preserve"> </w:t>
      </w:r>
      <w:r w:rsidR="00157C4F">
        <w:rPr>
          <w:bCs/>
          <w:sz w:val="28"/>
          <w:szCs w:val="28"/>
        </w:rPr>
        <w:t xml:space="preserve">и направляются в Управление на </w:t>
      </w:r>
      <w:r w:rsidR="00157C4F">
        <w:rPr>
          <w:sz w:val="28"/>
          <w:szCs w:val="20"/>
        </w:rPr>
        <w:t>бумажном носителе по форме согласно приложению 2 к Порядку и при наличии технической возможност</w:t>
      </w:r>
      <w:proofErr w:type="gramStart"/>
      <w:r w:rsidR="00157C4F">
        <w:rPr>
          <w:sz w:val="28"/>
          <w:szCs w:val="20"/>
        </w:rPr>
        <w:t>и-</w:t>
      </w:r>
      <w:proofErr w:type="gramEnd"/>
      <w:r w:rsidR="00157C4F">
        <w:rPr>
          <w:sz w:val="28"/>
          <w:szCs w:val="20"/>
        </w:rPr>
        <w:t xml:space="preserve"> на съемном машинном носителе информации. П</w:t>
      </w:r>
      <w:r w:rsidR="00157C4F" w:rsidRPr="004331E0">
        <w:rPr>
          <w:bCs/>
          <w:sz w:val="28"/>
          <w:szCs w:val="28"/>
        </w:rPr>
        <w:t>олучател</w:t>
      </w:r>
      <w:r w:rsidR="00157C4F">
        <w:rPr>
          <w:bCs/>
          <w:sz w:val="28"/>
          <w:szCs w:val="28"/>
        </w:rPr>
        <w:t>ь</w:t>
      </w:r>
      <w:r w:rsidR="00157C4F" w:rsidRPr="004331E0">
        <w:rPr>
          <w:bCs/>
          <w:sz w:val="28"/>
          <w:szCs w:val="28"/>
        </w:rPr>
        <w:t xml:space="preserve"> средств бюджета </w:t>
      </w:r>
      <w:r w:rsidR="00157C4F">
        <w:rPr>
          <w:bCs/>
          <w:sz w:val="28"/>
          <w:szCs w:val="28"/>
        </w:rPr>
        <w:t>поселения обеспечивает идентичность информации, содержащейся в Сведениях о денежном обязательстве на бумажном носителе, с информацией на съемном  машинном носителе информации»;</w:t>
      </w:r>
    </w:p>
    <w:p w:rsidR="008B43FC" w:rsidRDefault="00A2544B" w:rsidP="008B43FC">
      <w:pPr>
        <w:ind w:firstLine="540"/>
        <w:jc w:val="both"/>
        <w:rPr>
          <w:sz w:val="28"/>
          <w:szCs w:val="20"/>
        </w:rPr>
      </w:pPr>
      <w:r>
        <w:rPr>
          <w:sz w:val="28"/>
          <w:szCs w:val="20"/>
        </w:rPr>
        <w:t xml:space="preserve">б) </w:t>
      </w:r>
      <w:proofErr w:type="gramStart"/>
      <w:r>
        <w:rPr>
          <w:sz w:val="28"/>
          <w:szCs w:val="20"/>
        </w:rPr>
        <w:t>абзаце</w:t>
      </w:r>
      <w:proofErr w:type="gramEnd"/>
      <w:r>
        <w:rPr>
          <w:sz w:val="28"/>
          <w:szCs w:val="20"/>
        </w:rPr>
        <w:t xml:space="preserve"> втором</w:t>
      </w:r>
      <w:r w:rsidR="008B43FC" w:rsidRPr="008B43FC">
        <w:rPr>
          <w:sz w:val="28"/>
          <w:szCs w:val="20"/>
        </w:rPr>
        <w:t xml:space="preserve"> </w:t>
      </w:r>
      <w:r w:rsidR="008B43FC">
        <w:rPr>
          <w:sz w:val="28"/>
          <w:szCs w:val="20"/>
        </w:rPr>
        <w:t>и далее по тексту слова «имеющий право действовать от имени получателя средств бюджета поселения» в соответствующих числе и падеже заменить словами «уполномоченный действовать от имени получателя средств бюджета поселения» в соответствующих числе и падеже;</w:t>
      </w:r>
    </w:p>
    <w:p w:rsidR="008B43FC" w:rsidRDefault="008B43FC" w:rsidP="008B43FC">
      <w:pPr>
        <w:ind w:firstLine="540"/>
        <w:jc w:val="both"/>
        <w:rPr>
          <w:sz w:val="28"/>
          <w:szCs w:val="20"/>
        </w:rPr>
      </w:pPr>
      <w:r>
        <w:rPr>
          <w:sz w:val="28"/>
          <w:szCs w:val="20"/>
        </w:rPr>
        <w:t xml:space="preserve">4) в </w:t>
      </w:r>
      <w:r w:rsidRPr="00A7249E">
        <w:rPr>
          <w:sz w:val="28"/>
          <w:szCs w:val="20"/>
        </w:rPr>
        <w:t>пункт</w:t>
      </w:r>
      <w:r>
        <w:rPr>
          <w:sz w:val="28"/>
          <w:szCs w:val="20"/>
        </w:rPr>
        <w:t>е</w:t>
      </w:r>
      <w:r w:rsidRPr="00A7249E">
        <w:rPr>
          <w:sz w:val="28"/>
          <w:szCs w:val="20"/>
        </w:rPr>
        <w:t xml:space="preserve"> </w:t>
      </w:r>
      <w:r w:rsidR="00A2544B">
        <w:rPr>
          <w:sz w:val="28"/>
          <w:szCs w:val="20"/>
        </w:rPr>
        <w:t>восьмом</w:t>
      </w:r>
      <w:r>
        <w:rPr>
          <w:sz w:val="28"/>
          <w:szCs w:val="20"/>
        </w:rPr>
        <w:t>:</w:t>
      </w:r>
    </w:p>
    <w:p w:rsidR="00A7249E" w:rsidRDefault="00A57280" w:rsidP="00A57280">
      <w:pPr>
        <w:ind w:firstLine="540"/>
        <w:jc w:val="both"/>
        <w:rPr>
          <w:sz w:val="28"/>
          <w:szCs w:val="20"/>
        </w:rPr>
      </w:pPr>
      <w:r>
        <w:rPr>
          <w:sz w:val="28"/>
          <w:szCs w:val="20"/>
        </w:rPr>
        <w:t xml:space="preserve">а) </w:t>
      </w:r>
      <w:r w:rsidRPr="008B43FC">
        <w:rPr>
          <w:sz w:val="28"/>
          <w:szCs w:val="20"/>
        </w:rPr>
        <w:t xml:space="preserve">абзац </w:t>
      </w:r>
      <w:r w:rsidR="00A2544B">
        <w:rPr>
          <w:sz w:val="28"/>
          <w:szCs w:val="20"/>
        </w:rPr>
        <w:t>четвертый</w:t>
      </w:r>
      <w:r w:rsidRPr="008B43FC">
        <w:rPr>
          <w:sz w:val="28"/>
          <w:szCs w:val="20"/>
        </w:rPr>
        <w:t xml:space="preserve"> </w:t>
      </w:r>
      <w:r>
        <w:rPr>
          <w:sz w:val="28"/>
          <w:szCs w:val="20"/>
        </w:rPr>
        <w:t>после слов «авансовым платежам» дополнить словами, «в том числе по авансовым платежам, произведенным в размере 100 процентов от суммы государственного контракта (договора)»;</w:t>
      </w:r>
    </w:p>
    <w:p w:rsidR="0081636C" w:rsidRPr="00A2544B" w:rsidRDefault="0081636C" w:rsidP="00A2544B">
      <w:pPr>
        <w:ind w:firstLine="567"/>
        <w:jc w:val="both"/>
        <w:rPr>
          <w:sz w:val="28"/>
          <w:szCs w:val="28"/>
        </w:rPr>
      </w:pPr>
      <w:r w:rsidRPr="00A2544B">
        <w:rPr>
          <w:sz w:val="28"/>
          <w:szCs w:val="28"/>
          <w:lang w:bidi="ru-RU"/>
        </w:rPr>
        <w:t>б) абзац шестой изложить в следующей редакции:</w:t>
      </w:r>
    </w:p>
    <w:p w:rsidR="0081636C" w:rsidRPr="00A2544B" w:rsidRDefault="0081636C" w:rsidP="00A2544B">
      <w:pPr>
        <w:ind w:firstLine="567"/>
        <w:jc w:val="both"/>
        <w:rPr>
          <w:sz w:val="28"/>
          <w:szCs w:val="28"/>
        </w:rPr>
      </w:pPr>
      <w:r w:rsidRPr="00A2544B">
        <w:rPr>
          <w:sz w:val="28"/>
          <w:szCs w:val="28"/>
          <w:lang w:bidi="ru-RU"/>
        </w:rPr>
        <w:t>«</w:t>
      </w:r>
      <w:proofErr w:type="gramStart"/>
      <w:r w:rsidRPr="00A2544B">
        <w:rPr>
          <w:sz w:val="28"/>
          <w:szCs w:val="28"/>
          <w:lang w:bidi="ru-RU"/>
        </w:rPr>
        <w:t>У</w:t>
      </w:r>
      <w:proofErr w:type="gramEnd"/>
      <w:r w:rsidRPr="00A2544B">
        <w:rPr>
          <w:sz w:val="28"/>
          <w:szCs w:val="28"/>
          <w:lang w:bidi="ru-RU"/>
        </w:rPr>
        <w:t xml:space="preserve"> правлением:»";</w:t>
      </w:r>
    </w:p>
    <w:p w:rsidR="0081636C" w:rsidRPr="00A2544B" w:rsidRDefault="0081636C" w:rsidP="00A2544B">
      <w:pPr>
        <w:ind w:firstLine="567"/>
        <w:jc w:val="both"/>
        <w:rPr>
          <w:sz w:val="28"/>
          <w:szCs w:val="28"/>
        </w:rPr>
      </w:pPr>
      <w:r w:rsidRPr="00A2544B">
        <w:rPr>
          <w:sz w:val="28"/>
          <w:szCs w:val="28"/>
          <w:lang w:bidi="ru-RU"/>
        </w:rPr>
        <w:t>в) дополнить абзацами следующего содержания:</w:t>
      </w:r>
    </w:p>
    <w:p w:rsidR="0081636C" w:rsidRPr="00A2544B" w:rsidRDefault="0081636C" w:rsidP="00A2544B">
      <w:pPr>
        <w:ind w:firstLine="567"/>
        <w:jc w:val="both"/>
        <w:rPr>
          <w:sz w:val="28"/>
          <w:szCs w:val="28"/>
        </w:rPr>
      </w:pPr>
      <w:proofErr w:type="gramStart"/>
      <w:r w:rsidRPr="00A2544B">
        <w:rPr>
          <w:sz w:val="28"/>
          <w:szCs w:val="28"/>
          <w:lang w:bidi="ru-RU"/>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поселения в Управление платежных документах для оплаты денежных обязательств, не позднее следующего рабочего дня со дня представления указанных платежных документов;</w:t>
      </w:r>
      <w:proofErr w:type="gramEnd"/>
    </w:p>
    <w:p w:rsidR="0081636C" w:rsidRPr="00A2544B" w:rsidRDefault="0081636C" w:rsidP="00A2544B">
      <w:pPr>
        <w:ind w:firstLine="567"/>
        <w:jc w:val="both"/>
        <w:rPr>
          <w:sz w:val="28"/>
          <w:szCs w:val="28"/>
        </w:rPr>
      </w:pPr>
      <w:r w:rsidRPr="00A2544B">
        <w:rPr>
          <w:sz w:val="28"/>
          <w:szCs w:val="28"/>
          <w:lang w:bidi="ru-RU"/>
        </w:rPr>
        <w:t>в случае если денежное обязательство возникло в рамках осуществления операций по казначе</w:t>
      </w:r>
      <w:r w:rsidR="00A2544B">
        <w:rPr>
          <w:sz w:val="28"/>
          <w:szCs w:val="28"/>
          <w:lang w:bidi="ru-RU"/>
        </w:rPr>
        <w:t>йскому обеспечению обязательств</w:t>
      </w:r>
      <w:r w:rsidRPr="00A2544B">
        <w:rPr>
          <w:sz w:val="28"/>
          <w:szCs w:val="28"/>
          <w:lang w:bidi="ru-RU"/>
        </w:rPr>
        <w:t>»;</w:t>
      </w:r>
    </w:p>
    <w:p w:rsidR="0081636C" w:rsidRPr="00A2544B" w:rsidRDefault="0081636C" w:rsidP="00A2544B">
      <w:pPr>
        <w:ind w:firstLine="567"/>
        <w:jc w:val="both"/>
        <w:rPr>
          <w:sz w:val="28"/>
          <w:szCs w:val="28"/>
        </w:rPr>
      </w:pPr>
      <w:r w:rsidRPr="00A2544B">
        <w:rPr>
          <w:sz w:val="28"/>
          <w:szCs w:val="28"/>
          <w:lang w:bidi="ru-RU"/>
        </w:rPr>
        <w:t>5) дополнить пунктом 8.1 следующего содержания:</w:t>
      </w:r>
    </w:p>
    <w:p w:rsidR="0081636C" w:rsidRPr="00A2544B" w:rsidRDefault="00A2544B" w:rsidP="00A2544B">
      <w:pPr>
        <w:ind w:firstLine="567"/>
        <w:jc w:val="both"/>
        <w:rPr>
          <w:sz w:val="28"/>
          <w:szCs w:val="28"/>
        </w:rPr>
      </w:pPr>
      <w:proofErr w:type="gramStart"/>
      <w:r>
        <w:rPr>
          <w:sz w:val="28"/>
          <w:szCs w:val="28"/>
          <w:lang w:bidi="ru-RU"/>
        </w:rPr>
        <w:t>«</w:t>
      </w:r>
      <w:r w:rsidR="0081636C" w:rsidRPr="00A2544B">
        <w:rPr>
          <w:sz w:val="28"/>
          <w:szCs w:val="28"/>
          <w:lang w:bidi="ru-RU"/>
        </w:rPr>
        <w:t>В случае если в рамках бюджетного обязательства, возникшего по государственному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государственного контракта (договора), постановка на учет денежного обязательства на перечисление последующих платежей по</w:t>
      </w:r>
      <w:proofErr w:type="gramEnd"/>
      <w:r w:rsidR="0081636C" w:rsidRPr="00A2544B">
        <w:rPr>
          <w:sz w:val="28"/>
          <w:szCs w:val="28"/>
          <w:lang w:bidi="ru-RU"/>
        </w:rPr>
        <w:t xml:space="preserve"> такому бюджетному обязательству не осуществляется</w:t>
      </w:r>
      <w:proofErr w:type="gramStart"/>
      <w:r w:rsidR="0081636C" w:rsidRPr="00A2544B">
        <w:rPr>
          <w:sz w:val="28"/>
          <w:szCs w:val="28"/>
          <w:lang w:bidi="ru-RU"/>
        </w:rPr>
        <w:t>.»;</w:t>
      </w:r>
      <w:proofErr w:type="gramEnd"/>
    </w:p>
    <w:p w:rsidR="0081636C" w:rsidRPr="00A2544B" w:rsidRDefault="0081636C" w:rsidP="00A2544B">
      <w:pPr>
        <w:ind w:firstLine="567"/>
        <w:jc w:val="both"/>
        <w:rPr>
          <w:sz w:val="28"/>
          <w:szCs w:val="28"/>
        </w:rPr>
      </w:pPr>
      <w:r w:rsidRPr="00A2544B">
        <w:rPr>
          <w:sz w:val="28"/>
          <w:szCs w:val="28"/>
          <w:lang w:bidi="ru-RU"/>
        </w:rPr>
        <w:t>6) абзац четвертый пункта 11 признать утратившим силу;</w:t>
      </w:r>
    </w:p>
    <w:p w:rsidR="0081636C" w:rsidRPr="00A2544B" w:rsidRDefault="0081636C" w:rsidP="00A2544B">
      <w:pPr>
        <w:jc w:val="both"/>
        <w:rPr>
          <w:sz w:val="28"/>
          <w:szCs w:val="28"/>
        </w:rPr>
      </w:pPr>
      <w:r w:rsidRPr="00A2544B">
        <w:rPr>
          <w:sz w:val="28"/>
          <w:szCs w:val="28"/>
          <w:lang w:bidi="ru-RU"/>
        </w:rPr>
        <w:t xml:space="preserve"> дополнить пунктом 12.1 следующего содержания:</w:t>
      </w:r>
    </w:p>
    <w:p w:rsidR="0081636C" w:rsidRPr="00A2544B" w:rsidRDefault="00A2544B" w:rsidP="00A2544B">
      <w:pPr>
        <w:ind w:firstLine="567"/>
        <w:jc w:val="both"/>
        <w:rPr>
          <w:sz w:val="28"/>
          <w:szCs w:val="28"/>
        </w:rPr>
      </w:pPr>
      <w:r>
        <w:rPr>
          <w:sz w:val="28"/>
          <w:szCs w:val="28"/>
          <w:lang w:bidi="ru-RU"/>
        </w:rPr>
        <w:t>«</w:t>
      </w:r>
      <w:r w:rsidR="0081636C" w:rsidRPr="00A2544B">
        <w:rPr>
          <w:sz w:val="28"/>
          <w:szCs w:val="28"/>
          <w:lang w:bidi="ru-RU"/>
        </w:rPr>
        <w:t xml:space="preserve">Неисполненная часть денежного обязательства, принятого на учет в отчетном финансовом году в соответствии с бюджетным обязательством, </w:t>
      </w:r>
      <w:proofErr w:type="gramStart"/>
      <w:r w:rsidR="0081636C" w:rsidRPr="00A2544B">
        <w:rPr>
          <w:sz w:val="28"/>
          <w:szCs w:val="28"/>
          <w:lang w:bidi="ru-RU"/>
        </w:rPr>
        <w:t>возникшее</w:t>
      </w:r>
      <w:proofErr w:type="gramEnd"/>
      <w:r w:rsidR="0081636C" w:rsidRPr="00A2544B">
        <w:rPr>
          <w:sz w:val="28"/>
          <w:szCs w:val="28"/>
          <w:lang w:bidi="ru-RU"/>
        </w:rPr>
        <w:t xml:space="preserve"> на основании документов-оснований, предусмотренных пунктами 1 - 4, 8, 9, 11 и 12 Перечня, подлежит учету в текущем финансовом году на </w:t>
      </w:r>
      <w:r w:rsidR="0081636C" w:rsidRPr="00A2544B">
        <w:rPr>
          <w:sz w:val="28"/>
          <w:szCs w:val="28"/>
          <w:lang w:bidi="ru-RU"/>
        </w:rPr>
        <w:lastRenderedPageBreak/>
        <w:t>основании Сведений о денежном обязательстве, сформированных Управлением.»;</w:t>
      </w:r>
    </w:p>
    <w:p w:rsidR="00A2544B" w:rsidRPr="006D6428" w:rsidRDefault="00A2544B" w:rsidP="00A2544B">
      <w:pPr>
        <w:ind w:firstLine="540"/>
        <w:jc w:val="both"/>
        <w:rPr>
          <w:sz w:val="28"/>
          <w:szCs w:val="20"/>
        </w:rPr>
      </w:pPr>
      <w:r>
        <w:rPr>
          <w:sz w:val="28"/>
          <w:szCs w:val="20"/>
        </w:rPr>
        <w:t xml:space="preserve">3. Опубликовать настоящее распоряжение на официальном сайте администрации </w:t>
      </w:r>
      <w:proofErr w:type="spellStart"/>
      <w:r>
        <w:rPr>
          <w:sz w:val="28"/>
          <w:szCs w:val="20"/>
        </w:rPr>
        <w:t>Галичинского</w:t>
      </w:r>
      <w:proofErr w:type="spellEnd"/>
      <w:r>
        <w:rPr>
          <w:sz w:val="28"/>
          <w:szCs w:val="20"/>
        </w:rPr>
        <w:t xml:space="preserve"> сельского поселения </w:t>
      </w:r>
      <w:proofErr w:type="spellStart"/>
      <w:r>
        <w:rPr>
          <w:sz w:val="28"/>
          <w:szCs w:val="28"/>
        </w:rPr>
        <w:t>Верховского</w:t>
      </w:r>
      <w:proofErr w:type="spellEnd"/>
      <w:r>
        <w:rPr>
          <w:sz w:val="28"/>
          <w:szCs w:val="28"/>
        </w:rPr>
        <w:t xml:space="preserve"> района Орловской области</w:t>
      </w:r>
      <w:r>
        <w:rPr>
          <w:sz w:val="28"/>
          <w:szCs w:val="20"/>
        </w:rPr>
        <w:t>.</w:t>
      </w:r>
      <w:r w:rsidRPr="006D6428">
        <w:rPr>
          <w:sz w:val="28"/>
          <w:szCs w:val="20"/>
        </w:rPr>
        <w:t xml:space="preserve"> </w:t>
      </w:r>
    </w:p>
    <w:p w:rsidR="00A2544B" w:rsidRDefault="00A2544B" w:rsidP="00A2544B">
      <w:pPr>
        <w:ind w:firstLine="540"/>
        <w:jc w:val="both"/>
        <w:rPr>
          <w:sz w:val="28"/>
          <w:szCs w:val="20"/>
        </w:rPr>
      </w:pPr>
      <w:r>
        <w:rPr>
          <w:sz w:val="28"/>
          <w:szCs w:val="20"/>
        </w:rPr>
        <w:t>4</w:t>
      </w:r>
      <w:r w:rsidRPr="006D6428">
        <w:rPr>
          <w:sz w:val="28"/>
          <w:szCs w:val="20"/>
        </w:rPr>
        <w:t xml:space="preserve">. </w:t>
      </w:r>
      <w:proofErr w:type="gramStart"/>
      <w:r w:rsidRPr="006D6428">
        <w:rPr>
          <w:sz w:val="28"/>
          <w:szCs w:val="20"/>
        </w:rPr>
        <w:t>Контроль за</w:t>
      </w:r>
      <w:proofErr w:type="gramEnd"/>
      <w:r w:rsidRPr="006D6428">
        <w:rPr>
          <w:sz w:val="28"/>
          <w:szCs w:val="20"/>
        </w:rPr>
        <w:t xml:space="preserve"> исполнением </w:t>
      </w:r>
      <w:r>
        <w:rPr>
          <w:sz w:val="28"/>
          <w:szCs w:val="20"/>
        </w:rPr>
        <w:t>настоящего постановления оставляю за собой</w:t>
      </w:r>
      <w:r w:rsidRPr="006D6428">
        <w:rPr>
          <w:sz w:val="28"/>
          <w:szCs w:val="20"/>
        </w:rPr>
        <w:t xml:space="preserve">.  </w:t>
      </w:r>
    </w:p>
    <w:p w:rsidR="0081636C" w:rsidRPr="00A7249E" w:rsidRDefault="0081636C" w:rsidP="00A57280">
      <w:pPr>
        <w:ind w:firstLine="540"/>
        <w:jc w:val="both"/>
        <w:rPr>
          <w:sz w:val="28"/>
          <w:szCs w:val="20"/>
        </w:rPr>
      </w:pPr>
    </w:p>
    <w:p w:rsidR="003D7EC9" w:rsidRDefault="003D7EC9" w:rsidP="006D6428">
      <w:pPr>
        <w:ind w:firstLine="540"/>
        <w:jc w:val="both"/>
        <w:rPr>
          <w:sz w:val="28"/>
          <w:szCs w:val="20"/>
        </w:rPr>
      </w:pPr>
    </w:p>
    <w:p w:rsidR="003D7EC9" w:rsidRPr="006D6428" w:rsidRDefault="003D7EC9" w:rsidP="006D6428">
      <w:pPr>
        <w:ind w:firstLine="540"/>
        <w:jc w:val="both"/>
        <w:rPr>
          <w:sz w:val="28"/>
          <w:szCs w:val="20"/>
        </w:rPr>
      </w:pPr>
    </w:p>
    <w:p w:rsidR="00F34366" w:rsidRDefault="00F34366"/>
    <w:p w:rsidR="002D3621" w:rsidRPr="002D3621" w:rsidRDefault="002D3621">
      <w:pPr>
        <w:rPr>
          <w:sz w:val="28"/>
        </w:rPr>
      </w:pPr>
      <w:r>
        <w:rPr>
          <w:sz w:val="28"/>
        </w:rPr>
        <w:t xml:space="preserve">             </w:t>
      </w:r>
      <w:r w:rsidRPr="002D3621">
        <w:rPr>
          <w:sz w:val="28"/>
        </w:rPr>
        <w:t>Глава администрации</w:t>
      </w:r>
      <w:r>
        <w:rPr>
          <w:sz w:val="28"/>
        </w:rPr>
        <w:t xml:space="preserve">                                             А.И.</w:t>
      </w:r>
      <w:r w:rsidR="003D7EC9">
        <w:rPr>
          <w:sz w:val="28"/>
        </w:rPr>
        <w:t xml:space="preserve"> </w:t>
      </w:r>
      <w:proofErr w:type="gramStart"/>
      <w:r>
        <w:rPr>
          <w:sz w:val="28"/>
        </w:rPr>
        <w:t>Алешин</w:t>
      </w:r>
      <w:proofErr w:type="gramEnd"/>
    </w:p>
    <w:sectPr w:rsidR="002D3621" w:rsidRPr="002D3621" w:rsidSect="00157C4F">
      <w:pgSz w:w="11906" w:h="16838"/>
      <w:pgMar w:top="964" w:right="85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E5D63"/>
    <w:multiLevelType w:val="multilevel"/>
    <w:tmpl w:val="CB201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B772A3"/>
    <w:multiLevelType w:val="hybridMultilevel"/>
    <w:tmpl w:val="3ADEE89A"/>
    <w:lvl w:ilvl="0" w:tplc="DC2E54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65"/>
    <w:rsid w:val="00040D9E"/>
    <w:rsid w:val="000440C0"/>
    <w:rsid w:val="00057672"/>
    <w:rsid w:val="00085E69"/>
    <w:rsid w:val="000E6C1C"/>
    <w:rsid w:val="000F4CA1"/>
    <w:rsid w:val="00157C4F"/>
    <w:rsid w:val="001A1247"/>
    <w:rsid w:val="001C5B07"/>
    <w:rsid w:val="001E21DF"/>
    <w:rsid w:val="00226D7D"/>
    <w:rsid w:val="002432B7"/>
    <w:rsid w:val="00260F2F"/>
    <w:rsid w:val="002D3621"/>
    <w:rsid w:val="002F56F9"/>
    <w:rsid w:val="0031292A"/>
    <w:rsid w:val="00327AC1"/>
    <w:rsid w:val="00332883"/>
    <w:rsid w:val="00361552"/>
    <w:rsid w:val="003D7EC9"/>
    <w:rsid w:val="004179A9"/>
    <w:rsid w:val="004331E0"/>
    <w:rsid w:val="004467AE"/>
    <w:rsid w:val="00582A2E"/>
    <w:rsid w:val="005C14CD"/>
    <w:rsid w:val="00634BED"/>
    <w:rsid w:val="0065796E"/>
    <w:rsid w:val="006A4E80"/>
    <w:rsid w:val="006D6428"/>
    <w:rsid w:val="007235CC"/>
    <w:rsid w:val="00797B90"/>
    <w:rsid w:val="007C4045"/>
    <w:rsid w:val="007E48AA"/>
    <w:rsid w:val="007F0165"/>
    <w:rsid w:val="0081636C"/>
    <w:rsid w:val="00817DA6"/>
    <w:rsid w:val="00875223"/>
    <w:rsid w:val="008B43FC"/>
    <w:rsid w:val="00962B4F"/>
    <w:rsid w:val="00A2544B"/>
    <w:rsid w:val="00A25D21"/>
    <w:rsid w:val="00A57280"/>
    <w:rsid w:val="00A7249E"/>
    <w:rsid w:val="00A74335"/>
    <w:rsid w:val="00AC43B8"/>
    <w:rsid w:val="00AE12EB"/>
    <w:rsid w:val="00B41A65"/>
    <w:rsid w:val="00B57AE8"/>
    <w:rsid w:val="00B701D2"/>
    <w:rsid w:val="00C32466"/>
    <w:rsid w:val="00C62C0B"/>
    <w:rsid w:val="00CC2173"/>
    <w:rsid w:val="00CD7C56"/>
    <w:rsid w:val="00EF49C5"/>
    <w:rsid w:val="00F20C44"/>
    <w:rsid w:val="00F34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2B7"/>
    <w:rPr>
      <w:rFonts w:ascii="Tahoma" w:hAnsi="Tahoma" w:cs="Tahoma"/>
      <w:sz w:val="16"/>
      <w:szCs w:val="16"/>
    </w:rPr>
  </w:style>
  <w:style w:type="character" w:customStyle="1" w:styleId="a4">
    <w:name w:val="Текст выноски Знак"/>
    <w:basedOn w:val="a0"/>
    <w:link w:val="a3"/>
    <w:uiPriority w:val="99"/>
    <w:semiHidden/>
    <w:rsid w:val="002432B7"/>
    <w:rPr>
      <w:rFonts w:ascii="Tahoma" w:eastAsia="Times New Roman" w:hAnsi="Tahoma" w:cs="Tahoma"/>
      <w:sz w:val="16"/>
      <w:szCs w:val="16"/>
      <w:lang w:eastAsia="ru-RU"/>
    </w:rPr>
  </w:style>
  <w:style w:type="paragraph" w:customStyle="1" w:styleId="ConsPlusTitle">
    <w:name w:val="ConsPlusTitle"/>
    <w:uiPriority w:val="99"/>
    <w:rsid w:val="006D64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26D7D"/>
    <w:pPr>
      <w:ind w:left="720"/>
      <w:contextualSpacing/>
    </w:pPr>
  </w:style>
  <w:style w:type="character" w:customStyle="1" w:styleId="a6">
    <w:name w:val="Основной текст_"/>
    <w:basedOn w:val="a0"/>
    <w:link w:val="1"/>
    <w:locked/>
    <w:rsid w:val="0081636C"/>
    <w:rPr>
      <w:sz w:val="25"/>
      <w:szCs w:val="25"/>
      <w:shd w:val="clear" w:color="auto" w:fill="FFFFFF"/>
    </w:rPr>
  </w:style>
  <w:style w:type="paragraph" w:customStyle="1" w:styleId="1">
    <w:name w:val="Основной текст1"/>
    <w:basedOn w:val="a"/>
    <w:link w:val="a6"/>
    <w:rsid w:val="0081636C"/>
    <w:pPr>
      <w:shd w:val="clear" w:color="auto" w:fill="FFFFFF"/>
      <w:spacing w:after="360" w:line="384" w:lineRule="exact"/>
      <w:jc w:val="center"/>
    </w:pPr>
    <w:rPr>
      <w:rFonts w:asciiTheme="minorHAnsi" w:eastAsiaTheme="minorHAnsi" w:hAnsiTheme="minorHAnsi" w:cstheme="minorBidi"/>
      <w:sz w:val="25"/>
      <w:szCs w:val="25"/>
      <w:lang w:eastAsia="en-US"/>
    </w:rPr>
  </w:style>
  <w:style w:type="character" w:customStyle="1" w:styleId="2pt">
    <w:name w:val="Основной текст + Интервал 2 pt"/>
    <w:basedOn w:val="a6"/>
    <w:rsid w:val="0081636C"/>
    <w:rPr>
      <w:rFonts w:ascii="Times New Roman" w:eastAsia="Times New Roman" w:hAnsi="Times New Roman" w:cs="Times New Roman"/>
      <w:color w:val="000000"/>
      <w:spacing w:val="42"/>
      <w:w w:val="100"/>
      <w:position w:val="0"/>
      <w:sz w:val="26"/>
      <w:szCs w:val="26"/>
      <w:shd w:val="clear" w:color="auto" w:fill="FFFFFF"/>
      <w:lang w:val="ru-RU" w:eastAsia="ru-RU" w:bidi="ru-RU"/>
    </w:rPr>
  </w:style>
  <w:style w:type="paragraph" w:customStyle="1" w:styleId="2">
    <w:name w:val="Основной текст2"/>
    <w:basedOn w:val="a"/>
    <w:rsid w:val="0081636C"/>
    <w:pPr>
      <w:widowControl w:val="0"/>
      <w:shd w:val="clear" w:color="auto" w:fill="FFFFFF"/>
      <w:spacing w:before="180" w:line="328" w:lineRule="exact"/>
      <w:jc w:val="both"/>
    </w:pPr>
    <w:rPr>
      <w:spacing w:val="1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2B7"/>
    <w:rPr>
      <w:rFonts w:ascii="Tahoma" w:hAnsi="Tahoma" w:cs="Tahoma"/>
      <w:sz w:val="16"/>
      <w:szCs w:val="16"/>
    </w:rPr>
  </w:style>
  <w:style w:type="character" w:customStyle="1" w:styleId="a4">
    <w:name w:val="Текст выноски Знак"/>
    <w:basedOn w:val="a0"/>
    <w:link w:val="a3"/>
    <w:uiPriority w:val="99"/>
    <w:semiHidden/>
    <w:rsid w:val="002432B7"/>
    <w:rPr>
      <w:rFonts w:ascii="Tahoma" w:eastAsia="Times New Roman" w:hAnsi="Tahoma" w:cs="Tahoma"/>
      <w:sz w:val="16"/>
      <w:szCs w:val="16"/>
      <w:lang w:eastAsia="ru-RU"/>
    </w:rPr>
  </w:style>
  <w:style w:type="paragraph" w:customStyle="1" w:styleId="ConsPlusTitle">
    <w:name w:val="ConsPlusTitle"/>
    <w:uiPriority w:val="99"/>
    <w:rsid w:val="006D64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26D7D"/>
    <w:pPr>
      <w:ind w:left="720"/>
      <w:contextualSpacing/>
    </w:pPr>
  </w:style>
  <w:style w:type="character" w:customStyle="1" w:styleId="a6">
    <w:name w:val="Основной текст_"/>
    <w:basedOn w:val="a0"/>
    <w:link w:val="1"/>
    <w:locked/>
    <w:rsid w:val="0081636C"/>
    <w:rPr>
      <w:sz w:val="25"/>
      <w:szCs w:val="25"/>
      <w:shd w:val="clear" w:color="auto" w:fill="FFFFFF"/>
    </w:rPr>
  </w:style>
  <w:style w:type="paragraph" w:customStyle="1" w:styleId="1">
    <w:name w:val="Основной текст1"/>
    <w:basedOn w:val="a"/>
    <w:link w:val="a6"/>
    <w:rsid w:val="0081636C"/>
    <w:pPr>
      <w:shd w:val="clear" w:color="auto" w:fill="FFFFFF"/>
      <w:spacing w:after="360" w:line="384" w:lineRule="exact"/>
      <w:jc w:val="center"/>
    </w:pPr>
    <w:rPr>
      <w:rFonts w:asciiTheme="minorHAnsi" w:eastAsiaTheme="minorHAnsi" w:hAnsiTheme="minorHAnsi" w:cstheme="minorBidi"/>
      <w:sz w:val="25"/>
      <w:szCs w:val="25"/>
      <w:lang w:eastAsia="en-US"/>
    </w:rPr>
  </w:style>
  <w:style w:type="character" w:customStyle="1" w:styleId="2pt">
    <w:name w:val="Основной текст + Интервал 2 pt"/>
    <w:basedOn w:val="a6"/>
    <w:rsid w:val="0081636C"/>
    <w:rPr>
      <w:rFonts w:ascii="Times New Roman" w:eastAsia="Times New Roman" w:hAnsi="Times New Roman" w:cs="Times New Roman"/>
      <w:color w:val="000000"/>
      <w:spacing w:val="42"/>
      <w:w w:val="100"/>
      <w:position w:val="0"/>
      <w:sz w:val="26"/>
      <w:szCs w:val="26"/>
      <w:shd w:val="clear" w:color="auto" w:fill="FFFFFF"/>
      <w:lang w:val="ru-RU" w:eastAsia="ru-RU" w:bidi="ru-RU"/>
    </w:rPr>
  </w:style>
  <w:style w:type="paragraph" w:customStyle="1" w:styleId="2">
    <w:name w:val="Основной текст2"/>
    <w:basedOn w:val="a"/>
    <w:rsid w:val="0081636C"/>
    <w:pPr>
      <w:widowControl w:val="0"/>
      <w:shd w:val="clear" w:color="auto" w:fill="FFFFFF"/>
      <w:spacing w:before="180" w:line="328" w:lineRule="exact"/>
      <w:jc w:val="both"/>
    </w:pPr>
    <w:rPr>
      <w:spacing w:val="1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586">
      <w:bodyDiv w:val="1"/>
      <w:marLeft w:val="0"/>
      <w:marRight w:val="0"/>
      <w:marTop w:val="0"/>
      <w:marBottom w:val="0"/>
      <w:divBdr>
        <w:top w:val="none" w:sz="0" w:space="0" w:color="auto"/>
        <w:left w:val="none" w:sz="0" w:space="0" w:color="auto"/>
        <w:bottom w:val="none" w:sz="0" w:space="0" w:color="auto"/>
        <w:right w:val="none" w:sz="0" w:space="0" w:color="auto"/>
      </w:divBdr>
    </w:div>
    <w:div w:id="731586695">
      <w:bodyDiv w:val="1"/>
      <w:marLeft w:val="0"/>
      <w:marRight w:val="0"/>
      <w:marTop w:val="0"/>
      <w:marBottom w:val="0"/>
      <w:divBdr>
        <w:top w:val="none" w:sz="0" w:space="0" w:color="auto"/>
        <w:left w:val="none" w:sz="0" w:space="0" w:color="auto"/>
        <w:bottom w:val="none" w:sz="0" w:space="0" w:color="auto"/>
        <w:right w:val="none" w:sz="0" w:space="0" w:color="auto"/>
      </w:divBdr>
    </w:div>
    <w:div w:id="1011417662">
      <w:bodyDiv w:val="1"/>
      <w:marLeft w:val="0"/>
      <w:marRight w:val="0"/>
      <w:marTop w:val="0"/>
      <w:marBottom w:val="0"/>
      <w:divBdr>
        <w:top w:val="none" w:sz="0" w:space="0" w:color="auto"/>
        <w:left w:val="none" w:sz="0" w:space="0" w:color="auto"/>
        <w:bottom w:val="none" w:sz="0" w:space="0" w:color="auto"/>
        <w:right w:val="none" w:sz="0" w:space="0" w:color="auto"/>
      </w:divBdr>
    </w:div>
    <w:div w:id="129290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746</Words>
  <Characters>4256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dc:creator>
  <cp:lastModifiedBy>buhgalter</cp:lastModifiedBy>
  <cp:revision>6</cp:revision>
  <cp:lastPrinted>2018-03-27T11:14:00Z</cp:lastPrinted>
  <dcterms:created xsi:type="dcterms:W3CDTF">2018-03-26T08:21:00Z</dcterms:created>
  <dcterms:modified xsi:type="dcterms:W3CDTF">2018-03-29T11:25:00Z</dcterms:modified>
</cp:coreProperties>
</file>