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F5" w:rsidRPr="005D4E5B" w:rsidRDefault="007474F5" w:rsidP="005D4E5B">
      <w:pPr>
        <w:widowControl w:val="0"/>
        <w:autoSpaceDE w:val="0"/>
        <w:autoSpaceDN w:val="0"/>
        <w:adjustRightInd w:val="0"/>
        <w:ind w:firstLine="720"/>
        <w:jc w:val="center"/>
        <w:rPr>
          <w:rFonts w:ascii="Times New Roman CYR" w:eastAsiaTheme="minorEastAsia" w:hAnsi="Times New Roman CYR" w:cs="Times New Roman CYR"/>
          <w:b/>
          <w:sz w:val="32"/>
          <w:szCs w:val="32"/>
        </w:rPr>
      </w:pPr>
      <w:r w:rsidRPr="005D4E5B">
        <w:rPr>
          <w:rFonts w:ascii="Times New Roman CYR" w:eastAsiaTheme="minorEastAsia" w:hAnsi="Times New Roman CYR" w:cs="Times New Roman CYR"/>
          <w:b/>
          <w:sz w:val="32"/>
          <w:szCs w:val="32"/>
        </w:rPr>
        <w:t xml:space="preserve">А Д М И Н И С Т </w:t>
      </w:r>
      <w:proofErr w:type="gramStart"/>
      <w:r w:rsidRPr="005D4E5B">
        <w:rPr>
          <w:rFonts w:ascii="Times New Roman CYR" w:eastAsiaTheme="minorEastAsia" w:hAnsi="Times New Roman CYR" w:cs="Times New Roman CYR"/>
          <w:b/>
          <w:sz w:val="32"/>
          <w:szCs w:val="32"/>
        </w:rPr>
        <w:t>Р</w:t>
      </w:r>
      <w:proofErr w:type="gramEnd"/>
      <w:r w:rsidRPr="005D4E5B">
        <w:rPr>
          <w:rFonts w:ascii="Times New Roman CYR" w:eastAsiaTheme="minorEastAsia" w:hAnsi="Times New Roman CYR" w:cs="Times New Roman CYR"/>
          <w:b/>
          <w:sz w:val="32"/>
          <w:szCs w:val="32"/>
        </w:rPr>
        <w:t xml:space="preserve"> А Ц И Я</w:t>
      </w:r>
    </w:p>
    <w:p w:rsidR="007474F5" w:rsidRPr="005D4E5B" w:rsidRDefault="007474F5" w:rsidP="005D4E5B">
      <w:pPr>
        <w:widowControl w:val="0"/>
        <w:autoSpaceDE w:val="0"/>
        <w:autoSpaceDN w:val="0"/>
        <w:adjustRightInd w:val="0"/>
        <w:ind w:firstLine="720"/>
        <w:jc w:val="center"/>
        <w:rPr>
          <w:rFonts w:ascii="Times New Roman CYR" w:eastAsiaTheme="minorEastAsia" w:hAnsi="Times New Roman CYR" w:cs="Times New Roman CYR"/>
          <w:b/>
          <w:sz w:val="32"/>
          <w:szCs w:val="32"/>
        </w:rPr>
      </w:pPr>
      <w:r w:rsidRPr="005D4E5B">
        <w:rPr>
          <w:rFonts w:ascii="Times New Roman CYR" w:eastAsiaTheme="minorEastAsia" w:hAnsi="Times New Roman CYR" w:cs="Times New Roman CYR"/>
          <w:b/>
          <w:sz w:val="32"/>
          <w:szCs w:val="32"/>
        </w:rPr>
        <w:t>СЕЛЬСКОГО ПОСЕЛЕНИЯ  ПОКРОВКА</w:t>
      </w:r>
    </w:p>
    <w:p w:rsidR="007474F5" w:rsidRPr="005D4E5B" w:rsidRDefault="007474F5" w:rsidP="005D4E5B">
      <w:pPr>
        <w:widowControl w:val="0"/>
        <w:autoSpaceDE w:val="0"/>
        <w:autoSpaceDN w:val="0"/>
        <w:adjustRightInd w:val="0"/>
        <w:ind w:firstLine="720"/>
        <w:jc w:val="center"/>
        <w:rPr>
          <w:rFonts w:ascii="Times New Roman CYR" w:eastAsiaTheme="minorEastAsia" w:hAnsi="Times New Roman CYR" w:cs="Times New Roman CYR"/>
          <w:b/>
          <w:sz w:val="32"/>
          <w:szCs w:val="32"/>
        </w:rPr>
      </w:pPr>
      <w:r w:rsidRPr="005D4E5B">
        <w:rPr>
          <w:rFonts w:ascii="Times New Roman CYR" w:eastAsiaTheme="minorEastAsia" w:hAnsi="Times New Roman CYR" w:cs="Times New Roman CYR"/>
          <w:b/>
          <w:sz w:val="32"/>
          <w:szCs w:val="32"/>
        </w:rPr>
        <w:t>МУНИЦИПАЛЬНОГО РАЙОНА НЕФТЕГОРСКИЙ</w:t>
      </w:r>
    </w:p>
    <w:p w:rsidR="007474F5" w:rsidRPr="005D4E5B" w:rsidRDefault="007474F5" w:rsidP="005D4E5B">
      <w:pPr>
        <w:widowControl w:val="0"/>
        <w:autoSpaceDE w:val="0"/>
        <w:autoSpaceDN w:val="0"/>
        <w:adjustRightInd w:val="0"/>
        <w:ind w:firstLine="720"/>
        <w:jc w:val="center"/>
        <w:rPr>
          <w:rFonts w:ascii="Times New Roman CYR" w:eastAsiaTheme="minorEastAsia" w:hAnsi="Times New Roman CYR" w:cs="Times New Roman CYR"/>
          <w:b/>
          <w:sz w:val="32"/>
          <w:szCs w:val="32"/>
        </w:rPr>
      </w:pPr>
      <w:r w:rsidRPr="005D4E5B">
        <w:rPr>
          <w:rFonts w:ascii="Times New Roman CYR" w:eastAsiaTheme="minorEastAsia" w:hAnsi="Times New Roman CYR" w:cs="Times New Roman CYR"/>
          <w:b/>
          <w:sz w:val="32"/>
          <w:szCs w:val="32"/>
        </w:rPr>
        <w:t>САМАРСКОЙ  ОБЛАСТИ</w:t>
      </w:r>
    </w:p>
    <w:p w:rsidR="007474F5" w:rsidRPr="005D4E5B" w:rsidRDefault="007474F5" w:rsidP="005D4E5B">
      <w:pPr>
        <w:widowControl w:val="0"/>
        <w:autoSpaceDE w:val="0"/>
        <w:autoSpaceDN w:val="0"/>
        <w:adjustRightInd w:val="0"/>
        <w:ind w:firstLine="720"/>
        <w:jc w:val="center"/>
        <w:rPr>
          <w:rFonts w:ascii="Times New Roman CYR" w:eastAsiaTheme="minorEastAsia" w:hAnsi="Times New Roman CYR" w:cs="Times New Roman CYR"/>
          <w:b/>
          <w:sz w:val="32"/>
          <w:szCs w:val="32"/>
        </w:rPr>
      </w:pPr>
    </w:p>
    <w:p w:rsidR="007474F5" w:rsidRPr="005D4E5B" w:rsidRDefault="007474F5" w:rsidP="005D4E5B">
      <w:pPr>
        <w:widowControl w:val="0"/>
        <w:autoSpaceDE w:val="0"/>
        <w:autoSpaceDN w:val="0"/>
        <w:adjustRightInd w:val="0"/>
        <w:ind w:firstLine="720"/>
        <w:jc w:val="center"/>
        <w:rPr>
          <w:rFonts w:ascii="Times New Roman CYR" w:eastAsiaTheme="minorEastAsia" w:hAnsi="Times New Roman CYR" w:cs="Times New Roman CYR"/>
          <w:b/>
          <w:sz w:val="32"/>
          <w:szCs w:val="32"/>
        </w:rPr>
      </w:pPr>
      <w:r w:rsidRPr="005D4E5B">
        <w:rPr>
          <w:rFonts w:ascii="Times New Roman CYR" w:eastAsiaTheme="minorEastAsia" w:hAnsi="Times New Roman CYR" w:cs="Times New Roman CYR"/>
          <w:b/>
          <w:sz w:val="32"/>
          <w:szCs w:val="32"/>
        </w:rPr>
        <w:t>ПОСТАНОВЛЕНИЕ</w:t>
      </w:r>
    </w:p>
    <w:p w:rsidR="00780F85" w:rsidRDefault="00780F85" w:rsidP="005D4E5B">
      <w:pPr>
        <w:jc w:val="center"/>
      </w:pPr>
    </w:p>
    <w:p w:rsidR="00780F85" w:rsidRDefault="00780F85" w:rsidP="005D4E5B">
      <w:pPr>
        <w:jc w:val="center"/>
      </w:pPr>
    </w:p>
    <w:p w:rsidR="00780F85" w:rsidRPr="005D4E5B" w:rsidRDefault="005D4E5B" w:rsidP="005D4E5B">
      <w:pPr>
        <w:jc w:val="center"/>
        <w:rPr>
          <w:sz w:val="28"/>
          <w:szCs w:val="28"/>
        </w:rPr>
      </w:pPr>
      <w:r w:rsidRPr="005D4E5B">
        <w:rPr>
          <w:sz w:val="28"/>
          <w:szCs w:val="28"/>
        </w:rPr>
        <w:t>о</w:t>
      </w:r>
      <w:r w:rsidR="00780F85" w:rsidRPr="005D4E5B">
        <w:rPr>
          <w:sz w:val="28"/>
          <w:szCs w:val="28"/>
        </w:rPr>
        <w:t>т</w:t>
      </w:r>
      <w:r w:rsidRPr="005D4E5B">
        <w:rPr>
          <w:sz w:val="28"/>
          <w:szCs w:val="28"/>
        </w:rPr>
        <w:t xml:space="preserve"> 02.12.</w:t>
      </w:r>
      <w:r w:rsidR="00780F85" w:rsidRPr="005D4E5B">
        <w:rPr>
          <w:sz w:val="28"/>
          <w:szCs w:val="28"/>
        </w:rPr>
        <w:t>2019</w:t>
      </w:r>
      <w:r w:rsidRPr="005D4E5B">
        <w:rPr>
          <w:sz w:val="28"/>
          <w:szCs w:val="28"/>
        </w:rPr>
        <w:t xml:space="preserve"> </w:t>
      </w:r>
      <w:r w:rsidR="00780F85" w:rsidRPr="005D4E5B">
        <w:rPr>
          <w:sz w:val="28"/>
          <w:szCs w:val="28"/>
        </w:rPr>
        <w:t xml:space="preserve">г. </w:t>
      </w:r>
      <w:r w:rsidRPr="005D4E5B">
        <w:rPr>
          <w:sz w:val="28"/>
          <w:szCs w:val="28"/>
        </w:rPr>
        <w:t>№ 101</w:t>
      </w:r>
    </w:p>
    <w:p w:rsidR="003930AA" w:rsidRPr="007278B1" w:rsidRDefault="003930AA" w:rsidP="003930AA">
      <w:pPr>
        <w:spacing w:line="276" w:lineRule="auto"/>
        <w:jc w:val="center"/>
        <w:rPr>
          <w:i/>
          <w:sz w:val="22"/>
          <w:szCs w:val="22"/>
        </w:rPr>
      </w:pPr>
    </w:p>
    <w:p w:rsidR="005C2CBB" w:rsidRPr="005C2CBB" w:rsidRDefault="009A0007" w:rsidP="005C2CBB">
      <w:pPr>
        <w:rPr>
          <w:b/>
        </w:rPr>
      </w:pPr>
      <w:r w:rsidRPr="005C2CBB">
        <w:rPr>
          <w:b/>
        </w:rPr>
        <w:t>Об утверждении административного регламента по предоставлению</w:t>
      </w:r>
      <w:r w:rsidR="008B4ADC">
        <w:rPr>
          <w:b/>
        </w:rPr>
        <w:t xml:space="preserve"> </w:t>
      </w:r>
      <w:r w:rsidRPr="005C2CBB">
        <w:rPr>
          <w:b/>
        </w:rPr>
        <w:t xml:space="preserve">муниципальной услуги </w:t>
      </w:r>
      <w:r w:rsidRPr="005C2CBB">
        <w:rPr>
          <w:b/>
          <w:bCs/>
        </w:rPr>
        <w:t>«</w:t>
      </w:r>
      <w:r w:rsidR="005C2CBB" w:rsidRPr="005C2CBB">
        <w:rPr>
          <w:b/>
        </w:rPr>
        <w:t>Рассмотрение уведомлений о планируемом сносе объекта капитального строительства, о завершении сноса объекта капитального</w:t>
      </w:r>
      <w:r w:rsidR="00380A07">
        <w:rPr>
          <w:b/>
        </w:rPr>
        <w:t xml:space="preserve"> </w:t>
      </w:r>
      <w:r w:rsidR="005C2CBB" w:rsidRPr="005C2CBB">
        <w:rPr>
          <w:b/>
        </w:rPr>
        <w:t>строительства» на террит</w:t>
      </w:r>
      <w:r w:rsidR="008B4ADC">
        <w:rPr>
          <w:b/>
        </w:rPr>
        <w:t xml:space="preserve">ории сельского поселения </w:t>
      </w:r>
      <w:r w:rsidR="007474F5">
        <w:rPr>
          <w:b/>
        </w:rPr>
        <w:t>Покровка муниципального рай</w:t>
      </w:r>
      <w:r w:rsidR="008B4ADC">
        <w:rPr>
          <w:b/>
        </w:rPr>
        <w:t>она Нефтегорский Самарской области</w:t>
      </w:r>
    </w:p>
    <w:p w:rsidR="009A0007" w:rsidRDefault="009A0007" w:rsidP="005C2CBB">
      <w:pPr>
        <w:autoSpaceDE w:val="0"/>
        <w:autoSpaceDN w:val="0"/>
        <w:adjustRightInd w:val="0"/>
        <w:jc w:val="center"/>
        <w:rPr>
          <w:b/>
          <w:bCs/>
        </w:rPr>
      </w:pPr>
    </w:p>
    <w:p w:rsidR="009A0007" w:rsidRDefault="009A0007" w:rsidP="009A0007">
      <w:pPr>
        <w:pStyle w:val="ConsPlusTitle"/>
        <w:widowControl/>
        <w:jc w:val="both"/>
        <w:rPr>
          <w:rFonts w:ascii="Times New Roman" w:hAnsi="Times New Roman" w:cs="Times New Roman"/>
          <w:b w:val="0"/>
          <w:color w:val="1E1E1E"/>
          <w:sz w:val="22"/>
          <w:szCs w:val="22"/>
        </w:rPr>
      </w:pPr>
      <w:r>
        <w:rPr>
          <w:rFonts w:ascii="Times New Roman" w:hAnsi="Times New Roman" w:cs="Times New Roman"/>
          <w:b w:val="0"/>
          <w:sz w:val="22"/>
          <w:szCs w:val="22"/>
        </w:rPr>
        <w:t xml:space="preserve">В </w:t>
      </w:r>
      <w:r>
        <w:rPr>
          <w:rFonts w:ascii="Times New Roman" w:hAnsi="Times New Roman" w:cs="Times New Roman"/>
          <w:b w:val="0"/>
          <w:bCs w:val="0"/>
          <w:sz w:val="22"/>
          <w:szCs w:val="22"/>
        </w:rPr>
        <w:t xml:space="preserve">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Pr>
          <w:rFonts w:ascii="Times New Roman" w:hAnsi="Times New Roman" w:cs="Times New Roman"/>
          <w:b w:val="0"/>
          <w:color w:val="1E1E1E"/>
          <w:sz w:val="22"/>
          <w:szCs w:val="22"/>
        </w:rPr>
        <w:t xml:space="preserve">руководствуясь Уставом </w:t>
      </w:r>
      <w:r w:rsidR="008B4ADC">
        <w:rPr>
          <w:rFonts w:ascii="Times New Roman" w:hAnsi="Times New Roman" w:cs="Times New Roman"/>
          <w:b w:val="0"/>
          <w:color w:val="1E1E1E"/>
          <w:sz w:val="22"/>
          <w:szCs w:val="22"/>
        </w:rPr>
        <w:t xml:space="preserve">сельского поселения </w:t>
      </w:r>
      <w:r w:rsidR="007474F5">
        <w:rPr>
          <w:rFonts w:ascii="Times New Roman" w:hAnsi="Times New Roman" w:cs="Times New Roman"/>
          <w:b w:val="0"/>
          <w:color w:val="1E1E1E"/>
          <w:sz w:val="22"/>
          <w:szCs w:val="22"/>
        </w:rPr>
        <w:t>Покровка</w:t>
      </w:r>
      <w:r w:rsidR="008B4ADC">
        <w:rPr>
          <w:rFonts w:ascii="Times New Roman" w:hAnsi="Times New Roman" w:cs="Times New Roman"/>
          <w:b w:val="0"/>
          <w:color w:val="1E1E1E"/>
          <w:sz w:val="22"/>
          <w:szCs w:val="22"/>
        </w:rPr>
        <w:t>,</w:t>
      </w:r>
      <w:r w:rsidR="007474F5">
        <w:rPr>
          <w:rFonts w:ascii="Times New Roman" w:hAnsi="Times New Roman" w:cs="Times New Roman"/>
          <w:b w:val="0"/>
          <w:color w:val="1E1E1E"/>
          <w:sz w:val="22"/>
          <w:szCs w:val="22"/>
        </w:rPr>
        <w:t xml:space="preserve"> </w:t>
      </w:r>
      <w:r w:rsidR="008B4ADC">
        <w:rPr>
          <w:rFonts w:ascii="Times New Roman" w:hAnsi="Times New Roman" w:cs="Times New Roman"/>
          <w:b w:val="0"/>
          <w:color w:val="1E1E1E"/>
          <w:sz w:val="22"/>
          <w:szCs w:val="22"/>
        </w:rPr>
        <w:t>Админис</w:t>
      </w:r>
      <w:r w:rsidR="007474F5">
        <w:rPr>
          <w:rFonts w:ascii="Times New Roman" w:hAnsi="Times New Roman" w:cs="Times New Roman"/>
          <w:b w:val="0"/>
          <w:color w:val="1E1E1E"/>
          <w:sz w:val="22"/>
          <w:szCs w:val="22"/>
        </w:rPr>
        <w:t>т</w:t>
      </w:r>
      <w:r w:rsidR="008B4ADC">
        <w:rPr>
          <w:rFonts w:ascii="Times New Roman" w:hAnsi="Times New Roman" w:cs="Times New Roman"/>
          <w:b w:val="0"/>
          <w:color w:val="1E1E1E"/>
          <w:sz w:val="22"/>
          <w:szCs w:val="22"/>
        </w:rPr>
        <w:t xml:space="preserve">рация сельского поселения </w:t>
      </w:r>
      <w:r w:rsidR="007474F5">
        <w:rPr>
          <w:rFonts w:ascii="Times New Roman" w:hAnsi="Times New Roman" w:cs="Times New Roman"/>
          <w:b w:val="0"/>
          <w:color w:val="1E1E1E"/>
          <w:sz w:val="22"/>
          <w:szCs w:val="22"/>
        </w:rPr>
        <w:t xml:space="preserve">Покровка </w:t>
      </w:r>
    </w:p>
    <w:p w:rsidR="009A0007" w:rsidRDefault="009A0007" w:rsidP="009A0007">
      <w:r>
        <w:rPr>
          <w:color w:val="1E1E1E"/>
        </w:rPr>
        <w:tab/>
      </w:r>
    </w:p>
    <w:p w:rsidR="009A0007" w:rsidRDefault="008B4ADC" w:rsidP="009A0007">
      <w:pPr>
        <w:spacing w:line="276" w:lineRule="auto"/>
        <w:jc w:val="center"/>
        <w:rPr>
          <w:b/>
          <w:sz w:val="22"/>
          <w:szCs w:val="22"/>
        </w:rPr>
      </w:pPr>
      <w:proofErr w:type="gramStart"/>
      <w:r>
        <w:rPr>
          <w:b/>
          <w:sz w:val="22"/>
          <w:szCs w:val="22"/>
        </w:rPr>
        <w:t>П</w:t>
      </w:r>
      <w:proofErr w:type="gramEnd"/>
      <w:r>
        <w:rPr>
          <w:b/>
          <w:sz w:val="22"/>
          <w:szCs w:val="22"/>
        </w:rPr>
        <w:t xml:space="preserve"> О С Т А Н О В Л Я ЕТ</w:t>
      </w:r>
      <w:r w:rsidR="009A0007">
        <w:rPr>
          <w:b/>
          <w:sz w:val="22"/>
          <w:szCs w:val="22"/>
        </w:rPr>
        <w:t xml:space="preserve"> :</w:t>
      </w:r>
    </w:p>
    <w:p w:rsidR="0075171A" w:rsidRDefault="0075171A" w:rsidP="009A0007">
      <w:pPr>
        <w:spacing w:line="276" w:lineRule="auto"/>
        <w:jc w:val="center"/>
        <w:rPr>
          <w:b/>
          <w:sz w:val="22"/>
          <w:szCs w:val="22"/>
        </w:rPr>
      </w:pPr>
    </w:p>
    <w:p w:rsidR="009A0007" w:rsidRDefault="009A0007" w:rsidP="007474F5">
      <w:pPr>
        <w:pStyle w:val="a7"/>
        <w:numPr>
          <w:ilvl w:val="0"/>
          <w:numId w:val="9"/>
        </w:numPr>
        <w:autoSpaceDE w:val="0"/>
        <w:autoSpaceDN w:val="0"/>
        <w:adjustRightInd w:val="0"/>
        <w:ind w:left="0" w:firstLine="345"/>
        <w:jc w:val="both"/>
      </w:pPr>
      <w:r w:rsidRPr="0075171A">
        <w:t>Утвердить  административный регламент по предоставлению муниципальной услуги «</w:t>
      </w:r>
      <w:r w:rsidR="0075171A" w:rsidRPr="0075171A">
        <w:t>Рассмотрение уведомлений о планируемом сносе  объекта капитального строительства, о завершении сноса объекта капитального строительства» на территор</w:t>
      </w:r>
      <w:r w:rsidR="008B4ADC">
        <w:t xml:space="preserve">ии сельского поселения </w:t>
      </w:r>
      <w:r w:rsidR="007474F5">
        <w:t>Покровка</w:t>
      </w:r>
      <w:r w:rsidR="008B4ADC">
        <w:t xml:space="preserve"> муниципального района Нефтегорский Самарской области</w:t>
      </w:r>
      <w:r>
        <w:t xml:space="preserve">, согласно приложению № 1 к настоящему Постановлению. </w:t>
      </w:r>
    </w:p>
    <w:p w:rsidR="0075171A" w:rsidRDefault="0075171A" w:rsidP="00480906">
      <w:pPr>
        <w:rPr>
          <w:sz w:val="26"/>
          <w:szCs w:val="26"/>
        </w:rPr>
      </w:pPr>
    </w:p>
    <w:p w:rsidR="007474F5" w:rsidRPr="009E3EDE" w:rsidRDefault="00780F85" w:rsidP="007474F5">
      <w:pPr>
        <w:pStyle w:val="p4"/>
        <w:numPr>
          <w:ilvl w:val="0"/>
          <w:numId w:val="9"/>
        </w:numPr>
        <w:shd w:val="clear" w:color="auto" w:fill="FFFFFF"/>
        <w:spacing w:before="0" w:beforeAutospacing="0" w:after="0" w:afterAutospacing="0"/>
        <w:ind w:left="0" w:firstLine="345"/>
        <w:jc w:val="both"/>
        <w:rPr>
          <w:color w:val="000000"/>
        </w:rPr>
      </w:pPr>
      <w:r w:rsidRPr="00962DA9">
        <w:t xml:space="preserve">Опубликовать </w:t>
      </w:r>
      <w:r w:rsidR="007474F5" w:rsidRPr="009E3EDE">
        <w:t>настоящее</w:t>
      </w:r>
      <w:r w:rsidR="007474F5">
        <w:t xml:space="preserve"> постановление</w:t>
      </w:r>
      <w:r w:rsidR="007474F5" w:rsidRPr="009E3EDE">
        <w:t xml:space="preserve"> в газете </w:t>
      </w:r>
      <w:r w:rsidR="007474F5" w:rsidRPr="009E3EDE">
        <w:rPr>
          <w:color w:val="000000"/>
        </w:rPr>
        <w:t>«</w:t>
      </w:r>
      <w:r w:rsidR="007474F5">
        <w:rPr>
          <w:color w:val="000000"/>
        </w:rPr>
        <w:t xml:space="preserve">Покровская весточка», разместить </w:t>
      </w:r>
      <w:r w:rsidR="007474F5" w:rsidRPr="009E3EDE">
        <w:rPr>
          <w:color w:val="000000"/>
        </w:rPr>
        <w:t xml:space="preserve">на  официальном сайте Администрации сельского поселения </w:t>
      </w:r>
      <w:r w:rsidR="007474F5">
        <w:rPr>
          <w:color w:val="000000"/>
        </w:rPr>
        <w:t xml:space="preserve">Покровка </w:t>
      </w:r>
      <w:r w:rsidR="007474F5" w:rsidRPr="009E3EDE">
        <w:rPr>
          <w:color w:val="000000"/>
        </w:rPr>
        <w:t>муниципального района Нефтегорский Самарской области</w:t>
      </w:r>
      <w:r w:rsidR="007474F5" w:rsidRPr="009E3EDE">
        <w:rPr>
          <w:rStyle w:val="apple-converted-space"/>
          <w:color w:val="000000"/>
        </w:rPr>
        <w:t> </w:t>
      </w:r>
      <w:r w:rsidR="007474F5" w:rsidRPr="009E3EDE">
        <w:rPr>
          <w:color w:val="000000"/>
        </w:rPr>
        <w:t xml:space="preserve">  </w:t>
      </w:r>
      <w:proofErr w:type="spellStart"/>
      <w:r w:rsidR="007474F5">
        <w:rPr>
          <w:color w:val="000000"/>
          <w:lang w:val="en-US"/>
        </w:rPr>
        <w:t>pokrovka</w:t>
      </w:r>
      <w:proofErr w:type="spellEnd"/>
      <w:r w:rsidR="007474F5" w:rsidRPr="00BA11F0">
        <w:rPr>
          <w:color w:val="000000"/>
        </w:rPr>
        <w:t>-</w:t>
      </w:r>
      <w:proofErr w:type="spellStart"/>
      <w:r w:rsidR="007474F5">
        <w:rPr>
          <w:color w:val="000000"/>
          <w:lang w:val="en-US"/>
        </w:rPr>
        <w:t>adm</w:t>
      </w:r>
      <w:proofErr w:type="spellEnd"/>
      <w:r w:rsidR="007474F5" w:rsidRPr="009E3EDE">
        <w:rPr>
          <w:color w:val="000000"/>
        </w:rPr>
        <w:t>.</w:t>
      </w:r>
      <w:proofErr w:type="spellStart"/>
      <w:r w:rsidR="007474F5" w:rsidRPr="009E3EDE">
        <w:rPr>
          <w:color w:val="000000"/>
          <w:lang w:val="en-US"/>
        </w:rPr>
        <w:t>ru</w:t>
      </w:r>
      <w:proofErr w:type="spellEnd"/>
      <w:r w:rsidR="007474F5" w:rsidRPr="009E3EDE">
        <w:rPr>
          <w:color w:val="000000"/>
        </w:rPr>
        <w:t>.</w:t>
      </w:r>
    </w:p>
    <w:p w:rsidR="00780F85" w:rsidRPr="00962DA9" w:rsidRDefault="00780F85" w:rsidP="007474F5">
      <w:pPr>
        <w:widowControl w:val="0"/>
        <w:suppressAutoHyphens/>
        <w:autoSpaceDN w:val="0"/>
        <w:ind w:left="284"/>
        <w:jc w:val="both"/>
        <w:textAlignment w:val="baseline"/>
      </w:pPr>
    </w:p>
    <w:p w:rsidR="00780F85" w:rsidRPr="00962DA9" w:rsidRDefault="00780F85" w:rsidP="007474F5">
      <w:pPr>
        <w:pStyle w:val="a7"/>
        <w:numPr>
          <w:ilvl w:val="0"/>
          <w:numId w:val="9"/>
        </w:numPr>
        <w:jc w:val="both"/>
      </w:pPr>
      <w:r w:rsidRPr="00962DA9">
        <w:t xml:space="preserve">Настоящее постановление вступает в силу </w:t>
      </w:r>
      <w:proofErr w:type="gramStart"/>
      <w:r w:rsidRPr="00962DA9">
        <w:t>с</w:t>
      </w:r>
      <w:proofErr w:type="gramEnd"/>
      <w:r w:rsidRPr="00962DA9">
        <w:t xml:space="preserve"> даты его официального опубликования. </w:t>
      </w:r>
    </w:p>
    <w:p w:rsidR="00780F85" w:rsidRPr="00962DA9" w:rsidRDefault="00780F85" w:rsidP="007474F5">
      <w:pPr>
        <w:pStyle w:val="a7"/>
        <w:numPr>
          <w:ilvl w:val="0"/>
          <w:numId w:val="9"/>
        </w:numPr>
        <w:jc w:val="both"/>
      </w:pPr>
      <w:proofErr w:type="gramStart"/>
      <w:r w:rsidRPr="00962DA9">
        <w:t>Контроль за</w:t>
      </w:r>
      <w:proofErr w:type="gramEnd"/>
      <w:r w:rsidRPr="00962DA9">
        <w:t xml:space="preserve"> выполнением настоящего постановления оставляю за собой.</w:t>
      </w:r>
    </w:p>
    <w:p w:rsidR="00780F85" w:rsidRPr="00962DA9" w:rsidRDefault="00780F85" w:rsidP="00780F85">
      <w:pPr>
        <w:jc w:val="both"/>
      </w:pPr>
    </w:p>
    <w:p w:rsidR="00780F85" w:rsidRDefault="00780F85" w:rsidP="00780F85">
      <w:pPr>
        <w:pStyle w:val="a7"/>
        <w:jc w:val="both"/>
        <w:rPr>
          <w:color w:val="000000"/>
        </w:rPr>
      </w:pPr>
    </w:p>
    <w:p w:rsidR="00780F85" w:rsidRDefault="00780F85" w:rsidP="00780F85">
      <w:pPr>
        <w:pStyle w:val="a7"/>
        <w:jc w:val="both"/>
        <w:rPr>
          <w:color w:val="000000"/>
        </w:rPr>
      </w:pPr>
    </w:p>
    <w:p w:rsidR="00780F85" w:rsidRDefault="00780F85" w:rsidP="00780F85">
      <w:pPr>
        <w:pStyle w:val="a7"/>
        <w:jc w:val="both"/>
        <w:rPr>
          <w:color w:val="000000"/>
        </w:rPr>
      </w:pPr>
    </w:p>
    <w:p w:rsidR="00780F85" w:rsidRPr="00CF4104" w:rsidRDefault="00780F85" w:rsidP="00780F85">
      <w:pPr>
        <w:pStyle w:val="a7"/>
        <w:jc w:val="both"/>
      </w:pPr>
    </w:p>
    <w:p w:rsidR="00780F85" w:rsidRPr="00CF4104" w:rsidRDefault="00780F85" w:rsidP="00780F85">
      <w:pPr>
        <w:pStyle w:val="ConsPlusNormal"/>
        <w:jc w:val="both"/>
        <w:rPr>
          <w:rFonts w:ascii="Times New Roman" w:hAnsi="Times New Roman" w:cs="Times New Roman"/>
          <w:sz w:val="24"/>
          <w:szCs w:val="24"/>
        </w:rPr>
      </w:pPr>
      <w:r w:rsidRPr="00CF4104">
        <w:rPr>
          <w:rFonts w:ascii="Times New Roman" w:hAnsi="Times New Roman" w:cs="Times New Roman"/>
          <w:sz w:val="24"/>
          <w:szCs w:val="24"/>
        </w:rPr>
        <w:t xml:space="preserve">Глава </w:t>
      </w:r>
      <w:proofErr w:type="gramStart"/>
      <w:r w:rsidRPr="00CF4104">
        <w:rPr>
          <w:rFonts w:ascii="Times New Roman" w:hAnsi="Times New Roman" w:cs="Times New Roman"/>
          <w:sz w:val="24"/>
          <w:szCs w:val="24"/>
        </w:rPr>
        <w:t>сельского</w:t>
      </w:r>
      <w:proofErr w:type="gramEnd"/>
      <w:r w:rsidRPr="00CF4104">
        <w:rPr>
          <w:rFonts w:ascii="Times New Roman" w:hAnsi="Times New Roman" w:cs="Times New Roman"/>
          <w:sz w:val="24"/>
          <w:szCs w:val="24"/>
        </w:rPr>
        <w:t xml:space="preserve"> </w:t>
      </w:r>
    </w:p>
    <w:p w:rsidR="00780F85" w:rsidRPr="00CF4104" w:rsidRDefault="00780F85" w:rsidP="00780F85">
      <w:pPr>
        <w:widowControl w:val="0"/>
        <w:ind w:hanging="142"/>
        <w:rPr>
          <w:color w:val="000000"/>
        </w:rPr>
      </w:pPr>
      <w:r w:rsidRPr="00CF4104">
        <w:t xml:space="preserve">          поселения </w:t>
      </w:r>
      <w:r w:rsidR="007474F5">
        <w:t>Покровка</w:t>
      </w:r>
      <w:r w:rsidRPr="00CF4104">
        <w:t xml:space="preserve">                                                                            </w:t>
      </w:r>
      <w:r w:rsidR="007474F5">
        <w:t>А.А. Митянина</w:t>
      </w:r>
    </w:p>
    <w:p w:rsidR="00780F85" w:rsidRDefault="00780F85" w:rsidP="00780F85">
      <w:pPr>
        <w:tabs>
          <w:tab w:val="left" w:pos="360"/>
        </w:tabs>
        <w:ind w:left="795"/>
        <w:jc w:val="both"/>
        <w:rPr>
          <w:sz w:val="28"/>
          <w:szCs w:val="28"/>
        </w:rPr>
      </w:pPr>
    </w:p>
    <w:p w:rsidR="008B4ADC" w:rsidRDefault="008B4ADC" w:rsidP="00480906">
      <w:pPr>
        <w:rPr>
          <w:sz w:val="26"/>
          <w:szCs w:val="26"/>
        </w:rPr>
      </w:pPr>
    </w:p>
    <w:p w:rsidR="008B4ADC" w:rsidRDefault="008B4ADC" w:rsidP="00480906">
      <w:pPr>
        <w:rPr>
          <w:sz w:val="26"/>
          <w:szCs w:val="26"/>
        </w:rPr>
      </w:pPr>
    </w:p>
    <w:p w:rsidR="00CB34CF" w:rsidRDefault="00CB34CF" w:rsidP="00CB34CF">
      <w:pPr>
        <w:pStyle w:val="a5"/>
      </w:pPr>
    </w:p>
    <w:p w:rsidR="00CB34CF" w:rsidRDefault="00CB34CF" w:rsidP="00CB34CF">
      <w:pPr>
        <w:pStyle w:val="a5"/>
      </w:pPr>
      <w:r>
        <w:t>  </w:t>
      </w:r>
    </w:p>
    <w:p w:rsidR="00CB34CF" w:rsidRDefault="00CB34CF" w:rsidP="00CB34CF">
      <w:pPr>
        <w:pStyle w:val="a5"/>
        <w:spacing w:after="0"/>
        <w:jc w:val="right"/>
      </w:pPr>
      <w:r>
        <w:lastRenderedPageBreak/>
        <w:t> Приложение</w:t>
      </w:r>
    </w:p>
    <w:p w:rsidR="00CB34CF" w:rsidRDefault="00CB34CF" w:rsidP="00CB34CF">
      <w:pPr>
        <w:pStyle w:val="a5"/>
        <w:spacing w:after="0"/>
        <w:jc w:val="right"/>
      </w:pPr>
      <w:r>
        <w:t>к постановлению администрации</w:t>
      </w:r>
    </w:p>
    <w:p w:rsidR="00CB34CF" w:rsidRDefault="00CB34CF" w:rsidP="00CB34CF">
      <w:pPr>
        <w:pStyle w:val="a5"/>
        <w:spacing w:after="0"/>
        <w:jc w:val="right"/>
      </w:pPr>
      <w:r>
        <w:t>сельского поселения</w:t>
      </w:r>
      <w:r w:rsidR="007474F5">
        <w:t xml:space="preserve"> Покровка</w:t>
      </w:r>
    </w:p>
    <w:p w:rsidR="00CB34CF" w:rsidRDefault="00870057" w:rsidP="00CB34CF">
      <w:pPr>
        <w:pStyle w:val="a5"/>
        <w:spacing w:after="0"/>
        <w:jc w:val="right"/>
      </w:pPr>
      <w:r>
        <w:t>от  </w:t>
      </w:r>
      <w:r w:rsidR="005D4E5B">
        <w:t>02.12.2019 г. </w:t>
      </w:r>
      <w:r>
        <w:t xml:space="preserve"> № </w:t>
      </w:r>
      <w:r w:rsidR="005D4E5B">
        <w:t xml:space="preserve"> 101</w:t>
      </w:r>
    </w:p>
    <w:p w:rsidR="00380A07" w:rsidRDefault="00CB34CF" w:rsidP="00380A07">
      <w:pPr>
        <w:pStyle w:val="a5"/>
        <w:spacing w:after="0"/>
        <w:jc w:val="center"/>
        <w:rPr>
          <w:rStyle w:val="a6"/>
        </w:rPr>
      </w:pPr>
      <w:r>
        <w:rPr>
          <w:rStyle w:val="a6"/>
        </w:rPr>
        <w:t>Административный регламент</w:t>
      </w:r>
    </w:p>
    <w:p w:rsidR="00CB34CF" w:rsidRDefault="00CB34CF" w:rsidP="00380A07">
      <w:pPr>
        <w:pStyle w:val="a5"/>
        <w:spacing w:after="0"/>
      </w:pPr>
      <w:r>
        <w:rPr>
          <w:rStyle w:val="a6"/>
        </w:rPr>
        <w:t xml:space="preserve">предоставления муниципальной услуги  «Выдача уведомления о планируемом сносе объекта капитального строительства,  </w:t>
      </w:r>
      <w:bookmarkStart w:id="0" w:name="_GoBack"/>
      <w:bookmarkEnd w:id="0"/>
      <w:r>
        <w:rPr>
          <w:rStyle w:val="a6"/>
        </w:rPr>
        <w:t>о завершении сноса объекта капитального строительства»</w:t>
      </w:r>
    </w:p>
    <w:p w:rsidR="00CB34CF" w:rsidRDefault="00CB34CF" w:rsidP="00CB34CF">
      <w:pPr>
        <w:pStyle w:val="a5"/>
      </w:pPr>
      <w:r>
        <w:t> </w:t>
      </w:r>
    </w:p>
    <w:p w:rsidR="00CB34CF" w:rsidRDefault="00CB34CF" w:rsidP="007474F5">
      <w:pPr>
        <w:pStyle w:val="a5"/>
        <w:jc w:val="center"/>
      </w:pPr>
      <w:r>
        <w:rPr>
          <w:rStyle w:val="a6"/>
        </w:rPr>
        <w:t>I. Общие положения</w:t>
      </w:r>
    </w:p>
    <w:p w:rsidR="00CB34CF" w:rsidRDefault="0007281A" w:rsidP="00CB34CF">
      <w:pPr>
        <w:pStyle w:val="a5"/>
      </w:pPr>
      <w:r>
        <w:t xml:space="preserve">       </w:t>
      </w:r>
      <w:r w:rsidR="00CB34CF">
        <w:t>1.1. Предмет регулирования регламента</w:t>
      </w:r>
    </w:p>
    <w:p w:rsidR="00CB34CF" w:rsidRDefault="00CB34CF" w:rsidP="00CB34CF">
      <w:pPr>
        <w:pStyle w:val="a5"/>
      </w:pPr>
      <w:r>
        <w:t xml:space="preserve">       </w:t>
      </w:r>
      <w:proofErr w:type="gramStart"/>
      <w:r>
        <w:t xml:space="preserve">Предметом регулирования административного регламента предоставления Администрацией  сельского поселения </w:t>
      </w:r>
      <w:r w:rsidR="007474F5">
        <w:t>Покровка</w:t>
      </w:r>
      <w:r>
        <w:t xml:space="preserve"> муниципального района Нефтегорский Самарской области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сельского поселения </w:t>
      </w:r>
      <w:r w:rsidR="007474F5">
        <w:t>Покровка</w:t>
      </w:r>
      <w:r>
        <w:t xml:space="preserve"> муниципального района Нефтегорский Самарской области и физическими или юридическими лицами при предоставлении муниципальной услуги по выдаче уведомлений о</w:t>
      </w:r>
      <w:proofErr w:type="gramEnd"/>
      <w:r>
        <w:t xml:space="preserve"> соответствии (несоответствии) </w:t>
      </w:r>
      <w:proofErr w:type="gramStart"/>
      <w:r>
        <w:t>указанных</w:t>
      </w:r>
      <w:proofErr w:type="gramEnd"/>
      <w:r>
        <w:t xml:space="preserve"> в уведомлении о планируемом сносе капитального строительства (далее муниципальная услуга).</w:t>
      </w:r>
    </w:p>
    <w:p w:rsidR="00CB34CF" w:rsidRDefault="0007281A" w:rsidP="00CB34CF">
      <w:pPr>
        <w:pStyle w:val="a5"/>
      </w:pPr>
      <w:r>
        <w:t xml:space="preserve">      </w:t>
      </w:r>
      <w:r w:rsidR="00CB34CF">
        <w:t>1.2. Круг заявителей</w:t>
      </w:r>
    </w:p>
    <w:p w:rsidR="00CB34CF" w:rsidRDefault="0007281A" w:rsidP="00CB34CF">
      <w:pPr>
        <w:pStyle w:val="a5"/>
      </w:pPr>
      <w:r>
        <w:t xml:space="preserve">      </w:t>
      </w:r>
      <w:r w:rsidR="00CB34CF">
        <w:t xml:space="preserve">1.2.1. </w:t>
      </w:r>
      <w:proofErr w:type="gramStart"/>
      <w:r w:rsidR="00CB34CF">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CB34CF" w:rsidRDefault="0007281A" w:rsidP="00CB34CF">
      <w:pPr>
        <w:pStyle w:val="a5"/>
      </w:pPr>
      <w:r>
        <w:t xml:space="preserve">     </w:t>
      </w:r>
      <w:r w:rsidR="00CB34CF">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B34CF" w:rsidRDefault="0007281A" w:rsidP="00CB34CF">
      <w:pPr>
        <w:pStyle w:val="a5"/>
      </w:pPr>
      <w:r>
        <w:t xml:space="preserve">       </w:t>
      </w:r>
      <w:r w:rsidR="00CB34CF">
        <w:t>Для получения муниципальной услуги в электронном виде используется личный кабинет физического или юридического лица.</w:t>
      </w:r>
    </w:p>
    <w:p w:rsidR="00CB34CF" w:rsidRDefault="0007281A" w:rsidP="00CB34CF">
      <w:pPr>
        <w:pStyle w:val="a5"/>
      </w:pPr>
      <w:r>
        <w:t xml:space="preserve">      </w:t>
      </w:r>
      <w:r w:rsidR="00CB34CF">
        <w:t>1.3. Требования к порядку информирования о предоставлении     муниципальной услуги</w:t>
      </w:r>
    </w:p>
    <w:p w:rsidR="00CB34CF" w:rsidRPr="00735FEC" w:rsidRDefault="0007281A" w:rsidP="00CB34CF">
      <w:pPr>
        <w:pStyle w:val="a5"/>
      </w:pPr>
      <w:r>
        <w:t xml:space="preserve">      </w:t>
      </w:r>
      <w:r w:rsidR="00CB34CF" w:rsidRPr="00735FEC">
        <w:t>1.3.1. Порядок информирования о предоставлении муниципальной услуги:</w:t>
      </w:r>
    </w:p>
    <w:p w:rsidR="00CB34CF" w:rsidRPr="00735FEC" w:rsidRDefault="00CB34CF" w:rsidP="00CB34CF">
      <w:pPr>
        <w:pStyle w:val="a5"/>
      </w:pPr>
      <w:r w:rsidRPr="00735FEC">
        <w:t xml:space="preserve">местонахождение администрации сельского поселения </w:t>
      </w:r>
      <w:r w:rsidR="00956784">
        <w:t>Покровка</w:t>
      </w:r>
      <w:r w:rsidRPr="00735FEC">
        <w:t xml:space="preserve"> муниципального района Нефтегорский Самарской области (далее Уполномоченный орган):</w:t>
      </w:r>
    </w:p>
    <w:p w:rsidR="00CB34CF" w:rsidRPr="00735FEC" w:rsidRDefault="00CB34CF" w:rsidP="00CB34CF">
      <w:pPr>
        <w:pStyle w:val="a5"/>
      </w:pPr>
      <w:r w:rsidRPr="00735FEC">
        <w:t>почтовый адрес Уполномоченного органа:</w:t>
      </w:r>
    </w:p>
    <w:p w:rsidR="00CB34CF" w:rsidRDefault="00CB34CF" w:rsidP="00CB34CF">
      <w:pPr>
        <w:pStyle w:val="a5"/>
      </w:pPr>
      <w:r w:rsidRPr="00735FEC">
        <w:t>4466</w:t>
      </w:r>
      <w:r w:rsidR="00956784">
        <w:t>04</w:t>
      </w:r>
      <w:r w:rsidRPr="00735FEC">
        <w:t>, Самарская область,</w:t>
      </w:r>
      <w:r>
        <w:t xml:space="preserve"> Нефтегорский район,  село </w:t>
      </w:r>
      <w:r w:rsidR="00956784">
        <w:t>Покровка</w:t>
      </w:r>
      <w:r>
        <w:t xml:space="preserve">, ул. </w:t>
      </w:r>
      <w:r w:rsidR="00956784">
        <w:t>Первомайская</w:t>
      </w:r>
      <w:r>
        <w:t>, д.6</w:t>
      </w:r>
    </w:p>
    <w:p w:rsidR="00CB34CF" w:rsidRDefault="00CB34CF" w:rsidP="00CB34CF">
      <w:pPr>
        <w:pStyle w:val="a5"/>
      </w:pPr>
      <w:r>
        <w:lastRenderedPageBreak/>
        <w:t xml:space="preserve">Адрес сайта администрации сельского поселения </w:t>
      </w:r>
      <w:r w:rsidR="00956784">
        <w:t>Покровка</w:t>
      </w:r>
      <w:r>
        <w:t xml:space="preserve"> муниципального района Нефтегорский Самарской области в сети Интернет:</w:t>
      </w:r>
    </w:p>
    <w:p w:rsidR="00CB34CF" w:rsidRPr="00857C15" w:rsidRDefault="00857C15" w:rsidP="00CB34CF">
      <w:pPr>
        <w:pStyle w:val="a5"/>
        <w:rPr>
          <w:color w:val="002060"/>
        </w:rPr>
      </w:pPr>
      <w:proofErr w:type="spellStart"/>
      <w:proofErr w:type="gramStart"/>
      <w:r>
        <w:rPr>
          <w:lang w:val="en-US"/>
        </w:rPr>
        <w:t>pokrovka</w:t>
      </w:r>
      <w:proofErr w:type="spellEnd"/>
      <w:r w:rsidRPr="00857C15">
        <w:t>-</w:t>
      </w:r>
      <w:proofErr w:type="spellStart"/>
      <w:r>
        <w:rPr>
          <w:lang w:val="en-US"/>
        </w:rPr>
        <w:t>adm</w:t>
      </w:r>
      <w:proofErr w:type="spellEnd"/>
      <w:r w:rsidRPr="00857C15">
        <w:t>.</w:t>
      </w:r>
      <w:proofErr w:type="spellStart"/>
      <w:r>
        <w:rPr>
          <w:lang w:val="en-US"/>
        </w:rPr>
        <w:t>ru</w:t>
      </w:r>
      <w:proofErr w:type="spellEnd"/>
      <w:proofErr w:type="gramEnd"/>
    </w:p>
    <w:p w:rsidR="00CB34CF" w:rsidRDefault="00CB34CF" w:rsidP="00CB34CF">
      <w:pPr>
        <w:pStyle w:val="a5"/>
      </w:pPr>
      <w:r>
        <w:t xml:space="preserve">Адрес электронной почты администрации </w:t>
      </w:r>
      <w:r w:rsidR="00870057">
        <w:t xml:space="preserve">сельского поселения </w:t>
      </w:r>
      <w:r w:rsidR="00857C15">
        <w:t>Покровка</w:t>
      </w:r>
      <w:r w:rsidR="00870057">
        <w:t xml:space="preserve"> муниципального района Нефтегорский Самарской области</w:t>
      </w:r>
      <w:r>
        <w:t>:</w:t>
      </w:r>
    </w:p>
    <w:p w:rsidR="00CB34CF" w:rsidRPr="00870057" w:rsidRDefault="00857C15" w:rsidP="00CB34CF">
      <w:pPr>
        <w:pStyle w:val="a5"/>
      </w:pPr>
      <w:proofErr w:type="spellStart"/>
      <w:r>
        <w:rPr>
          <w:lang w:val="en-US"/>
        </w:rPr>
        <w:t>pokrovka</w:t>
      </w:r>
      <w:proofErr w:type="spellEnd"/>
      <w:r w:rsidRPr="00857C15">
        <w:t>-</w:t>
      </w:r>
      <w:proofErr w:type="spellStart"/>
      <w:proofErr w:type="gramStart"/>
      <w:r>
        <w:rPr>
          <w:lang w:val="en-US"/>
        </w:rPr>
        <w:t>adm</w:t>
      </w:r>
      <w:proofErr w:type="spellEnd"/>
      <w:r w:rsidRPr="00857C15">
        <w:t>2012</w:t>
      </w:r>
      <w:r w:rsidR="00870057" w:rsidRPr="00870057">
        <w:t>@</w:t>
      </w:r>
      <w:proofErr w:type="spellStart"/>
      <w:r w:rsidR="00870057">
        <w:rPr>
          <w:lang w:val="en-US"/>
        </w:rPr>
        <w:t>yandex</w:t>
      </w:r>
      <w:proofErr w:type="spellEnd"/>
      <w:r w:rsidR="00870057" w:rsidRPr="00870057">
        <w:t>.</w:t>
      </w:r>
      <w:proofErr w:type="spellStart"/>
      <w:r w:rsidR="00870057">
        <w:rPr>
          <w:lang w:val="en-US"/>
        </w:rPr>
        <w:t>ru</w:t>
      </w:r>
      <w:proofErr w:type="spellEnd"/>
      <w:r w:rsidR="00870057">
        <w:t xml:space="preserve">  телефон</w:t>
      </w:r>
      <w:proofErr w:type="gramEnd"/>
      <w:r w:rsidR="00870057">
        <w:t xml:space="preserve"> 8 (8</w:t>
      </w:r>
      <w:r w:rsidR="00870057" w:rsidRPr="00870057">
        <w:t>4670</w:t>
      </w:r>
      <w:r w:rsidR="00870057">
        <w:t>)</w:t>
      </w:r>
      <w:r>
        <w:t>33182</w:t>
      </w:r>
    </w:p>
    <w:p w:rsidR="00CB34CF" w:rsidRDefault="00CB34CF" w:rsidP="00CB34CF">
      <w:pPr>
        <w:pStyle w:val="a5"/>
      </w:pPr>
      <w:r>
        <w:t>адрес федеральной государственной информационной системы «Единый портал государственных и муниципальных услуг (функций)» </w:t>
      </w:r>
      <w:hyperlink r:id="rId7" w:history="1">
        <w:r>
          <w:rPr>
            <w:rStyle w:val="a8"/>
          </w:rPr>
          <w:t>http://www.gosuslugi.ru</w:t>
        </w:r>
      </w:hyperlink>
      <w:r>
        <w:t> (далее – Единый портал);</w:t>
      </w:r>
    </w:p>
    <w:p w:rsidR="00CB34CF" w:rsidRPr="007C31F9" w:rsidRDefault="00CB34CF" w:rsidP="00CB34CF">
      <w:pPr>
        <w:pStyle w:val="a5"/>
      </w:pPr>
      <w:r w:rsidRPr="007C31F9">
        <w:t>место нахождения автономного учреждения «Многофункциональный центр предоставления государственных и муниципальных услуг» (далее МФЦ):</w:t>
      </w:r>
    </w:p>
    <w:p w:rsidR="00CB34CF" w:rsidRPr="007C31F9" w:rsidRDefault="007C31F9" w:rsidP="00CB34CF">
      <w:pPr>
        <w:pStyle w:val="a5"/>
      </w:pPr>
      <w:r w:rsidRPr="007C31F9">
        <w:t>почтовый адрес МФЦ:446600, Самарская область</w:t>
      </w:r>
      <w:proofErr w:type="gramStart"/>
      <w:r w:rsidRPr="007C31F9">
        <w:t>.</w:t>
      </w:r>
      <w:proofErr w:type="gramEnd"/>
      <w:r w:rsidRPr="007C31F9">
        <w:t xml:space="preserve"> </w:t>
      </w:r>
      <w:proofErr w:type="gramStart"/>
      <w:r w:rsidRPr="007C31F9">
        <w:t>г</w:t>
      </w:r>
      <w:proofErr w:type="gramEnd"/>
      <w:r w:rsidRPr="007C31F9">
        <w:t>. Нефтегорск,  ул. Зеленая, д.1</w:t>
      </w:r>
    </w:p>
    <w:p w:rsidR="00CB34CF" w:rsidRPr="007C31F9" w:rsidRDefault="007C31F9" w:rsidP="00CB34CF">
      <w:pPr>
        <w:pStyle w:val="a5"/>
      </w:pPr>
      <w:r w:rsidRPr="007C31F9">
        <w:t>Тел. (884670)2-51-40</w:t>
      </w:r>
    </w:p>
    <w:p w:rsidR="00CB34CF" w:rsidRDefault="00CB34CF" w:rsidP="00CB34CF">
      <w:pPr>
        <w:pStyle w:val="a5"/>
      </w:pPr>
      <w:r w:rsidRPr="007C31F9">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CB34CF" w:rsidRDefault="0007281A" w:rsidP="00CB34CF">
      <w:pPr>
        <w:pStyle w:val="a5"/>
      </w:pPr>
      <w:r>
        <w:t xml:space="preserve">     </w:t>
      </w:r>
      <w:r w:rsidR="00CB34CF">
        <w:t>1.3.2.Основными требованиями к информированию заявителей являются:</w:t>
      </w:r>
    </w:p>
    <w:p w:rsidR="00CB34CF" w:rsidRDefault="0007281A" w:rsidP="00CB34CF">
      <w:pPr>
        <w:pStyle w:val="a5"/>
      </w:pPr>
      <w:r>
        <w:t xml:space="preserve">    - </w:t>
      </w:r>
      <w:r w:rsidR="00CB34CF">
        <w:t>достоверность предоставляемой информации;</w:t>
      </w:r>
    </w:p>
    <w:p w:rsidR="00CB34CF" w:rsidRDefault="0007281A" w:rsidP="00CB34CF">
      <w:pPr>
        <w:pStyle w:val="a5"/>
      </w:pPr>
      <w:r>
        <w:t xml:space="preserve">    - </w:t>
      </w:r>
      <w:r w:rsidR="00CB34CF">
        <w:t>четкость изложения информации;</w:t>
      </w:r>
    </w:p>
    <w:p w:rsidR="00CB34CF" w:rsidRDefault="0007281A" w:rsidP="00CB34CF">
      <w:pPr>
        <w:pStyle w:val="a5"/>
      </w:pPr>
      <w:r>
        <w:t xml:space="preserve">    - </w:t>
      </w:r>
      <w:r w:rsidR="00CB34CF">
        <w:t>полнота информирования;</w:t>
      </w:r>
    </w:p>
    <w:p w:rsidR="00CB34CF" w:rsidRDefault="0007281A" w:rsidP="00CB34CF">
      <w:pPr>
        <w:pStyle w:val="a5"/>
      </w:pPr>
      <w:r>
        <w:t xml:space="preserve">    - </w:t>
      </w:r>
      <w:r w:rsidR="00CB34CF">
        <w:t>наглядность форм предоставляемой информации;</w:t>
      </w:r>
    </w:p>
    <w:p w:rsidR="00CB34CF" w:rsidRDefault="0007281A" w:rsidP="00CB34CF">
      <w:pPr>
        <w:pStyle w:val="a5"/>
      </w:pPr>
      <w:r>
        <w:t xml:space="preserve">    - </w:t>
      </w:r>
      <w:r w:rsidR="00CB34CF">
        <w:t>удобство и доступность получения информации;</w:t>
      </w:r>
    </w:p>
    <w:p w:rsidR="00CB34CF" w:rsidRDefault="0007281A" w:rsidP="00CB34CF">
      <w:pPr>
        <w:pStyle w:val="a5"/>
      </w:pPr>
      <w:r>
        <w:t xml:space="preserve">    - </w:t>
      </w:r>
      <w:r w:rsidR="00CB34CF">
        <w:t>оперативность предоставления информации.</w:t>
      </w:r>
    </w:p>
    <w:p w:rsidR="00CB34CF" w:rsidRDefault="0007281A" w:rsidP="00CB34CF">
      <w:pPr>
        <w:pStyle w:val="a5"/>
      </w:pPr>
      <w:r>
        <w:t xml:space="preserve">    </w:t>
      </w:r>
      <w:r w:rsidR="00CB34CF">
        <w:t>1.3.3. Консультации граждан осуществляется по следующим вопросам:</w:t>
      </w:r>
    </w:p>
    <w:p w:rsidR="00CB34CF" w:rsidRDefault="00CB34CF" w:rsidP="00CB34CF">
      <w:pPr>
        <w:pStyle w:val="a5"/>
      </w:pPr>
      <w:r>
        <w:t>место нахождения Уполномоченного органа, МФЦ;</w:t>
      </w:r>
    </w:p>
    <w:p w:rsidR="00CB34CF" w:rsidRDefault="00CB34CF" w:rsidP="00CB34CF">
      <w:pPr>
        <w:pStyle w:val="a5"/>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B34CF" w:rsidRDefault="00CB34CF" w:rsidP="00CB34CF">
      <w:pPr>
        <w:pStyle w:val="a5"/>
      </w:pPr>
      <w:r>
        <w:t>график работы Уполномоченного органа, МФЦ;</w:t>
      </w:r>
    </w:p>
    <w:p w:rsidR="00CB34CF" w:rsidRDefault="00CB34CF" w:rsidP="00CB34CF">
      <w:pPr>
        <w:pStyle w:val="a5"/>
      </w:pPr>
      <w:r>
        <w:t>адрес Интернет-сайта Уполномоченного органа, МФЦ;</w:t>
      </w:r>
    </w:p>
    <w:p w:rsidR="00CB34CF" w:rsidRDefault="00CB34CF" w:rsidP="00CB34CF">
      <w:pPr>
        <w:pStyle w:val="a5"/>
      </w:pPr>
      <w:r>
        <w:t>адрес электронной почты Уполномоченного органа, МФЦ;</w:t>
      </w:r>
    </w:p>
    <w:p w:rsidR="00CB34CF" w:rsidRDefault="00CB34CF" w:rsidP="00CB34CF">
      <w:pPr>
        <w:pStyle w:val="a5"/>
      </w:pPr>
      <w: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B34CF" w:rsidRDefault="00CB34CF" w:rsidP="00CB34CF">
      <w:pPr>
        <w:pStyle w:val="a5"/>
      </w:pPr>
      <w:r>
        <w:t>ход предоставления муниципальной услуги;</w:t>
      </w:r>
    </w:p>
    <w:p w:rsidR="00CB34CF" w:rsidRDefault="00CB34CF" w:rsidP="00CB34CF">
      <w:pPr>
        <w:pStyle w:val="a5"/>
      </w:pPr>
      <w:r>
        <w:t>административные процедуры предоставления муниципальной услуги;</w:t>
      </w:r>
    </w:p>
    <w:p w:rsidR="00CB34CF" w:rsidRDefault="00CB34CF" w:rsidP="00CB34CF">
      <w:pPr>
        <w:pStyle w:val="a5"/>
      </w:pPr>
      <w:r>
        <w:t>срок предоставления муниципальной услуги;</w:t>
      </w:r>
    </w:p>
    <w:p w:rsidR="00CB34CF" w:rsidRDefault="00CB34CF" w:rsidP="00CB34CF">
      <w:pPr>
        <w:pStyle w:val="a5"/>
      </w:pPr>
      <w:r>
        <w:t xml:space="preserve">порядок и формы </w:t>
      </w:r>
      <w:proofErr w:type="gramStart"/>
      <w:r>
        <w:t>контроля за</w:t>
      </w:r>
      <w:proofErr w:type="gramEnd"/>
      <w:r>
        <w:t xml:space="preserve"> предоставлением муниципальной услуги;</w:t>
      </w:r>
    </w:p>
    <w:p w:rsidR="00CB34CF" w:rsidRDefault="00CB34CF" w:rsidP="00CB34CF">
      <w:pPr>
        <w:pStyle w:val="a5"/>
      </w:pPr>
      <w:r>
        <w:t>основания для отказа в предоставлении муниципальной услуги;</w:t>
      </w:r>
    </w:p>
    <w:p w:rsidR="00CB34CF" w:rsidRDefault="00CB34CF" w:rsidP="00CB34CF">
      <w:pPr>
        <w:pStyle w:val="a5"/>
      </w:pPr>
      <w: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857C15">
        <w:t>оставления муниципальной услуги;</w:t>
      </w:r>
    </w:p>
    <w:p w:rsidR="00CB34CF" w:rsidRDefault="00CB34CF" w:rsidP="00CB34CF">
      <w:pPr>
        <w:pStyle w:val="a5"/>
      </w:pPr>
      <w: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w:t>
      </w:r>
      <w:r w:rsidR="00857C15">
        <w:t>органов местного самоуправления</w:t>
      </w:r>
      <w:r>
        <w:t>.</w:t>
      </w:r>
    </w:p>
    <w:p w:rsidR="00CB34CF" w:rsidRDefault="00CB34CF" w:rsidP="00CB34CF">
      <w:pPr>
        <w:pStyle w:val="a5"/>
      </w:pPr>
      <w:r>
        <w:t xml:space="preserve">Консультирование по вопросам предоставления муниципальной услуги предоставляется специалистами Уполномоченного </w:t>
      </w:r>
      <w:proofErr w:type="gramStart"/>
      <w:r>
        <w:t>органа</w:t>
      </w:r>
      <w:proofErr w:type="gramEnd"/>
      <w:r>
        <w:t xml:space="preserve"> как в устной, так и в письменной форме бесплатно.</w:t>
      </w:r>
    </w:p>
    <w:p w:rsidR="00CB34CF" w:rsidRDefault="0007281A" w:rsidP="00CB34CF">
      <w:pPr>
        <w:pStyle w:val="a5"/>
      </w:pPr>
      <w:r>
        <w:t xml:space="preserve">     </w:t>
      </w:r>
      <w:r w:rsidR="00CB34CF">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B34CF" w:rsidRDefault="0007281A" w:rsidP="00CB34CF">
      <w:pPr>
        <w:pStyle w:val="a5"/>
      </w:pPr>
      <w:r>
        <w:t xml:space="preserve">     </w:t>
      </w:r>
      <w:r w:rsidR="00CB34CF">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B34CF" w:rsidRDefault="00CB34CF" w:rsidP="00CB34CF">
      <w:pPr>
        <w:pStyle w:val="a5"/>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B34CF" w:rsidRDefault="00CB34CF" w:rsidP="00CB34CF">
      <w:pPr>
        <w:pStyle w:val="a5"/>
      </w:pPr>
      <w: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CB34CF" w:rsidRDefault="00CB34CF" w:rsidP="00CB34CF">
      <w:pPr>
        <w:pStyle w:val="a5"/>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B34CF" w:rsidRDefault="0007281A" w:rsidP="00CB34CF">
      <w:pPr>
        <w:pStyle w:val="a5"/>
      </w:pPr>
      <w:r>
        <w:t xml:space="preserve">     </w:t>
      </w:r>
      <w:r w:rsidR="00CB34CF">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B34CF" w:rsidRDefault="00CB34CF" w:rsidP="00CB34CF">
      <w:pPr>
        <w:pStyle w:val="a5"/>
      </w:pPr>
      <w:r>
        <w:lastRenderedPageBreak/>
        <w:t>Ответ на заявление предоставляется в простой форме, с указанием фамилии, имени, отчества, номера телефона исполнителя и подписывается   органа.</w:t>
      </w:r>
    </w:p>
    <w:p w:rsidR="00CB34CF" w:rsidRDefault="00E551B1" w:rsidP="00CB34CF">
      <w:pPr>
        <w:pStyle w:val="a5"/>
      </w:pPr>
      <w:r>
        <w:t xml:space="preserve">     </w:t>
      </w:r>
      <w:r w:rsidR="00CB34CF">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B34CF" w:rsidRDefault="00CB34CF" w:rsidP="00CB34CF">
      <w:pPr>
        <w:pStyle w:val="a5"/>
      </w:pPr>
      <w:r>
        <w:t>в средствах массовой информации;</w:t>
      </w:r>
    </w:p>
    <w:p w:rsidR="00CB34CF" w:rsidRDefault="00CB34CF" w:rsidP="00CB34CF">
      <w:pPr>
        <w:pStyle w:val="a5"/>
      </w:pPr>
      <w:r>
        <w:t>на официальном сайте Уполномоченного органа;</w:t>
      </w:r>
    </w:p>
    <w:p w:rsidR="00CB34CF" w:rsidRDefault="00CB34CF" w:rsidP="00CB34CF">
      <w:pPr>
        <w:pStyle w:val="a5"/>
      </w:pPr>
      <w:r>
        <w:t>на Едином портале;</w:t>
      </w:r>
    </w:p>
    <w:p w:rsidR="00CB34CF" w:rsidRDefault="00CB34CF" w:rsidP="00CB34CF">
      <w:pPr>
        <w:pStyle w:val="a5"/>
      </w:pPr>
      <w:r>
        <w:t>на информационных стендах Уполномоченного органа, МФЦ.</w:t>
      </w:r>
    </w:p>
    <w:p w:rsidR="00CB34CF" w:rsidRDefault="00CB34CF" w:rsidP="00CB34CF">
      <w:pPr>
        <w:pStyle w:val="a5"/>
      </w:pPr>
      <w: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CB34CF" w:rsidRDefault="00E551B1" w:rsidP="00CB34CF">
      <w:pPr>
        <w:pStyle w:val="a5"/>
      </w:pPr>
      <w:r>
        <w:t xml:space="preserve">    </w:t>
      </w:r>
      <w:r w:rsidR="00CB34CF">
        <w:t>1.3.5. Порядок, форма и место размещения информации о предоставлении муниципальной услуги:</w:t>
      </w:r>
    </w:p>
    <w:p w:rsidR="00CB34CF" w:rsidRDefault="00E551B1" w:rsidP="00CB34CF">
      <w:pPr>
        <w:pStyle w:val="a5"/>
      </w:pPr>
      <w:r>
        <w:t xml:space="preserve">   </w:t>
      </w:r>
      <w:r w:rsidR="00CB34CF">
        <w:t>1.3.5.1. На информационных стендах, размещаемых в помещении Уполномоченного органа, содержится следующая информация:</w:t>
      </w:r>
    </w:p>
    <w:p w:rsidR="00CB34CF" w:rsidRDefault="00CB34CF" w:rsidP="00CB34CF">
      <w:pPr>
        <w:pStyle w:val="a5"/>
      </w:pPr>
      <w:r>
        <w:t>фамилии, имена, отчества и должности специалистов, осуществляющих прием документов и консультирование;</w:t>
      </w:r>
    </w:p>
    <w:p w:rsidR="00CB34CF" w:rsidRDefault="00CB34CF" w:rsidP="00CB34CF">
      <w:pPr>
        <w:pStyle w:val="a5"/>
      </w:pPr>
      <w:r>
        <w:t>график (режим) работы, контактные телефоны специалистов, адреса информационных порталов в сети «Интернет»;</w:t>
      </w:r>
    </w:p>
    <w:p w:rsidR="00CB34CF" w:rsidRDefault="00CB34CF" w:rsidP="00CB34CF">
      <w:pPr>
        <w:pStyle w:val="a5"/>
      </w:pPr>
      <w:r>
        <w:t>перечень документов, необходимых для предоставления муниципальной услуги;</w:t>
      </w:r>
    </w:p>
    <w:p w:rsidR="00CB34CF" w:rsidRDefault="00CB34CF" w:rsidP="00CB34CF">
      <w:pPr>
        <w:pStyle w:val="a5"/>
      </w:pPr>
      <w:r>
        <w:t>перечень нормативных правовых актов, регулирующих отношения, возникающие в связи с предоставлением муниципальной услуги;</w:t>
      </w:r>
    </w:p>
    <w:p w:rsidR="00CB34CF" w:rsidRDefault="00CB34CF" w:rsidP="00CB34CF">
      <w:pPr>
        <w:pStyle w:val="a5"/>
      </w:pPr>
      <w: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CB34CF" w:rsidRDefault="00CB34CF" w:rsidP="00CB34CF">
      <w:pPr>
        <w:pStyle w:val="a5"/>
      </w:pPr>
      <w:r>
        <w:t>форма и образец заполнения заявления.</w:t>
      </w:r>
    </w:p>
    <w:p w:rsidR="00CB34CF" w:rsidRDefault="00E551B1" w:rsidP="00CB34CF">
      <w:pPr>
        <w:pStyle w:val="a5"/>
      </w:pPr>
      <w:r>
        <w:t xml:space="preserve">    </w:t>
      </w:r>
      <w:r w:rsidR="00CB34CF">
        <w:t>1.3.5.2. На официальном сайте Уполномоченного органа содержится следующая информация:</w:t>
      </w:r>
    </w:p>
    <w:p w:rsidR="00CB34CF" w:rsidRDefault="00CB34CF" w:rsidP="00CB34CF">
      <w:pPr>
        <w:pStyle w:val="a5"/>
      </w:pPr>
      <w:r>
        <w:t>структура Уполномоченного органа;</w:t>
      </w:r>
    </w:p>
    <w:p w:rsidR="00CB34CF" w:rsidRDefault="00CB34CF" w:rsidP="00CB34CF">
      <w:pPr>
        <w:pStyle w:val="a5"/>
      </w:pPr>
      <w:r>
        <w:t>места нахождения, график (режим) работы Уполномоченного органа, контактные номера телефонов специалистов;</w:t>
      </w:r>
    </w:p>
    <w:p w:rsidR="00CB34CF" w:rsidRDefault="00CB34CF" w:rsidP="00CB34CF">
      <w:pPr>
        <w:pStyle w:val="a5"/>
      </w:pPr>
      <w:r>
        <w:t>перечень категорий граждан, имеющих право на получение муниципальной услуги;</w:t>
      </w:r>
    </w:p>
    <w:p w:rsidR="00CB34CF" w:rsidRDefault="00CB34CF" w:rsidP="00CB34CF">
      <w:pPr>
        <w:pStyle w:val="a5"/>
      </w:pPr>
      <w:r>
        <w:lastRenderedPageBreak/>
        <w:t>перечень документов, необходимых для предоставления муниципальной услуги;</w:t>
      </w:r>
    </w:p>
    <w:p w:rsidR="00CB34CF" w:rsidRDefault="00CB34CF" w:rsidP="00CB34CF">
      <w:pPr>
        <w:pStyle w:val="a5"/>
      </w:pPr>
      <w:bookmarkStart w:id="1" w:name="_Toc206489247"/>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B34CF" w:rsidRDefault="00CB34CF" w:rsidP="00CB34CF">
      <w:pPr>
        <w:pStyle w:val="a5"/>
      </w:pPr>
      <w:r>
        <w:t>основания для отказа в предоставлении муниципальной услуги;</w:t>
      </w:r>
    </w:p>
    <w:p w:rsidR="00CB34CF" w:rsidRDefault="00CB34CF" w:rsidP="00CB34CF">
      <w:pPr>
        <w:pStyle w:val="a5"/>
      </w:pPr>
      <w:r>
        <w:t>перечень нормативных правовых актов, регулирующих отношения, возникающие в связи с предоставлением муниципальной услуги.</w:t>
      </w:r>
    </w:p>
    <w:p w:rsidR="00CB34CF" w:rsidRDefault="00C6406E" w:rsidP="00CB34CF">
      <w:pPr>
        <w:pStyle w:val="a5"/>
      </w:pPr>
      <w:r>
        <w:t xml:space="preserve">    </w:t>
      </w:r>
      <w:r w:rsidR="00CB34CF">
        <w:t>1.3.5.3. На Едином портале, Региональн</w:t>
      </w:r>
      <w:r w:rsidR="006E1723">
        <w:t>ом портале Самарской области</w:t>
      </w:r>
      <w:r w:rsidR="00CB34CF">
        <w:t xml:space="preserve"> размещается следующая информация:</w:t>
      </w:r>
    </w:p>
    <w:p w:rsidR="00CB34CF" w:rsidRDefault="00CB34CF" w:rsidP="00CB34CF">
      <w:pPr>
        <w:pStyle w:val="a5"/>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B34CF" w:rsidRDefault="00CB34CF" w:rsidP="00CB34CF">
      <w:pPr>
        <w:pStyle w:val="a5"/>
      </w:pPr>
      <w:r>
        <w:t>круг заявителей;</w:t>
      </w:r>
    </w:p>
    <w:p w:rsidR="00CB34CF" w:rsidRDefault="00CB34CF" w:rsidP="00CB34CF">
      <w:pPr>
        <w:pStyle w:val="a5"/>
      </w:pPr>
      <w:r>
        <w:t>срок предоставления муниципальной услуги;</w:t>
      </w:r>
    </w:p>
    <w:p w:rsidR="00CB34CF" w:rsidRDefault="00CB34CF" w:rsidP="00CB34CF">
      <w:pPr>
        <w:pStyle w:val="a5"/>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B34CF" w:rsidRDefault="00CB34CF" w:rsidP="00CB34CF">
      <w:pPr>
        <w:pStyle w:val="a5"/>
      </w:pPr>
      <w:r>
        <w:t>размер государственной пошлины, взимаемой за предоставление муниципальной услуги;</w:t>
      </w:r>
    </w:p>
    <w:p w:rsidR="00CB34CF" w:rsidRDefault="00CB34CF" w:rsidP="00CB34CF">
      <w:pPr>
        <w:pStyle w:val="a5"/>
      </w:pPr>
      <w:r>
        <w:t>исчерпывающий перечень оснований для приостановления или отказа в предоставлении муниципальной услуги;</w:t>
      </w:r>
    </w:p>
    <w:p w:rsidR="00CB34CF" w:rsidRDefault="00CB34CF" w:rsidP="00CB34CF">
      <w:pPr>
        <w:pStyle w:val="a5"/>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34CF" w:rsidRDefault="00CB34CF" w:rsidP="00CB34CF">
      <w:pPr>
        <w:pStyle w:val="a5"/>
      </w:pPr>
      <w:r>
        <w:t>формы заявлений (уведомлений, сообщений), используемые при предоставлении муниципальной услуги.</w:t>
      </w:r>
    </w:p>
    <w:p w:rsidR="00CB34CF" w:rsidRDefault="00CB34CF" w:rsidP="00CB34CF">
      <w:pPr>
        <w:pStyle w:val="a5"/>
      </w:pPr>
      <w:proofErr w:type="gramStart"/>
      <w: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34CF" w:rsidRDefault="00C6406E" w:rsidP="00CB34CF">
      <w:pPr>
        <w:pStyle w:val="a5"/>
      </w:pPr>
      <w:r>
        <w:t xml:space="preserve">     </w:t>
      </w:r>
      <w:r w:rsidR="00CB34CF">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CB34CF" w:rsidRPr="00C6406E" w:rsidRDefault="00C6406E" w:rsidP="00C6406E">
      <w:pPr>
        <w:pStyle w:val="a5"/>
        <w:jc w:val="center"/>
        <w:rPr>
          <w:b/>
        </w:rPr>
      </w:pPr>
      <w:r>
        <w:t xml:space="preserve"> </w:t>
      </w:r>
      <w:r w:rsidR="00CB34CF" w:rsidRPr="00C6406E">
        <w:rPr>
          <w:b/>
        </w:rPr>
        <w:t>II. Стандарт предоставления муниципальной услуги</w:t>
      </w:r>
    </w:p>
    <w:p w:rsidR="00CB34CF" w:rsidRDefault="00C6406E" w:rsidP="00CB34CF">
      <w:pPr>
        <w:pStyle w:val="a5"/>
      </w:pPr>
      <w:r>
        <w:t xml:space="preserve">    </w:t>
      </w:r>
      <w:r w:rsidR="00CB34CF">
        <w:t>2.1.    Наименование муниципальной услуги</w:t>
      </w:r>
    </w:p>
    <w:p w:rsidR="00CB34CF" w:rsidRDefault="00CB34CF" w:rsidP="00CB34CF">
      <w:pPr>
        <w:pStyle w:val="a5"/>
      </w:pPr>
      <w:r>
        <w:t>Наименование муниципальной услуги – « Выдача уведомления о планируемом сносе объекта капитального строительства, о завершении сноса объекта капитального строительства».</w:t>
      </w:r>
    </w:p>
    <w:p w:rsidR="00CB34CF" w:rsidRDefault="00C6406E" w:rsidP="00CB34CF">
      <w:pPr>
        <w:pStyle w:val="a5"/>
      </w:pPr>
      <w:r>
        <w:lastRenderedPageBreak/>
        <w:t xml:space="preserve">    </w:t>
      </w:r>
      <w:r w:rsidR="00CB34CF">
        <w:t>2.2. Наименование органа местного самоуправления, предоставляющего муниципальную услугу</w:t>
      </w:r>
    </w:p>
    <w:p w:rsidR="00CB34CF" w:rsidRDefault="00C6406E" w:rsidP="00CB34CF">
      <w:pPr>
        <w:pStyle w:val="a5"/>
      </w:pPr>
      <w:r>
        <w:t xml:space="preserve">    </w:t>
      </w:r>
      <w:r w:rsidR="00CB34CF">
        <w:t xml:space="preserve">2.2.1. Муниципальная услуга предоставляется администрацией </w:t>
      </w:r>
      <w:r w:rsidR="00870057">
        <w:t xml:space="preserve">сельского поселения </w:t>
      </w:r>
      <w:r>
        <w:t>Покровка</w:t>
      </w:r>
      <w:r w:rsidR="00870057">
        <w:t xml:space="preserve"> муниципального района Нефтегорский Самарской области</w:t>
      </w:r>
      <w:r w:rsidR="00CB34CF">
        <w:t xml:space="preserve"> в лице уполномоченного специалиста.</w:t>
      </w:r>
    </w:p>
    <w:p w:rsidR="00CB34CF" w:rsidRDefault="00CB34CF" w:rsidP="00CB34CF">
      <w:pPr>
        <w:pStyle w:val="a5"/>
      </w:pPr>
      <w:r>
        <w:t>Документы, необходимые для предоставления муниципальной  услуги, могут быть поданы через МФЦ.</w:t>
      </w:r>
    </w:p>
    <w:p w:rsidR="00CB34CF" w:rsidRDefault="00C6406E" w:rsidP="00CB34CF">
      <w:pPr>
        <w:pStyle w:val="a5"/>
      </w:pPr>
      <w:r>
        <w:t xml:space="preserve">    </w:t>
      </w:r>
      <w:r w:rsidR="00CB34CF">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B34CF" w:rsidRDefault="00C6406E" w:rsidP="00CB34CF">
      <w:pPr>
        <w:pStyle w:val="a5"/>
      </w:pPr>
      <w:r>
        <w:rPr>
          <w:rStyle w:val="a6"/>
        </w:rPr>
        <w:t xml:space="preserve">     </w:t>
      </w:r>
      <w:r w:rsidR="00CB34CF">
        <w:rPr>
          <w:rStyle w:val="a6"/>
        </w:rPr>
        <w:t>2.3.      Результат предоставления муниципальной услуги</w:t>
      </w:r>
    </w:p>
    <w:p w:rsidR="00CB34CF" w:rsidRDefault="00CB34CF" w:rsidP="00CB34CF">
      <w:pPr>
        <w:pStyle w:val="a5"/>
      </w:pPr>
      <w:r>
        <w:t>Результатами предоставления муниципальной услуги являются:</w:t>
      </w:r>
    </w:p>
    <w:p w:rsidR="00CB34CF" w:rsidRDefault="00CB34CF" w:rsidP="00CB34CF">
      <w:pPr>
        <w:pStyle w:val="a5"/>
      </w:pPr>
      <w:r>
        <w:t>Выдача уведомления о планируемом сносе объекта капитального строительства, о завершении сноса объекта капитального строительства;</w:t>
      </w:r>
    </w:p>
    <w:p w:rsidR="00CB34CF" w:rsidRDefault="00CB34CF" w:rsidP="00CB34CF">
      <w:pPr>
        <w:pStyle w:val="a5"/>
      </w:pPr>
      <w:r>
        <w:t>Выдача уведомления о завершении сноса объекта капитал</w:t>
      </w:r>
      <w:r w:rsidR="00C6406E">
        <w:t>ьного строительства.</w:t>
      </w:r>
    </w:p>
    <w:p w:rsidR="00CB34CF" w:rsidRDefault="00C6406E" w:rsidP="00CB34CF">
      <w:pPr>
        <w:pStyle w:val="a5"/>
      </w:pPr>
      <w:r>
        <w:rPr>
          <w:rStyle w:val="a6"/>
        </w:rPr>
        <w:t xml:space="preserve">    </w:t>
      </w:r>
      <w:r w:rsidR="00CB34CF">
        <w:rPr>
          <w:rStyle w:val="a6"/>
        </w:rPr>
        <w:t>2.4. Срок предоставления муниципальной услуги</w:t>
      </w:r>
    </w:p>
    <w:p w:rsidR="00CB34CF" w:rsidRDefault="00C6406E" w:rsidP="00CB34CF">
      <w:pPr>
        <w:pStyle w:val="a5"/>
      </w:pPr>
      <w:r>
        <w:t xml:space="preserve">    </w:t>
      </w:r>
      <w:r w:rsidR="00CB34CF">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CB34CF" w:rsidRDefault="00C6406E" w:rsidP="00CB34CF">
      <w:pPr>
        <w:pStyle w:val="a5"/>
      </w:pPr>
      <w:r>
        <w:t xml:space="preserve">   </w:t>
      </w:r>
      <w:r w:rsidR="00CB34CF">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B34CF" w:rsidRDefault="00C6406E" w:rsidP="00CB34CF">
      <w:pPr>
        <w:pStyle w:val="a5"/>
      </w:pPr>
      <w:r>
        <w:t xml:space="preserve">   </w:t>
      </w:r>
      <w:r w:rsidR="00CB34CF">
        <w:t>2.5. Перечень нормативных правовых актов, регулирующих отношения, возникающие в связи с предоставлением муниципальной услуги</w:t>
      </w:r>
    </w:p>
    <w:p w:rsidR="00CB34CF" w:rsidRDefault="00CB34CF" w:rsidP="00CB34CF">
      <w:pPr>
        <w:pStyle w:val="a5"/>
      </w:pPr>
      <w:r>
        <w:t>Отношения, возникающие в связи с предоставлением муниципальной услуги, регулируются следующими нормативными правовыми актами:</w:t>
      </w:r>
    </w:p>
    <w:p w:rsidR="00CB34CF" w:rsidRDefault="00CB34CF" w:rsidP="00CB34CF">
      <w:pPr>
        <w:pStyle w:val="a5"/>
      </w:pPr>
      <w:r>
        <w:t>Конституцией Российской Федерации («Российская газета», № 237, 25.12.1993);</w:t>
      </w:r>
    </w:p>
    <w:p w:rsidR="00CB34CF" w:rsidRDefault="00CB34CF" w:rsidP="00CB34CF">
      <w:pPr>
        <w:pStyle w:val="a5"/>
      </w:pPr>
      <w: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CB34CF" w:rsidRDefault="00CB34CF" w:rsidP="00CB34CF">
      <w:pPr>
        <w:pStyle w:val="a5"/>
      </w:pPr>
      <w: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B34CF" w:rsidRDefault="00CB34CF" w:rsidP="00CB34CF">
      <w:pPr>
        <w:pStyle w:val="a5"/>
      </w:pPr>
      <w:r>
        <w:t>Федеральным законом от 27 июля 2006 года № 152-ФЗ «О персональных данных» (Собрание законодательства Российской Федерации, 2006, № 31 (1 часть), ст.3451);</w:t>
      </w:r>
    </w:p>
    <w:p w:rsidR="00CB34CF" w:rsidRDefault="00CB34CF" w:rsidP="00CB34CF">
      <w:pPr>
        <w:pStyle w:val="a5"/>
      </w:pPr>
      <w:r>
        <w:lastRenderedPageBreak/>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CB34CF" w:rsidRDefault="00CB34CF" w:rsidP="00CB34CF">
      <w:pPr>
        <w:pStyle w:val="a5"/>
      </w:pPr>
      <w: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CB34CF" w:rsidRDefault="00CB34CF" w:rsidP="00CB34CF">
      <w:pPr>
        <w:pStyle w:val="a5"/>
      </w:pPr>
      <w: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w:t>
      </w:r>
      <w:r w:rsidR="00870057">
        <w:t xml:space="preserve"> Федерации, </w:t>
      </w:r>
      <w:proofErr w:type="gramStart"/>
      <w:r w:rsidR="006E1723">
        <w:rPr>
          <w:lang w:val="en-US"/>
        </w:rPr>
        <w:t>C</w:t>
      </w:r>
      <w:proofErr w:type="gramEnd"/>
      <w:r w:rsidR="006E1723">
        <w:t>амарской области</w:t>
      </w:r>
      <w:r>
        <w:t>, муниципальными правовыми актами.</w:t>
      </w:r>
    </w:p>
    <w:p w:rsidR="00CB34CF" w:rsidRDefault="00CB34CF" w:rsidP="00CB34CF">
      <w:pPr>
        <w:pStyle w:val="a5"/>
      </w:pPr>
      <w:r>
        <w:t> </w:t>
      </w:r>
    </w:p>
    <w:p w:rsidR="00CB34CF" w:rsidRDefault="00C6406E" w:rsidP="00CB34CF">
      <w:pPr>
        <w:pStyle w:val="a5"/>
      </w:pPr>
      <w:r>
        <w:rPr>
          <w:rStyle w:val="a6"/>
        </w:rPr>
        <w:t xml:space="preserve">     </w:t>
      </w:r>
      <w:r w:rsidR="00CB34CF">
        <w:rPr>
          <w:rStyle w:val="a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B34CF" w:rsidRDefault="00C6406E" w:rsidP="00CB34CF">
      <w:pPr>
        <w:pStyle w:val="a5"/>
      </w:pPr>
      <w:r>
        <w:rPr>
          <w:rStyle w:val="a6"/>
        </w:rPr>
        <w:t xml:space="preserve">    </w:t>
      </w:r>
      <w:r w:rsidR="00CB34CF">
        <w:rPr>
          <w:rStyle w:val="a6"/>
        </w:rPr>
        <w:t>2.6.1. К уведомлению о планируемом сносе прилагаются:</w:t>
      </w:r>
    </w:p>
    <w:p w:rsidR="00CB34CF" w:rsidRDefault="00C6406E" w:rsidP="00CB34CF">
      <w:pPr>
        <w:pStyle w:val="a5"/>
      </w:pPr>
      <w:r>
        <w:t xml:space="preserve">    </w:t>
      </w:r>
      <w:r w:rsidR="00CB34CF">
        <w:t>1) результаты и материалы обследования объекта капитального строительства;</w:t>
      </w:r>
    </w:p>
    <w:p w:rsidR="00CB34CF" w:rsidRDefault="00C6406E" w:rsidP="00CB34CF">
      <w:pPr>
        <w:pStyle w:val="a5"/>
      </w:pPr>
      <w:r>
        <w:t xml:space="preserve">     </w:t>
      </w:r>
      <w:r w:rsidR="00CB34CF">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CB34CF" w:rsidRDefault="00C6406E" w:rsidP="00CB34CF">
      <w:pPr>
        <w:pStyle w:val="a5"/>
      </w:pPr>
      <w:r>
        <w:t xml:space="preserve">     </w:t>
      </w:r>
      <w:r w:rsidR="00CB34CF">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B34CF" w:rsidRDefault="00C6406E" w:rsidP="00CB34CF">
      <w:pPr>
        <w:pStyle w:val="a5"/>
      </w:pPr>
      <w:r>
        <w:t xml:space="preserve">    </w:t>
      </w:r>
      <w:r w:rsidR="00CB34CF">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B34CF" w:rsidRDefault="00C6406E" w:rsidP="00CB34CF">
      <w:pPr>
        <w:pStyle w:val="a5"/>
      </w:pPr>
      <w:r>
        <w:t xml:space="preserve">      </w:t>
      </w:r>
      <w:r w:rsidR="00CB34CF">
        <w:t>2.6.2. К уведомлению о завершении сноса прилагаются:</w:t>
      </w:r>
    </w:p>
    <w:p w:rsidR="00CB34CF" w:rsidRDefault="00C6406E" w:rsidP="00CB34CF">
      <w:pPr>
        <w:pStyle w:val="a5"/>
      </w:pPr>
      <w:r>
        <w:t xml:space="preserve">      </w:t>
      </w:r>
      <w:r w:rsidR="00CB34CF">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B34CF" w:rsidRDefault="00C6406E" w:rsidP="00CB34CF">
      <w:pPr>
        <w:pStyle w:val="a5"/>
      </w:pPr>
      <w:r>
        <w:lastRenderedPageBreak/>
        <w:t xml:space="preserve">     </w:t>
      </w:r>
      <w:r w:rsidR="00CB34CF">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B34CF" w:rsidRDefault="00C6406E" w:rsidP="00CB34CF">
      <w:pPr>
        <w:pStyle w:val="a5"/>
      </w:pPr>
      <w:r>
        <w:t xml:space="preserve">       </w:t>
      </w:r>
      <w:proofErr w:type="gramStart"/>
      <w:r w:rsidR="00CB34CF">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w:t>
      </w:r>
      <w:proofErr w:type="gramEnd"/>
      <w:r w:rsidR="00CB34CF">
        <w:t xml:space="preserve"> </w:t>
      </w:r>
      <w:proofErr w:type="gramStart"/>
      <w:r w:rsidR="00CB34CF">
        <w:t>или садового дома, завершении сноса объета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roofErr w:type="gramEnd"/>
    </w:p>
    <w:p w:rsidR="00CB34CF" w:rsidRDefault="005C61CC" w:rsidP="00CB34CF">
      <w:pPr>
        <w:pStyle w:val="a5"/>
      </w:pPr>
      <w:r>
        <w:t xml:space="preserve">     </w:t>
      </w:r>
      <w:r w:rsidR="00CB34CF">
        <w:t>1) фамилия, имя, отчество (при наличии), место жительства Заявителя, реквизиты документа, удостоверяющего личность (для физического лица);</w:t>
      </w:r>
    </w:p>
    <w:p w:rsidR="00CB34CF" w:rsidRDefault="005C61CC" w:rsidP="00CB34CF">
      <w:pPr>
        <w:pStyle w:val="a5"/>
      </w:pPr>
      <w:r>
        <w:t xml:space="preserve">     </w:t>
      </w:r>
      <w:r w:rsidR="00CB34CF">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B34CF" w:rsidRDefault="005C61CC" w:rsidP="00CB34CF">
      <w:pPr>
        <w:pStyle w:val="a5"/>
      </w:pPr>
      <w:r>
        <w:t xml:space="preserve">     </w:t>
      </w:r>
      <w:r w:rsidR="00CB34CF">
        <w:t>3) кадастровый номер земельного участка (при наличии), адрес или описание местоположения земельного участка;</w:t>
      </w:r>
    </w:p>
    <w:p w:rsidR="00CB34CF" w:rsidRDefault="005C61CC" w:rsidP="00CB34CF">
      <w:pPr>
        <w:pStyle w:val="a5"/>
      </w:pPr>
      <w:r>
        <w:t xml:space="preserve">    </w:t>
      </w:r>
      <w:r w:rsidR="00CB34CF">
        <w:t>4) сведения о праве Заявителя на земельный участок, а также сведения о наличии прав иных лиц на земельный участок (при наличии таких лиц);</w:t>
      </w:r>
    </w:p>
    <w:p w:rsidR="00CB34CF" w:rsidRDefault="005C61CC" w:rsidP="00CB34CF">
      <w:pPr>
        <w:pStyle w:val="a5"/>
      </w:pPr>
      <w:r>
        <w:t xml:space="preserve">     </w:t>
      </w:r>
      <w:r w:rsidR="00CB34CF">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B34CF" w:rsidRDefault="005C61CC" w:rsidP="00CB34CF">
      <w:pPr>
        <w:pStyle w:val="a5"/>
      </w:pPr>
      <w:r>
        <w:t xml:space="preserve">     </w:t>
      </w:r>
      <w:r w:rsidR="00CB34CF">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00CB34CF">
        <w:t>таких</w:t>
      </w:r>
      <w:proofErr w:type="gramEnd"/>
      <w:r w:rsidR="00CB34CF">
        <w:t xml:space="preserve"> решения либо обязательства);</w:t>
      </w:r>
    </w:p>
    <w:p w:rsidR="00CB34CF" w:rsidRDefault="005C61CC" w:rsidP="00CB34CF">
      <w:pPr>
        <w:pStyle w:val="a5"/>
      </w:pPr>
      <w:r>
        <w:t xml:space="preserve">    </w:t>
      </w:r>
      <w:r w:rsidR="00CB34CF">
        <w:t>7) почтовый адрес и (или) адрес электронной почты для связи с Заявителем.</w:t>
      </w:r>
    </w:p>
    <w:p w:rsidR="00CB34CF" w:rsidRDefault="005C61CC" w:rsidP="00CB34CF">
      <w:pPr>
        <w:pStyle w:val="a5"/>
      </w:pPr>
      <w:r>
        <w:t xml:space="preserve">   </w:t>
      </w:r>
      <w:r w:rsidR="00CB34CF">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B34CF" w:rsidRDefault="005C61CC" w:rsidP="00CB34CF">
      <w:pPr>
        <w:pStyle w:val="a5"/>
      </w:pPr>
      <w:r>
        <w:lastRenderedPageBreak/>
        <w:t xml:space="preserve">    </w:t>
      </w:r>
      <w:r w:rsidR="00CB34CF">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CB34CF" w:rsidRDefault="005C61CC" w:rsidP="00CB34CF">
      <w:pPr>
        <w:pStyle w:val="a5"/>
      </w:pPr>
      <w:r>
        <w:t xml:space="preserve">    </w:t>
      </w:r>
      <w:r w:rsidR="00CB34CF">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CB34CF" w:rsidRDefault="00CB34CF" w:rsidP="00CB34CF">
      <w:pPr>
        <w:pStyle w:val="a5"/>
      </w:pPr>
      <w:r>
        <w:rPr>
          <w:rStyle w:val="a6"/>
        </w:rPr>
        <w:t> </w:t>
      </w:r>
      <w:r w:rsidR="005C61CC">
        <w:rPr>
          <w:rStyle w:val="a6"/>
        </w:rPr>
        <w:t xml:space="preserve">    </w:t>
      </w:r>
      <w:r>
        <w:rPr>
          <w:rStyle w:val="a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B34CF" w:rsidRDefault="005C61CC" w:rsidP="00CB34CF">
      <w:pPr>
        <w:pStyle w:val="a5"/>
      </w:pPr>
      <w:r>
        <w:t xml:space="preserve">    </w:t>
      </w:r>
      <w:r w:rsidR="00CB34CF">
        <w:t>2.7.1. Документы, которые заявитель представляет самостоятельно:</w:t>
      </w:r>
    </w:p>
    <w:p w:rsidR="00CB34CF" w:rsidRDefault="005C61CC" w:rsidP="00CB34CF">
      <w:pPr>
        <w:pStyle w:val="a5"/>
      </w:pPr>
      <w:r>
        <w:t xml:space="preserve">    </w:t>
      </w:r>
      <w:r w:rsidR="00CB34CF">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B34CF" w:rsidRDefault="005C61CC" w:rsidP="00CB34CF">
      <w:pPr>
        <w:pStyle w:val="a5"/>
      </w:pPr>
      <w:r>
        <w:t xml:space="preserve">   </w:t>
      </w:r>
      <w:r w:rsidR="00CB34CF">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B34CF" w:rsidRDefault="005C61CC" w:rsidP="00CB34CF">
      <w:pPr>
        <w:pStyle w:val="a5"/>
      </w:pPr>
      <w:r>
        <w:t xml:space="preserve">   </w:t>
      </w:r>
      <w:r w:rsidR="00CB34CF">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B34CF" w:rsidRDefault="005C61CC" w:rsidP="00CB34CF">
      <w:pPr>
        <w:pStyle w:val="a5"/>
      </w:pPr>
      <w:r>
        <w:t xml:space="preserve">    </w:t>
      </w:r>
      <w:r w:rsidR="00CB34CF">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B34CF" w:rsidRDefault="005C61CC" w:rsidP="00CB34CF">
      <w:pPr>
        <w:pStyle w:val="a5"/>
      </w:pPr>
      <w:r>
        <w:t xml:space="preserve">   </w:t>
      </w:r>
      <w:r w:rsidR="00CB34CF">
        <w:t>2.7.2.  </w:t>
      </w:r>
      <w:proofErr w:type="gramStart"/>
      <w:r w:rsidR="00CB34CF">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00CB34CF">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B34CF" w:rsidRDefault="00CB34CF" w:rsidP="00CB34CF">
      <w:pPr>
        <w:pStyle w:val="a5"/>
      </w:pPr>
      <w: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w:t>
      </w:r>
      <w:r>
        <w:lastRenderedPageBreak/>
        <w:t>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B34CF" w:rsidRDefault="00307707" w:rsidP="00CB34CF">
      <w:pPr>
        <w:pStyle w:val="a5"/>
      </w:pPr>
      <w:r>
        <w:t xml:space="preserve">     </w:t>
      </w:r>
      <w:r w:rsidR="00CB34CF">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CB34CF" w:rsidRPr="00307707" w:rsidRDefault="00307707" w:rsidP="00307707">
      <w:pPr>
        <w:pStyle w:val="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CB34CF" w:rsidRPr="00307707">
        <w:rPr>
          <w:rFonts w:ascii="Times New Roman" w:hAnsi="Times New Roman" w:cs="Times New Roman"/>
          <w:b w:val="0"/>
          <w:color w:val="auto"/>
          <w:sz w:val="24"/>
          <w:szCs w:val="24"/>
        </w:rPr>
        <w:t>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Отдел строительства, дорожного хозяй</w:t>
      </w:r>
      <w:r w:rsidR="006E1723" w:rsidRPr="00307707">
        <w:rPr>
          <w:rFonts w:ascii="Times New Roman" w:hAnsi="Times New Roman" w:cs="Times New Roman"/>
          <w:b w:val="0"/>
          <w:color w:val="auto"/>
          <w:sz w:val="24"/>
          <w:szCs w:val="24"/>
        </w:rPr>
        <w:t>ства и ЖКХ администрации Нефтегорского района Самарской области</w:t>
      </w:r>
      <w:r w:rsidR="00CB34CF" w:rsidRPr="00307707">
        <w:rPr>
          <w:rFonts w:ascii="Times New Roman" w:hAnsi="Times New Roman" w:cs="Times New Roman"/>
          <w:b w:val="0"/>
          <w:color w:val="auto"/>
          <w:sz w:val="24"/>
          <w:szCs w:val="24"/>
        </w:rPr>
        <w:t>.</w:t>
      </w:r>
    </w:p>
    <w:p w:rsidR="00CB34CF" w:rsidRDefault="00CB34CF" w:rsidP="00CB34CF">
      <w:pPr>
        <w:pStyle w:val="a5"/>
      </w:pPr>
      <w:r>
        <w:t>В случае непредставления документов, указанных в подпункте 1, 2 пункта 1.6.1 Порядка, сотрудник Администрации запрашивает их у Заявителя.</w:t>
      </w:r>
    </w:p>
    <w:p w:rsidR="00CB34CF" w:rsidRPr="00870057" w:rsidRDefault="00307707" w:rsidP="00CB34CF">
      <w:pPr>
        <w:pStyle w:val="a5"/>
      </w:pPr>
      <w:r>
        <w:t xml:space="preserve">  2.7.5</w:t>
      </w:r>
      <w:r w:rsidR="00CB34CF">
        <w:t xml:space="preserve">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Отдел строительства, дорожного хозяй</w:t>
      </w:r>
      <w:r w:rsidR="006E1723">
        <w:t>ства и ЖКХ администрации Нефтегорского</w:t>
      </w:r>
      <w:r w:rsidR="00870057">
        <w:t xml:space="preserve"> район</w:t>
      </w:r>
      <w:r w:rsidR="006E1723">
        <w:t>а</w:t>
      </w:r>
      <w:r w:rsidR="00870057">
        <w:t xml:space="preserve"> Самарской области</w:t>
      </w:r>
    </w:p>
    <w:p w:rsidR="00CB34CF" w:rsidRDefault="00CB34CF" w:rsidP="00CB34CF">
      <w:pPr>
        <w:pStyle w:val="a5"/>
      </w:pPr>
      <w:r>
        <w:rPr>
          <w:rStyle w:val="a6"/>
        </w:rPr>
        <w:t> </w:t>
      </w:r>
      <w:r w:rsidR="00307707">
        <w:rPr>
          <w:rStyle w:val="a6"/>
        </w:rPr>
        <w:t xml:space="preserve">  </w:t>
      </w:r>
      <w:r>
        <w:t>2.8. Указание на запрет требовать от заявителя</w:t>
      </w:r>
    </w:p>
    <w:p w:rsidR="00CB34CF" w:rsidRDefault="00307707" w:rsidP="00CB34CF">
      <w:pPr>
        <w:pStyle w:val="a5"/>
      </w:pPr>
      <w:r>
        <w:t xml:space="preserve">   </w:t>
      </w:r>
      <w:r w:rsidR="00CB34CF">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B34CF" w:rsidRDefault="00307707" w:rsidP="00CB34CF">
      <w:pPr>
        <w:pStyle w:val="a5"/>
      </w:pPr>
      <w:r>
        <w:t xml:space="preserve">   </w:t>
      </w:r>
      <w:r w:rsidR="00CB34CF">
        <w:t>2.8.2. Запрещено требовать от заявителя:</w:t>
      </w:r>
    </w:p>
    <w:p w:rsidR="00CB34CF" w:rsidRDefault="00CB34CF" w:rsidP="00CB34CF">
      <w:pPr>
        <w:pStyle w:val="a5"/>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4CF" w:rsidRDefault="00CB34CF" w:rsidP="00CB34CF">
      <w:pPr>
        <w:pStyle w:val="a5"/>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B34CF" w:rsidRDefault="00CB34CF" w:rsidP="00CB34CF">
      <w:pPr>
        <w:pStyle w:val="a5"/>
      </w:pPr>
      <w:r>
        <w:t>совершение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приёма;</w:t>
      </w:r>
    </w:p>
    <w:p w:rsidR="00CB34CF" w:rsidRDefault="00CB34CF" w:rsidP="00CB34CF">
      <w:pPr>
        <w:pStyle w:val="a5"/>
      </w:pPr>
      <w:r>
        <w:t>предоставление документов, подтверждающих внесение заявителем платы за предоставление муниципальной услуги.</w:t>
      </w:r>
    </w:p>
    <w:p w:rsidR="00CB34CF" w:rsidRDefault="00CB34CF" w:rsidP="00CB34CF">
      <w:pPr>
        <w:pStyle w:val="a5"/>
      </w:pPr>
      <w:r>
        <w:rPr>
          <w:rStyle w:val="a6"/>
        </w:rPr>
        <w:lastRenderedPageBreak/>
        <w:t> </w:t>
      </w:r>
      <w:r w:rsidR="00307707">
        <w:rPr>
          <w:rStyle w:val="a6"/>
        </w:rPr>
        <w:t xml:space="preserve">    </w:t>
      </w:r>
      <w:r>
        <w:t>2.9. Исчерпывающий перечень оснований для отказа в приеме документов, необходимых для предоставления муниципальной услуги</w:t>
      </w:r>
    </w:p>
    <w:p w:rsidR="00CB34CF" w:rsidRDefault="00CB34CF" w:rsidP="00CB34CF">
      <w:pPr>
        <w:pStyle w:val="a5"/>
      </w:pPr>
      <w:proofErr w:type="gramStart"/>
      <w: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w:t>
      </w:r>
      <w:proofErr w:type="gramEnd"/>
      <w:r>
        <w:t>. В этом случае уведомление о планируемом сносе объекта капитального строительства считается ненаправленным.</w:t>
      </w:r>
    </w:p>
    <w:p w:rsidR="00CB34CF" w:rsidRDefault="00CB34CF" w:rsidP="00CB34CF">
      <w:pPr>
        <w:pStyle w:val="a5"/>
      </w:pPr>
      <w:r>
        <w:t>  </w:t>
      </w:r>
      <w:r w:rsidR="00307707">
        <w:t xml:space="preserve">  </w:t>
      </w:r>
      <w:r>
        <w:t>2.10. Исчерпывающий перечень оснований для приостановления или  отказа в предоставлении муниципальной услуги</w:t>
      </w:r>
    </w:p>
    <w:p w:rsidR="00CB34CF" w:rsidRDefault="00307707" w:rsidP="00CB34CF">
      <w:pPr>
        <w:pStyle w:val="a5"/>
      </w:pPr>
      <w:r>
        <w:t xml:space="preserve">    </w:t>
      </w:r>
      <w:r w:rsidR="00CB34CF">
        <w:t>2.10.1. Основания для приостановления предоставления муниципальной услуги: отсутствуют.</w:t>
      </w:r>
    </w:p>
    <w:p w:rsidR="00CB34CF" w:rsidRDefault="00307707" w:rsidP="00CB34CF">
      <w:pPr>
        <w:pStyle w:val="a5"/>
      </w:pPr>
      <w:r>
        <w:t xml:space="preserve">    </w:t>
      </w:r>
      <w:r w:rsidR="00CB34CF">
        <w:t xml:space="preserve">2.10.2. Основаниями </w:t>
      </w:r>
      <w:proofErr w:type="gramStart"/>
      <w:r w:rsidR="00CB34CF">
        <w:t>для отказа в выдаче уведомления о соответствии указанных в уведомлении о планируемом сносе</w:t>
      </w:r>
      <w:proofErr w:type="gramEnd"/>
      <w:r w:rsidR="00CB34CF">
        <w:t xml:space="preserve"> объекта капитального строительства:</w:t>
      </w:r>
    </w:p>
    <w:p w:rsidR="00CB34CF" w:rsidRDefault="00307707" w:rsidP="00CB34CF">
      <w:pPr>
        <w:pStyle w:val="a5"/>
      </w:pPr>
      <w:r>
        <w:t xml:space="preserve">   </w:t>
      </w:r>
      <w:r w:rsidR="00CB34CF">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Start"/>
      <w:r w:rsidR="00CB34CF">
        <w:t xml:space="preserve"> ;</w:t>
      </w:r>
      <w:proofErr w:type="gramEnd"/>
    </w:p>
    <w:p w:rsidR="00CB34CF" w:rsidRDefault="00307707" w:rsidP="00CB34CF">
      <w:pPr>
        <w:pStyle w:val="a5"/>
      </w:pPr>
      <w:r>
        <w:t xml:space="preserve">   </w:t>
      </w:r>
      <w:r w:rsidR="00CB34CF">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CB34CF" w:rsidRDefault="00307707" w:rsidP="00CB34CF">
      <w:pPr>
        <w:pStyle w:val="a5"/>
      </w:pPr>
      <w:r>
        <w:t xml:space="preserve">   </w:t>
      </w:r>
      <w:r w:rsidR="00CB34CF">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B34CF" w:rsidRDefault="00CB34CF" w:rsidP="00CB34CF">
      <w:pPr>
        <w:pStyle w:val="a5"/>
      </w:pPr>
      <w:r>
        <w:rPr>
          <w:rStyle w:val="a6"/>
        </w:rPr>
        <w:t> </w:t>
      </w:r>
      <w:r w:rsidR="00307707">
        <w:rPr>
          <w:rStyle w:val="a6"/>
        </w:rPr>
        <w:t xml:space="preserve">  </w:t>
      </w: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4CF" w:rsidRDefault="00CB34CF" w:rsidP="00CB34CF">
      <w:pPr>
        <w:pStyle w:val="a5"/>
      </w:pPr>
      <w:r>
        <w:t>Перечень услуг, которые являются необходимыми и обязательными для предоставления муниципальной услуги: отсутствует.</w:t>
      </w:r>
    </w:p>
    <w:p w:rsidR="00CB34CF" w:rsidRDefault="00CB34CF" w:rsidP="00CB34CF">
      <w:pPr>
        <w:pStyle w:val="a5"/>
      </w:pPr>
      <w:r>
        <w:rPr>
          <w:rStyle w:val="a6"/>
        </w:rPr>
        <w:t> </w:t>
      </w:r>
      <w:r w:rsidR="00AD54A1">
        <w:rPr>
          <w:rStyle w:val="a6"/>
        </w:rPr>
        <w:t xml:space="preserve">   </w:t>
      </w:r>
      <w:r>
        <w:t>2.12. Размер платы, взимаемой с заявителя при предоставлении муниципальной услуги, и способы ее взимания</w:t>
      </w:r>
    </w:p>
    <w:p w:rsidR="00CB34CF" w:rsidRDefault="00CB34CF" w:rsidP="00CB34CF">
      <w:pPr>
        <w:pStyle w:val="a5"/>
      </w:pPr>
      <w:r>
        <w:t>Муниципальная услуга предоставляется бесплатно.</w:t>
      </w:r>
    </w:p>
    <w:p w:rsidR="00CB34CF" w:rsidRDefault="00AD54A1" w:rsidP="00CB34CF">
      <w:pPr>
        <w:pStyle w:val="a5"/>
      </w:pPr>
      <w:r>
        <w:t xml:space="preserve">   </w:t>
      </w:r>
      <w:r w:rsidR="00CB34CF">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B34CF" w:rsidRDefault="00CB34CF" w:rsidP="00CB34CF">
      <w:pPr>
        <w:pStyle w:val="a5"/>
      </w:pPr>
      <w:r>
        <w:lastRenderedPageBreak/>
        <w:t>Муниципальная услуга предоставляется без взимания платы с заявителя.</w:t>
      </w:r>
    </w:p>
    <w:p w:rsidR="00CB34CF" w:rsidRDefault="00AD54A1" w:rsidP="00CB34CF">
      <w:pPr>
        <w:pStyle w:val="a5"/>
      </w:pPr>
      <w:r>
        <w:t xml:space="preserve">    </w:t>
      </w:r>
      <w:r w:rsidR="00CB34CF">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B34CF" w:rsidRDefault="00AD54A1" w:rsidP="00CB34CF">
      <w:pPr>
        <w:pStyle w:val="a5"/>
      </w:pPr>
      <w:r>
        <w:t xml:space="preserve">   </w:t>
      </w:r>
      <w:r w:rsidR="00CB34CF">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34CF" w:rsidRDefault="00AD54A1" w:rsidP="00CB34CF">
      <w:pPr>
        <w:pStyle w:val="a5"/>
      </w:pPr>
      <w:r>
        <w:t xml:space="preserve">   </w:t>
      </w:r>
      <w:r w:rsidR="00CB34CF">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CB34CF" w:rsidRDefault="00AD54A1" w:rsidP="00CB34CF">
      <w:pPr>
        <w:pStyle w:val="a5"/>
      </w:pPr>
      <w:r>
        <w:t xml:space="preserve">   </w:t>
      </w:r>
      <w:r w:rsidR="00CB34CF">
        <w:t>2.15. Срок и порядок регистрации запроса заявителя о предоставлении муниципальной услуги, в том числе в электронной форме</w:t>
      </w:r>
    </w:p>
    <w:p w:rsidR="00CB34CF" w:rsidRDefault="009E2B86" w:rsidP="00CB34CF">
      <w:pPr>
        <w:pStyle w:val="a5"/>
      </w:pPr>
      <w:r>
        <w:t xml:space="preserve"> </w:t>
      </w:r>
      <w:r w:rsidR="000554E3">
        <w:t xml:space="preserve">  </w:t>
      </w:r>
      <w:r w:rsidR="00CB34CF">
        <w:t>2.15.1. Запрос заявителя о предоставлении муниципальной услуги регистрируется уполномоченным органом Администрации </w:t>
      </w:r>
      <w:r w:rsidR="00CB34CF">
        <w:rPr>
          <w:rStyle w:val="a6"/>
        </w:rPr>
        <w:t> </w:t>
      </w:r>
      <w:r w:rsidR="00CB34CF">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B34CF" w:rsidRDefault="000554E3" w:rsidP="00CB34CF">
      <w:pPr>
        <w:pStyle w:val="a5"/>
      </w:pPr>
      <w:r>
        <w:t xml:space="preserve">   </w:t>
      </w:r>
      <w:r w:rsidR="00CB34CF">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CB34CF" w:rsidRDefault="000554E3" w:rsidP="00CB34CF">
      <w:pPr>
        <w:pStyle w:val="a5"/>
      </w:pPr>
      <w:r>
        <w:rPr>
          <w:rStyle w:val="a6"/>
        </w:rPr>
        <w:t xml:space="preserve">   </w:t>
      </w:r>
      <w:r w:rsidR="00CB34CF">
        <w:rPr>
          <w:rStyle w:val="a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B34CF" w:rsidRDefault="000554E3" w:rsidP="00CB34CF">
      <w:pPr>
        <w:pStyle w:val="a5"/>
      </w:pPr>
      <w:r>
        <w:t xml:space="preserve">   </w:t>
      </w:r>
      <w:r w:rsidR="00CB34CF">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B34CF" w:rsidRDefault="00CB34CF" w:rsidP="00CB34CF">
      <w:pPr>
        <w:pStyle w:val="a5"/>
      </w:pPr>
      <w: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B34CF" w:rsidRDefault="000554E3" w:rsidP="00CB34CF">
      <w:pPr>
        <w:pStyle w:val="a5"/>
      </w:pPr>
      <w:r>
        <w:t xml:space="preserve">   </w:t>
      </w:r>
      <w:r w:rsidR="00CB34CF">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B34CF" w:rsidRDefault="000554E3" w:rsidP="00CB34CF">
      <w:pPr>
        <w:pStyle w:val="a5"/>
      </w:pPr>
      <w:r>
        <w:t xml:space="preserve">  </w:t>
      </w:r>
      <w:r w:rsidR="00CB34CF">
        <w:t>2.16.3. Требования к размещению мест ожидания:</w:t>
      </w:r>
    </w:p>
    <w:p w:rsidR="00CB34CF" w:rsidRDefault="00CB34CF" w:rsidP="00CB34CF">
      <w:pPr>
        <w:pStyle w:val="a5"/>
      </w:pPr>
      <w:r>
        <w:t>места ожидания должны быть оборудованы стульями (кресельными секциями) и (или) скамьями (банкетками);</w:t>
      </w:r>
    </w:p>
    <w:p w:rsidR="00CB34CF" w:rsidRDefault="00CB34CF" w:rsidP="00CB34CF">
      <w:pPr>
        <w:pStyle w:val="a5"/>
      </w:pPr>
      <w: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B34CF" w:rsidRDefault="000554E3" w:rsidP="00CB34CF">
      <w:pPr>
        <w:pStyle w:val="a5"/>
      </w:pPr>
      <w:r>
        <w:t xml:space="preserve">   </w:t>
      </w:r>
      <w:r w:rsidR="00CB34CF">
        <w:t>2.16.4. Требования к оформлению входа в здание:</w:t>
      </w:r>
    </w:p>
    <w:p w:rsidR="00CB34CF" w:rsidRDefault="00CB34CF" w:rsidP="00CB34CF">
      <w:pPr>
        <w:pStyle w:val="a5"/>
      </w:pPr>
      <w:r>
        <w:t>здание должно быть оборудовано удобной лестницей с поручнями для свободного доступа заявителей в помещение;</w:t>
      </w:r>
    </w:p>
    <w:p w:rsidR="00CB34CF" w:rsidRDefault="00CB34CF" w:rsidP="00CB34CF">
      <w:pPr>
        <w:pStyle w:val="a5"/>
      </w:pPr>
      <w:r>
        <w:t>центральный вход в здание должен быть оборудован информационной табличкой (вывеской), содержащей следующую информацию:</w:t>
      </w:r>
    </w:p>
    <w:p w:rsidR="00CB34CF" w:rsidRDefault="00CB34CF" w:rsidP="00CB34CF">
      <w:pPr>
        <w:pStyle w:val="a5"/>
      </w:pPr>
      <w:r>
        <w:t>наименование уполномоченного органа;</w:t>
      </w:r>
    </w:p>
    <w:p w:rsidR="00CB34CF" w:rsidRDefault="00CB34CF" w:rsidP="00CB34CF">
      <w:pPr>
        <w:pStyle w:val="a5"/>
      </w:pPr>
      <w:r>
        <w:t>режим работы;</w:t>
      </w:r>
    </w:p>
    <w:p w:rsidR="00CB34CF" w:rsidRDefault="00CB34CF" w:rsidP="00CB34CF">
      <w:pPr>
        <w:pStyle w:val="a5"/>
      </w:pPr>
      <w:r>
        <w:t>вход и выход из здания оборудуются соответствующими указателями;</w:t>
      </w:r>
    </w:p>
    <w:p w:rsidR="00CB34CF" w:rsidRDefault="00CB34CF" w:rsidP="00CB34CF">
      <w:pPr>
        <w:pStyle w:val="a5"/>
      </w:pPr>
      <w:r>
        <w:t>информационные таблички должны размещаться рядом с входом либо на двери входа так, чтобы их хорошо видели посетители;</w:t>
      </w:r>
    </w:p>
    <w:p w:rsidR="00CB34CF" w:rsidRDefault="00CB34CF" w:rsidP="00CB34CF">
      <w:pPr>
        <w:pStyle w:val="a5"/>
      </w:pPr>
      <w:r>
        <w:t>фасад здания (строения) должен быть оборудован осветительными приборами; </w:t>
      </w:r>
    </w:p>
    <w:p w:rsidR="00CB34CF" w:rsidRDefault="00CB34CF" w:rsidP="00CB34CF">
      <w:pPr>
        <w:pStyle w:val="a5"/>
      </w:pPr>
      <w: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B34CF" w:rsidRDefault="000554E3" w:rsidP="00CB34CF">
      <w:pPr>
        <w:pStyle w:val="a5"/>
      </w:pPr>
      <w:r>
        <w:t xml:space="preserve">    </w:t>
      </w:r>
      <w:r w:rsidR="00CB34CF">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CB34CF">
        <w:t>4</w:t>
      </w:r>
      <w:proofErr w:type="gramEnd"/>
      <w:r w:rsidR="00CB34CF">
        <w:t>, в которых размещаются информационные листки).</w:t>
      </w:r>
    </w:p>
    <w:p w:rsidR="00CB34CF" w:rsidRDefault="00092F93" w:rsidP="00CB34CF">
      <w:pPr>
        <w:pStyle w:val="a5"/>
      </w:pPr>
      <w:r>
        <w:t xml:space="preserve">    </w:t>
      </w:r>
      <w:r w:rsidR="00CB34CF">
        <w:t>2.16.6. Требования к местам приема заявителей:</w:t>
      </w:r>
    </w:p>
    <w:p w:rsidR="00CB34CF" w:rsidRDefault="00CB34CF" w:rsidP="00CB34CF">
      <w:pPr>
        <w:pStyle w:val="a5"/>
      </w:pPr>
      <w:r>
        <w:t>кабинеты приема заявителей должны быть оборудованы информационными табличками с указанием:</w:t>
      </w:r>
    </w:p>
    <w:p w:rsidR="00CB34CF" w:rsidRDefault="00CB34CF" w:rsidP="00CB34CF">
      <w:pPr>
        <w:pStyle w:val="a5"/>
      </w:pPr>
      <w:r>
        <w:t>номера кабинета;</w:t>
      </w:r>
    </w:p>
    <w:p w:rsidR="00CB34CF" w:rsidRDefault="00CB34CF" w:rsidP="00CB34CF">
      <w:pPr>
        <w:pStyle w:val="a5"/>
      </w:pPr>
      <w:r>
        <w:t>фамилии, имени, отчества и должности специалиста, осуществляющего предоставление муниципальной услуги;</w:t>
      </w:r>
    </w:p>
    <w:p w:rsidR="00CB34CF" w:rsidRDefault="00CB34CF" w:rsidP="00CB34CF">
      <w:pPr>
        <w:pStyle w:val="a5"/>
      </w:pPr>
      <w:r>
        <w:t>времени перерыва на обед;</w:t>
      </w:r>
    </w:p>
    <w:p w:rsidR="00CB34CF" w:rsidRDefault="00CB34CF" w:rsidP="00CB34CF">
      <w:pPr>
        <w:pStyle w:val="a5"/>
      </w:pPr>
      <w: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B34CF" w:rsidRDefault="00CB34CF" w:rsidP="00CB34CF">
      <w:pPr>
        <w:pStyle w:val="a5"/>
      </w:pPr>
      <w:r>
        <w:t>место для приема заявителя должно быть снабжено стулом, иметь место для письма и раскладки документов.</w:t>
      </w:r>
    </w:p>
    <w:p w:rsidR="00CB34CF" w:rsidRDefault="00092F93" w:rsidP="00CB34CF">
      <w:pPr>
        <w:pStyle w:val="a5"/>
      </w:pPr>
      <w:r>
        <w:lastRenderedPageBreak/>
        <w:t xml:space="preserve">     </w:t>
      </w:r>
      <w:r w:rsidR="00CB34CF">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CB34CF" w:rsidRDefault="00092F93" w:rsidP="00CB34CF">
      <w:pPr>
        <w:pStyle w:val="a5"/>
      </w:pPr>
      <w:r>
        <w:t xml:space="preserve">     </w:t>
      </w:r>
      <w:r w:rsidR="00CB34CF">
        <w:t>2.16.8. В здании, в котором предоставляется муниципальная услуга, создаются условия для прохода инвалидов и маломобильных групп населения.</w:t>
      </w:r>
    </w:p>
    <w:p w:rsidR="00CB34CF" w:rsidRDefault="00CB34CF" w:rsidP="00CB34CF">
      <w:pPr>
        <w:pStyle w:val="a5"/>
      </w:pP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B34CF" w:rsidRDefault="00CB34CF" w:rsidP="00CB34CF">
      <w:pPr>
        <w:pStyle w:val="a5"/>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B34CF" w:rsidRDefault="00CB34CF" w:rsidP="00CB34CF">
      <w:pPr>
        <w:pStyle w:val="a5"/>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B34CF" w:rsidRDefault="00092F93" w:rsidP="00CB34CF">
      <w:pPr>
        <w:pStyle w:val="a5"/>
      </w:pPr>
      <w:r>
        <w:t xml:space="preserve">   </w:t>
      </w:r>
      <w:r w:rsidR="00CB34CF">
        <w:t xml:space="preserve"> 2.17. </w:t>
      </w:r>
      <w:proofErr w:type="gramStart"/>
      <w:r w:rsidR="00CB34CF">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E1723">
        <w:t>.</w:t>
      </w:r>
      <w:proofErr w:type="gramEnd"/>
    </w:p>
    <w:p w:rsidR="00CB34CF" w:rsidRDefault="00092F93" w:rsidP="00CB34CF">
      <w:pPr>
        <w:pStyle w:val="a5"/>
      </w:pPr>
      <w:r>
        <w:t xml:space="preserve">    </w:t>
      </w:r>
      <w:r w:rsidR="00CB34CF">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B34CF" w:rsidRDefault="00092F93" w:rsidP="00CB34CF">
      <w:pPr>
        <w:pStyle w:val="a5"/>
      </w:pPr>
      <w:r>
        <w:t xml:space="preserve">   </w:t>
      </w:r>
      <w:r w:rsidR="00CB34CF">
        <w:t>2.17.2. Показателями доступности муниципальной услуги являются:</w:t>
      </w:r>
    </w:p>
    <w:p w:rsidR="00CB34CF" w:rsidRDefault="00CB34CF" w:rsidP="00CB34CF">
      <w:pPr>
        <w:pStyle w:val="a5"/>
      </w:pPr>
      <w:r>
        <w:t>количество взаимодействий со специалистом при предоставлении муниципальной услуги – не более двух;</w:t>
      </w:r>
    </w:p>
    <w:p w:rsidR="00CB34CF" w:rsidRDefault="00CB34CF" w:rsidP="00CB34CF">
      <w:pPr>
        <w:pStyle w:val="a5"/>
      </w:pPr>
      <w:r>
        <w:t>продолжительность взаимодействия со специалистом при предоставлении муниципальной услуги - не более 15 минут;</w:t>
      </w:r>
    </w:p>
    <w:p w:rsidR="00CB34CF" w:rsidRDefault="00CB34CF" w:rsidP="00CB34CF">
      <w:pPr>
        <w:pStyle w:val="a5"/>
      </w:pPr>
      <w:r>
        <w:t>количество повторных обращений граждан в Уполномоченный орган за предоставлением информации о ходе предоставления муниципальной услуги;</w:t>
      </w:r>
    </w:p>
    <w:p w:rsidR="00CB34CF" w:rsidRDefault="00CB34CF" w:rsidP="00CB34CF">
      <w:pPr>
        <w:pStyle w:val="a5"/>
      </w:pPr>
      <w:r>
        <w:t>возможность получения муниципальной услуги в МФЦ;</w:t>
      </w:r>
    </w:p>
    <w:p w:rsidR="00CB34CF" w:rsidRDefault="00CB34CF" w:rsidP="00CB34CF">
      <w:pPr>
        <w:pStyle w:val="a5"/>
      </w:pPr>
      <w:r>
        <w:t>транспортная доступность к местам предоставления муниципальной услуги;</w:t>
      </w:r>
    </w:p>
    <w:p w:rsidR="00CB34CF" w:rsidRDefault="00CB34CF" w:rsidP="00CB34CF">
      <w:pPr>
        <w:pStyle w:val="a5"/>
      </w:pPr>
      <w:r>
        <w:lastRenderedPageBreak/>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B34CF" w:rsidRDefault="00CB34CF" w:rsidP="00CB34CF">
      <w:pPr>
        <w:pStyle w:val="a5"/>
      </w:pPr>
      <w:r>
        <w:t>Показателями качества муниципальной услуги являются:</w:t>
      </w:r>
    </w:p>
    <w:p w:rsidR="00CB34CF" w:rsidRDefault="00CB34CF" w:rsidP="00CB34CF">
      <w:pPr>
        <w:pStyle w:val="a5"/>
      </w:pPr>
      <w:r>
        <w:t>соблюдение сроков предоставления муниципальной услуги;</w:t>
      </w:r>
    </w:p>
    <w:p w:rsidR="00CB34CF" w:rsidRDefault="00CB34CF" w:rsidP="00CB34CF">
      <w:pPr>
        <w:pStyle w:val="a5"/>
      </w:pPr>
      <w:r>
        <w:t>отсутствие обоснованных жалоб граждан на предоставление муниципальной услуги.</w:t>
      </w:r>
    </w:p>
    <w:p w:rsidR="00CB34CF" w:rsidRDefault="00092F93" w:rsidP="00CB34CF">
      <w:pPr>
        <w:pStyle w:val="a5"/>
      </w:pPr>
      <w:r>
        <w:t xml:space="preserve">     </w:t>
      </w:r>
      <w:r w:rsidR="00CB34CF">
        <w:t>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34CF" w:rsidRDefault="00092F93" w:rsidP="00CB34CF">
      <w:pPr>
        <w:pStyle w:val="a5"/>
      </w:pPr>
      <w:r>
        <w:t xml:space="preserve">     </w:t>
      </w:r>
      <w:r w:rsidR="00CB34CF">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B34CF" w:rsidRDefault="00092F93" w:rsidP="00CB34CF">
      <w:pPr>
        <w:pStyle w:val="a5"/>
      </w:pPr>
      <w:r>
        <w:t xml:space="preserve">     </w:t>
      </w:r>
      <w:r w:rsidR="00CB34CF">
        <w:t xml:space="preserve">2.18.2. </w:t>
      </w:r>
      <w:proofErr w:type="gramStart"/>
      <w:r w:rsidR="00CB34CF">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w:t>
      </w:r>
      <w:r w:rsidR="006E1723">
        <w:t>ого портала Самарской области</w:t>
      </w:r>
      <w:r w:rsidR="00CB34CF">
        <w:t>,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CB34CF" w:rsidRDefault="00CB34CF" w:rsidP="00CB34CF">
      <w:pPr>
        <w:pStyle w:val="a5"/>
      </w:pPr>
      <w: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t>ии и ау</w:t>
      </w:r>
      <w:proofErr w:type="gramEnd"/>
      <w: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B34CF" w:rsidRDefault="00092F93" w:rsidP="00CB34CF">
      <w:pPr>
        <w:pStyle w:val="a5"/>
      </w:pPr>
      <w:r>
        <w:t xml:space="preserve">     </w:t>
      </w:r>
      <w:r w:rsidR="00CB34CF">
        <w:t>2.18.3. При предоставлении муниципальной услуги в электронной форме заявителю направляется:</w:t>
      </w:r>
    </w:p>
    <w:p w:rsidR="00CB34CF" w:rsidRDefault="00CB34CF" w:rsidP="00CB34CF">
      <w:pPr>
        <w:pStyle w:val="a5"/>
      </w:pPr>
      <w:r>
        <w:t>уведомление о приёме и регистрации запроса и иных документов, необходимых для предоставления муниципальной услуги;</w:t>
      </w:r>
    </w:p>
    <w:p w:rsidR="00CB34CF" w:rsidRDefault="00CB34CF" w:rsidP="00CB34CF">
      <w:pPr>
        <w:pStyle w:val="a5"/>
      </w:pPr>
      <w:r>
        <w:t>уведомление о начале процедуры предоставления муниципальной услуги;</w:t>
      </w:r>
    </w:p>
    <w:p w:rsidR="00CB34CF" w:rsidRDefault="00CB34CF" w:rsidP="00CB34CF">
      <w:pPr>
        <w:pStyle w:val="a5"/>
      </w:pPr>
      <w: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B34CF" w:rsidRDefault="00CB34CF" w:rsidP="00CB34CF">
      <w:pPr>
        <w:pStyle w:val="a5"/>
      </w:pPr>
      <w:r>
        <w:t>уведомление о результатах рассмотрения документов, необходимых для предоставления муниципальной услуги;</w:t>
      </w:r>
    </w:p>
    <w:p w:rsidR="00CB34CF" w:rsidRDefault="00CB34CF" w:rsidP="00CB34CF">
      <w:pPr>
        <w:pStyle w:val="a5"/>
      </w:pPr>
      <w: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B34CF" w:rsidRDefault="00092F93" w:rsidP="00CB34CF">
      <w:pPr>
        <w:pStyle w:val="a5"/>
      </w:pPr>
      <w:r>
        <w:lastRenderedPageBreak/>
        <w:t xml:space="preserve">      </w:t>
      </w:r>
      <w:r w:rsidR="00CB34CF">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w:t>
      </w:r>
      <w:r w:rsidR="00870057">
        <w:t>ение МФЦ по Самарской области</w:t>
      </w:r>
      <w:r w:rsidR="00CB34CF">
        <w:t>.</w:t>
      </w:r>
    </w:p>
    <w:p w:rsidR="00CB34CF" w:rsidRPr="00092F93" w:rsidRDefault="00092F93" w:rsidP="00092F93">
      <w:pPr>
        <w:pStyle w:val="a5"/>
        <w:tabs>
          <w:tab w:val="left" w:pos="284"/>
          <w:tab w:val="left" w:pos="567"/>
        </w:tabs>
        <w:ind w:left="142" w:hanging="142"/>
        <w:rPr>
          <w:b/>
        </w:rPr>
      </w:pPr>
      <w:r w:rsidRPr="00092F93">
        <w:rPr>
          <w:rStyle w:val="a6"/>
        </w:rPr>
        <w:t xml:space="preserve">                   </w:t>
      </w:r>
      <w:r w:rsidR="00CB34CF" w:rsidRPr="00092F93">
        <w:rPr>
          <w:rStyle w:val="a6"/>
        </w:rPr>
        <w:t> </w:t>
      </w:r>
      <w:r w:rsidR="00CB34CF" w:rsidRPr="00092F9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34CF" w:rsidRDefault="00092F93" w:rsidP="00CB34CF">
      <w:pPr>
        <w:pStyle w:val="a5"/>
      </w:pPr>
      <w:r>
        <w:t xml:space="preserve">      </w:t>
      </w:r>
      <w:r w:rsidR="00CB34CF">
        <w:t>3.1. Исчерпывающий перечень административных процедур:</w:t>
      </w:r>
    </w:p>
    <w:p w:rsidR="00CB34CF" w:rsidRDefault="00CB34CF" w:rsidP="00CB34CF">
      <w:pPr>
        <w:pStyle w:val="a5"/>
      </w:pPr>
      <w:r>
        <w:t>прием заявления Уполномоченным органом;</w:t>
      </w:r>
    </w:p>
    <w:p w:rsidR="00CB34CF" w:rsidRDefault="00CB34CF" w:rsidP="00CB34CF">
      <w:pPr>
        <w:pStyle w:val="a5"/>
      </w:pPr>
      <w:r>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roofErr w:type="gramStart"/>
      <w:r>
        <w:t xml:space="preserve"> ;</w:t>
      </w:r>
      <w:proofErr w:type="gramEnd"/>
    </w:p>
    <w:p w:rsidR="00CB34CF" w:rsidRDefault="00CB34CF" w:rsidP="00CB34CF">
      <w:pPr>
        <w:pStyle w:val="a5"/>
      </w:pPr>
      <w:r>
        <w:t>формирование и направление межведомственных запросов в органы (организации), участвующие в предоставлении муниципальной услуги;</w:t>
      </w:r>
    </w:p>
    <w:p w:rsidR="00CB34CF" w:rsidRDefault="00CB34CF" w:rsidP="00CB34CF">
      <w:pPr>
        <w:pStyle w:val="a5"/>
      </w:pPr>
      <w:proofErr w:type="gramStart"/>
      <w: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End"/>
    </w:p>
    <w:p w:rsidR="00CB34CF" w:rsidRDefault="00092F93" w:rsidP="00CB34CF">
      <w:pPr>
        <w:pStyle w:val="a5"/>
      </w:pPr>
      <w:r>
        <w:t xml:space="preserve">     </w:t>
      </w:r>
      <w:r w:rsidR="00CB34CF">
        <w:t>3.1.1. Заявитель имеет возможность получения информации о ходе предоставления муниципальной услуги.</w:t>
      </w:r>
    </w:p>
    <w:p w:rsidR="00CB34CF" w:rsidRDefault="00CB34CF" w:rsidP="00CB34CF">
      <w:pPr>
        <w:pStyle w:val="a5"/>
      </w:pPr>
      <w: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CB34CF" w:rsidRDefault="00092F93" w:rsidP="00CB34CF">
      <w:pPr>
        <w:pStyle w:val="a5"/>
      </w:pPr>
      <w:r>
        <w:t xml:space="preserve">     </w:t>
      </w:r>
      <w:r w:rsidR="00CB34CF">
        <w:t>3.1.2. В целях предоставления муниципальной услуги осуществляется прием заявителей Уполномоченным органом согласно режиму работы.</w:t>
      </w:r>
    </w:p>
    <w:p w:rsidR="00CB34CF" w:rsidRDefault="00CB34CF" w:rsidP="00CB34CF">
      <w:pPr>
        <w:pStyle w:val="a5"/>
      </w:pPr>
      <w:r>
        <w:t>Уполномоченный орган не вправе требовать от заявителя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34CF" w:rsidRDefault="00092F93" w:rsidP="00CB34CF">
      <w:pPr>
        <w:pStyle w:val="a5"/>
      </w:pPr>
      <w:r>
        <w:t xml:space="preserve">     </w:t>
      </w:r>
      <w:r w:rsidR="00CB34CF">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B34CF" w:rsidRDefault="00092F93" w:rsidP="00CB34CF">
      <w:pPr>
        <w:pStyle w:val="a5"/>
      </w:pPr>
      <w:r>
        <w:t xml:space="preserve">     </w:t>
      </w:r>
      <w:r w:rsidR="00CB34CF">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CB34CF" w:rsidRDefault="00092F93" w:rsidP="00CB34CF">
      <w:pPr>
        <w:pStyle w:val="a5"/>
      </w:pPr>
      <w:r>
        <w:lastRenderedPageBreak/>
        <w:t xml:space="preserve">      </w:t>
      </w:r>
      <w:r w:rsidR="00CB34CF">
        <w:t>3.1.5.  При формировании запроса заявителю обеспечивается:</w:t>
      </w:r>
    </w:p>
    <w:p w:rsidR="00CB34CF" w:rsidRDefault="00CB34CF" w:rsidP="00CB34CF">
      <w:pPr>
        <w:pStyle w:val="a5"/>
      </w:pPr>
      <w: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CB34CF" w:rsidRDefault="00CB34CF" w:rsidP="00CB34CF">
      <w:pPr>
        <w:pStyle w:val="a5"/>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34CF" w:rsidRDefault="00CB34CF" w:rsidP="00CB34CF">
      <w:pPr>
        <w:pStyle w:val="a5"/>
      </w:pPr>
      <w:proofErr w:type="gramStart"/>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CB34CF" w:rsidRDefault="00CB34CF" w:rsidP="00CB34CF">
      <w:pPr>
        <w:pStyle w:val="a5"/>
      </w:pPr>
      <w:r>
        <w:t xml:space="preserve">возможность вернуться в любой из этапов заполнения электронной формы запроса без </w:t>
      </w:r>
      <w:proofErr w:type="gramStart"/>
      <w:r>
        <w:t>потери</w:t>
      </w:r>
      <w:proofErr w:type="gramEnd"/>
      <w:r>
        <w:t xml:space="preserve"> ранее введенной информации;</w:t>
      </w:r>
    </w:p>
    <w:p w:rsidR="00CB34CF" w:rsidRDefault="00CB34CF" w:rsidP="00CB34CF">
      <w:pPr>
        <w:pStyle w:val="a5"/>
      </w:pPr>
      <w: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CB34CF" w:rsidRDefault="004A56B3" w:rsidP="00CB34CF">
      <w:pPr>
        <w:pStyle w:val="a5"/>
      </w:pPr>
      <w:r>
        <w:t xml:space="preserve">    </w:t>
      </w:r>
      <w:r w:rsidR="00CB34CF">
        <w:t xml:space="preserve">3.1.6. Сформированный и подписанный </w:t>
      </w:r>
      <w:proofErr w:type="gramStart"/>
      <w:r w:rsidR="00CB34CF">
        <w:t>запрос</w:t>
      </w:r>
      <w:proofErr w:type="gramEnd"/>
      <w:r w:rsidR="00CB34CF">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CB34CF" w:rsidRDefault="004A56B3" w:rsidP="00CB34CF">
      <w:pPr>
        <w:pStyle w:val="a5"/>
      </w:pPr>
      <w:r>
        <w:t xml:space="preserve">    </w:t>
      </w:r>
      <w:r w:rsidR="00CB34CF">
        <w:t>3.2. Административная процедура – прием уведомления Уполномоченным органом</w:t>
      </w:r>
    </w:p>
    <w:p w:rsidR="00CB34CF" w:rsidRDefault="004A56B3" w:rsidP="00CB34CF">
      <w:pPr>
        <w:pStyle w:val="a5"/>
      </w:pPr>
      <w:r>
        <w:t xml:space="preserve">    </w:t>
      </w:r>
      <w:r w:rsidR="00CB34CF">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B34CF" w:rsidRDefault="004A56B3" w:rsidP="00CB34CF">
      <w:pPr>
        <w:pStyle w:val="a5"/>
      </w:pPr>
      <w:r>
        <w:t xml:space="preserve">    </w:t>
      </w:r>
      <w:r w:rsidR="00CB34CF">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B34CF" w:rsidRDefault="00CB34CF" w:rsidP="00CB34CF">
      <w:pPr>
        <w:pStyle w:val="a5"/>
      </w:pPr>
      <w: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B34CF" w:rsidRDefault="00CB34CF" w:rsidP="00CB34CF">
      <w:pPr>
        <w:pStyle w:val="a5"/>
      </w:pPr>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CB34CF" w:rsidRDefault="004A56B3" w:rsidP="00CB34CF">
      <w:pPr>
        <w:pStyle w:val="a5"/>
      </w:pPr>
      <w:r>
        <w:lastRenderedPageBreak/>
        <w:t xml:space="preserve">     </w:t>
      </w:r>
      <w:r w:rsidR="00CB34CF">
        <w:t>3.2.3. Результат административной процедуры – регистрация уведомления в соответствующем журнале.</w:t>
      </w:r>
    </w:p>
    <w:p w:rsidR="00CB34CF" w:rsidRDefault="00CB34CF" w:rsidP="00CB34CF">
      <w:pPr>
        <w:pStyle w:val="a5"/>
      </w:pPr>
      <w:r>
        <w:t>Время выполнения административной процедуры по приему заявления не должно превышать 15 минут.</w:t>
      </w:r>
    </w:p>
    <w:p w:rsidR="00CB34CF" w:rsidRDefault="004A56B3" w:rsidP="00CB34CF">
      <w:pPr>
        <w:pStyle w:val="a5"/>
      </w:pPr>
      <w:r>
        <w:t xml:space="preserve">      </w:t>
      </w:r>
      <w:r w:rsidR="00CB34CF">
        <w:t>3.3. Административная процедура – проведение проверки наличия документов, необходимых для оказания услуги.</w:t>
      </w:r>
    </w:p>
    <w:p w:rsidR="00CB34CF" w:rsidRDefault="004A56B3" w:rsidP="00CB34CF">
      <w:pPr>
        <w:pStyle w:val="a5"/>
      </w:pPr>
      <w:r>
        <w:t xml:space="preserve">     </w:t>
      </w:r>
      <w:r w:rsidR="00CB34CF">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B34CF" w:rsidRDefault="004A56B3" w:rsidP="00CB34CF">
      <w:pPr>
        <w:pStyle w:val="a5"/>
      </w:pPr>
      <w:r>
        <w:t xml:space="preserve">     </w:t>
      </w:r>
      <w:r w:rsidR="00CB34CF">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B34CF" w:rsidRDefault="00CB34CF" w:rsidP="00CB34CF">
      <w:pPr>
        <w:pStyle w:val="a5"/>
      </w:pPr>
      <w:r>
        <w:t>Специалист изучает каждый представленный документ по отдельности, а затем сравнивает сведения, содержащиеся в представленных документах.</w:t>
      </w:r>
    </w:p>
    <w:p w:rsidR="00CB34CF" w:rsidRDefault="00CB34CF" w:rsidP="00CB34CF">
      <w:pPr>
        <w:pStyle w:val="a5"/>
      </w:pPr>
      <w: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B34CF" w:rsidRDefault="00CB34CF" w:rsidP="00CB34CF">
      <w:pPr>
        <w:pStyle w:val="a5"/>
      </w:pPr>
      <w: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CB34CF" w:rsidRDefault="00CB34CF" w:rsidP="00CB34CF">
      <w:pPr>
        <w:pStyle w:val="a5"/>
      </w:pPr>
      <w:proofErr w:type="gramStart"/>
      <w: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CB34CF" w:rsidRDefault="00CB34CF" w:rsidP="00CB34CF">
      <w:pPr>
        <w:pStyle w:val="a5"/>
      </w:pPr>
      <w:r>
        <w:t>1) проверяет правильность заполнения заявления в электронной форме, а также полноту указанных сведений;</w:t>
      </w:r>
    </w:p>
    <w:p w:rsidR="00CB34CF" w:rsidRDefault="00CB34CF" w:rsidP="00CB34CF">
      <w:pPr>
        <w:pStyle w:val="a5"/>
      </w:pPr>
      <w:r>
        <w:t xml:space="preserve">2) проверяет соответствие представленных электронных </w:t>
      </w:r>
      <w:proofErr w:type="gramStart"/>
      <w:r>
        <w:t>документов</w:t>
      </w:r>
      <w:proofErr w:type="gramEnd"/>
      <w:r>
        <w:t xml:space="preserve"> установленным действующим законодательством требованиям, а именно:</w:t>
      </w:r>
    </w:p>
    <w:p w:rsidR="00CB34CF" w:rsidRDefault="00CB34CF" w:rsidP="00CB34CF">
      <w:pPr>
        <w:pStyle w:val="a5"/>
      </w:pPr>
      <w:r>
        <w:t>а) наличие документов, необходимых для предоставления услуги;</w:t>
      </w:r>
    </w:p>
    <w:p w:rsidR="00CB34CF" w:rsidRDefault="00CB34CF" w:rsidP="00CB34CF">
      <w:pPr>
        <w:pStyle w:val="a5"/>
      </w:pPr>
      <w:r>
        <w:t>б) актуальность представленных документов в соответствии с требованиями к срокам их действия;</w:t>
      </w:r>
    </w:p>
    <w:p w:rsidR="00CB34CF" w:rsidRDefault="00CB34CF" w:rsidP="00CB34CF">
      <w:pPr>
        <w:pStyle w:val="a5"/>
      </w:pPr>
      <w:r>
        <w:t>3) проверяет соблюдение следующих требований:</w:t>
      </w:r>
    </w:p>
    <w:p w:rsidR="00CB34CF" w:rsidRDefault="00CB34CF" w:rsidP="00CB34CF">
      <w:pPr>
        <w:pStyle w:val="a5"/>
      </w:pPr>
      <w:r>
        <w:t>а) наличие четкого изображения сканированных документов;</w:t>
      </w:r>
    </w:p>
    <w:p w:rsidR="00CB34CF" w:rsidRDefault="00CB34CF" w:rsidP="00CB34CF">
      <w:pPr>
        <w:pStyle w:val="a5"/>
      </w:pPr>
      <w:r>
        <w:lastRenderedPageBreak/>
        <w:t>б) соответствие сведений, содержащихся в заявлении, сведениям, содержащимся в представленных заявителем документах.</w:t>
      </w:r>
    </w:p>
    <w:p w:rsidR="00CB34CF" w:rsidRDefault="00CB34CF" w:rsidP="00CB34CF">
      <w:pPr>
        <w:pStyle w:val="a5"/>
      </w:pPr>
      <w: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CB34CF" w:rsidRDefault="00CB34CF" w:rsidP="00CB34CF">
      <w:pPr>
        <w:pStyle w:val="a5"/>
      </w:pPr>
      <w: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CB34CF" w:rsidRDefault="00CB34CF" w:rsidP="00CB34CF">
      <w:pPr>
        <w:pStyle w:val="a5"/>
      </w:pPr>
      <w:r>
        <w:t>7) направляет заявителю уведомление о статусе, присвоенном заявке, путем заполнения в информационной системе интерактивных полей.</w:t>
      </w:r>
    </w:p>
    <w:p w:rsidR="00CB34CF" w:rsidRDefault="00CB34CF" w:rsidP="00CB34CF">
      <w:pPr>
        <w:pStyle w:val="a5"/>
      </w:pPr>
      <w: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CB34CF" w:rsidRDefault="004A56B3" w:rsidP="00CB34CF">
      <w:pPr>
        <w:pStyle w:val="a5"/>
      </w:pPr>
      <w:r>
        <w:t xml:space="preserve">    </w:t>
      </w:r>
      <w:r w:rsidR="00CB34CF">
        <w:t>3.3.3. Время выполнения административной процедуры не должно превышать 1 (один) рабочий день.</w:t>
      </w:r>
    </w:p>
    <w:p w:rsidR="00CB34CF" w:rsidRDefault="004A56B3" w:rsidP="00CB34CF">
      <w:pPr>
        <w:pStyle w:val="a5"/>
      </w:pPr>
      <w:r>
        <w:t xml:space="preserve">    </w:t>
      </w:r>
      <w:r w:rsidR="00CB34CF">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B34CF" w:rsidRDefault="004A56B3" w:rsidP="00CB34CF">
      <w:pPr>
        <w:pStyle w:val="a5"/>
      </w:pPr>
      <w:r>
        <w:t xml:space="preserve">    </w:t>
      </w:r>
      <w:r w:rsidR="00CB34CF">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CB34CF" w:rsidRDefault="004A56B3" w:rsidP="00CB34CF">
      <w:pPr>
        <w:pStyle w:val="a5"/>
      </w:pPr>
      <w:r>
        <w:t xml:space="preserve">   </w:t>
      </w:r>
      <w:r w:rsidR="00CB34CF">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CB34CF" w:rsidRDefault="00CB34CF" w:rsidP="00CB34CF">
      <w:pPr>
        <w:pStyle w:val="a5"/>
      </w:pPr>
      <w:r>
        <w:t>В течение 3 (трёх) рабочих дней в Уполномоченный орган направляются ответы на полученные запросы.</w:t>
      </w:r>
    </w:p>
    <w:p w:rsidR="00CB34CF" w:rsidRDefault="004A56B3" w:rsidP="00CB34CF">
      <w:pPr>
        <w:pStyle w:val="a5"/>
      </w:pPr>
      <w:r>
        <w:t xml:space="preserve">    </w:t>
      </w:r>
      <w:r w:rsidR="00CB34CF">
        <w:t>3.4.3. Результат административной процедуры – формирование полного пакета документов для предоставления муниципальной услуги.</w:t>
      </w:r>
    </w:p>
    <w:p w:rsidR="00CB34CF" w:rsidRDefault="00CB34CF" w:rsidP="00CB34CF">
      <w:pPr>
        <w:pStyle w:val="a5"/>
      </w:pPr>
      <w:r>
        <w:t>Время выполнения административной процедуры не должно превышать 3 (трёх) рабочих дней.</w:t>
      </w:r>
    </w:p>
    <w:p w:rsidR="00CB34CF" w:rsidRDefault="004A56B3" w:rsidP="00CB34CF">
      <w:pPr>
        <w:pStyle w:val="a5"/>
      </w:pPr>
      <w:r>
        <w:t xml:space="preserve">    </w:t>
      </w:r>
      <w:r w:rsidR="00CB34CF">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00CB34CF">
        <w:t>соответствующих</w:t>
      </w:r>
      <w:proofErr w:type="gramEnd"/>
      <w:r w:rsidR="00CB34CF">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B34CF" w:rsidRDefault="004A56B3" w:rsidP="00CB34CF">
      <w:pPr>
        <w:pStyle w:val="a5"/>
      </w:pPr>
      <w:r>
        <w:t xml:space="preserve">     </w:t>
      </w:r>
      <w:r w:rsidR="00CB34CF">
        <w:t xml:space="preserve">3.5. </w:t>
      </w:r>
      <w:proofErr w:type="gramStart"/>
      <w:r w:rsidR="00CB34CF">
        <w:t xml:space="preserve">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w:t>
      </w:r>
      <w:r w:rsidR="00CB34CF">
        <w:lastRenderedPageBreak/>
        <w:t>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00CB34CF">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B34CF" w:rsidRDefault="004A56B3" w:rsidP="00CB34CF">
      <w:pPr>
        <w:pStyle w:val="a5"/>
      </w:pPr>
      <w:r>
        <w:t xml:space="preserve">    </w:t>
      </w:r>
      <w:r w:rsidR="00CB34CF">
        <w:t xml:space="preserve">3.5.1. </w:t>
      </w:r>
      <w:proofErr w:type="gramStart"/>
      <w:r w:rsidR="00CB34CF">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CB34CF" w:rsidRDefault="004A56B3" w:rsidP="00CB34CF">
      <w:pPr>
        <w:pStyle w:val="a5"/>
      </w:pPr>
      <w:r>
        <w:t xml:space="preserve">    </w:t>
      </w:r>
      <w:r w:rsidR="00CB34CF">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CB34CF" w:rsidRDefault="004A56B3" w:rsidP="00CB34CF">
      <w:pPr>
        <w:pStyle w:val="a5"/>
      </w:pPr>
      <w:r>
        <w:t xml:space="preserve">   </w:t>
      </w:r>
      <w:r w:rsidR="00CB34CF">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B34CF" w:rsidRDefault="00CB34CF" w:rsidP="00CB34CF">
      <w:pPr>
        <w:pStyle w:val="a5"/>
      </w:pPr>
      <w:r>
        <w:t>Время выполнения административной процедуры не должно превышать 2 (два) рабочих дня.</w:t>
      </w:r>
    </w:p>
    <w:p w:rsidR="00CB34CF" w:rsidRDefault="004A56B3" w:rsidP="00CB34CF">
      <w:pPr>
        <w:pStyle w:val="a5"/>
      </w:pPr>
      <w:r>
        <w:t xml:space="preserve">   </w:t>
      </w:r>
      <w:r w:rsidR="00CB34CF">
        <w:t xml:space="preserve">3.6. Административная процедура – подготовка уведомления о соответствии (несоответствии) </w:t>
      </w:r>
      <w:proofErr w:type="gramStart"/>
      <w:r w:rsidR="00CB34CF">
        <w:t>указанных</w:t>
      </w:r>
      <w:proofErr w:type="gramEnd"/>
      <w:r w:rsidR="00CB34CF">
        <w:t xml:space="preserve"> в уведомлении о планируемом сносе капитального строительства</w:t>
      </w:r>
    </w:p>
    <w:p w:rsidR="00CB34CF" w:rsidRDefault="004A56B3" w:rsidP="00CB34CF">
      <w:pPr>
        <w:pStyle w:val="a5"/>
      </w:pPr>
      <w:r>
        <w:t xml:space="preserve">   </w:t>
      </w:r>
      <w:r w:rsidR="00CB34CF">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CB34CF" w:rsidRDefault="004A56B3" w:rsidP="00CB34CF">
      <w:pPr>
        <w:pStyle w:val="a5"/>
      </w:pPr>
      <w:r>
        <w:t xml:space="preserve">   </w:t>
      </w:r>
      <w:r w:rsidR="00CB34CF">
        <w:t xml:space="preserve">3.6.2. Уведомление о несоответствии </w:t>
      </w:r>
      <w:proofErr w:type="gramStart"/>
      <w:r w:rsidR="00CB34CF">
        <w:t>указанных</w:t>
      </w:r>
      <w:proofErr w:type="gramEnd"/>
      <w:r w:rsidR="00CB34CF">
        <w:t xml:space="preserve"> в уведомлении о планируемом сносе объекта капитального строительства направляется застройщику только в случае, если:</w:t>
      </w:r>
    </w:p>
    <w:p w:rsidR="00CB34CF" w:rsidRDefault="00CB34CF" w:rsidP="00CB34CF">
      <w:pPr>
        <w:pStyle w:val="a5"/>
      </w:pPr>
      <w: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B34CF" w:rsidRDefault="00CB34CF" w:rsidP="00CB34CF">
      <w:pPr>
        <w:pStyle w:val="a5"/>
      </w:pPr>
      <w:proofErr w:type="gramStart"/>
      <w: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roofErr w:type="gramEnd"/>
    </w:p>
    <w:p w:rsidR="00CB34CF" w:rsidRDefault="00CB34CF" w:rsidP="00CB34CF">
      <w:pPr>
        <w:pStyle w:val="a5"/>
      </w:pPr>
      <w: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CB34CF" w:rsidRDefault="004A56B3" w:rsidP="00CB34CF">
      <w:pPr>
        <w:pStyle w:val="a5"/>
      </w:pPr>
      <w:r>
        <w:lastRenderedPageBreak/>
        <w:t xml:space="preserve">      </w:t>
      </w:r>
      <w:r w:rsidR="00CB34CF">
        <w:t>3.6.3. Результат административной процедуры – подписанные г</w:t>
      </w:r>
      <w:r w:rsidR="00735FEC">
        <w:t xml:space="preserve">лавой администрации </w:t>
      </w:r>
      <w:r w:rsidR="00CB34CF">
        <w:t>сельского  поселения</w:t>
      </w:r>
      <w:r>
        <w:t xml:space="preserve"> Покровка</w:t>
      </w:r>
      <w:r w:rsidR="00CB34CF">
        <w:t xml:space="preserve">, уведомления о соответствии либо несоответствии </w:t>
      </w:r>
      <w:proofErr w:type="gramStart"/>
      <w:r w:rsidR="00CB34CF">
        <w:t>указанных</w:t>
      </w:r>
      <w:proofErr w:type="gramEnd"/>
      <w:r w:rsidR="00CB34CF">
        <w:t xml:space="preserve"> в уведомлении о планируемом сносе объекта капитального строительства</w:t>
      </w:r>
    </w:p>
    <w:p w:rsidR="00CB34CF" w:rsidRDefault="00CB34CF" w:rsidP="00CB34CF">
      <w:pPr>
        <w:pStyle w:val="a5"/>
      </w:pPr>
      <w:proofErr w:type="gramStart"/>
      <w:r>
        <w:t>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roofErr w:type="gramEnd"/>
    </w:p>
    <w:p w:rsidR="00CB34CF" w:rsidRDefault="00CB34CF" w:rsidP="00CB34CF">
      <w:pPr>
        <w:pStyle w:val="a5"/>
      </w:pPr>
      <w:r>
        <w:t>Подписанное уведомление регистрируется в соответствующем журнале Уполномоченного органа. </w:t>
      </w:r>
    </w:p>
    <w:p w:rsidR="00CB34CF" w:rsidRDefault="00CB34CF" w:rsidP="00CB34CF">
      <w:pPr>
        <w:pStyle w:val="a5"/>
      </w:pPr>
      <w:r>
        <w:t>Специалист Уполномоченного органа сообщает заявителю о подготовке уведомления и возможности их получения.</w:t>
      </w:r>
    </w:p>
    <w:p w:rsidR="00CB34CF" w:rsidRDefault="00CB34CF" w:rsidP="00CB34CF">
      <w:pPr>
        <w:pStyle w:val="a5"/>
      </w:pPr>
      <w:r>
        <w:t>Время выполнения административной процедуры не должен превышать 1 (один) рабочий день.</w:t>
      </w:r>
    </w:p>
    <w:p w:rsidR="00CB34CF" w:rsidRDefault="00CB34CF" w:rsidP="00CB34CF">
      <w:pPr>
        <w:pStyle w:val="a5"/>
      </w:pPr>
      <w:r>
        <w:t>В качестве результата предоставления муниципальной услуги заявитель по его выбору вправе получить:</w:t>
      </w:r>
    </w:p>
    <w:p w:rsidR="00CB34CF" w:rsidRDefault="00CB34CF" w:rsidP="00CB34CF">
      <w:pPr>
        <w:pStyle w:val="a5"/>
      </w:pPr>
      <w: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B34CF" w:rsidRDefault="00CB34CF" w:rsidP="00CB34CF">
      <w:pPr>
        <w:pStyle w:val="a5"/>
      </w:pPr>
      <w:r>
        <w:t>на бумажном носителе, подтверждающего содержание электронного документа, направленного Уполномоченным органом, МФЦ.</w:t>
      </w:r>
    </w:p>
    <w:p w:rsidR="00CB34CF" w:rsidRDefault="00CB34CF" w:rsidP="00CB34CF">
      <w:pPr>
        <w:pStyle w:val="a5"/>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CB34CF" w:rsidRDefault="00CB34CF" w:rsidP="00CB34CF">
      <w:pPr>
        <w:pStyle w:val="a5"/>
      </w:pPr>
      <w:r>
        <w:t>Заявитель вправе оценить качество и доступность предоставления муниципальной услуги на Едином портале.</w:t>
      </w:r>
    </w:p>
    <w:p w:rsidR="00CB34CF" w:rsidRPr="00696A1F" w:rsidRDefault="00CB34CF" w:rsidP="00CB34CF">
      <w:pPr>
        <w:pStyle w:val="a5"/>
        <w:rPr>
          <w:b/>
        </w:rPr>
      </w:pPr>
      <w:r>
        <w:t> </w:t>
      </w:r>
    </w:p>
    <w:p w:rsidR="00CB34CF" w:rsidRPr="00696A1F" w:rsidRDefault="00CB34CF" w:rsidP="00D12E11">
      <w:pPr>
        <w:pStyle w:val="a5"/>
        <w:jc w:val="center"/>
        <w:rPr>
          <w:b/>
        </w:rPr>
      </w:pPr>
      <w:r w:rsidRPr="00696A1F">
        <w:rPr>
          <w:b/>
        </w:rPr>
        <w:t xml:space="preserve">IV. Порядок и формы </w:t>
      </w:r>
      <w:proofErr w:type="gramStart"/>
      <w:r w:rsidRPr="00696A1F">
        <w:rPr>
          <w:b/>
        </w:rPr>
        <w:t>контроля за</w:t>
      </w:r>
      <w:proofErr w:type="gramEnd"/>
      <w:r w:rsidRPr="00696A1F">
        <w:rPr>
          <w:b/>
        </w:rPr>
        <w:t xml:space="preserve"> предоставлением муниципальной услуги</w:t>
      </w:r>
    </w:p>
    <w:p w:rsidR="00CB34CF" w:rsidRDefault="00D12E11" w:rsidP="00CB34CF">
      <w:pPr>
        <w:pStyle w:val="a5"/>
      </w:pPr>
      <w:r>
        <w:t xml:space="preserve">    </w:t>
      </w:r>
      <w:r w:rsidR="00CB34CF">
        <w:t xml:space="preserve">4.1. Порядок осуществления текущего </w:t>
      </w:r>
      <w:proofErr w:type="gramStart"/>
      <w:r w:rsidR="00CB34CF">
        <w:t>контроля за</w:t>
      </w:r>
      <w:proofErr w:type="gramEnd"/>
      <w:r w:rsidR="00CB34CF">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34CF" w:rsidRDefault="00CB34CF" w:rsidP="00CB34CF">
      <w:pPr>
        <w:pStyle w:val="a5"/>
      </w:pPr>
      <w: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B34CF" w:rsidRDefault="00CB34CF" w:rsidP="00CB34CF">
      <w:pPr>
        <w:pStyle w:val="a5"/>
      </w:pPr>
      <w: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B34CF" w:rsidRDefault="00CB34CF" w:rsidP="00CB34CF">
      <w:pPr>
        <w:pStyle w:val="a5"/>
      </w:pPr>
      <w: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B34CF" w:rsidRDefault="00D12E11" w:rsidP="00CB34CF">
      <w:pPr>
        <w:pStyle w:val="a5"/>
      </w:pPr>
      <w:r>
        <w:t xml:space="preserve">    </w:t>
      </w:r>
      <w:r w:rsidR="00CB34CF">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B34CF">
        <w:t>контроля за</w:t>
      </w:r>
      <w:proofErr w:type="gramEnd"/>
      <w:r w:rsidR="00CB34CF">
        <w:t xml:space="preserve"> полнотой и качеством предоставления муниципальной услуги</w:t>
      </w:r>
    </w:p>
    <w:p w:rsidR="00CB34CF" w:rsidRDefault="00D12E11" w:rsidP="00CB34CF">
      <w:pPr>
        <w:pStyle w:val="a5"/>
      </w:pPr>
      <w:r>
        <w:t xml:space="preserve">    </w:t>
      </w:r>
      <w:r w:rsidR="00CB34CF">
        <w:t xml:space="preserve">4.2.1. </w:t>
      </w:r>
      <w:proofErr w:type="gramStart"/>
      <w:r w:rsidR="00CB34CF">
        <w:t>Контроль за</w:t>
      </w:r>
      <w:proofErr w:type="gramEnd"/>
      <w:r w:rsidR="00CB34CF">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B34CF" w:rsidRDefault="00D12E11" w:rsidP="00CB34CF">
      <w:pPr>
        <w:pStyle w:val="a5"/>
      </w:pPr>
      <w:r>
        <w:t xml:space="preserve">    </w:t>
      </w:r>
      <w:r w:rsidR="00CB34CF">
        <w:t>4.2.2. Проверки могут быть плановыми и внеплановыми.</w:t>
      </w:r>
    </w:p>
    <w:p w:rsidR="00CB34CF" w:rsidRDefault="00CB34CF" w:rsidP="00CB34CF">
      <w:pPr>
        <w:pStyle w:val="a5"/>
      </w:pPr>
      <w:r>
        <w:t>Плановые проверки полноты и качества предоставления муниципальной услуги проводятся не реже одного раза в год на основании планов.</w:t>
      </w:r>
    </w:p>
    <w:p w:rsidR="00CB34CF" w:rsidRDefault="00CB34CF" w:rsidP="00CB34CF">
      <w:pPr>
        <w:pStyle w:val="a5"/>
      </w:pPr>
      <w: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B34CF" w:rsidRDefault="00CB34CF" w:rsidP="00CB34CF">
      <w:pPr>
        <w:pStyle w:val="a5"/>
      </w:pPr>
      <w: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B34CF" w:rsidRDefault="00CB34CF" w:rsidP="00CB34CF">
      <w:pPr>
        <w:pStyle w:val="a5"/>
      </w:pPr>
      <w:r>
        <w:rPr>
          <w:rStyle w:val="a6"/>
        </w:rPr>
        <w:t> </w:t>
      </w:r>
      <w:r w:rsidR="00D12E11">
        <w:rPr>
          <w:rStyle w:val="a6"/>
        </w:rPr>
        <w:t xml:space="preserve">   </w:t>
      </w:r>
      <w:r>
        <w:t xml:space="preserve">4.3. </w:t>
      </w:r>
      <w:proofErr w:type="gramStart"/>
      <w: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CB34CF" w:rsidRDefault="00CB34CF" w:rsidP="00CB34CF">
      <w:pPr>
        <w:pStyle w:val="a5"/>
      </w:pPr>
      <w:r>
        <w:t> МФЦ, работники МФЦ несут ответственность, установленную законодательством Российской Федерации:</w:t>
      </w:r>
    </w:p>
    <w:p w:rsidR="00CB34CF" w:rsidRDefault="00CB34CF" w:rsidP="00CB34CF">
      <w:pPr>
        <w:pStyle w:val="a5"/>
      </w:pPr>
      <w: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B34CF" w:rsidRDefault="00CB34CF" w:rsidP="00CB34CF">
      <w:pPr>
        <w:pStyle w:val="a5"/>
      </w:pPr>
      <w:proofErr w:type="gramStart"/>
      <w:r>
        <w:t xml:space="preserve">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w:t>
      </w:r>
      <w:r>
        <w:lastRenderedPageBreak/>
        <w:t>сведений, необходимых для предоставления государственных и (или) муниципальных услуг, указанных в комплексном запросе;</w:t>
      </w:r>
      <w:proofErr w:type="gramEnd"/>
    </w:p>
    <w:p w:rsidR="00CB34CF" w:rsidRDefault="00CB34CF" w:rsidP="00CB34CF">
      <w:pPr>
        <w:pStyle w:val="a5"/>
      </w:pPr>
      <w:proofErr w:type="gramStart"/>
      <w: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CB34CF" w:rsidRDefault="00CB34CF" w:rsidP="00CB34CF">
      <w:pPr>
        <w:pStyle w:val="a5"/>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B34CF" w:rsidRDefault="00CB34CF" w:rsidP="00CB34CF">
      <w:pPr>
        <w:pStyle w:val="a5"/>
      </w:pPr>
      <w: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B34CF" w:rsidRDefault="00D12E11" w:rsidP="00CB34CF">
      <w:pPr>
        <w:pStyle w:val="a5"/>
      </w:pPr>
      <w:r>
        <w:t xml:space="preserve">     </w:t>
      </w:r>
      <w:r w:rsidR="00CB34CF">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34CF" w:rsidRDefault="00CB34CF" w:rsidP="00CB34CF">
      <w:pPr>
        <w:pStyle w:val="a5"/>
      </w:pPr>
      <w:r>
        <w:t xml:space="preserve">Должностное лицо несет персональную ответственность </w:t>
      </w:r>
      <w:proofErr w:type="gramStart"/>
      <w:r>
        <w:t>за</w:t>
      </w:r>
      <w:proofErr w:type="gramEnd"/>
      <w:r>
        <w:t>:</w:t>
      </w:r>
    </w:p>
    <w:p w:rsidR="00CB34CF" w:rsidRDefault="00CB34CF" w:rsidP="00CB34CF">
      <w:pPr>
        <w:pStyle w:val="a5"/>
      </w:pPr>
      <w:r>
        <w:t> соблюдение установленного порядка приема документов;</w:t>
      </w:r>
    </w:p>
    <w:p w:rsidR="00CB34CF" w:rsidRDefault="00CB34CF" w:rsidP="00CB34CF">
      <w:pPr>
        <w:pStyle w:val="a5"/>
      </w:pPr>
      <w:r>
        <w:t>принятие надлежащих мер по полной и всесторонней проверке представленных документов;</w:t>
      </w:r>
    </w:p>
    <w:p w:rsidR="00CB34CF" w:rsidRDefault="00CB34CF" w:rsidP="00CB34CF">
      <w:pPr>
        <w:pStyle w:val="a5"/>
      </w:pPr>
      <w:r>
        <w:t>соблюдение сроков рассмотрения документов, соблюдение порядка выдачи документов;</w:t>
      </w:r>
    </w:p>
    <w:p w:rsidR="00CB34CF" w:rsidRDefault="00CB34CF" w:rsidP="00CB34CF">
      <w:pPr>
        <w:pStyle w:val="a5"/>
      </w:pPr>
      <w:r>
        <w:t>учет выданных документов;</w:t>
      </w:r>
    </w:p>
    <w:p w:rsidR="00CB34CF" w:rsidRDefault="00CB34CF" w:rsidP="00CB34CF">
      <w:pPr>
        <w:pStyle w:val="a5"/>
      </w:pPr>
      <w:r>
        <w:t>своевременное формирование, ведение и надлежащее хранение документов.</w:t>
      </w:r>
    </w:p>
    <w:p w:rsidR="00CB34CF" w:rsidRDefault="00CB34CF" w:rsidP="00CB34CF">
      <w:pPr>
        <w:pStyle w:val="a5"/>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B34CF" w:rsidRDefault="00D12E11" w:rsidP="00CB34CF">
      <w:pPr>
        <w:pStyle w:val="a5"/>
      </w:pPr>
      <w:r>
        <w:t xml:space="preserve">   </w:t>
      </w:r>
      <w:r w:rsidR="00CB34CF">
        <w:t xml:space="preserve">4.5. Положения, характеризующие требования к порядку и формам </w:t>
      </w:r>
      <w:proofErr w:type="gramStart"/>
      <w:r w:rsidR="00CB34CF">
        <w:t>контроля за</w:t>
      </w:r>
      <w:proofErr w:type="gramEnd"/>
      <w:r w:rsidR="00CB34CF">
        <w:t xml:space="preserve"> предоставлением муниципальной услуги, в том числе со стороны граждан, их объединений и организаций</w:t>
      </w:r>
    </w:p>
    <w:p w:rsidR="00CB34CF" w:rsidRDefault="00CB34CF" w:rsidP="00CB34CF">
      <w:pPr>
        <w:pStyle w:val="a5"/>
      </w:pP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w:t>
      </w:r>
      <w:r w:rsidR="00735FEC">
        <w:t>Федерации и Самарской области</w:t>
      </w:r>
      <w:r>
        <w:t>, а также положений Административного регламента.</w:t>
      </w:r>
    </w:p>
    <w:p w:rsidR="00CB34CF" w:rsidRDefault="00CB34CF" w:rsidP="00CB34CF">
      <w:pPr>
        <w:pStyle w:val="a5"/>
      </w:pPr>
      <w:r>
        <w:lastRenderedPageBreak/>
        <w:t xml:space="preserve">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регламента вправе обратиться с жалобой в Уполномоченный орган.</w:t>
      </w:r>
    </w:p>
    <w:p w:rsidR="00CB34CF" w:rsidRDefault="00CB34CF" w:rsidP="00CB34CF">
      <w:pPr>
        <w:pStyle w:val="a5"/>
      </w:pPr>
      <w:r>
        <w:t xml:space="preserve">Любое заинтересованное лицо может осуществлять </w:t>
      </w:r>
      <w:proofErr w:type="gramStart"/>
      <w:r>
        <w:t>контроль за</w:t>
      </w:r>
      <w:proofErr w:type="gramEnd"/>
      <w: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696A1F" w:rsidRPr="00696A1F" w:rsidRDefault="00CB34CF" w:rsidP="00696A1F">
      <w:pPr>
        <w:pStyle w:val="a5"/>
        <w:rPr>
          <w:b/>
        </w:rPr>
      </w:pPr>
      <w:r>
        <w:t> </w:t>
      </w:r>
    </w:p>
    <w:p w:rsidR="00CB34CF" w:rsidRPr="00696A1F" w:rsidRDefault="00696A1F" w:rsidP="00696A1F">
      <w:pPr>
        <w:pStyle w:val="a5"/>
        <w:rPr>
          <w:b/>
        </w:rPr>
      </w:pPr>
      <w:r w:rsidRPr="00696A1F">
        <w:rPr>
          <w:b/>
        </w:rPr>
        <w:t xml:space="preserve">                          V. Досудебное (внесудебное) обжалование</w:t>
      </w:r>
    </w:p>
    <w:p w:rsidR="00CB34CF" w:rsidRDefault="00CB34CF" w:rsidP="00CB34CF">
      <w:pPr>
        <w:pStyle w:val="a5"/>
      </w:pPr>
      <w: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B34CF" w:rsidRDefault="00CB34CF" w:rsidP="00CB34CF">
      <w:pPr>
        <w:pStyle w:val="a5"/>
      </w:pPr>
      <w:r>
        <w:t> </w:t>
      </w:r>
    </w:p>
    <w:p w:rsidR="00CB34CF" w:rsidRDefault="00CB34CF" w:rsidP="00CB34CF">
      <w:pPr>
        <w:pStyle w:val="a5"/>
      </w:pPr>
      <w: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CB34CF" w:rsidRDefault="00CB34CF" w:rsidP="00CB34CF">
      <w:pPr>
        <w:pStyle w:val="a5"/>
      </w:pPr>
      <w:r>
        <w:t>1. Заявитель может обратиться с жалобой, в том числе в следующих случаях:</w:t>
      </w:r>
    </w:p>
    <w:p w:rsidR="00CB34CF" w:rsidRDefault="00CB34CF" w:rsidP="00CB34CF">
      <w:pPr>
        <w:pStyle w:val="a5"/>
      </w:pPr>
      <w:r>
        <w:t>1) нарушение срока регистрации запроса о предоставлении муниципальной услуги, запроса, указанного в </w:t>
      </w:r>
      <w:hyperlink r:id="rId8" w:history="1">
        <w:r>
          <w:rPr>
            <w:rStyle w:val="a8"/>
          </w:rPr>
          <w:t>статье 15.1</w:t>
        </w:r>
      </w:hyperlink>
      <w:r>
        <w:t>Федерального закона «Об организации предоставления государственных и муниципальных услуг»;</w:t>
      </w:r>
    </w:p>
    <w:p w:rsidR="00CB34CF" w:rsidRDefault="00CB34CF" w:rsidP="00CB34CF">
      <w:pPr>
        <w:pStyle w:val="a5"/>
      </w:pPr>
      <w:r>
        <w:t>2) нарушение срока предоставления муниципальной услуги.</w:t>
      </w:r>
    </w:p>
    <w:p w:rsidR="00CB34CF" w:rsidRDefault="00CB34CF" w:rsidP="00CB34CF">
      <w:pPr>
        <w:pStyle w:val="a5"/>
      </w:pPr>
      <w:r>
        <w:t>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Pr>
            <w:rStyle w:val="a8"/>
          </w:rPr>
          <w:t>частью 1.3 статьи 16</w:t>
        </w:r>
      </w:hyperlink>
      <w:r>
        <w:t> Федерального закона «Об организации предоставления государственных и муниципальных услуг»;</w:t>
      </w:r>
      <w:proofErr w:type="gramEnd"/>
    </w:p>
    <w:p w:rsidR="00CB34CF" w:rsidRDefault="00CB34CF" w:rsidP="00CB34CF">
      <w:pPr>
        <w:pStyle w:val="a5"/>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w:t>
      </w:r>
      <w:r w:rsidR="00696A1F">
        <w:t>выми актами Самарской области</w:t>
      </w:r>
      <w:r>
        <w:t>, муниципальными правовыми актами для предоставления муниципальной услуги;</w:t>
      </w:r>
    </w:p>
    <w:p w:rsidR="00CB34CF" w:rsidRDefault="00CB34CF" w:rsidP="00CB34CF">
      <w:pPr>
        <w:pStyle w:val="a5"/>
      </w:pPr>
      <w:r>
        <w:t>4) отказ в приеме документов, предоставление которых предусмотрено нормативными правовыми актами Российской Федерации, нормативными право</w:t>
      </w:r>
      <w:r w:rsidR="00696A1F">
        <w:t xml:space="preserve">выми актами Самарской </w:t>
      </w:r>
      <w:r w:rsidR="00696A1F">
        <w:lastRenderedPageBreak/>
        <w:t>области</w:t>
      </w:r>
      <w:r>
        <w:t>, муниципальными правовыми актами для предоставления муниципальной услуги, у заявителя;</w:t>
      </w:r>
    </w:p>
    <w:p w:rsidR="00CB34CF" w:rsidRDefault="00CB34CF" w:rsidP="00CB34CF">
      <w:pPr>
        <w:pStyle w:val="a5"/>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696A1F">
        <w:t>выми актами Самарской области</w:t>
      </w:r>
      <w:r>
        <w:t>,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B34CF" w:rsidRDefault="00CB34CF" w:rsidP="00CB34CF">
      <w:pPr>
        <w:pStyle w:val="a5"/>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w:t>
      </w:r>
      <w:r w:rsidR="00696A1F">
        <w:t>выми актами Самарской области</w:t>
      </w:r>
      <w:r>
        <w:t>, муниципальными правовыми актами;</w:t>
      </w:r>
    </w:p>
    <w:p w:rsidR="00CB34CF" w:rsidRDefault="00CB34CF" w:rsidP="00CB34CF">
      <w:pPr>
        <w:pStyle w:val="a5"/>
      </w:pPr>
      <w:proofErr w:type="gramStart"/>
      <w: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F75C9F">
          <w:rPr>
            <w:rStyle w:val="a8"/>
            <w:color w:val="auto"/>
            <w:u w:val="none"/>
          </w:rPr>
          <w:t>частью 1.1 статьи 16</w:t>
        </w:r>
      </w:hyperlink>
      <w: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B34CF" w:rsidRDefault="00CB34CF" w:rsidP="00CB34CF">
      <w:pPr>
        <w:pStyle w:val="a5"/>
      </w:pPr>
      <w:r>
        <w:t>8) нарушение срока или порядка выдачи документов по результатам предоставления муниципальной услуги;</w:t>
      </w:r>
    </w:p>
    <w:p w:rsidR="00CB34CF" w:rsidRDefault="00CB34CF" w:rsidP="00CB34CF">
      <w:pPr>
        <w:pStyle w:val="a5"/>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696A1F">
        <w:t>выми актами Самарской области</w:t>
      </w:r>
      <w:r>
        <w:t>,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B34CF" w:rsidRDefault="00CB34CF" w:rsidP="00CB34CF">
      <w:pPr>
        <w:pStyle w:val="a5"/>
      </w:pPr>
      <w:proofErr w:type="gramStart"/>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F75C9F">
          <w:rPr>
            <w:rStyle w:val="a8"/>
            <w:color w:val="auto"/>
            <w:u w:val="none"/>
          </w:rPr>
          <w:t>пунктом 4 части 1 статьи 7</w:t>
        </w:r>
      </w:hyperlink>
      <w:r>
        <w:t> Федерального закона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lastRenderedPageBreak/>
        <w:t>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F75C9F">
          <w:rPr>
            <w:rStyle w:val="a8"/>
            <w:color w:val="auto"/>
            <w:u w:val="none"/>
          </w:rPr>
          <w:t>частью 1.3 статьи 16</w:t>
        </w:r>
      </w:hyperlink>
      <w:r>
        <w:t>  Федерального закона «Об организации предоставления государственных и муниципальных услуг».</w:t>
      </w:r>
      <w:proofErr w:type="gramEnd"/>
    </w:p>
    <w:p w:rsidR="00CB34CF" w:rsidRDefault="00CB34CF" w:rsidP="00CB34CF">
      <w:pPr>
        <w:pStyle w:val="a5"/>
      </w:pPr>
      <w:r>
        <w:t>5.2. Общие требования к порядку подачи и рассмотрения жалобы</w:t>
      </w:r>
    </w:p>
    <w:p w:rsidR="00CB34CF" w:rsidRDefault="00CB34CF" w:rsidP="00CB34CF">
      <w:pPr>
        <w:pStyle w:val="a5"/>
      </w:pPr>
      <w:r>
        <w:t xml:space="preserve">1. </w:t>
      </w:r>
      <w:proofErr w:type="gramStart"/>
      <w: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F75C9F">
          <w:rPr>
            <w:rStyle w:val="a8"/>
            <w:color w:val="auto"/>
            <w:u w:val="none"/>
          </w:rPr>
          <w:t>частью 1.1 статьи 16</w:t>
        </w:r>
      </w:hyperlink>
      <w:r>
        <w:t> Федерального закона «Об организации предоставления государственных и муниципальных услуг».</w:t>
      </w:r>
      <w:proofErr w:type="gramEnd"/>
      <w: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sidRPr="00F75C9F">
          <w:rPr>
            <w:rStyle w:val="a8"/>
            <w:color w:val="auto"/>
            <w:u w:val="none"/>
          </w:rPr>
          <w:t>частью 1.1 статьи 16</w:t>
        </w:r>
      </w:hyperlink>
      <w:r w:rsidRPr="00F75C9F">
        <w:t> </w:t>
      </w:r>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CB34CF" w:rsidRDefault="00CB34CF" w:rsidP="00CB34CF">
      <w:pPr>
        <w:pStyle w:val="a5"/>
      </w:pPr>
      <w:r>
        <w:t xml:space="preserve">2. </w:t>
      </w:r>
      <w:proofErr w:type="gramStart"/>
      <w: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t xml:space="preserve">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Жалоба на решения и действия (бездействие) организаций, предусмотренных </w:t>
      </w:r>
      <w:hyperlink r:id="rId15" w:history="1">
        <w:r w:rsidRPr="00F75C9F">
          <w:rPr>
            <w:rStyle w:val="a8"/>
            <w:color w:val="auto"/>
            <w:u w:val="none"/>
          </w:rPr>
          <w:t>частью 1.1 статьи 16</w:t>
        </w:r>
      </w:hyperlink>
      <w: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t xml:space="preserve"> заявителя.</w:t>
      </w:r>
    </w:p>
    <w:p w:rsidR="00CB34CF" w:rsidRDefault="00CB34CF" w:rsidP="00CB34CF">
      <w:pPr>
        <w:pStyle w:val="a5"/>
      </w:pPr>
      <w: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w:t>
      </w:r>
      <w:r>
        <w:lastRenderedPageBreak/>
        <w:t>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w:t>
      </w:r>
      <w:r w:rsidR="00696A1F">
        <w:t>выми актами Самарской области</w:t>
      </w:r>
      <w:r>
        <w:t xml:space="preserve"> и муниципальными правовыми актами.</w:t>
      </w:r>
    </w:p>
    <w:p w:rsidR="00CB34CF" w:rsidRDefault="00CB34CF" w:rsidP="00CB34CF">
      <w:pPr>
        <w:pStyle w:val="a5"/>
      </w:pPr>
      <w:r>
        <w:t>4. Жалоба должна содержать:</w:t>
      </w:r>
    </w:p>
    <w:p w:rsidR="00CB34CF" w:rsidRDefault="00CB34CF" w:rsidP="00CB34CF">
      <w:pPr>
        <w:pStyle w:val="a5"/>
      </w:pPr>
      <w:proofErr w:type="gramStart"/>
      <w: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 w:history="1">
        <w:r w:rsidRPr="00F75C9F">
          <w:rPr>
            <w:rStyle w:val="a8"/>
            <w:color w:val="auto"/>
            <w:u w:val="none"/>
          </w:rPr>
          <w:t>частью 1.1 статьи 16</w:t>
        </w:r>
      </w:hyperlink>
      <w:r w:rsidRPr="00F75C9F">
        <w:t> </w:t>
      </w:r>
      <w:r>
        <w:t>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B34CF" w:rsidRDefault="00CB34CF" w:rsidP="00CB34CF">
      <w:pPr>
        <w:pStyle w:val="a5"/>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4CF" w:rsidRDefault="00CB34CF" w:rsidP="00CB34CF">
      <w:pPr>
        <w:pStyle w:val="a5"/>
      </w:pPr>
      <w: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F75C9F">
          <w:rPr>
            <w:rStyle w:val="a8"/>
            <w:color w:val="auto"/>
            <w:u w:val="none"/>
          </w:rPr>
          <w:t>частью 1.1 статьи 16</w:t>
        </w:r>
      </w:hyperlink>
      <w:r>
        <w:t> Федерального закона «Об организации предоставления государственных и муниципальных услуг», их работников;</w:t>
      </w:r>
    </w:p>
    <w:p w:rsidR="00CB34CF" w:rsidRDefault="00CB34CF" w:rsidP="00CB34CF">
      <w:pPr>
        <w:pStyle w:val="a5"/>
      </w:pPr>
      <w:proofErr w:type="gramStart"/>
      <w: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F75C9F">
          <w:rPr>
            <w:rStyle w:val="a8"/>
            <w:color w:val="auto"/>
            <w:u w:val="none"/>
          </w:rPr>
          <w:t>частью 1.1 статьи 16</w:t>
        </w:r>
      </w:hyperlink>
      <w:r w:rsidRPr="00F75C9F">
        <w:t> </w:t>
      </w:r>
      <w:r>
        <w:t>настоящего Федерального закона «Об организации предоставления государственных и муниципальных услуг»,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CB34CF" w:rsidRDefault="00CB34CF" w:rsidP="00CB34CF">
      <w:pPr>
        <w:pStyle w:val="a5"/>
      </w:pPr>
      <w:r>
        <w:t xml:space="preserve">5. </w:t>
      </w:r>
      <w:proofErr w:type="gramStart"/>
      <w: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F75C9F">
          <w:rPr>
            <w:rStyle w:val="a8"/>
            <w:color w:val="auto"/>
            <w:u w:val="none"/>
          </w:rPr>
          <w:t>частью 1.1 статьи 16</w:t>
        </w:r>
      </w:hyperlink>
      <w: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t>, организаций, предусмотренных </w:t>
      </w:r>
      <w:hyperlink r:id="rId20" w:history="1">
        <w:r w:rsidRPr="00F75C9F">
          <w:rPr>
            <w:rStyle w:val="a8"/>
            <w:color w:val="auto"/>
            <w:u w:val="none"/>
          </w:rPr>
          <w:t>частью 1.1 статьи 16</w:t>
        </w:r>
      </w:hyperlink>
      <w: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34CF" w:rsidRDefault="00CB34CF" w:rsidP="00CB34CF">
      <w:pPr>
        <w:pStyle w:val="a5"/>
      </w:pPr>
      <w:r>
        <w:t>6. По результатам рассмотрения жалобы принимается одно из следующих решений:</w:t>
      </w:r>
    </w:p>
    <w:p w:rsidR="00CB34CF" w:rsidRDefault="00CB34CF" w:rsidP="00CB34CF">
      <w:pPr>
        <w:pStyle w:val="a5"/>
      </w:pPr>
      <w:proofErr w:type="gramStart"/>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696A1F">
        <w:t>выми актами Самарской области</w:t>
      </w:r>
      <w:r>
        <w:t>, муниципальными правовыми актами;</w:t>
      </w:r>
      <w:proofErr w:type="gramEnd"/>
    </w:p>
    <w:p w:rsidR="00CB34CF" w:rsidRDefault="00CB34CF" w:rsidP="00CB34CF">
      <w:pPr>
        <w:pStyle w:val="a5"/>
      </w:pPr>
      <w:r>
        <w:t>2) в удовлетворении жалобы отказывается.</w:t>
      </w:r>
    </w:p>
    <w:p w:rsidR="00CB34CF" w:rsidRDefault="00CB34CF" w:rsidP="00CB34CF">
      <w:pPr>
        <w:pStyle w:val="a5"/>
      </w:pPr>
      <w:r>
        <w:t>7. Не позднее дня, следующего за днем принятия решения, указанного в </w:t>
      </w:r>
      <w:hyperlink r:id="rId21" w:history="1">
        <w:r w:rsidRPr="00F75C9F">
          <w:rPr>
            <w:rStyle w:val="a8"/>
            <w:color w:val="auto"/>
            <w:u w:val="none"/>
          </w:rPr>
          <w:t>части</w:t>
        </w:r>
      </w:hyperlink>
      <w:r w:rsidR="00F75C9F">
        <w:rPr>
          <w:rStyle w:val="a8"/>
          <w:color w:val="auto"/>
          <w:u w:val="none"/>
        </w:rPr>
        <w:t xml:space="preserve"> </w:t>
      </w:r>
      <w: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4CF" w:rsidRDefault="00CB34CF" w:rsidP="00CB34CF">
      <w:pPr>
        <w:pStyle w:val="a5"/>
      </w:pPr>
      <w:r>
        <w:t>7.1. В случае признания жалобы подлежащей удовлетворению в ответе заявителю, указанном в </w:t>
      </w:r>
      <w:hyperlink r:id="rId22" w:anchor="Par0" w:history="1">
        <w:r w:rsidRPr="00F75C9F">
          <w:rPr>
            <w:rStyle w:val="a8"/>
            <w:color w:val="auto"/>
            <w:u w:val="none"/>
          </w:rPr>
          <w:t>части </w:t>
        </w:r>
      </w:hyperlink>
      <w: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F75C9F">
          <w:rPr>
            <w:rStyle w:val="a8"/>
            <w:color w:val="auto"/>
            <w:u w:val="none"/>
          </w:rPr>
          <w:t>частью 1.1 статьи 16</w:t>
        </w:r>
      </w:hyperlink>
      <w: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34CF" w:rsidRDefault="00CB34CF" w:rsidP="00CB34CF">
      <w:pPr>
        <w:pStyle w:val="a5"/>
      </w:pPr>
      <w:r>
        <w:t xml:space="preserve">7.2. В случае признания </w:t>
      </w:r>
      <w:proofErr w:type="gramStart"/>
      <w:r>
        <w:t>жалобы</w:t>
      </w:r>
      <w:proofErr w:type="gramEnd"/>
      <w: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CB34CF" w:rsidRDefault="00CB34CF" w:rsidP="00CB34CF">
      <w:pPr>
        <w:pStyle w:val="a5"/>
      </w:pPr>
      <w:r>
        <w:t>   7.3. Обжалование действия (бездействия) и решений, осуществляемых (принятых) в ходе предоставления муниципальной услуги, в судебном порядке</w:t>
      </w:r>
    </w:p>
    <w:p w:rsidR="00CB34CF" w:rsidRDefault="00CB34CF" w:rsidP="00CB34CF">
      <w:pPr>
        <w:pStyle w:val="a5"/>
      </w:pPr>
      <w: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CB34CF" w:rsidRDefault="00CB34CF" w:rsidP="00CB34CF">
      <w:pPr>
        <w:pStyle w:val="a5"/>
      </w:pPr>
      <w: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B34CF" w:rsidRDefault="00CB34CF" w:rsidP="00CB34CF">
      <w:pPr>
        <w:pStyle w:val="a5"/>
      </w:pPr>
      <w:r>
        <w:t xml:space="preserve">Жалоба подается в суд общей юрисдикции по месту расположения ответчика (Администрации муниципального </w:t>
      </w:r>
      <w:r w:rsidR="00696A1F">
        <w:t>образования Самарской области</w:t>
      </w:r>
      <w:r>
        <w:t>) или по месту жительства заявителя.</w:t>
      </w:r>
    </w:p>
    <w:p w:rsidR="00CB34CF" w:rsidRDefault="00CB34CF" w:rsidP="00CB34CF">
      <w:pPr>
        <w:pStyle w:val="a5"/>
      </w:pPr>
      <w:r>
        <w:rPr>
          <w:rStyle w:val="a6"/>
        </w:rPr>
        <w:t> </w:t>
      </w:r>
      <w:r>
        <w:t> </w:t>
      </w:r>
    </w:p>
    <w:p w:rsidR="00FD7E7E" w:rsidRDefault="00FD7E7E" w:rsidP="00CB34CF">
      <w:pPr>
        <w:pStyle w:val="a5"/>
      </w:pPr>
    </w:p>
    <w:p w:rsidR="00735FEC" w:rsidRDefault="00735FEC" w:rsidP="00CB34CF">
      <w:pPr>
        <w:pStyle w:val="a5"/>
      </w:pPr>
    </w:p>
    <w:p w:rsidR="00D12E11" w:rsidRDefault="00D12E11" w:rsidP="00CB34CF">
      <w:pPr>
        <w:pStyle w:val="a5"/>
      </w:pPr>
    </w:p>
    <w:p w:rsidR="00FD7E7E" w:rsidRDefault="00FD7E7E" w:rsidP="00CB34CF">
      <w:pPr>
        <w:pStyle w:val="a5"/>
      </w:pPr>
    </w:p>
    <w:p w:rsidR="00CB34CF" w:rsidRPr="00696A1F" w:rsidRDefault="00CB34CF" w:rsidP="00696A1F">
      <w:pPr>
        <w:pStyle w:val="a5"/>
        <w:spacing w:after="0"/>
        <w:jc w:val="right"/>
        <w:rPr>
          <w:sz w:val="20"/>
          <w:szCs w:val="20"/>
        </w:rPr>
      </w:pPr>
      <w:r w:rsidRPr="00696A1F">
        <w:rPr>
          <w:sz w:val="20"/>
          <w:szCs w:val="20"/>
        </w:rPr>
        <w:lastRenderedPageBreak/>
        <w:t> Приложение № 1</w:t>
      </w:r>
    </w:p>
    <w:p w:rsidR="00CB34CF" w:rsidRPr="00696A1F" w:rsidRDefault="00CB34CF" w:rsidP="00696A1F">
      <w:pPr>
        <w:pStyle w:val="a5"/>
        <w:spacing w:after="0"/>
        <w:jc w:val="right"/>
        <w:rPr>
          <w:sz w:val="20"/>
          <w:szCs w:val="20"/>
        </w:rPr>
      </w:pPr>
      <w:r w:rsidRPr="00696A1F">
        <w:rPr>
          <w:sz w:val="20"/>
          <w:szCs w:val="20"/>
        </w:rPr>
        <w:t>к Административному регламенту</w:t>
      </w:r>
    </w:p>
    <w:p w:rsidR="00696A1F" w:rsidRPr="00696A1F" w:rsidRDefault="00696A1F" w:rsidP="00696A1F">
      <w:pPr>
        <w:pStyle w:val="a5"/>
        <w:spacing w:after="0"/>
        <w:jc w:val="right"/>
        <w:rPr>
          <w:sz w:val="20"/>
          <w:szCs w:val="20"/>
        </w:rPr>
      </w:pPr>
      <w:r w:rsidRPr="00696A1F">
        <w:rPr>
          <w:sz w:val="20"/>
          <w:szCs w:val="20"/>
        </w:rPr>
        <w:t> администрации </w:t>
      </w:r>
      <w:r w:rsidR="00CB34CF" w:rsidRPr="00696A1F">
        <w:rPr>
          <w:sz w:val="20"/>
          <w:szCs w:val="20"/>
        </w:rPr>
        <w:t xml:space="preserve"> сельского поселения</w:t>
      </w:r>
    </w:p>
    <w:p w:rsidR="00696A1F" w:rsidRPr="00696A1F" w:rsidRDefault="00696A1F" w:rsidP="00696A1F">
      <w:pPr>
        <w:pStyle w:val="a5"/>
        <w:spacing w:after="0"/>
        <w:jc w:val="right"/>
        <w:rPr>
          <w:sz w:val="20"/>
          <w:szCs w:val="20"/>
        </w:rPr>
      </w:pPr>
      <w:r w:rsidRPr="00696A1F">
        <w:rPr>
          <w:sz w:val="20"/>
          <w:szCs w:val="20"/>
        </w:rPr>
        <w:t xml:space="preserve"> </w:t>
      </w:r>
      <w:r w:rsidR="00D12E11">
        <w:rPr>
          <w:sz w:val="20"/>
          <w:szCs w:val="20"/>
        </w:rPr>
        <w:t>Покровка</w:t>
      </w:r>
      <w:r w:rsidRPr="00696A1F">
        <w:rPr>
          <w:sz w:val="20"/>
          <w:szCs w:val="20"/>
        </w:rPr>
        <w:t xml:space="preserve"> муниципального района </w:t>
      </w:r>
    </w:p>
    <w:p w:rsidR="00CB34CF" w:rsidRPr="00696A1F" w:rsidRDefault="00696A1F" w:rsidP="00696A1F">
      <w:pPr>
        <w:pStyle w:val="a5"/>
        <w:spacing w:after="0"/>
        <w:jc w:val="right"/>
        <w:rPr>
          <w:sz w:val="20"/>
          <w:szCs w:val="20"/>
        </w:rPr>
      </w:pPr>
      <w:r w:rsidRPr="00696A1F">
        <w:rPr>
          <w:sz w:val="20"/>
          <w:szCs w:val="20"/>
        </w:rPr>
        <w:t>Нефтегорский Самарской области</w:t>
      </w:r>
    </w:p>
    <w:p w:rsidR="00CB34CF" w:rsidRDefault="00CB34CF" w:rsidP="00696A1F">
      <w:pPr>
        <w:pStyle w:val="a5"/>
        <w:spacing w:after="0"/>
      </w:pPr>
      <w:r>
        <w:rPr>
          <w:rStyle w:val="a6"/>
        </w:rPr>
        <w:t> </w:t>
      </w:r>
    </w:p>
    <w:p w:rsidR="00CB34CF" w:rsidRDefault="00CB34CF" w:rsidP="00CB34CF">
      <w:pPr>
        <w:pStyle w:val="a5"/>
      </w:pPr>
      <w:r>
        <w:t>Сведения о месте нахождения, графике работы и справочные тел</w:t>
      </w:r>
      <w:r w:rsidR="00696A1F">
        <w:t xml:space="preserve">ефоны администрации </w:t>
      </w:r>
      <w:r>
        <w:t xml:space="preserve"> сельского поселения</w:t>
      </w:r>
      <w:r w:rsidR="00D12E11">
        <w:t xml:space="preserve"> Покровка</w:t>
      </w:r>
      <w:r w:rsidR="00696A1F">
        <w:t xml:space="preserve"> муниципального района Нефтегорский Самарской области</w:t>
      </w:r>
    </w:p>
    <w:p w:rsidR="00CB34CF" w:rsidRDefault="00CB34CF" w:rsidP="00CB34CF">
      <w:pPr>
        <w:pStyle w:val="a5"/>
      </w:pPr>
      <w:r>
        <w:rPr>
          <w:rStyle w:val="a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62"/>
        <w:gridCol w:w="4565"/>
      </w:tblGrid>
      <w:tr w:rsidR="00CB34CF" w:rsidTr="00CB34CF">
        <w:trPr>
          <w:tblCellSpacing w:w="15" w:type="dxa"/>
        </w:trPr>
        <w:tc>
          <w:tcPr>
            <w:tcW w:w="0" w:type="auto"/>
            <w:vAlign w:val="center"/>
            <w:hideMark/>
          </w:tcPr>
          <w:p w:rsidR="00CB34CF" w:rsidRDefault="00CB34CF">
            <w:pPr>
              <w:pStyle w:val="a5"/>
            </w:pPr>
            <w:r>
              <w:t>Почтовый адрес для направления корреспонденции</w:t>
            </w:r>
          </w:p>
        </w:tc>
        <w:tc>
          <w:tcPr>
            <w:tcW w:w="0" w:type="auto"/>
            <w:vAlign w:val="center"/>
            <w:hideMark/>
          </w:tcPr>
          <w:p w:rsidR="00CB34CF" w:rsidRDefault="00735FEC" w:rsidP="00D12E11">
            <w:pPr>
              <w:pStyle w:val="a5"/>
            </w:pPr>
            <w:r>
              <w:t> 4466</w:t>
            </w:r>
            <w:r w:rsidR="00D12E11">
              <w:t>04</w:t>
            </w:r>
            <w:r w:rsidR="00CB34CF">
              <w:t xml:space="preserve">, </w:t>
            </w:r>
            <w:r>
              <w:t xml:space="preserve">Самарская область, Нефтегорский </w:t>
            </w:r>
            <w:r w:rsidR="00CB34CF">
              <w:t xml:space="preserve"> р</w:t>
            </w:r>
            <w:r>
              <w:t xml:space="preserve">айон, c. </w:t>
            </w:r>
            <w:r w:rsidR="00D12E11">
              <w:t>Покровка</w:t>
            </w:r>
            <w:r>
              <w:t xml:space="preserve">, ул. </w:t>
            </w:r>
            <w:r w:rsidR="00D12E11">
              <w:t>Первомайская</w:t>
            </w:r>
            <w:r w:rsidR="00CB34CF">
              <w:t xml:space="preserve">, д. </w:t>
            </w:r>
            <w:r>
              <w:t>6</w:t>
            </w:r>
            <w:r w:rsidR="00CB34CF">
              <w:rPr>
                <w:rStyle w:val="a6"/>
              </w:rPr>
              <w:t> </w:t>
            </w:r>
          </w:p>
        </w:tc>
      </w:tr>
      <w:tr w:rsidR="00CB34CF" w:rsidTr="00CB34CF">
        <w:trPr>
          <w:tblCellSpacing w:w="15" w:type="dxa"/>
        </w:trPr>
        <w:tc>
          <w:tcPr>
            <w:tcW w:w="0" w:type="auto"/>
            <w:vAlign w:val="center"/>
            <w:hideMark/>
          </w:tcPr>
          <w:p w:rsidR="00CB34CF" w:rsidRDefault="00CB34CF">
            <w:pPr>
              <w:pStyle w:val="a5"/>
            </w:pPr>
            <w:r>
              <w:t>Фактический адрес месторасположения</w:t>
            </w:r>
          </w:p>
        </w:tc>
        <w:tc>
          <w:tcPr>
            <w:tcW w:w="0" w:type="auto"/>
            <w:vAlign w:val="center"/>
            <w:hideMark/>
          </w:tcPr>
          <w:p w:rsidR="00CB34CF" w:rsidRDefault="00735FEC" w:rsidP="00D12E11">
            <w:pPr>
              <w:pStyle w:val="a5"/>
            </w:pPr>
            <w:r>
              <w:t>4466</w:t>
            </w:r>
            <w:r w:rsidR="00D12E11">
              <w:t>04</w:t>
            </w:r>
            <w:r>
              <w:t xml:space="preserve">, Самарская область, Нефтегорский  район, c. </w:t>
            </w:r>
            <w:r w:rsidR="00D12E11">
              <w:t>Покровка</w:t>
            </w:r>
            <w:r>
              <w:t xml:space="preserve">, ул. </w:t>
            </w:r>
            <w:r w:rsidR="00D12E11">
              <w:t>Первомайская</w:t>
            </w:r>
            <w:r>
              <w:t xml:space="preserve">, д. </w:t>
            </w:r>
            <w:r w:rsidR="00D12E11">
              <w:t>6</w:t>
            </w:r>
          </w:p>
        </w:tc>
      </w:tr>
      <w:tr w:rsidR="00CB34CF" w:rsidTr="00CB34CF">
        <w:trPr>
          <w:tblCellSpacing w:w="15" w:type="dxa"/>
        </w:trPr>
        <w:tc>
          <w:tcPr>
            <w:tcW w:w="0" w:type="auto"/>
            <w:vAlign w:val="center"/>
            <w:hideMark/>
          </w:tcPr>
          <w:p w:rsidR="00CB34CF" w:rsidRDefault="00CB34CF">
            <w:pPr>
              <w:pStyle w:val="a5"/>
            </w:pPr>
            <w:r>
              <w:t>Адрес электронной почты для направления корреспонденции</w:t>
            </w:r>
          </w:p>
        </w:tc>
        <w:tc>
          <w:tcPr>
            <w:tcW w:w="0" w:type="auto"/>
            <w:vAlign w:val="center"/>
            <w:hideMark/>
          </w:tcPr>
          <w:p w:rsidR="00CB34CF" w:rsidRPr="00F75C9F" w:rsidRDefault="005D4E5B" w:rsidP="00D12E11">
            <w:pPr>
              <w:pStyle w:val="a5"/>
            </w:pPr>
            <w:hyperlink r:id="rId24" w:history="1">
              <w:r w:rsidR="00D12E11" w:rsidRPr="00F75C9F">
                <w:rPr>
                  <w:rStyle w:val="a8"/>
                  <w:color w:val="auto"/>
                  <w:u w:val="none"/>
                  <w:lang w:val="en-US"/>
                </w:rPr>
                <w:t>pokrovka-adm</w:t>
              </w:r>
              <w:r w:rsidR="00D12E11" w:rsidRPr="00F75C9F">
                <w:rPr>
                  <w:rStyle w:val="a8"/>
                  <w:color w:val="auto"/>
                  <w:u w:val="none"/>
                </w:rPr>
                <w:t>201</w:t>
              </w:r>
              <w:r w:rsidR="00D12E11" w:rsidRPr="00F75C9F">
                <w:rPr>
                  <w:rStyle w:val="a8"/>
                  <w:color w:val="auto"/>
                  <w:u w:val="none"/>
                  <w:lang w:val="en-US"/>
                </w:rPr>
                <w:t>2@yandex</w:t>
              </w:r>
              <w:r w:rsidR="00D12E11" w:rsidRPr="00F75C9F">
                <w:rPr>
                  <w:rStyle w:val="a8"/>
                  <w:color w:val="auto"/>
                  <w:u w:val="none"/>
                </w:rPr>
                <w:t>.ru</w:t>
              </w:r>
            </w:hyperlink>
          </w:p>
        </w:tc>
      </w:tr>
      <w:tr w:rsidR="00CB34CF" w:rsidTr="00CB34CF">
        <w:trPr>
          <w:tblCellSpacing w:w="15" w:type="dxa"/>
        </w:trPr>
        <w:tc>
          <w:tcPr>
            <w:tcW w:w="0" w:type="auto"/>
            <w:vAlign w:val="center"/>
            <w:hideMark/>
          </w:tcPr>
          <w:p w:rsidR="00CB34CF" w:rsidRDefault="00CB34CF">
            <w:pPr>
              <w:pStyle w:val="a5"/>
            </w:pPr>
            <w:r>
              <w:t>Телефон для справок</w:t>
            </w:r>
          </w:p>
        </w:tc>
        <w:tc>
          <w:tcPr>
            <w:tcW w:w="0" w:type="auto"/>
            <w:vAlign w:val="center"/>
            <w:hideMark/>
          </w:tcPr>
          <w:p w:rsidR="00CB34CF" w:rsidRPr="00735FEC" w:rsidRDefault="00885347" w:rsidP="00D12E11">
            <w:pPr>
              <w:pStyle w:val="a5"/>
              <w:rPr>
                <w:lang w:val="en-US"/>
              </w:rPr>
            </w:pPr>
            <w:r>
              <w:t>8(8</w:t>
            </w:r>
            <w:r>
              <w:rPr>
                <w:lang w:val="en-US"/>
              </w:rPr>
              <w:t>4670</w:t>
            </w:r>
            <w:r w:rsidR="00CB34CF">
              <w:t>)</w:t>
            </w:r>
            <w:r w:rsidR="00D12E11">
              <w:rPr>
                <w:lang w:val="en-US"/>
              </w:rPr>
              <w:t>3-31-82</w:t>
            </w:r>
          </w:p>
        </w:tc>
      </w:tr>
      <w:tr w:rsidR="00CB34CF" w:rsidTr="00CB34CF">
        <w:trPr>
          <w:tblCellSpacing w:w="15" w:type="dxa"/>
        </w:trPr>
        <w:tc>
          <w:tcPr>
            <w:tcW w:w="0" w:type="auto"/>
            <w:vAlign w:val="center"/>
            <w:hideMark/>
          </w:tcPr>
          <w:p w:rsidR="00CB34CF" w:rsidRDefault="00CB34CF">
            <w:pPr>
              <w:pStyle w:val="a5"/>
            </w:pPr>
            <w:r>
              <w:t>Официальный сайт в  информационно - телекоммуникационной сети «Интернет» (если имеется)</w:t>
            </w:r>
          </w:p>
        </w:tc>
        <w:tc>
          <w:tcPr>
            <w:tcW w:w="0" w:type="auto"/>
            <w:vAlign w:val="center"/>
            <w:hideMark/>
          </w:tcPr>
          <w:p w:rsidR="00CB34CF" w:rsidRPr="00F75C9F" w:rsidRDefault="00CB34CF" w:rsidP="00D12E11">
            <w:pPr>
              <w:pStyle w:val="a5"/>
              <w:rPr>
                <w:u w:val="single"/>
                <w:lang w:val="en-US"/>
              </w:rPr>
            </w:pPr>
            <w:r w:rsidRPr="00F75C9F">
              <w:rPr>
                <w:u w:val="single"/>
              </w:rPr>
              <w:t>http:/</w:t>
            </w:r>
            <w:r w:rsidR="00885347" w:rsidRPr="00F75C9F">
              <w:rPr>
                <w:u w:val="single"/>
              </w:rPr>
              <w:t>/</w:t>
            </w:r>
            <w:r w:rsidR="00D12E11" w:rsidRPr="00F75C9F">
              <w:rPr>
                <w:u w:val="single"/>
                <w:lang w:val="en-US"/>
              </w:rPr>
              <w:t>pokrovka-adm</w:t>
            </w:r>
            <w:r w:rsidR="00885347" w:rsidRPr="00F75C9F">
              <w:rPr>
                <w:u w:val="single"/>
                <w:lang w:val="en-US"/>
              </w:rPr>
              <w:t>.ru</w:t>
            </w:r>
          </w:p>
        </w:tc>
      </w:tr>
      <w:tr w:rsidR="00CB34CF" w:rsidTr="00CB34CF">
        <w:trPr>
          <w:tblCellSpacing w:w="15" w:type="dxa"/>
        </w:trPr>
        <w:tc>
          <w:tcPr>
            <w:tcW w:w="0" w:type="auto"/>
            <w:vAlign w:val="center"/>
            <w:hideMark/>
          </w:tcPr>
          <w:p w:rsidR="00CB34CF" w:rsidRDefault="00CB34CF">
            <w:pPr>
              <w:pStyle w:val="a5"/>
            </w:pPr>
            <w:r>
              <w:t>ФИО и должность руководителя органа</w:t>
            </w:r>
          </w:p>
        </w:tc>
        <w:tc>
          <w:tcPr>
            <w:tcW w:w="0" w:type="auto"/>
            <w:vAlign w:val="center"/>
            <w:hideMark/>
          </w:tcPr>
          <w:p w:rsidR="00CB34CF" w:rsidRPr="00885347" w:rsidRDefault="00D12E11" w:rsidP="00D12E11">
            <w:pPr>
              <w:pStyle w:val="a5"/>
            </w:pPr>
            <w:r>
              <w:t>Митянина Анна Анатольевна</w:t>
            </w:r>
          </w:p>
        </w:tc>
      </w:tr>
    </w:tbl>
    <w:p w:rsidR="00CB34CF" w:rsidRDefault="00CB34CF" w:rsidP="00CB34CF">
      <w:pPr>
        <w:pStyle w:val="a5"/>
      </w:pPr>
      <w:r>
        <w:rPr>
          <w:rStyle w:val="a6"/>
        </w:rPr>
        <w:t> </w:t>
      </w:r>
    </w:p>
    <w:p w:rsidR="00CB34CF" w:rsidRDefault="00CB34CF" w:rsidP="00CB34CF">
      <w:pPr>
        <w:pStyle w:val="a5"/>
      </w:pPr>
      <w:r>
        <w:t>График р</w:t>
      </w:r>
      <w:r w:rsidR="00885347">
        <w:t xml:space="preserve">аботы администрации </w:t>
      </w:r>
      <w:r>
        <w:t>сельского поселения</w:t>
      </w:r>
      <w:r w:rsidR="00D12E11">
        <w:t xml:space="preserve"> Покровка</w:t>
      </w:r>
    </w:p>
    <w:p w:rsidR="00CB34CF" w:rsidRDefault="00CB34CF" w:rsidP="00CB34CF">
      <w:pPr>
        <w:pStyle w:val="a5"/>
      </w:pPr>
      <w:r>
        <w:rPr>
          <w:rStyle w:val="a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5"/>
        <w:gridCol w:w="5095"/>
      </w:tblGrid>
      <w:tr w:rsidR="00CB34CF" w:rsidTr="00CB34CF">
        <w:trPr>
          <w:tblCellSpacing w:w="15" w:type="dxa"/>
        </w:trPr>
        <w:tc>
          <w:tcPr>
            <w:tcW w:w="0" w:type="auto"/>
            <w:vAlign w:val="center"/>
            <w:hideMark/>
          </w:tcPr>
          <w:p w:rsidR="00CB34CF" w:rsidRDefault="00CB34CF">
            <w:pPr>
              <w:pStyle w:val="a5"/>
            </w:pPr>
            <w:r>
              <w:t>День недели</w:t>
            </w:r>
          </w:p>
        </w:tc>
        <w:tc>
          <w:tcPr>
            <w:tcW w:w="0" w:type="auto"/>
            <w:vAlign w:val="center"/>
            <w:hideMark/>
          </w:tcPr>
          <w:p w:rsidR="00CB34CF" w:rsidRDefault="00CB34CF">
            <w:pPr>
              <w:pStyle w:val="a5"/>
            </w:pPr>
            <w:r>
              <w:t>Часы работы (обеденный перерыв)</w:t>
            </w:r>
          </w:p>
        </w:tc>
      </w:tr>
      <w:tr w:rsidR="00CB34CF" w:rsidTr="00CB34CF">
        <w:trPr>
          <w:tblCellSpacing w:w="15" w:type="dxa"/>
        </w:trPr>
        <w:tc>
          <w:tcPr>
            <w:tcW w:w="0" w:type="auto"/>
            <w:vAlign w:val="center"/>
            <w:hideMark/>
          </w:tcPr>
          <w:p w:rsidR="00CB34CF" w:rsidRDefault="00CB34CF">
            <w:pPr>
              <w:pStyle w:val="a5"/>
            </w:pPr>
            <w:r>
              <w:t>Понедельник</w:t>
            </w:r>
          </w:p>
        </w:tc>
        <w:tc>
          <w:tcPr>
            <w:tcW w:w="0" w:type="auto"/>
            <w:vAlign w:val="center"/>
            <w:hideMark/>
          </w:tcPr>
          <w:p w:rsidR="00CB34CF" w:rsidRDefault="00CB34CF" w:rsidP="00D12E11">
            <w:pPr>
              <w:pStyle w:val="a5"/>
            </w:pPr>
            <w:r>
              <w:t>с 8.00  до 1</w:t>
            </w:r>
            <w:r w:rsidR="00D12E11">
              <w:t>6.3</w:t>
            </w:r>
            <w:r w:rsidR="00885347">
              <w:t>0, перерыв на обед с 12.00 до 1</w:t>
            </w:r>
            <w:r w:rsidR="00D12E11">
              <w:t>3</w:t>
            </w:r>
            <w:r>
              <w:t>.</w:t>
            </w:r>
            <w:r w:rsidR="00D12E11">
              <w:t>3</w:t>
            </w:r>
            <w:r>
              <w:t>0</w:t>
            </w:r>
          </w:p>
        </w:tc>
      </w:tr>
      <w:tr w:rsidR="00CB34CF" w:rsidTr="00CB34CF">
        <w:trPr>
          <w:tblCellSpacing w:w="15" w:type="dxa"/>
        </w:trPr>
        <w:tc>
          <w:tcPr>
            <w:tcW w:w="0" w:type="auto"/>
            <w:vAlign w:val="center"/>
            <w:hideMark/>
          </w:tcPr>
          <w:p w:rsidR="00CB34CF" w:rsidRDefault="00CB34CF">
            <w:pPr>
              <w:pStyle w:val="a5"/>
            </w:pPr>
            <w:r>
              <w:t>Вторник</w:t>
            </w:r>
          </w:p>
        </w:tc>
        <w:tc>
          <w:tcPr>
            <w:tcW w:w="0" w:type="auto"/>
            <w:vAlign w:val="center"/>
            <w:hideMark/>
          </w:tcPr>
          <w:p w:rsidR="00CB34CF" w:rsidRDefault="00CB34CF" w:rsidP="00D12E11">
            <w:pPr>
              <w:pStyle w:val="a5"/>
            </w:pPr>
            <w:r>
              <w:t>с 8.00  до 1</w:t>
            </w:r>
            <w:r w:rsidR="00D12E11">
              <w:t>6</w:t>
            </w:r>
            <w:r>
              <w:t>.</w:t>
            </w:r>
            <w:r w:rsidR="00D12E11">
              <w:t>3</w:t>
            </w:r>
            <w:r>
              <w:t>0, переры</w:t>
            </w:r>
            <w:r w:rsidR="00885347">
              <w:t>в на обед с 12.00 до 1</w:t>
            </w:r>
            <w:r w:rsidR="00D12E11">
              <w:t>3</w:t>
            </w:r>
            <w:r>
              <w:t>.</w:t>
            </w:r>
            <w:r w:rsidR="00D12E11">
              <w:t>3</w:t>
            </w:r>
            <w:r>
              <w:t>0</w:t>
            </w:r>
          </w:p>
        </w:tc>
      </w:tr>
      <w:tr w:rsidR="00CB34CF" w:rsidTr="00CB34CF">
        <w:trPr>
          <w:tblCellSpacing w:w="15" w:type="dxa"/>
        </w:trPr>
        <w:tc>
          <w:tcPr>
            <w:tcW w:w="0" w:type="auto"/>
            <w:vAlign w:val="center"/>
            <w:hideMark/>
          </w:tcPr>
          <w:p w:rsidR="00CB34CF" w:rsidRDefault="00CB34CF">
            <w:pPr>
              <w:pStyle w:val="a5"/>
            </w:pPr>
            <w:r>
              <w:t>Среда</w:t>
            </w:r>
          </w:p>
        </w:tc>
        <w:tc>
          <w:tcPr>
            <w:tcW w:w="0" w:type="auto"/>
            <w:vAlign w:val="center"/>
            <w:hideMark/>
          </w:tcPr>
          <w:p w:rsidR="00CB34CF" w:rsidRDefault="00CB34CF" w:rsidP="00D12E11">
            <w:pPr>
              <w:pStyle w:val="a5"/>
            </w:pPr>
            <w:r>
              <w:t>с 8.00  до 1</w:t>
            </w:r>
            <w:r w:rsidR="00D12E11">
              <w:t>6</w:t>
            </w:r>
            <w:r>
              <w:t>.</w:t>
            </w:r>
            <w:r w:rsidR="00D12E11">
              <w:t>3</w:t>
            </w:r>
            <w:r w:rsidR="00885347">
              <w:t>0, перерыв на обед с 12.00 до 1</w:t>
            </w:r>
            <w:r w:rsidR="00D12E11">
              <w:t>3</w:t>
            </w:r>
            <w:r>
              <w:t>.</w:t>
            </w:r>
            <w:r w:rsidR="00D12E11">
              <w:t>3</w:t>
            </w:r>
            <w:r>
              <w:t>0</w:t>
            </w:r>
          </w:p>
        </w:tc>
      </w:tr>
      <w:tr w:rsidR="00CB34CF" w:rsidTr="00CB34CF">
        <w:trPr>
          <w:tblCellSpacing w:w="15" w:type="dxa"/>
        </w:trPr>
        <w:tc>
          <w:tcPr>
            <w:tcW w:w="0" w:type="auto"/>
            <w:vAlign w:val="center"/>
            <w:hideMark/>
          </w:tcPr>
          <w:p w:rsidR="00CB34CF" w:rsidRDefault="00CB34CF">
            <w:pPr>
              <w:pStyle w:val="a5"/>
            </w:pPr>
            <w:r>
              <w:t>Четверг</w:t>
            </w:r>
          </w:p>
        </w:tc>
        <w:tc>
          <w:tcPr>
            <w:tcW w:w="0" w:type="auto"/>
            <w:vAlign w:val="center"/>
            <w:hideMark/>
          </w:tcPr>
          <w:p w:rsidR="00CB34CF" w:rsidRDefault="00CB34CF" w:rsidP="00D12E11">
            <w:pPr>
              <w:pStyle w:val="a5"/>
            </w:pPr>
            <w:r>
              <w:t>с 8.00  до 1</w:t>
            </w:r>
            <w:r w:rsidR="00D12E11">
              <w:t>6</w:t>
            </w:r>
            <w:r>
              <w:t>.</w:t>
            </w:r>
            <w:r w:rsidR="00D12E11">
              <w:t>3</w:t>
            </w:r>
            <w:r w:rsidR="00885347">
              <w:t>0, перерыв на обед с 12.00 до 1</w:t>
            </w:r>
            <w:r w:rsidR="00D12E11">
              <w:t>3</w:t>
            </w:r>
            <w:r>
              <w:t>.</w:t>
            </w:r>
            <w:r w:rsidR="00D12E11">
              <w:t>3</w:t>
            </w:r>
            <w:r>
              <w:t>0</w:t>
            </w:r>
          </w:p>
        </w:tc>
      </w:tr>
      <w:tr w:rsidR="00CB34CF" w:rsidTr="00CB34CF">
        <w:trPr>
          <w:tblCellSpacing w:w="15" w:type="dxa"/>
        </w:trPr>
        <w:tc>
          <w:tcPr>
            <w:tcW w:w="0" w:type="auto"/>
            <w:vAlign w:val="center"/>
            <w:hideMark/>
          </w:tcPr>
          <w:p w:rsidR="00CB34CF" w:rsidRDefault="00CB34CF">
            <w:pPr>
              <w:pStyle w:val="a5"/>
            </w:pPr>
            <w:r>
              <w:t>Пятница</w:t>
            </w:r>
          </w:p>
        </w:tc>
        <w:tc>
          <w:tcPr>
            <w:tcW w:w="0" w:type="auto"/>
            <w:vAlign w:val="center"/>
            <w:hideMark/>
          </w:tcPr>
          <w:p w:rsidR="00CB34CF" w:rsidRDefault="00885347" w:rsidP="00D12E11">
            <w:pPr>
              <w:pStyle w:val="a5"/>
            </w:pPr>
            <w:r>
              <w:t>с 8.00  до 1</w:t>
            </w:r>
            <w:r w:rsidR="00D12E11">
              <w:t>5</w:t>
            </w:r>
            <w:r w:rsidR="00CB34CF">
              <w:t>.</w:t>
            </w:r>
            <w:r w:rsidR="00D12E11">
              <w:t>3</w:t>
            </w:r>
            <w:r>
              <w:t>0, перерыв на обед с 12.00 до 1</w:t>
            </w:r>
            <w:r w:rsidR="00D12E11">
              <w:t>3</w:t>
            </w:r>
            <w:r w:rsidR="00CB34CF">
              <w:t>.</w:t>
            </w:r>
            <w:r w:rsidR="00D12E11">
              <w:t>3</w:t>
            </w:r>
            <w:r w:rsidR="00CB34CF">
              <w:t>0</w:t>
            </w:r>
          </w:p>
        </w:tc>
      </w:tr>
      <w:tr w:rsidR="00CB34CF" w:rsidTr="00CB34CF">
        <w:trPr>
          <w:tblCellSpacing w:w="15" w:type="dxa"/>
        </w:trPr>
        <w:tc>
          <w:tcPr>
            <w:tcW w:w="0" w:type="auto"/>
            <w:vAlign w:val="center"/>
            <w:hideMark/>
          </w:tcPr>
          <w:p w:rsidR="00CB34CF" w:rsidRDefault="00CB34CF">
            <w:pPr>
              <w:pStyle w:val="a5"/>
            </w:pPr>
            <w:r>
              <w:lastRenderedPageBreak/>
              <w:t>Суббота</w:t>
            </w:r>
          </w:p>
        </w:tc>
        <w:tc>
          <w:tcPr>
            <w:tcW w:w="0" w:type="auto"/>
            <w:vAlign w:val="center"/>
            <w:hideMark/>
          </w:tcPr>
          <w:p w:rsidR="00CB34CF" w:rsidRDefault="00CB34CF">
            <w:pPr>
              <w:pStyle w:val="a5"/>
            </w:pPr>
            <w:r>
              <w:t>выходной</w:t>
            </w:r>
          </w:p>
        </w:tc>
      </w:tr>
      <w:tr w:rsidR="00CB34CF" w:rsidTr="00CB34CF">
        <w:trPr>
          <w:tblCellSpacing w:w="15" w:type="dxa"/>
        </w:trPr>
        <w:tc>
          <w:tcPr>
            <w:tcW w:w="0" w:type="auto"/>
            <w:vAlign w:val="center"/>
            <w:hideMark/>
          </w:tcPr>
          <w:p w:rsidR="00CB34CF" w:rsidRDefault="00CB34CF">
            <w:pPr>
              <w:pStyle w:val="a5"/>
            </w:pPr>
            <w:r>
              <w:t>Воскресенье</w:t>
            </w:r>
          </w:p>
        </w:tc>
        <w:tc>
          <w:tcPr>
            <w:tcW w:w="0" w:type="auto"/>
            <w:vAlign w:val="center"/>
            <w:hideMark/>
          </w:tcPr>
          <w:p w:rsidR="00CB34CF" w:rsidRDefault="00F358A5">
            <w:pPr>
              <w:pStyle w:val="a5"/>
            </w:pPr>
            <w:r>
              <w:t>в</w:t>
            </w:r>
            <w:r w:rsidR="00CB34CF">
              <w:t>ыходной</w:t>
            </w:r>
          </w:p>
        </w:tc>
      </w:tr>
    </w:tbl>
    <w:p w:rsidR="00B333BE" w:rsidRPr="007C31F9" w:rsidRDefault="00B333BE" w:rsidP="00B333BE">
      <w:pPr>
        <w:pStyle w:val="a5"/>
      </w:pPr>
      <w:r w:rsidRPr="007C31F9">
        <w:t>почтовый адрес МФЦ:446600, Самарская область</w:t>
      </w:r>
      <w:proofErr w:type="gramStart"/>
      <w:r w:rsidRPr="007C31F9">
        <w:t>.</w:t>
      </w:r>
      <w:proofErr w:type="gramEnd"/>
      <w:r w:rsidRPr="007C31F9">
        <w:t xml:space="preserve"> </w:t>
      </w:r>
      <w:proofErr w:type="gramStart"/>
      <w:r w:rsidRPr="007C31F9">
        <w:t>г</w:t>
      </w:r>
      <w:proofErr w:type="gramEnd"/>
      <w:r w:rsidRPr="007C31F9">
        <w:t>. Нефтегорск,  ул. Зеленая, д.1</w:t>
      </w:r>
    </w:p>
    <w:p w:rsidR="00B333BE" w:rsidRPr="007C31F9" w:rsidRDefault="00B333BE" w:rsidP="00B333BE">
      <w:pPr>
        <w:pStyle w:val="a5"/>
      </w:pPr>
      <w:r w:rsidRPr="007C31F9">
        <w:t>Тел. (884670)2-51-40</w:t>
      </w:r>
    </w:p>
    <w:p w:rsidR="00B333BE" w:rsidRDefault="00B333BE" w:rsidP="00B333BE">
      <w:pPr>
        <w:pStyle w:val="a5"/>
      </w:pPr>
      <w:r w:rsidRPr="007C31F9">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CB34CF" w:rsidRDefault="00CB34CF" w:rsidP="00CB34CF">
      <w:pPr>
        <w:pStyle w:val="a5"/>
      </w:pPr>
      <w:r>
        <w:rPr>
          <w:rStyle w:val="a6"/>
        </w:rPr>
        <w:t> </w:t>
      </w:r>
      <w: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CB34CF" w:rsidRDefault="00CB34CF" w:rsidP="00CB34CF">
      <w:pPr>
        <w:pStyle w:val="a5"/>
      </w:pPr>
      <w:r>
        <w:t> </w:t>
      </w:r>
    </w:p>
    <w:p w:rsidR="00CB34CF" w:rsidRDefault="00CB34CF" w:rsidP="00CB34CF">
      <w:pPr>
        <w:pStyle w:val="a5"/>
      </w:pPr>
      <w:r>
        <w:t> </w:t>
      </w:r>
    </w:p>
    <w:p w:rsidR="00FD7E7E" w:rsidRDefault="00FD7E7E" w:rsidP="00CB34CF">
      <w:pPr>
        <w:pStyle w:val="a5"/>
      </w:pPr>
    </w:p>
    <w:p w:rsidR="00FD7E7E" w:rsidRDefault="00FD7E7E" w:rsidP="00CB34CF">
      <w:pPr>
        <w:pStyle w:val="a5"/>
      </w:pPr>
    </w:p>
    <w:p w:rsidR="00FD7E7E" w:rsidRDefault="00FD7E7E" w:rsidP="00CB34CF">
      <w:pPr>
        <w:pStyle w:val="a5"/>
      </w:pPr>
    </w:p>
    <w:p w:rsidR="00FD7E7E" w:rsidRDefault="00FD7E7E" w:rsidP="00CB34CF">
      <w:pPr>
        <w:pStyle w:val="a5"/>
      </w:pPr>
    </w:p>
    <w:p w:rsidR="00FD7E7E" w:rsidRDefault="00FD7E7E" w:rsidP="00CB34CF">
      <w:pPr>
        <w:pStyle w:val="a5"/>
      </w:pPr>
    </w:p>
    <w:p w:rsidR="00FD7E7E" w:rsidRDefault="00FD7E7E" w:rsidP="00CB34CF">
      <w:pPr>
        <w:pStyle w:val="a5"/>
      </w:pPr>
    </w:p>
    <w:p w:rsidR="00FD7E7E" w:rsidRDefault="00FD7E7E" w:rsidP="00CB34CF">
      <w:pPr>
        <w:pStyle w:val="a5"/>
      </w:pPr>
    </w:p>
    <w:p w:rsidR="00FD7E7E" w:rsidRDefault="00FD7E7E" w:rsidP="00CB34CF">
      <w:pPr>
        <w:pStyle w:val="a5"/>
      </w:pPr>
    </w:p>
    <w:p w:rsidR="00FD7E7E" w:rsidRDefault="00FD7E7E" w:rsidP="00CB34CF">
      <w:pPr>
        <w:pStyle w:val="a5"/>
      </w:pPr>
    </w:p>
    <w:p w:rsidR="00FD7E7E" w:rsidRDefault="00FD7E7E" w:rsidP="00CB34CF">
      <w:pPr>
        <w:pStyle w:val="a5"/>
      </w:pPr>
    </w:p>
    <w:p w:rsidR="00FD7E7E" w:rsidRDefault="00FD7E7E" w:rsidP="00CB34CF">
      <w:pPr>
        <w:pStyle w:val="a5"/>
      </w:pPr>
    </w:p>
    <w:p w:rsidR="00FD7E7E" w:rsidRDefault="00FD7E7E" w:rsidP="00CB34CF">
      <w:pPr>
        <w:pStyle w:val="a5"/>
      </w:pPr>
    </w:p>
    <w:p w:rsidR="007C31F9" w:rsidRDefault="007C31F9" w:rsidP="00CB34CF">
      <w:pPr>
        <w:pStyle w:val="a5"/>
      </w:pPr>
    </w:p>
    <w:p w:rsidR="00B333BE" w:rsidRDefault="00B333BE" w:rsidP="00CB34CF">
      <w:pPr>
        <w:pStyle w:val="a5"/>
      </w:pPr>
    </w:p>
    <w:p w:rsidR="00B333BE" w:rsidRDefault="00B333BE" w:rsidP="00CB34CF">
      <w:pPr>
        <w:pStyle w:val="a5"/>
      </w:pPr>
    </w:p>
    <w:p w:rsidR="007C31F9" w:rsidRDefault="007C31F9" w:rsidP="00CB34CF">
      <w:pPr>
        <w:pStyle w:val="a5"/>
      </w:pPr>
    </w:p>
    <w:p w:rsidR="00CB34CF" w:rsidRDefault="007C31F9" w:rsidP="00CB34CF">
      <w:pPr>
        <w:pStyle w:val="a5"/>
      </w:pPr>
      <w:r>
        <w:lastRenderedPageBreak/>
        <w:t xml:space="preserve">                                                                                                                        </w:t>
      </w:r>
      <w:r w:rsidR="00CB34CF">
        <w:t>Приложение №2</w:t>
      </w:r>
    </w:p>
    <w:p w:rsidR="00CB34CF" w:rsidRDefault="007C31F9" w:rsidP="00CB34CF">
      <w:pPr>
        <w:pStyle w:val="a5"/>
      </w:pPr>
      <w:r>
        <w:rPr>
          <w:rStyle w:val="a6"/>
        </w:rPr>
        <w:t xml:space="preserve">                                                                  </w:t>
      </w:r>
      <w:r w:rsidR="00CB34CF">
        <w:rPr>
          <w:rStyle w:val="a6"/>
        </w:rPr>
        <w:t>ФОРМА</w:t>
      </w:r>
    </w:p>
    <w:p w:rsidR="00CB34CF" w:rsidRDefault="00CB34CF" w:rsidP="00CB34CF">
      <w:pPr>
        <w:pStyle w:val="a5"/>
      </w:pPr>
      <w:r>
        <w:rPr>
          <w:rStyle w:val="a6"/>
        </w:rPr>
        <w:t>Уведомление о планируемом сносе объекта капитального строительства</w:t>
      </w:r>
    </w:p>
    <w:p w:rsidR="00CB34CF" w:rsidRDefault="00CB34CF" w:rsidP="00CB34CF">
      <w:pPr>
        <w:pStyle w:val="a5"/>
      </w:pPr>
      <w:r>
        <w:t>"__" ____________ 20__ г.</w:t>
      </w:r>
    </w:p>
    <w:p w:rsidR="00CB34CF" w:rsidRDefault="00CB34CF" w:rsidP="00CB34CF">
      <w:pPr>
        <w:pStyle w:val="a5"/>
      </w:pPr>
      <w:r>
        <w:t>_______________________________________________________________________</w:t>
      </w:r>
    </w:p>
    <w:p w:rsidR="00CB34CF" w:rsidRDefault="00CB34CF" w:rsidP="00CB34CF">
      <w:pPr>
        <w:pStyle w:val="a5"/>
      </w:pPr>
      <w:r>
        <w:t>_______________________________________________________________________</w:t>
      </w:r>
    </w:p>
    <w:p w:rsidR="00CB34CF" w:rsidRDefault="00CB34CF" w:rsidP="00CB34CF">
      <w:pPr>
        <w:pStyle w:val="a5"/>
      </w:pPr>
      <w: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B34CF" w:rsidRDefault="00CB34CF" w:rsidP="00CB34CF">
      <w:pPr>
        <w:pStyle w:val="a5"/>
      </w:pPr>
      <w:r>
        <w:rPr>
          <w:rStyle w:val="a6"/>
        </w:rPr>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8881"/>
        <w:gridCol w:w="171"/>
      </w:tblGrid>
      <w:tr w:rsidR="00CB34CF" w:rsidTr="00CB34CF">
        <w:trPr>
          <w:tblCellSpacing w:w="15" w:type="dxa"/>
        </w:trPr>
        <w:tc>
          <w:tcPr>
            <w:tcW w:w="0" w:type="auto"/>
            <w:vAlign w:val="center"/>
            <w:hideMark/>
          </w:tcPr>
          <w:p w:rsidR="00CB34CF" w:rsidRDefault="00CB34CF">
            <w:pPr>
              <w:pStyle w:val="a5"/>
            </w:pPr>
            <w:r>
              <w:rPr>
                <w:rStyle w:val="a6"/>
              </w:rPr>
              <w:t xml:space="preserve">1.1.  </w:t>
            </w:r>
          </w:p>
        </w:tc>
        <w:tc>
          <w:tcPr>
            <w:tcW w:w="0" w:type="auto"/>
            <w:vAlign w:val="center"/>
            <w:hideMark/>
          </w:tcPr>
          <w:p w:rsidR="00CB34CF" w:rsidRDefault="00CB34CF">
            <w:pPr>
              <w:pStyle w:val="a5"/>
            </w:pPr>
            <w:r>
              <w:rPr>
                <w:rStyle w:val="a6"/>
              </w:rPr>
              <w:t xml:space="preserve">Сведения о физическом лице, в случае если застройщиком является физическое лицо: </w:t>
            </w:r>
          </w:p>
        </w:tc>
        <w:tc>
          <w:tcPr>
            <w:tcW w:w="0" w:type="auto"/>
            <w:vAlign w:val="center"/>
            <w:hideMark/>
          </w:tcPr>
          <w:p w:rsidR="00CB34CF" w:rsidRDefault="00CB34CF">
            <w:pPr>
              <w:pStyle w:val="a5"/>
            </w:pPr>
            <w:r>
              <w:rPr>
                <w:rStyle w:val="a6"/>
              </w:rPr>
              <w:t xml:space="preserve">    </w:t>
            </w:r>
          </w:p>
        </w:tc>
      </w:tr>
      <w:tr w:rsidR="00CB34CF" w:rsidTr="00CB34CF">
        <w:trPr>
          <w:tblCellSpacing w:w="15" w:type="dxa"/>
        </w:trPr>
        <w:tc>
          <w:tcPr>
            <w:tcW w:w="0" w:type="auto"/>
            <w:vAlign w:val="center"/>
            <w:hideMark/>
          </w:tcPr>
          <w:p w:rsidR="00CB34CF" w:rsidRDefault="00CB34CF">
            <w:pPr>
              <w:pStyle w:val="a5"/>
            </w:pPr>
            <w:r>
              <w:t>1.1.1. </w:t>
            </w:r>
          </w:p>
        </w:tc>
        <w:tc>
          <w:tcPr>
            <w:tcW w:w="0" w:type="auto"/>
            <w:vAlign w:val="center"/>
            <w:hideMark/>
          </w:tcPr>
          <w:p w:rsidR="00CB34CF" w:rsidRDefault="00CB34CF">
            <w:pPr>
              <w:pStyle w:val="a5"/>
            </w:pPr>
            <w:r>
              <w:t>Фамилия, имя, отчество (при наличии)</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1.1.2. </w:t>
            </w:r>
          </w:p>
        </w:tc>
        <w:tc>
          <w:tcPr>
            <w:tcW w:w="0" w:type="auto"/>
            <w:vAlign w:val="center"/>
            <w:hideMark/>
          </w:tcPr>
          <w:p w:rsidR="00CB34CF" w:rsidRDefault="00CB34CF">
            <w:pPr>
              <w:pStyle w:val="a5"/>
            </w:pPr>
            <w:r>
              <w:t>Место жительства</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1.1.3. </w:t>
            </w:r>
          </w:p>
        </w:tc>
        <w:tc>
          <w:tcPr>
            <w:tcW w:w="0" w:type="auto"/>
            <w:vAlign w:val="center"/>
            <w:hideMark/>
          </w:tcPr>
          <w:p w:rsidR="00CB34CF" w:rsidRDefault="00CB34CF">
            <w:pPr>
              <w:pStyle w:val="a5"/>
            </w:pPr>
            <w:r>
              <w:t>Реквизиты документа, удостоверяющего личность</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1.2. </w:t>
            </w:r>
          </w:p>
        </w:tc>
        <w:tc>
          <w:tcPr>
            <w:tcW w:w="0" w:type="auto"/>
            <w:vAlign w:val="center"/>
            <w:hideMark/>
          </w:tcPr>
          <w:p w:rsidR="00CB34CF" w:rsidRDefault="00CB34CF">
            <w:pPr>
              <w:pStyle w:val="a5"/>
            </w:pPr>
            <w:r>
              <w:t>Сведения о юридическом лице, в случае если застройщиком или техническим заказчиком является юридическое лицо:</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1.2.1. </w:t>
            </w:r>
          </w:p>
        </w:tc>
        <w:tc>
          <w:tcPr>
            <w:tcW w:w="0" w:type="auto"/>
            <w:vAlign w:val="center"/>
            <w:hideMark/>
          </w:tcPr>
          <w:p w:rsidR="00CB34CF" w:rsidRDefault="00CB34CF">
            <w:pPr>
              <w:pStyle w:val="a5"/>
            </w:pPr>
            <w:r>
              <w:t>Наименование</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1.2.2. </w:t>
            </w:r>
          </w:p>
        </w:tc>
        <w:tc>
          <w:tcPr>
            <w:tcW w:w="0" w:type="auto"/>
            <w:vAlign w:val="center"/>
            <w:hideMark/>
          </w:tcPr>
          <w:p w:rsidR="00CB34CF" w:rsidRDefault="00CB34CF">
            <w:pPr>
              <w:pStyle w:val="a5"/>
            </w:pPr>
            <w:r>
              <w:t>Место нахождения</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1.2.3. </w:t>
            </w:r>
          </w:p>
        </w:tc>
        <w:tc>
          <w:tcPr>
            <w:tcW w:w="0" w:type="auto"/>
            <w:vAlign w:val="center"/>
            <w:hideMark/>
          </w:tcPr>
          <w:p w:rsidR="00CB34CF" w:rsidRDefault="00CB34CF">
            <w:pPr>
              <w:pStyle w:val="a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1.2.4. </w:t>
            </w:r>
          </w:p>
        </w:tc>
        <w:tc>
          <w:tcPr>
            <w:tcW w:w="0" w:type="auto"/>
            <w:vAlign w:val="center"/>
            <w:hideMark/>
          </w:tcPr>
          <w:p w:rsidR="00CB34CF" w:rsidRDefault="00CB34CF">
            <w:pPr>
              <w:pStyle w:val="a5"/>
            </w:pPr>
            <w:r>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CB34CF" w:rsidRDefault="00CB34CF">
            <w:pPr>
              <w:pStyle w:val="a5"/>
            </w:pPr>
            <w:r>
              <w:t>   </w:t>
            </w:r>
          </w:p>
        </w:tc>
      </w:tr>
    </w:tbl>
    <w:p w:rsidR="00CB34CF" w:rsidRDefault="00CB34CF" w:rsidP="00CB34CF">
      <w:pPr>
        <w:pStyle w:val="a5"/>
      </w:pPr>
      <w:r>
        <w:rPr>
          <w:rStyle w:val="a6"/>
        </w:rPr>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984"/>
        <w:gridCol w:w="248"/>
      </w:tblGrid>
      <w:tr w:rsidR="00CB34CF" w:rsidTr="00CB34CF">
        <w:trPr>
          <w:tblCellSpacing w:w="15" w:type="dxa"/>
        </w:trPr>
        <w:tc>
          <w:tcPr>
            <w:tcW w:w="0" w:type="auto"/>
            <w:vAlign w:val="center"/>
            <w:hideMark/>
          </w:tcPr>
          <w:p w:rsidR="00CB34CF" w:rsidRDefault="00CB34CF">
            <w:pPr>
              <w:pStyle w:val="a5"/>
            </w:pPr>
            <w:r>
              <w:rPr>
                <w:rStyle w:val="a6"/>
              </w:rPr>
              <w:lastRenderedPageBreak/>
              <w:t xml:space="preserve">2.1.  </w:t>
            </w:r>
          </w:p>
        </w:tc>
        <w:tc>
          <w:tcPr>
            <w:tcW w:w="0" w:type="auto"/>
            <w:vAlign w:val="center"/>
            <w:hideMark/>
          </w:tcPr>
          <w:p w:rsidR="00CB34CF" w:rsidRDefault="00CB34CF">
            <w:pPr>
              <w:pStyle w:val="a5"/>
            </w:pPr>
            <w:r>
              <w:rPr>
                <w:rStyle w:val="a6"/>
              </w:rPr>
              <w:t xml:space="preserve">Кадастровый номер земельного участка (при наличии) </w:t>
            </w:r>
          </w:p>
        </w:tc>
        <w:tc>
          <w:tcPr>
            <w:tcW w:w="0" w:type="auto"/>
            <w:vAlign w:val="center"/>
            <w:hideMark/>
          </w:tcPr>
          <w:p w:rsidR="00CB34CF" w:rsidRDefault="00CB34CF">
            <w:pPr>
              <w:pStyle w:val="a5"/>
            </w:pPr>
            <w:r>
              <w:rPr>
                <w:rStyle w:val="a6"/>
              </w:rPr>
              <w:t xml:space="preserve">    </w:t>
            </w:r>
          </w:p>
        </w:tc>
      </w:tr>
      <w:tr w:rsidR="00CB34CF" w:rsidTr="00CB34CF">
        <w:trPr>
          <w:tblCellSpacing w:w="15" w:type="dxa"/>
        </w:trPr>
        <w:tc>
          <w:tcPr>
            <w:tcW w:w="0" w:type="auto"/>
            <w:vAlign w:val="center"/>
            <w:hideMark/>
          </w:tcPr>
          <w:p w:rsidR="00CB34CF" w:rsidRDefault="00CB34CF">
            <w:pPr>
              <w:pStyle w:val="a5"/>
            </w:pPr>
            <w:r>
              <w:t>2.2. </w:t>
            </w:r>
          </w:p>
        </w:tc>
        <w:tc>
          <w:tcPr>
            <w:tcW w:w="0" w:type="auto"/>
            <w:vAlign w:val="center"/>
            <w:hideMark/>
          </w:tcPr>
          <w:p w:rsidR="00CB34CF" w:rsidRDefault="00CB34CF">
            <w:pPr>
              <w:pStyle w:val="a5"/>
            </w:pPr>
            <w:r>
              <w:t>Адрес или описание местоположения земельного участка</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2.3. </w:t>
            </w:r>
          </w:p>
        </w:tc>
        <w:tc>
          <w:tcPr>
            <w:tcW w:w="0" w:type="auto"/>
            <w:vAlign w:val="center"/>
            <w:hideMark/>
          </w:tcPr>
          <w:p w:rsidR="00CB34CF" w:rsidRDefault="00CB34CF">
            <w:pPr>
              <w:pStyle w:val="a5"/>
            </w:pPr>
            <w:r>
              <w:t>Правоустанавливающие документы (сведения о праве застройщика на земельный участок)</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2.4. </w:t>
            </w:r>
          </w:p>
        </w:tc>
        <w:tc>
          <w:tcPr>
            <w:tcW w:w="0" w:type="auto"/>
            <w:vAlign w:val="center"/>
            <w:hideMark/>
          </w:tcPr>
          <w:p w:rsidR="00CB34CF" w:rsidRDefault="00CB34CF">
            <w:pPr>
              <w:pStyle w:val="a5"/>
            </w:pPr>
            <w:r>
              <w:t>Сведения о наличии прав иных лиц на земельный участок (при наличии)</w:t>
            </w:r>
          </w:p>
        </w:tc>
        <w:tc>
          <w:tcPr>
            <w:tcW w:w="0" w:type="auto"/>
            <w:vAlign w:val="center"/>
            <w:hideMark/>
          </w:tcPr>
          <w:p w:rsidR="00CB34CF" w:rsidRDefault="00CB34CF">
            <w:pPr>
              <w:pStyle w:val="a5"/>
            </w:pPr>
            <w:r>
              <w:t>   </w:t>
            </w:r>
          </w:p>
        </w:tc>
      </w:tr>
    </w:tbl>
    <w:p w:rsidR="00CB34CF" w:rsidRDefault="00CB34CF" w:rsidP="00CB34CF">
      <w:pPr>
        <w:pStyle w:val="a5"/>
      </w:pPr>
      <w:r>
        <w:rPr>
          <w:rStyle w:val="a6"/>
        </w:rPr>
        <w:t>3.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9066"/>
        <w:gridCol w:w="166"/>
      </w:tblGrid>
      <w:tr w:rsidR="00CB34CF" w:rsidTr="00CB34CF">
        <w:trPr>
          <w:tblCellSpacing w:w="15" w:type="dxa"/>
        </w:trPr>
        <w:tc>
          <w:tcPr>
            <w:tcW w:w="0" w:type="auto"/>
            <w:vAlign w:val="center"/>
            <w:hideMark/>
          </w:tcPr>
          <w:p w:rsidR="00CB34CF" w:rsidRDefault="00CB34CF">
            <w:pPr>
              <w:pStyle w:val="a5"/>
            </w:pPr>
            <w:r>
              <w:rPr>
                <w:rStyle w:val="a6"/>
              </w:rPr>
              <w:t xml:space="preserve">3.1.  </w:t>
            </w:r>
          </w:p>
        </w:tc>
        <w:tc>
          <w:tcPr>
            <w:tcW w:w="0" w:type="auto"/>
            <w:vAlign w:val="center"/>
            <w:hideMark/>
          </w:tcPr>
          <w:p w:rsidR="00CB34CF" w:rsidRDefault="00CB34CF">
            <w:pPr>
              <w:pStyle w:val="a5"/>
            </w:pPr>
            <w:r>
              <w:rPr>
                <w:rStyle w:val="a6"/>
              </w:rPr>
              <w:t xml:space="preserve">Кадастровый номер объекта капитального строительства (при наличии) </w:t>
            </w:r>
          </w:p>
        </w:tc>
        <w:tc>
          <w:tcPr>
            <w:tcW w:w="0" w:type="auto"/>
            <w:vAlign w:val="center"/>
            <w:hideMark/>
          </w:tcPr>
          <w:p w:rsidR="00CB34CF" w:rsidRDefault="00CB34CF">
            <w:pPr>
              <w:pStyle w:val="a5"/>
            </w:pPr>
            <w:r>
              <w:rPr>
                <w:rStyle w:val="a6"/>
              </w:rPr>
              <w:t xml:space="preserve">    </w:t>
            </w:r>
          </w:p>
        </w:tc>
      </w:tr>
      <w:tr w:rsidR="00CB34CF" w:rsidTr="00CB34CF">
        <w:trPr>
          <w:tblCellSpacing w:w="15" w:type="dxa"/>
        </w:trPr>
        <w:tc>
          <w:tcPr>
            <w:tcW w:w="0" w:type="auto"/>
            <w:vAlign w:val="center"/>
            <w:hideMark/>
          </w:tcPr>
          <w:p w:rsidR="00CB34CF" w:rsidRDefault="00CB34CF">
            <w:pPr>
              <w:pStyle w:val="a5"/>
            </w:pPr>
            <w:r>
              <w:t>3.2. </w:t>
            </w:r>
          </w:p>
        </w:tc>
        <w:tc>
          <w:tcPr>
            <w:tcW w:w="0" w:type="auto"/>
            <w:vAlign w:val="center"/>
            <w:hideMark/>
          </w:tcPr>
          <w:p w:rsidR="00CB34CF" w:rsidRDefault="00CB34CF">
            <w:pPr>
              <w:pStyle w:val="a5"/>
            </w:pPr>
            <w:r>
              <w:t>Адрес или описание местоположения объекта капитального строительства</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3.3. </w:t>
            </w:r>
          </w:p>
        </w:tc>
        <w:tc>
          <w:tcPr>
            <w:tcW w:w="0" w:type="auto"/>
            <w:vAlign w:val="center"/>
            <w:hideMark/>
          </w:tcPr>
          <w:p w:rsidR="00CB34CF" w:rsidRDefault="00CB34CF">
            <w:pPr>
              <w:pStyle w:val="a5"/>
            </w:pPr>
            <w:r>
              <w:t>Правоустанавливающие документы (Сведения о праве застройщика на объект капитального строительства)</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3.4. </w:t>
            </w:r>
          </w:p>
        </w:tc>
        <w:tc>
          <w:tcPr>
            <w:tcW w:w="0" w:type="auto"/>
            <w:vAlign w:val="center"/>
            <w:hideMark/>
          </w:tcPr>
          <w:p w:rsidR="00CB34CF" w:rsidRDefault="00CB34CF">
            <w:pPr>
              <w:pStyle w:val="a5"/>
            </w:pPr>
            <w:r>
              <w:t>Сведения о наличии прав иных лиц на объект капитального строительства</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3.5. </w:t>
            </w:r>
          </w:p>
        </w:tc>
        <w:tc>
          <w:tcPr>
            <w:tcW w:w="0" w:type="auto"/>
            <w:vAlign w:val="center"/>
            <w:hideMark/>
          </w:tcPr>
          <w:p w:rsidR="00CB34CF" w:rsidRDefault="00CB34CF">
            <w:pPr>
              <w:pStyle w:val="a5"/>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t>таких</w:t>
            </w:r>
            <w:proofErr w:type="gramEnd"/>
            <w:r>
              <w:t xml:space="preserve"> решения либо обязательства)</w:t>
            </w:r>
          </w:p>
        </w:tc>
        <w:tc>
          <w:tcPr>
            <w:tcW w:w="0" w:type="auto"/>
            <w:vAlign w:val="center"/>
            <w:hideMark/>
          </w:tcPr>
          <w:p w:rsidR="00CB34CF" w:rsidRDefault="00CB34CF">
            <w:pPr>
              <w:pStyle w:val="a5"/>
            </w:pPr>
            <w:r>
              <w:t>   </w:t>
            </w:r>
          </w:p>
        </w:tc>
      </w:tr>
    </w:tbl>
    <w:p w:rsidR="00CB34CF" w:rsidRDefault="00CB34CF" w:rsidP="00CB34CF">
      <w:pPr>
        <w:pStyle w:val="a5"/>
      </w:pPr>
      <w:r>
        <w:t>Почтовый адрес и (или) адрес электронной почты для связи:____________________</w:t>
      </w:r>
    </w:p>
    <w:p w:rsidR="00CB34CF" w:rsidRDefault="00CB34CF" w:rsidP="00CB34CF">
      <w:pPr>
        <w:pStyle w:val="a5"/>
      </w:pPr>
      <w:r>
        <w:t>____________________________________________________________________ ____</w:t>
      </w:r>
    </w:p>
    <w:p w:rsidR="00CB34CF" w:rsidRDefault="00CB34CF" w:rsidP="00CB34CF">
      <w:pPr>
        <w:pStyle w:val="a5"/>
      </w:pPr>
      <w:r>
        <w:t>__________ _____________________</w:t>
      </w:r>
    </w:p>
    <w:p w:rsidR="00CB34CF" w:rsidRDefault="00CB34CF" w:rsidP="00CB34CF">
      <w:pPr>
        <w:pStyle w:val="a5"/>
      </w:pPr>
      <w:r>
        <w:t>(подпись) (расшифровка подписи)</w:t>
      </w:r>
    </w:p>
    <w:p w:rsidR="00CB34CF" w:rsidRDefault="00CB34CF" w:rsidP="00CB34CF">
      <w:pPr>
        <w:pStyle w:val="a5"/>
      </w:pPr>
      <w:r>
        <w:t>К уведомлению прилагаются:</w:t>
      </w:r>
    </w:p>
    <w:p w:rsidR="00CB34CF" w:rsidRDefault="00CB34CF" w:rsidP="00CB34CF">
      <w:pPr>
        <w:pStyle w:val="a5"/>
      </w:pPr>
      <w:r>
        <w:t>______________________________________________</w:t>
      </w:r>
    </w:p>
    <w:p w:rsidR="00CB34CF" w:rsidRDefault="00CB34CF" w:rsidP="00CB34CF">
      <w:pPr>
        <w:pStyle w:val="a5"/>
      </w:pPr>
      <w:r>
        <w:t>___________________________________________________________________</w:t>
      </w:r>
    </w:p>
    <w:p w:rsidR="00CB34CF" w:rsidRDefault="00CB34CF" w:rsidP="00CB34CF">
      <w:pPr>
        <w:pStyle w:val="a5"/>
      </w:pPr>
      <w:r>
        <w:t>___________________________________________________________________</w:t>
      </w:r>
    </w:p>
    <w:p w:rsidR="00CB34CF" w:rsidRDefault="00CB34CF" w:rsidP="00CB34CF">
      <w:pPr>
        <w:pStyle w:val="a5"/>
      </w:pPr>
      <w:r>
        <w:t> </w:t>
      </w:r>
    </w:p>
    <w:p w:rsidR="00CB34CF" w:rsidRDefault="00CB34CF" w:rsidP="00CB34CF">
      <w:pPr>
        <w:pStyle w:val="a5"/>
      </w:pPr>
      <w:r>
        <w:lastRenderedPageBreak/>
        <w:t> </w:t>
      </w:r>
    </w:p>
    <w:p w:rsidR="00CB34CF" w:rsidRDefault="007C31F9" w:rsidP="00CB34CF">
      <w:pPr>
        <w:pStyle w:val="a5"/>
      </w:pPr>
      <w:r>
        <w:t xml:space="preserve">                                                                                                                     </w:t>
      </w:r>
      <w:r w:rsidR="00CB34CF">
        <w:t>Приложение №3</w:t>
      </w:r>
    </w:p>
    <w:p w:rsidR="00CB34CF" w:rsidRDefault="007C31F9" w:rsidP="00CB34CF">
      <w:pPr>
        <w:pStyle w:val="a5"/>
      </w:pPr>
      <w:r>
        <w:rPr>
          <w:rStyle w:val="a6"/>
        </w:rPr>
        <w:t xml:space="preserve">                                                       </w:t>
      </w:r>
      <w:r w:rsidR="00CB34CF">
        <w:rPr>
          <w:rStyle w:val="a6"/>
        </w:rPr>
        <w:t>ФОРМА</w:t>
      </w:r>
    </w:p>
    <w:p w:rsidR="00CB34CF" w:rsidRDefault="00CB34CF" w:rsidP="00CB34CF">
      <w:pPr>
        <w:pStyle w:val="a5"/>
      </w:pPr>
      <w:r>
        <w:rPr>
          <w:rStyle w:val="a6"/>
        </w:rPr>
        <w:t>Уведомление о завершении сноса объекта капитального строительства</w:t>
      </w:r>
    </w:p>
    <w:p w:rsidR="00CB34CF" w:rsidRDefault="00CB34CF" w:rsidP="00CB34CF">
      <w:pPr>
        <w:pStyle w:val="a5"/>
      </w:pPr>
      <w:r>
        <w:t>"__" ____________ 20__ г.</w:t>
      </w:r>
    </w:p>
    <w:p w:rsidR="00CB34CF" w:rsidRDefault="00CB34CF" w:rsidP="00CB34CF">
      <w:pPr>
        <w:pStyle w:val="a5"/>
      </w:pPr>
      <w:r>
        <w:t>_____________________________________________________________________</w:t>
      </w:r>
    </w:p>
    <w:p w:rsidR="00CB34CF" w:rsidRDefault="00CB34CF" w:rsidP="00CB34CF">
      <w:pPr>
        <w:pStyle w:val="a5"/>
      </w:pPr>
      <w: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B34CF" w:rsidRDefault="00CB34CF" w:rsidP="00CB34CF">
      <w:pPr>
        <w:pStyle w:val="a5"/>
      </w:pPr>
      <w:r>
        <w:t>К уведомлению о планируемом сносе объекта капитального строительства от "__" ____________ 20__ г.</w:t>
      </w:r>
    </w:p>
    <w:p w:rsidR="00CB34CF" w:rsidRDefault="00CB34CF" w:rsidP="00CB34CF">
      <w:pPr>
        <w:pStyle w:val="a5"/>
      </w:pPr>
      <w:r>
        <w:t>(дата направления)</w:t>
      </w:r>
    </w:p>
    <w:p w:rsidR="00CB34CF" w:rsidRDefault="00CB34CF" w:rsidP="00CB34CF">
      <w:pPr>
        <w:pStyle w:val="a5"/>
      </w:pPr>
      <w:r>
        <w:rPr>
          <w:rStyle w:val="a6"/>
        </w:rPr>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8881"/>
        <w:gridCol w:w="171"/>
      </w:tblGrid>
      <w:tr w:rsidR="00CB34CF" w:rsidTr="00CB34CF">
        <w:trPr>
          <w:tblCellSpacing w:w="15" w:type="dxa"/>
        </w:trPr>
        <w:tc>
          <w:tcPr>
            <w:tcW w:w="0" w:type="auto"/>
            <w:vAlign w:val="center"/>
            <w:hideMark/>
          </w:tcPr>
          <w:p w:rsidR="00CB34CF" w:rsidRDefault="00CB34CF">
            <w:pPr>
              <w:pStyle w:val="a5"/>
            </w:pPr>
            <w:r>
              <w:rPr>
                <w:rStyle w:val="a6"/>
              </w:rPr>
              <w:t xml:space="preserve">1.1.  </w:t>
            </w:r>
          </w:p>
        </w:tc>
        <w:tc>
          <w:tcPr>
            <w:tcW w:w="0" w:type="auto"/>
            <w:vAlign w:val="center"/>
            <w:hideMark/>
          </w:tcPr>
          <w:p w:rsidR="00CB34CF" w:rsidRDefault="00CB34CF">
            <w:pPr>
              <w:pStyle w:val="a5"/>
            </w:pPr>
            <w:r>
              <w:rPr>
                <w:rStyle w:val="a6"/>
              </w:rPr>
              <w:t xml:space="preserve">Сведения о физическом лице, в случае если застройщиком является физическое лицо: </w:t>
            </w:r>
          </w:p>
        </w:tc>
        <w:tc>
          <w:tcPr>
            <w:tcW w:w="0" w:type="auto"/>
            <w:vAlign w:val="center"/>
            <w:hideMark/>
          </w:tcPr>
          <w:p w:rsidR="00CB34CF" w:rsidRDefault="00CB34CF">
            <w:pPr>
              <w:pStyle w:val="a5"/>
            </w:pPr>
            <w:r>
              <w:rPr>
                <w:rStyle w:val="a6"/>
              </w:rPr>
              <w:t xml:space="preserve">    </w:t>
            </w:r>
          </w:p>
        </w:tc>
      </w:tr>
      <w:tr w:rsidR="00CB34CF" w:rsidTr="00CB34CF">
        <w:trPr>
          <w:tblCellSpacing w:w="15" w:type="dxa"/>
        </w:trPr>
        <w:tc>
          <w:tcPr>
            <w:tcW w:w="0" w:type="auto"/>
            <w:vAlign w:val="center"/>
            <w:hideMark/>
          </w:tcPr>
          <w:p w:rsidR="00CB34CF" w:rsidRDefault="00CB34CF">
            <w:pPr>
              <w:pStyle w:val="a5"/>
            </w:pPr>
            <w:r>
              <w:t>1.1.1. </w:t>
            </w:r>
          </w:p>
        </w:tc>
        <w:tc>
          <w:tcPr>
            <w:tcW w:w="0" w:type="auto"/>
            <w:vAlign w:val="center"/>
            <w:hideMark/>
          </w:tcPr>
          <w:p w:rsidR="00CB34CF" w:rsidRDefault="00CB34CF">
            <w:pPr>
              <w:pStyle w:val="a5"/>
            </w:pPr>
            <w:r>
              <w:t>Фамилия, имя, отчество (при наличии)</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1.1.2. </w:t>
            </w:r>
          </w:p>
        </w:tc>
        <w:tc>
          <w:tcPr>
            <w:tcW w:w="0" w:type="auto"/>
            <w:vAlign w:val="center"/>
            <w:hideMark/>
          </w:tcPr>
          <w:p w:rsidR="00CB34CF" w:rsidRDefault="00CB34CF">
            <w:pPr>
              <w:pStyle w:val="a5"/>
            </w:pPr>
            <w:r>
              <w:t>Место жительства</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1.1.3. </w:t>
            </w:r>
          </w:p>
        </w:tc>
        <w:tc>
          <w:tcPr>
            <w:tcW w:w="0" w:type="auto"/>
            <w:vAlign w:val="center"/>
            <w:hideMark/>
          </w:tcPr>
          <w:p w:rsidR="00CB34CF" w:rsidRDefault="00CB34CF">
            <w:pPr>
              <w:pStyle w:val="a5"/>
            </w:pPr>
            <w:r>
              <w:t>Реквизиты документа, удостоверяющего личность</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1.2. </w:t>
            </w:r>
          </w:p>
        </w:tc>
        <w:tc>
          <w:tcPr>
            <w:tcW w:w="0" w:type="auto"/>
            <w:vAlign w:val="center"/>
            <w:hideMark/>
          </w:tcPr>
          <w:p w:rsidR="00CB34CF" w:rsidRDefault="00CB34CF">
            <w:pPr>
              <w:pStyle w:val="a5"/>
            </w:pPr>
            <w:r>
              <w:t>Сведения о юридическом лице, в случае если застройщиком или техническим заказчиком является юридическое лицо:</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1.2.1. </w:t>
            </w:r>
          </w:p>
        </w:tc>
        <w:tc>
          <w:tcPr>
            <w:tcW w:w="0" w:type="auto"/>
            <w:vAlign w:val="center"/>
            <w:hideMark/>
          </w:tcPr>
          <w:p w:rsidR="00CB34CF" w:rsidRDefault="00CB34CF">
            <w:pPr>
              <w:pStyle w:val="a5"/>
            </w:pPr>
            <w:r>
              <w:t>Наименование</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1.2.2. </w:t>
            </w:r>
          </w:p>
        </w:tc>
        <w:tc>
          <w:tcPr>
            <w:tcW w:w="0" w:type="auto"/>
            <w:vAlign w:val="center"/>
            <w:hideMark/>
          </w:tcPr>
          <w:p w:rsidR="00CB34CF" w:rsidRDefault="00CB34CF">
            <w:pPr>
              <w:pStyle w:val="a5"/>
            </w:pPr>
            <w:r>
              <w:t>Место нахождения</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1.2.3. </w:t>
            </w:r>
          </w:p>
        </w:tc>
        <w:tc>
          <w:tcPr>
            <w:tcW w:w="0" w:type="auto"/>
            <w:vAlign w:val="center"/>
            <w:hideMark/>
          </w:tcPr>
          <w:p w:rsidR="00CB34CF" w:rsidRDefault="00CB34CF">
            <w:pPr>
              <w:pStyle w:val="a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lastRenderedPageBreak/>
              <w:t>1.2.4. </w:t>
            </w:r>
          </w:p>
        </w:tc>
        <w:tc>
          <w:tcPr>
            <w:tcW w:w="0" w:type="auto"/>
            <w:vAlign w:val="center"/>
            <w:hideMark/>
          </w:tcPr>
          <w:p w:rsidR="00CB34CF" w:rsidRDefault="00CB34CF">
            <w:pPr>
              <w:pStyle w:val="a5"/>
            </w:pPr>
            <w:r>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CB34CF" w:rsidRDefault="00CB34CF">
            <w:pPr>
              <w:pStyle w:val="a5"/>
            </w:pPr>
            <w:r>
              <w:t>   </w:t>
            </w:r>
          </w:p>
        </w:tc>
      </w:tr>
    </w:tbl>
    <w:p w:rsidR="00CB34CF" w:rsidRDefault="00CB34CF" w:rsidP="00CB34CF">
      <w:pPr>
        <w:pStyle w:val="a5"/>
      </w:pPr>
      <w:r>
        <w:rPr>
          <w:rStyle w:val="a6"/>
        </w:rPr>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984"/>
        <w:gridCol w:w="248"/>
      </w:tblGrid>
      <w:tr w:rsidR="00CB34CF" w:rsidTr="00CB34CF">
        <w:trPr>
          <w:tblCellSpacing w:w="15" w:type="dxa"/>
        </w:trPr>
        <w:tc>
          <w:tcPr>
            <w:tcW w:w="0" w:type="auto"/>
            <w:vAlign w:val="center"/>
            <w:hideMark/>
          </w:tcPr>
          <w:p w:rsidR="00CB34CF" w:rsidRDefault="00CB34CF">
            <w:pPr>
              <w:pStyle w:val="a5"/>
            </w:pPr>
            <w:r>
              <w:rPr>
                <w:rStyle w:val="a6"/>
              </w:rPr>
              <w:t xml:space="preserve">2.1.  </w:t>
            </w:r>
          </w:p>
        </w:tc>
        <w:tc>
          <w:tcPr>
            <w:tcW w:w="0" w:type="auto"/>
            <w:vAlign w:val="center"/>
            <w:hideMark/>
          </w:tcPr>
          <w:p w:rsidR="00CB34CF" w:rsidRDefault="00CB34CF">
            <w:pPr>
              <w:pStyle w:val="a5"/>
            </w:pPr>
            <w:r>
              <w:rPr>
                <w:rStyle w:val="a6"/>
              </w:rPr>
              <w:t xml:space="preserve">Кадастровый номер земельного участка (при наличии) </w:t>
            </w:r>
          </w:p>
        </w:tc>
        <w:tc>
          <w:tcPr>
            <w:tcW w:w="0" w:type="auto"/>
            <w:vAlign w:val="center"/>
            <w:hideMark/>
          </w:tcPr>
          <w:p w:rsidR="00CB34CF" w:rsidRDefault="00CB34CF">
            <w:pPr>
              <w:pStyle w:val="a5"/>
            </w:pPr>
            <w:r>
              <w:rPr>
                <w:rStyle w:val="a6"/>
              </w:rPr>
              <w:t xml:space="preserve">    </w:t>
            </w:r>
          </w:p>
        </w:tc>
      </w:tr>
      <w:tr w:rsidR="00CB34CF" w:rsidTr="00CB34CF">
        <w:trPr>
          <w:tblCellSpacing w:w="15" w:type="dxa"/>
        </w:trPr>
        <w:tc>
          <w:tcPr>
            <w:tcW w:w="0" w:type="auto"/>
            <w:vAlign w:val="center"/>
            <w:hideMark/>
          </w:tcPr>
          <w:p w:rsidR="00CB34CF" w:rsidRDefault="00CB34CF">
            <w:pPr>
              <w:pStyle w:val="a5"/>
            </w:pPr>
            <w:r>
              <w:t>2.2. </w:t>
            </w:r>
          </w:p>
        </w:tc>
        <w:tc>
          <w:tcPr>
            <w:tcW w:w="0" w:type="auto"/>
            <w:vAlign w:val="center"/>
            <w:hideMark/>
          </w:tcPr>
          <w:p w:rsidR="00CB34CF" w:rsidRDefault="00CB34CF">
            <w:pPr>
              <w:pStyle w:val="a5"/>
            </w:pPr>
            <w:r>
              <w:t>Адрес или описание местоположения земельного участка</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2.3. </w:t>
            </w:r>
          </w:p>
        </w:tc>
        <w:tc>
          <w:tcPr>
            <w:tcW w:w="0" w:type="auto"/>
            <w:vAlign w:val="center"/>
            <w:hideMark/>
          </w:tcPr>
          <w:p w:rsidR="00CB34CF" w:rsidRDefault="00CB34CF">
            <w:pPr>
              <w:pStyle w:val="a5"/>
            </w:pPr>
            <w:r>
              <w:t>Правоустанавливающие документы (сведения о праве застройщика на земельный участок)</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2.4. </w:t>
            </w:r>
          </w:p>
        </w:tc>
        <w:tc>
          <w:tcPr>
            <w:tcW w:w="0" w:type="auto"/>
            <w:vAlign w:val="center"/>
            <w:hideMark/>
          </w:tcPr>
          <w:p w:rsidR="00CB34CF" w:rsidRDefault="00CB34CF">
            <w:pPr>
              <w:pStyle w:val="a5"/>
            </w:pPr>
            <w:r>
              <w:t>Сведения о наличии прав иных лиц на земельный участок (при наличии)</w:t>
            </w:r>
          </w:p>
        </w:tc>
        <w:tc>
          <w:tcPr>
            <w:tcW w:w="0" w:type="auto"/>
            <w:vAlign w:val="center"/>
            <w:hideMark/>
          </w:tcPr>
          <w:p w:rsidR="00CB34CF" w:rsidRDefault="00CB34CF">
            <w:pPr>
              <w:pStyle w:val="a5"/>
            </w:pPr>
            <w:r>
              <w:t>   </w:t>
            </w:r>
          </w:p>
        </w:tc>
      </w:tr>
    </w:tbl>
    <w:p w:rsidR="00CB34CF" w:rsidRDefault="00CB34CF" w:rsidP="00CB34CF">
      <w:pPr>
        <w:pStyle w:val="a5"/>
      </w:pPr>
      <w:r>
        <w:rPr>
          <w:rStyle w:val="a6"/>
        </w:rPr>
        <w:t>3.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9066"/>
        <w:gridCol w:w="166"/>
      </w:tblGrid>
      <w:tr w:rsidR="00CB34CF" w:rsidTr="00CB34CF">
        <w:trPr>
          <w:tblCellSpacing w:w="15" w:type="dxa"/>
        </w:trPr>
        <w:tc>
          <w:tcPr>
            <w:tcW w:w="0" w:type="auto"/>
            <w:vAlign w:val="center"/>
            <w:hideMark/>
          </w:tcPr>
          <w:p w:rsidR="00CB34CF" w:rsidRDefault="00CB34CF">
            <w:pPr>
              <w:pStyle w:val="a5"/>
            </w:pPr>
            <w:r>
              <w:rPr>
                <w:rStyle w:val="a6"/>
              </w:rPr>
              <w:t xml:space="preserve">3.1.  </w:t>
            </w:r>
          </w:p>
        </w:tc>
        <w:tc>
          <w:tcPr>
            <w:tcW w:w="0" w:type="auto"/>
            <w:vAlign w:val="center"/>
            <w:hideMark/>
          </w:tcPr>
          <w:p w:rsidR="00CB34CF" w:rsidRDefault="00CB34CF">
            <w:pPr>
              <w:pStyle w:val="a5"/>
            </w:pPr>
            <w:r>
              <w:rPr>
                <w:rStyle w:val="a6"/>
              </w:rPr>
              <w:t xml:space="preserve">Кадастровый номер объекта капитального строительства (при наличии) </w:t>
            </w:r>
          </w:p>
        </w:tc>
        <w:tc>
          <w:tcPr>
            <w:tcW w:w="0" w:type="auto"/>
            <w:vAlign w:val="center"/>
            <w:hideMark/>
          </w:tcPr>
          <w:p w:rsidR="00CB34CF" w:rsidRDefault="00CB34CF">
            <w:pPr>
              <w:pStyle w:val="a5"/>
            </w:pPr>
            <w:r>
              <w:rPr>
                <w:rStyle w:val="a6"/>
              </w:rPr>
              <w:t xml:space="preserve">    </w:t>
            </w:r>
          </w:p>
        </w:tc>
      </w:tr>
      <w:tr w:rsidR="00CB34CF" w:rsidTr="00CB34CF">
        <w:trPr>
          <w:tblCellSpacing w:w="15" w:type="dxa"/>
        </w:trPr>
        <w:tc>
          <w:tcPr>
            <w:tcW w:w="0" w:type="auto"/>
            <w:vAlign w:val="center"/>
            <w:hideMark/>
          </w:tcPr>
          <w:p w:rsidR="00CB34CF" w:rsidRDefault="00CB34CF">
            <w:pPr>
              <w:pStyle w:val="a5"/>
            </w:pPr>
            <w:r>
              <w:t>3.2. </w:t>
            </w:r>
          </w:p>
        </w:tc>
        <w:tc>
          <w:tcPr>
            <w:tcW w:w="0" w:type="auto"/>
            <w:vAlign w:val="center"/>
            <w:hideMark/>
          </w:tcPr>
          <w:p w:rsidR="00CB34CF" w:rsidRDefault="00CB34CF">
            <w:pPr>
              <w:pStyle w:val="a5"/>
            </w:pPr>
            <w:r>
              <w:t>Адрес или описание местоположения объекта капитального строительства</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3.3. </w:t>
            </w:r>
          </w:p>
        </w:tc>
        <w:tc>
          <w:tcPr>
            <w:tcW w:w="0" w:type="auto"/>
            <w:vAlign w:val="center"/>
            <w:hideMark/>
          </w:tcPr>
          <w:p w:rsidR="00CB34CF" w:rsidRDefault="00CB34CF">
            <w:pPr>
              <w:pStyle w:val="a5"/>
            </w:pPr>
            <w:r>
              <w:t>Правоустанавливающие документы (Сведения о праве застройщика на объект капитального строительства)</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3.4. </w:t>
            </w:r>
          </w:p>
        </w:tc>
        <w:tc>
          <w:tcPr>
            <w:tcW w:w="0" w:type="auto"/>
            <w:vAlign w:val="center"/>
            <w:hideMark/>
          </w:tcPr>
          <w:p w:rsidR="00CB34CF" w:rsidRDefault="00CB34CF">
            <w:pPr>
              <w:pStyle w:val="a5"/>
            </w:pPr>
            <w:r>
              <w:t>Сведения о наличии прав иных лиц на объект капитального строительства</w:t>
            </w:r>
          </w:p>
        </w:tc>
        <w:tc>
          <w:tcPr>
            <w:tcW w:w="0" w:type="auto"/>
            <w:vAlign w:val="center"/>
            <w:hideMark/>
          </w:tcPr>
          <w:p w:rsidR="00CB34CF" w:rsidRDefault="00CB34CF">
            <w:pPr>
              <w:pStyle w:val="a5"/>
            </w:pPr>
            <w:r>
              <w:t>   </w:t>
            </w:r>
          </w:p>
        </w:tc>
      </w:tr>
      <w:tr w:rsidR="00CB34CF" w:rsidTr="00CB34CF">
        <w:trPr>
          <w:tblCellSpacing w:w="15" w:type="dxa"/>
        </w:trPr>
        <w:tc>
          <w:tcPr>
            <w:tcW w:w="0" w:type="auto"/>
            <w:vAlign w:val="center"/>
            <w:hideMark/>
          </w:tcPr>
          <w:p w:rsidR="00CB34CF" w:rsidRDefault="00CB34CF">
            <w:pPr>
              <w:pStyle w:val="a5"/>
            </w:pPr>
            <w:r>
              <w:t>3.5. </w:t>
            </w:r>
          </w:p>
        </w:tc>
        <w:tc>
          <w:tcPr>
            <w:tcW w:w="0" w:type="auto"/>
            <w:vAlign w:val="center"/>
            <w:hideMark/>
          </w:tcPr>
          <w:p w:rsidR="00CB34CF" w:rsidRDefault="00CB34CF">
            <w:pPr>
              <w:pStyle w:val="a5"/>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t>таких</w:t>
            </w:r>
            <w:proofErr w:type="gramEnd"/>
            <w:r>
              <w:t xml:space="preserve"> решения либо обязательства)</w:t>
            </w:r>
          </w:p>
        </w:tc>
        <w:tc>
          <w:tcPr>
            <w:tcW w:w="0" w:type="auto"/>
            <w:vAlign w:val="center"/>
            <w:hideMark/>
          </w:tcPr>
          <w:p w:rsidR="00CB34CF" w:rsidRDefault="00CB34CF">
            <w:pPr>
              <w:pStyle w:val="a5"/>
            </w:pPr>
            <w:r>
              <w:t>   </w:t>
            </w:r>
          </w:p>
        </w:tc>
      </w:tr>
    </w:tbl>
    <w:p w:rsidR="00CB34CF" w:rsidRDefault="00CB34CF" w:rsidP="00CB34CF">
      <w:pPr>
        <w:pStyle w:val="a5"/>
      </w:pPr>
      <w:r>
        <w:t>Почтовый адрес и (или) адрес электронной почты для связи:</w:t>
      </w:r>
    </w:p>
    <w:p w:rsidR="00CB34CF" w:rsidRDefault="00CB34CF" w:rsidP="00CB34CF">
      <w:pPr>
        <w:pStyle w:val="a5"/>
      </w:pPr>
      <w:r>
        <w:t>____________________</w:t>
      </w:r>
    </w:p>
    <w:p w:rsidR="00CB34CF" w:rsidRDefault="00CB34CF" w:rsidP="00CB34CF">
      <w:pPr>
        <w:pStyle w:val="a5"/>
      </w:pPr>
      <w:r>
        <w:t>____________________________________________________________________</w:t>
      </w:r>
    </w:p>
    <w:p w:rsidR="00CB34CF" w:rsidRDefault="00CB34CF" w:rsidP="00CB34CF">
      <w:pPr>
        <w:pStyle w:val="a5"/>
      </w:pPr>
      <w:r>
        <w:t>__________ _____________________</w:t>
      </w:r>
    </w:p>
    <w:p w:rsidR="00CB34CF" w:rsidRDefault="00CB34CF" w:rsidP="00CB34CF">
      <w:pPr>
        <w:pStyle w:val="a5"/>
      </w:pPr>
      <w:r>
        <w:t>(подпись) (расшифровка подписи)</w:t>
      </w:r>
    </w:p>
    <w:p w:rsidR="00CB34CF" w:rsidRDefault="00CB34CF" w:rsidP="00CB34CF">
      <w:pPr>
        <w:pStyle w:val="a5"/>
      </w:pPr>
      <w:r>
        <w:t> </w:t>
      </w:r>
    </w:p>
    <w:p w:rsidR="00CB34CF" w:rsidRDefault="00CB34CF" w:rsidP="00CB34CF">
      <w:pPr>
        <w:pStyle w:val="a5"/>
      </w:pPr>
      <w:r>
        <w:lastRenderedPageBreak/>
        <w:t> </w:t>
      </w:r>
    </w:p>
    <w:p w:rsidR="00CB34CF" w:rsidRDefault="00CB34CF" w:rsidP="00CB34CF">
      <w:pPr>
        <w:pStyle w:val="a5"/>
      </w:pPr>
      <w:r>
        <w:t> </w:t>
      </w:r>
    </w:p>
    <w:bookmarkEnd w:id="1"/>
    <w:p w:rsidR="0075171A" w:rsidRDefault="0075171A" w:rsidP="008B4ADC">
      <w:pPr>
        <w:jc w:val="right"/>
        <w:rPr>
          <w:sz w:val="26"/>
          <w:szCs w:val="26"/>
        </w:rPr>
      </w:pPr>
    </w:p>
    <w:sectPr w:rsidR="0075171A" w:rsidSect="000357C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2E1D"/>
    <w:multiLevelType w:val="hybridMultilevel"/>
    <w:tmpl w:val="D422C798"/>
    <w:lvl w:ilvl="0" w:tplc="0964C0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BCE1DD0"/>
    <w:multiLevelType w:val="hybridMultilevel"/>
    <w:tmpl w:val="73F4B93A"/>
    <w:lvl w:ilvl="0" w:tplc="11FEBB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64699"/>
    <w:multiLevelType w:val="hybridMultilevel"/>
    <w:tmpl w:val="CBF61FE8"/>
    <w:lvl w:ilvl="0" w:tplc="3A54F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5573088"/>
    <w:multiLevelType w:val="hybridMultilevel"/>
    <w:tmpl w:val="14CA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F6A0E"/>
    <w:multiLevelType w:val="hybridMultilevel"/>
    <w:tmpl w:val="B13A7B64"/>
    <w:lvl w:ilvl="0" w:tplc="F2C6345A">
      <w:start w:val="1"/>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75161"/>
    <w:multiLevelType w:val="hybridMultilevel"/>
    <w:tmpl w:val="83DA9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2">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532D3B89"/>
    <w:multiLevelType w:val="hybridMultilevel"/>
    <w:tmpl w:val="B284096C"/>
    <w:lvl w:ilvl="0" w:tplc="7A50D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F07A83"/>
    <w:multiLevelType w:val="hybridMultilevel"/>
    <w:tmpl w:val="5108FC84"/>
    <w:lvl w:ilvl="0" w:tplc="8D5A3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68A0005D"/>
    <w:multiLevelType w:val="hybridMultilevel"/>
    <w:tmpl w:val="2F2C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16"/>
  </w:num>
  <w:num w:numId="7">
    <w:abstractNumId w:val="2"/>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7"/>
  </w:num>
  <w:num w:numId="13">
    <w:abstractNumId w:val="6"/>
  </w:num>
  <w:num w:numId="14">
    <w:abstractNumId w:val="10"/>
  </w:num>
  <w:num w:numId="15">
    <w:abstractNumId w:val="7"/>
  </w:num>
  <w:num w:numId="16">
    <w:abstractNumId w:val="20"/>
  </w:num>
  <w:num w:numId="17">
    <w:abstractNumId w:val="0"/>
  </w:num>
  <w:num w:numId="18">
    <w:abstractNumId w:val="4"/>
  </w:num>
  <w:num w:numId="19">
    <w:abstractNumId w:val="1"/>
  </w:num>
  <w:num w:numId="20">
    <w:abstractNumId w:val="14"/>
  </w:num>
  <w:num w:numId="21">
    <w:abstractNumId w:val="3"/>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30AA"/>
    <w:rsid w:val="000208C4"/>
    <w:rsid w:val="000357C4"/>
    <w:rsid w:val="00051F58"/>
    <w:rsid w:val="000554E3"/>
    <w:rsid w:val="000608BE"/>
    <w:rsid w:val="0007281A"/>
    <w:rsid w:val="00081277"/>
    <w:rsid w:val="00084746"/>
    <w:rsid w:val="00092F93"/>
    <w:rsid w:val="000B083F"/>
    <w:rsid w:val="000D58C1"/>
    <w:rsid w:val="000F0426"/>
    <w:rsid w:val="000F3878"/>
    <w:rsid w:val="00106B49"/>
    <w:rsid w:val="00121B54"/>
    <w:rsid w:val="00133A9B"/>
    <w:rsid w:val="00151A27"/>
    <w:rsid w:val="00153F4A"/>
    <w:rsid w:val="00154C03"/>
    <w:rsid w:val="00187704"/>
    <w:rsid w:val="0019453D"/>
    <w:rsid w:val="00194FEF"/>
    <w:rsid w:val="001A2E29"/>
    <w:rsid w:val="001C1AD2"/>
    <w:rsid w:val="001C3733"/>
    <w:rsid w:val="001F7187"/>
    <w:rsid w:val="001F7FD3"/>
    <w:rsid w:val="00223A5C"/>
    <w:rsid w:val="00241E96"/>
    <w:rsid w:val="002479BD"/>
    <w:rsid w:val="0025419C"/>
    <w:rsid w:val="00275715"/>
    <w:rsid w:val="002814D1"/>
    <w:rsid w:val="002946E6"/>
    <w:rsid w:val="00295584"/>
    <w:rsid w:val="002A18DF"/>
    <w:rsid w:val="002A4B1F"/>
    <w:rsid w:val="002E177E"/>
    <w:rsid w:val="00307707"/>
    <w:rsid w:val="00330D8D"/>
    <w:rsid w:val="00335187"/>
    <w:rsid w:val="003463E9"/>
    <w:rsid w:val="00360309"/>
    <w:rsid w:val="00380A07"/>
    <w:rsid w:val="00384430"/>
    <w:rsid w:val="003930AA"/>
    <w:rsid w:val="003A2742"/>
    <w:rsid w:val="003B7CD4"/>
    <w:rsid w:val="003C1126"/>
    <w:rsid w:val="003E43DE"/>
    <w:rsid w:val="003E5BCC"/>
    <w:rsid w:val="00402628"/>
    <w:rsid w:val="00407FDF"/>
    <w:rsid w:val="004231E2"/>
    <w:rsid w:val="0043185D"/>
    <w:rsid w:val="004552EC"/>
    <w:rsid w:val="00456259"/>
    <w:rsid w:val="00461EB4"/>
    <w:rsid w:val="00480906"/>
    <w:rsid w:val="004915AB"/>
    <w:rsid w:val="004A2F4E"/>
    <w:rsid w:val="004A56B3"/>
    <w:rsid w:val="004C527F"/>
    <w:rsid w:val="004E02CA"/>
    <w:rsid w:val="00575E46"/>
    <w:rsid w:val="005C2CBB"/>
    <w:rsid w:val="005C4523"/>
    <w:rsid w:val="005C61CC"/>
    <w:rsid w:val="005D4E5B"/>
    <w:rsid w:val="005E2481"/>
    <w:rsid w:val="005E6F7D"/>
    <w:rsid w:val="005F3B36"/>
    <w:rsid w:val="0060008E"/>
    <w:rsid w:val="00616297"/>
    <w:rsid w:val="00627180"/>
    <w:rsid w:val="006503DE"/>
    <w:rsid w:val="0065227F"/>
    <w:rsid w:val="00687959"/>
    <w:rsid w:val="00696A1F"/>
    <w:rsid w:val="00697F60"/>
    <w:rsid w:val="006A4E56"/>
    <w:rsid w:val="006D0678"/>
    <w:rsid w:val="006E1723"/>
    <w:rsid w:val="006E5060"/>
    <w:rsid w:val="006E55B8"/>
    <w:rsid w:val="00710E0A"/>
    <w:rsid w:val="00712436"/>
    <w:rsid w:val="00721B6F"/>
    <w:rsid w:val="007278B1"/>
    <w:rsid w:val="00735FEC"/>
    <w:rsid w:val="00745F84"/>
    <w:rsid w:val="007474F5"/>
    <w:rsid w:val="0075171A"/>
    <w:rsid w:val="007653A4"/>
    <w:rsid w:val="00773472"/>
    <w:rsid w:val="00780F85"/>
    <w:rsid w:val="007932B8"/>
    <w:rsid w:val="007A5528"/>
    <w:rsid w:val="007A6A4E"/>
    <w:rsid w:val="007B78B6"/>
    <w:rsid w:val="007C208A"/>
    <w:rsid w:val="007C30A4"/>
    <w:rsid w:val="007C31F9"/>
    <w:rsid w:val="008516EA"/>
    <w:rsid w:val="00857C15"/>
    <w:rsid w:val="00870057"/>
    <w:rsid w:val="00885347"/>
    <w:rsid w:val="008B4ADC"/>
    <w:rsid w:val="008E2466"/>
    <w:rsid w:val="008F1E84"/>
    <w:rsid w:val="008F6902"/>
    <w:rsid w:val="00945903"/>
    <w:rsid w:val="00956784"/>
    <w:rsid w:val="0097486B"/>
    <w:rsid w:val="009923BE"/>
    <w:rsid w:val="00997312"/>
    <w:rsid w:val="009A0007"/>
    <w:rsid w:val="009B1DE1"/>
    <w:rsid w:val="009B2D44"/>
    <w:rsid w:val="009E0B35"/>
    <w:rsid w:val="009E2B86"/>
    <w:rsid w:val="00A054E2"/>
    <w:rsid w:val="00A05B05"/>
    <w:rsid w:val="00A23D7A"/>
    <w:rsid w:val="00A44A06"/>
    <w:rsid w:val="00A457C2"/>
    <w:rsid w:val="00A45889"/>
    <w:rsid w:val="00A62D06"/>
    <w:rsid w:val="00A847FE"/>
    <w:rsid w:val="00AB119B"/>
    <w:rsid w:val="00AD54A1"/>
    <w:rsid w:val="00B333BE"/>
    <w:rsid w:val="00B41341"/>
    <w:rsid w:val="00B6545E"/>
    <w:rsid w:val="00B77BD7"/>
    <w:rsid w:val="00B92F1B"/>
    <w:rsid w:val="00B9623C"/>
    <w:rsid w:val="00BA584F"/>
    <w:rsid w:val="00BD2A0D"/>
    <w:rsid w:val="00C12259"/>
    <w:rsid w:val="00C1367A"/>
    <w:rsid w:val="00C16A3C"/>
    <w:rsid w:val="00C32B5C"/>
    <w:rsid w:val="00C4559C"/>
    <w:rsid w:val="00C634D2"/>
    <w:rsid w:val="00C6406E"/>
    <w:rsid w:val="00C77221"/>
    <w:rsid w:val="00C83E92"/>
    <w:rsid w:val="00CA0352"/>
    <w:rsid w:val="00CB1796"/>
    <w:rsid w:val="00CB34CF"/>
    <w:rsid w:val="00CD304B"/>
    <w:rsid w:val="00D12E11"/>
    <w:rsid w:val="00D13905"/>
    <w:rsid w:val="00D21AD4"/>
    <w:rsid w:val="00D27F9F"/>
    <w:rsid w:val="00D37601"/>
    <w:rsid w:val="00D57D72"/>
    <w:rsid w:val="00D82239"/>
    <w:rsid w:val="00DB4CEC"/>
    <w:rsid w:val="00E140B5"/>
    <w:rsid w:val="00E52C14"/>
    <w:rsid w:val="00E551B1"/>
    <w:rsid w:val="00E924C1"/>
    <w:rsid w:val="00EA7560"/>
    <w:rsid w:val="00EB464D"/>
    <w:rsid w:val="00EC1B55"/>
    <w:rsid w:val="00EC5956"/>
    <w:rsid w:val="00ED7ED7"/>
    <w:rsid w:val="00EE096B"/>
    <w:rsid w:val="00EF5007"/>
    <w:rsid w:val="00F2116B"/>
    <w:rsid w:val="00F23F97"/>
    <w:rsid w:val="00F358A5"/>
    <w:rsid w:val="00F54ED3"/>
    <w:rsid w:val="00F75C9F"/>
    <w:rsid w:val="00F76879"/>
    <w:rsid w:val="00FB1E88"/>
    <w:rsid w:val="00FB4D0A"/>
    <w:rsid w:val="00FD7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2">
    <w:name w:val="heading 2"/>
    <w:basedOn w:val="a"/>
    <w:next w:val="a"/>
    <w:link w:val="20"/>
    <w:uiPriority w:val="9"/>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uiPriority w:val="9"/>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99"/>
    <w:unhideWhenUsed/>
    <w:qFormat/>
    <w:rsid w:val="00151A27"/>
    <w:pPr>
      <w:spacing w:before="72" w:after="240"/>
    </w:pPr>
  </w:style>
  <w:style w:type="character" w:styleId="a6">
    <w:name w:val="Strong"/>
    <w:basedOn w:val="a0"/>
    <w:uiPriority w:val="22"/>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0">
    <w:name w:val="Заголовок 10"/>
    <w:basedOn w:val="a"/>
    <w:next w:val="ab"/>
    <w:rsid w:val="000357C4"/>
    <w:pPr>
      <w:keepNext/>
      <w:tabs>
        <w:tab w:val="num" w:pos="360"/>
      </w:tabs>
      <w:suppressAutoHyphens/>
      <w:spacing w:before="240" w:after="120" w:line="276" w:lineRule="auto"/>
      <w:ind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table" w:styleId="af">
    <w:name w:val="Table Grid"/>
    <w:basedOn w:val="a1"/>
    <w:uiPriority w:val="59"/>
    <w:rsid w:val="009A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 w:type="character" w:customStyle="1" w:styleId="z-">
    <w:name w:val="z-Начало формы Знак"/>
    <w:basedOn w:val="a0"/>
    <w:link w:val="z-0"/>
    <w:uiPriority w:val="99"/>
    <w:semiHidden/>
    <w:rsid w:val="00CB34C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CB34CF"/>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CB34CF"/>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CB34CF"/>
    <w:pPr>
      <w:pBdr>
        <w:top w:val="single" w:sz="6" w:space="1" w:color="auto"/>
      </w:pBdr>
      <w:jc w:val="center"/>
    </w:pPr>
    <w:rPr>
      <w:rFonts w:ascii="Arial" w:hAnsi="Arial" w:cs="Arial"/>
      <w:vanish/>
      <w:sz w:val="16"/>
      <w:szCs w:val="16"/>
    </w:rPr>
  </w:style>
  <w:style w:type="character" w:customStyle="1" w:styleId="apple-converted-space">
    <w:name w:val="apple-converted-space"/>
    <w:basedOn w:val="a0"/>
    <w:rsid w:val="007474F5"/>
  </w:style>
  <w:style w:type="paragraph" w:customStyle="1" w:styleId="p4">
    <w:name w:val="p4"/>
    <w:basedOn w:val="a"/>
    <w:uiPriority w:val="99"/>
    <w:rsid w:val="007474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2">
    <w:name w:val="heading 2"/>
    <w:basedOn w:val="a"/>
    <w:next w:val="a"/>
    <w:link w:val="p16"/>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p2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20">
    <w:name w:val="Balloon Text"/>
    <w:basedOn w:val="a"/>
    <w:link w:val="30"/>
    <w:uiPriority w:val="99"/>
    <w:semiHidden/>
    <w:unhideWhenUsed/>
    <w:rsid w:val="003930AA"/>
    <w:rPr>
      <w:rFonts w:ascii="Tahoma" w:hAnsi="Tahoma" w:cs="Tahoma"/>
      <w:sz w:val="16"/>
      <w:szCs w:val="16"/>
    </w:rPr>
  </w:style>
  <w:style w:type="character" w:customStyle="1" w:styleId="30">
    <w:name w:val="Текст выноски Знак"/>
    <w:basedOn w:val="a0"/>
    <w:link w:val="20"/>
    <w:uiPriority w:val="99"/>
    <w:semiHidden/>
    <w:rsid w:val="003930AA"/>
    <w:rPr>
      <w:rFonts w:ascii="Tahoma" w:eastAsia="Times New Roman" w:hAnsi="Tahoma" w:cs="Tahoma"/>
      <w:sz w:val="16"/>
      <w:szCs w:val="16"/>
      <w:lang w:eastAsia="ru-RU"/>
    </w:rPr>
  </w:style>
  <w:style w:type="paragraph" w:styleId="a3">
    <w:name w:val="Normal (Web)"/>
    <w:aliases w:val="Знак"/>
    <w:basedOn w:val="a"/>
    <w:uiPriority w:val="34"/>
    <w:unhideWhenUsed/>
    <w:qFormat/>
    <w:rsid w:val="00151A27"/>
    <w:pPr>
      <w:spacing w:before="72" w:after="240"/>
    </w:pPr>
  </w:style>
  <w:style w:type="character" w:styleId="a4">
    <w:name w:val="Strong"/>
    <w:basedOn w:val="a0"/>
    <w:qFormat/>
    <w:rsid w:val="00151A27"/>
    <w:rPr>
      <w:b/>
      <w:bCs/>
    </w:rPr>
  </w:style>
  <w:style w:type="paragraph" w:styleId="a5">
    <w:name w:val="List Paragraph"/>
    <w:basedOn w:val="a"/>
    <w:uiPriority w:val="34"/>
    <w:qFormat/>
    <w:rsid w:val="007932B8"/>
    <w:pPr>
      <w:ind w:left="720"/>
      <w:contextualSpacing/>
    </w:pPr>
  </w:style>
  <w:style w:type="character" w:styleId="a6">
    <w:name w:val="Hyperlink"/>
    <w:uiPriority w:val="99"/>
    <w:unhideWhenUsed/>
    <w:rsid w:val="00B9623C"/>
    <w:rPr>
      <w:color w:val="0000FF"/>
      <w:u w:val="single"/>
    </w:rPr>
  </w:style>
  <w:style w:type="paragraph" w:customStyle="1" w:styleId="a7">
    <w:name w:val="p14"/>
    <w:basedOn w:val="a"/>
    <w:rsid w:val="004E02CA"/>
    <w:pPr>
      <w:spacing w:before="100" w:beforeAutospacing="1" w:after="100" w:afterAutospacing="1"/>
    </w:pPr>
  </w:style>
  <w:style w:type="paragraph" w:customStyle="1" w:styleId="a8">
    <w:name w:val="p16"/>
    <w:basedOn w:val="a"/>
    <w:rsid w:val="004E02CA"/>
    <w:pPr>
      <w:spacing w:before="100" w:beforeAutospacing="1" w:after="100" w:afterAutospacing="1"/>
    </w:pPr>
  </w:style>
  <w:style w:type="paragraph" w:customStyle="1" w:styleId="p14">
    <w:name w:val="p20"/>
    <w:basedOn w:val="a"/>
    <w:rsid w:val="004E02CA"/>
    <w:pPr>
      <w:spacing w:before="100" w:beforeAutospacing="1" w:after="100" w:afterAutospacing="1"/>
    </w:pPr>
  </w:style>
  <w:style w:type="character" w:customStyle="1" w:styleId="p16">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p2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ae"/>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Title"/>
    <w:link w:val="ac"/>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
    <w:name w:val="Заголовок 10"/>
    <w:basedOn w:val="a"/>
    <w:next w:val="ConsPlusTitle0"/>
    <w:rsid w:val="000357C4"/>
    <w:pPr>
      <w:keepNext/>
      <w:tabs>
        <w:tab w:val="num" w:pos="360"/>
      </w:tabs>
      <w:suppressAutoHyphens/>
      <w:spacing w:before="240" w:after="120" w:line="276" w:lineRule="auto"/>
      <w:ind w:firstLine="720"/>
      <w:outlineLvl w:val="8"/>
    </w:pPr>
    <w:rPr>
      <w:rFonts w:ascii="Arial" w:eastAsia="SimSun" w:hAnsi="Arial" w:cs="Tahoma"/>
      <w:b/>
      <w:bCs/>
      <w:sz w:val="21"/>
      <w:szCs w:val="21"/>
      <w:lang w:eastAsia="ar-SA"/>
    </w:rPr>
  </w:style>
  <w:style w:type="paragraph" w:styleId="ConsPlusTitle0">
    <w:name w:val="Body Text"/>
    <w:basedOn w:val="a"/>
    <w:link w:val="100"/>
    <w:uiPriority w:val="99"/>
    <w:semiHidden/>
    <w:unhideWhenUsed/>
    <w:rsid w:val="000357C4"/>
    <w:pPr>
      <w:spacing w:after="120"/>
    </w:pPr>
  </w:style>
  <w:style w:type="character" w:customStyle="1" w:styleId="100">
    <w:name w:val="Основной текст Знак"/>
    <w:basedOn w:val="a0"/>
    <w:link w:val="ConsPlusTitle0"/>
    <w:uiPriority w:val="99"/>
    <w:semiHidden/>
    <w:rsid w:val="000357C4"/>
    <w:rPr>
      <w:rFonts w:ascii="Times New Roman" w:eastAsia="Times New Roman" w:hAnsi="Times New Roman" w:cs="Times New Roman"/>
      <w:sz w:val="24"/>
      <w:szCs w:val="24"/>
      <w:lang w:eastAsia="ru-RU"/>
    </w:rPr>
  </w:style>
  <w:style w:type="paragraph" w:styleId="ab">
    <w:name w:val="No Spacing"/>
    <w:uiPriority w:val="1"/>
    <w:qFormat/>
    <w:rsid w:val="007B78B6"/>
    <w:pPr>
      <w:spacing w:after="0" w:line="240" w:lineRule="auto"/>
    </w:pPr>
    <w:rPr>
      <w:sz w:val="36"/>
    </w:rPr>
  </w:style>
  <w:style w:type="character" w:customStyle="1" w:styleId="ac">
    <w:name w:val="ConsPlusTitle Знак"/>
    <w:link w:val="ConsPlusNonformat"/>
    <w:locked/>
    <w:rsid w:val="002946E6"/>
    <w:rPr>
      <w:rFonts w:ascii="Arial" w:eastAsia="Times New Roman" w:hAnsi="Arial" w:cs="Arial"/>
      <w:b/>
      <w:bCs/>
      <w:sz w:val="20"/>
      <w:szCs w:val="20"/>
      <w:lang w:eastAsia="ru-RU"/>
    </w:rPr>
  </w:style>
  <w:style w:type="paragraph" w:customStyle="1" w:styleId="ad">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ae">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707291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03229636">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1897857144">
      <w:bodyDiv w:val="1"/>
      <w:marLeft w:val="0"/>
      <w:marRight w:val="0"/>
      <w:marTop w:val="0"/>
      <w:marBottom w:val="0"/>
      <w:divBdr>
        <w:top w:val="none" w:sz="0" w:space="0" w:color="auto"/>
        <w:left w:val="none" w:sz="0" w:space="0" w:color="auto"/>
        <w:bottom w:val="none" w:sz="0" w:space="0" w:color="auto"/>
        <w:right w:val="none" w:sz="0" w:space="0" w:color="auto"/>
      </w:divBdr>
      <w:divsChild>
        <w:div w:id="2048481278">
          <w:marLeft w:val="0"/>
          <w:marRight w:val="0"/>
          <w:marTop w:val="0"/>
          <w:marBottom w:val="0"/>
          <w:divBdr>
            <w:top w:val="none" w:sz="0" w:space="0" w:color="auto"/>
            <w:left w:val="none" w:sz="0" w:space="0" w:color="auto"/>
            <w:bottom w:val="none" w:sz="0" w:space="0" w:color="auto"/>
            <w:right w:val="none" w:sz="0" w:space="0" w:color="auto"/>
          </w:divBdr>
          <w:divsChild>
            <w:div w:id="358243230">
              <w:marLeft w:val="0"/>
              <w:marRight w:val="0"/>
              <w:marTop w:val="0"/>
              <w:marBottom w:val="0"/>
              <w:divBdr>
                <w:top w:val="none" w:sz="0" w:space="0" w:color="auto"/>
                <w:left w:val="none" w:sz="0" w:space="0" w:color="auto"/>
                <w:bottom w:val="none" w:sz="0" w:space="0" w:color="auto"/>
                <w:right w:val="none" w:sz="0" w:space="0" w:color="auto"/>
              </w:divBdr>
              <w:divsChild>
                <w:div w:id="219246663">
                  <w:marLeft w:val="0"/>
                  <w:marRight w:val="0"/>
                  <w:marTop w:val="0"/>
                  <w:marBottom w:val="0"/>
                  <w:divBdr>
                    <w:top w:val="none" w:sz="0" w:space="0" w:color="auto"/>
                    <w:left w:val="none" w:sz="0" w:space="0" w:color="auto"/>
                    <w:bottom w:val="none" w:sz="0" w:space="0" w:color="auto"/>
                    <w:right w:val="none" w:sz="0" w:space="0" w:color="auto"/>
                  </w:divBdr>
                  <w:divsChild>
                    <w:div w:id="1024987604">
                      <w:marLeft w:val="0"/>
                      <w:marRight w:val="0"/>
                      <w:marTop w:val="0"/>
                      <w:marBottom w:val="0"/>
                      <w:divBdr>
                        <w:top w:val="none" w:sz="0" w:space="0" w:color="auto"/>
                        <w:left w:val="none" w:sz="0" w:space="0" w:color="auto"/>
                        <w:bottom w:val="none" w:sz="0" w:space="0" w:color="auto"/>
                        <w:right w:val="none" w:sz="0" w:space="0" w:color="auto"/>
                      </w:divBdr>
                    </w:div>
                  </w:divsChild>
                </w:div>
                <w:div w:id="44063978">
                  <w:marLeft w:val="0"/>
                  <w:marRight w:val="0"/>
                  <w:marTop w:val="0"/>
                  <w:marBottom w:val="0"/>
                  <w:divBdr>
                    <w:top w:val="none" w:sz="0" w:space="0" w:color="auto"/>
                    <w:left w:val="none" w:sz="0" w:space="0" w:color="auto"/>
                    <w:bottom w:val="none" w:sz="0" w:space="0" w:color="auto"/>
                    <w:right w:val="none" w:sz="0" w:space="0" w:color="auto"/>
                  </w:divBdr>
                </w:div>
              </w:divsChild>
            </w:div>
            <w:div w:id="729422346">
              <w:marLeft w:val="0"/>
              <w:marRight w:val="0"/>
              <w:marTop w:val="0"/>
              <w:marBottom w:val="0"/>
              <w:divBdr>
                <w:top w:val="none" w:sz="0" w:space="0" w:color="auto"/>
                <w:left w:val="none" w:sz="0" w:space="0" w:color="auto"/>
                <w:bottom w:val="none" w:sz="0" w:space="0" w:color="auto"/>
                <w:right w:val="none" w:sz="0" w:space="0" w:color="auto"/>
              </w:divBdr>
              <w:divsChild>
                <w:div w:id="1707556919">
                  <w:marLeft w:val="0"/>
                  <w:marRight w:val="0"/>
                  <w:marTop w:val="0"/>
                  <w:marBottom w:val="0"/>
                  <w:divBdr>
                    <w:top w:val="none" w:sz="0" w:space="0" w:color="auto"/>
                    <w:left w:val="none" w:sz="0" w:space="0" w:color="auto"/>
                    <w:bottom w:val="none" w:sz="0" w:space="0" w:color="auto"/>
                    <w:right w:val="none" w:sz="0" w:space="0" w:color="auto"/>
                  </w:divBdr>
                </w:div>
                <w:div w:id="508836317">
                  <w:marLeft w:val="0"/>
                  <w:marRight w:val="0"/>
                  <w:marTop w:val="0"/>
                  <w:marBottom w:val="0"/>
                  <w:divBdr>
                    <w:top w:val="none" w:sz="0" w:space="0" w:color="auto"/>
                    <w:left w:val="none" w:sz="0" w:space="0" w:color="auto"/>
                    <w:bottom w:val="none" w:sz="0" w:space="0" w:color="auto"/>
                    <w:right w:val="none" w:sz="0" w:space="0" w:color="auto"/>
                  </w:divBdr>
                </w:div>
                <w:div w:id="2089300748">
                  <w:marLeft w:val="0"/>
                  <w:marRight w:val="0"/>
                  <w:marTop w:val="0"/>
                  <w:marBottom w:val="0"/>
                  <w:divBdr>
                    <w:top w:val="none" w:sz="0" w:space="0" w:color="auto"/>
                    <w:left w:val="none" w:sz="0" w:space="0" w:color="auto"/>
                    <w:bottom w:val="none" w:sz="0" w:space="0" w:color="auto"/>
                    <w:right w:val="none" w:sz="0" w:space="0" w:color="auto"/>
                  </w:divBdr>
                </w:div>
                <w:div w:id="1807119180">
                  <w:marLeft w:val="0"/>
                  <w:marRight w:val="0"/>
                  <w:marTop w:val="0"/>
                  <w:marBottom w:val="0"/>
                  <w:divBdr>
                    <w:top w:val="none" w:sz="0" w:space="0" w:color="auto"/>
                    <w:left w:val="none" w:sz="0" w:space="0" w:color="auto"/>
                    <w:bottom w:val="none" w:sz="0" w:space="0" w:color="auto"/>
                    <w:right w:val="none" w:sz="0" w:space="0" w:color="auto"/>
                  </w:divBdr>
                </w:div>
                <w:div w:id="1152790812">
                  <w:marLeft w:val="0"/>
                  <w:marRight w:val="0"/>
                  <w:marTop w:val="0"/>
                  <w:marBottom w:val="0"/>
                  <w:divBdr>
                    <w:top w:val="none" w:sz="0" w:space="0" w:color="auto"/>
                    <w:left w:val="none" w:sz="0" w:space="0" w:color="auto"/>
                    <w:bottom w:val="none" w:sz="0" w:space="0" w:color="auto"/>
                    <w:right w:val="none" w:sz="0" w:space="0" w:color="auto"/>
                  </w:divBdr>
                </w:div>
                <w:div w:id="6155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577">
          <w:marLeft w:val="0"/>
          <w:marRight w:val="0"/>
          <w:marTop w:val="0"/>
          <w:marBottom w:val="0"/>
          <w:divBdr>
            <w:top w:val="none" w:sz="0" w:space="0" w:color="auto"/>
            <w:left w:val="none" w:sz="0" w:space="0" w:color="auto"/>
            <w:bottom w:val="none" w:sz="0" w:space="0" w:color="auto"/>
            <w:right w:val="none" w:sz="0" w:space="0" w:color="auto"/>
          </w:divBdr>
          <w:divsChild>
            <w:div w:id="385571481">
              <w:marLeft w:val="0"/>
              <w:marRight w:val="0"/>
              <w:marTop w:val="0"/>
              <w:marBottom w:val="0"/>
              <w:divBdr>
                <w:top w:val="none" w:sz="0" w:space="0" w:color="auto"/>
                <w:left w:val="none" w:sz="0" w:space="0" w:color="auto"/>
                <w:bottom w:val="none" w:sz="0" w:space="0" w:color="auto"/>
                <w:right w:val="none" w:sz="0" w:space="0" w:color="auto"/>
              </w:divBdr>
              <w:divsChild>
                <w:div w:id="1366364645">
                  <w:marLeft w:val="0"/>
                  <w:marRight w:val="0"/>
                  <w:marTop w:val="0"/>
                  <w:marBottom w:val="0"/>
                  <w:divBdr>
                    <w:top w:val="none" w:sz="0" w:space="0" w:color="auto"/>
                    <w:left w:val="none" w:sz="0" w:space="0" w:color="auto"/>
                    <w:bottom w:val="none" w:sz="0" w:space="0" w:color="auto"/>
                    <w:right w:val="none" w:sz="0" w:space="0" w:color="auto"/>
                  </w:divBdr>
                  <w:divsChild>
                    <w:div w:id="1212156982">
                      <w:marLeft w:val="0"/>
                      <w:marRight w:val="0"/>
                      <w:marTop w:val="0"/>
                      <w:marBottom w:val="0"/>
                      <w:divBdr>
                        <w:top w:val="none" w:sz="0" w:space="0" w:color="auto"/>
                        <w:left w:val="none" w:sz="0" w:space="0" w:color="auto"/>
                        <w:bottom w:val="none" w:sz="0" w:space="0" w:color="auto"/>
                        <w:right w:val="none" w:sz="0" w:space="0" w:color="auto"/>
                      </w:divBdr>
                    </w:div>
                    <w:div w:id="1879778257">
                      <w:marLeft w:val="0"/>
                      <w:marRight w:val="0"/>
                      <w:marTop w:val="0"/>
                      <w:marBottom w:val="0"/>
                      <w:divBdr>
                        <w:top w:val="none" w:sz="0" w:space="0" w:color="auto"/>
                        <w:left w:val="none" w:sz="0" w:space="0" w:color="auto"/>
                        <w:bottom w:val="none" w:sz="0" w:space="0" w:color="auto"/>
                        <w:right w:val="none" w:sz="0" w:space="0" w:color="auto"/>
                      </w:divBdr>
                    </w:div>
                    <w:div w:id="1448238442">
                      <w:marLeft w:val="0"/>
                      <w:marRight w:val="0"/>
                      <w:marTop w:val="0"/>
                      <w:marBottom w:val="0"/>
                      <w:divBdr>
                        <w:top w:val="none" w:sz="0" w:space="0" w:color="auto"/>
                        <w:left w:val="none" w:sz="0" w:space="0" w:color="auto"/>
                        <w:bottom w:val="none" w:sz="0" w:space="0" w:color="auto"/>
                        <w:right w:val="none" w:sz="0" w:space="0" w:color="auto"/>
                      </w:divBdr>
                      <w:divsChild>
                        <w:div w:id="366758775">
                          <w:marLeft w:val="0"/>
                          <w:marRight w:val="0"/>
                          <w:marTop w:val="0"/>
                          <w:marBottom w:val="0"/>
                          <w:divBdr>
                            <w:top w:val="none" w:sz="0" w:space="0" w:color="auto"/>
                            <w:left w:val="none" w:sz="0" w:space="0" w:color="auto"/>
                            <w:bottom w:val="none" w:sz="0" w:space="0" w:color="auto"/>
                            <w:right w:val="none" w:sz="0" w:space="0" w:color="auto"/>
                          </w:divBdr>
                        </w:div>
                        <w:div w:id="988242223">
                          <w:marLeft w:val="0"/>
                          <w:marRight w:val="0"/>
                          <w:marTop w:val="0"/>
                          <w:marBottom w:val="0"/>
                          <w:divBdr>
                            <w:top w:val="none" w:sz="0" w:space="0" w:color="auto"/>
                            <w:left w:val="none" w:sz="0" w:space="0" w:color="auto"/>
                            <w:bottom w:val="none" w:sz="0" w:space="0" w:color="auto"/>
                            <w:right w:val="none" w:sz="0" w:space="0" w:color="auto"/>
                          </w:divBdr>
                        </w:div>
                        <w:div w:id="2002345954">
                          <w:marLeft w:val="0"/>
                          <w:marRight w:val="0"/>
                          <w:marTop w:val="0"/>
                          <w:marBottom w:val="0"/>
                          <w:divBdr>
                            <w:top w:val="none" w:sz="0" w:space="0" w:color="auto"/>
                            <w:left w:val="none" w:sz="0" w:space="0" w:color="auto"/>
                            <w:bottom w:val="none" w:sz="0" w:space="0" w:color="auto"/>
                            <w:right w:val="none" w:sz="0" w:space="0" w:color="auto"/>
                          </w:divBdr>
                        </w:div>
                        <w:div w:id="140122456">
                          <w:marLeft w:val="0"/>
                          <w:marRight w:val="0"/>
                          <w:marTop w:val="0"/>
                          <w:marBottom w:val="0"/>
                          <w:divBdr>
                            <w:top w:val="none" w:sz="0" w:space="0" w:color="auto"/>
                            <w:left w:val="none" w:sz="0" w:space="0" w:color="auto"/>
                            <w:bottom w:val="none" w:sz="0" w:space="0" w:color="auto"/>
                            <w:right w:val="none" w:sz="0" w:space="0" w:color="auto"/>
                          </w:divBdr>
                        </w:div>
                        <w:div w:id="1725330358">
                          <w:marLeft w:val="0"/>
                          <w:marRight w:val="0"/>
                          <w:marTop w:val="0"/>
                          <w:marBottom w:val="0"/>
                          <w:divBdr>
                            <w:top w:val="none" w:sz="0" w:space="0" w:color="auto"/>
                            <w:left w:val="none" w:sz="0" w:space="0" w:color="auto"/>
                            <w:bottom w:val="none" w:sz="0" w:space="0" w:color="auto"/>
                            <w:right w:val="none" w:sz="0" w:space="0" w:color="auto"/>
                          </w:divBdr>
                        </w:div>
                        <w:div w:id="635450611">
                          <w:marLeft w:val="0"/>
                          <w:marRight w:val="0"/>
                          <w:marTop w:val="0"/>
                          <w:marBottom w:val="0"/>
                          <w:divBdr>
                            <w:top w:val="none" w:sz="0" w:space="0" w:color="auto"/>
                            <w:left w:val="none" w:sz="0" w:space="0" w:color="auto"/>
                            <w:bottom w:val="none" w:sz="0" w:space="0" w:color="auto"/>
                            <w:right w:val="none" w:sz="0" w:space="0" w:color="auto"/>
                          </w:divBdr>
                        </w:div>
                        <w:div w:id="1904828845">
                          <w:marLeft w:val="0"/>
                          <w:marRight w:val="0"/>
                          <w:marTop w:val="0"/>
                          <w:marBottom w:val="0"/>
                          <w:divBdr>
                            <w:top w:val="none" w:sz="0" w:space="0" w:color="auto"/>
                            <w:left w:val="none" w:sz="0" w:space="0" w:color="auto"/>
                            <w:bottom w:val="none" w:sz="0" w:space="0" w:color="auto"/>
                            <w:right w:val="none" w:sz="0" w:space="0" w:color="auto"/>
                          </w:divBdr>
                        </w:div>
                        <w:div w:id="1592620940">
                          <w:marLeft w:val="0"/>
                          <w:marRight w:val="0"/>
                          <w:marTop w:val="0"/>
                          <w:marBottom w:val="0"/>
                          <w:divBdr>
                            <w:top w:val="none" w:sz="0" w:space="0" w:color="auto"/>
                            <w:left w:val="none" w:sz="0" w:space="0" w:color="auto"/>
                            <w:bottom w:val="none" w:sz="0" w:space="0" w:color="auto"/>
                            <w:right w:val="none" w:sz="0" w:space="0" w:color="auto"/>
                          </w:divBdr>
                        </w:div>
                        <w:div w:id="1543130839">
                          <w:marLeft w:val="0"/>
                          <w:marRight w:val="0"/>
                          <w:marTop w:val="0"/>
                          <w:marBottom w:val="0"/>
                          <w:divBdr>
                            <w:top w:val="none" w:sz="0" w:space="0" w:color="auto"/>
                            <w:left w:val="none" w:sz="0" w:space="0" w:color="auto"/>
                            <w:bottom w:val="none" w:sz="0" w:space="0" w:color="auto"/>
                            <w:right w:val="none" w:sz="0" w:space="0" w:color="auto"/>
                          </w:divBdr>
                        </w:div>
                        <w:div w:id="561913361">
                          <w:marLeft w:val="0"/>
                          <w:marRight w:val="0"/>
                          <w:marTop w:val="0"/>
                          <w:marBottom w:val="0"/>
                          <w:divBdr>
                            <w:top w:val="none" w:sz="0" w:space="0" w:color="auto"/>
                            <w:left w:val="none" w:sz="0" w:space="0" w:color="auto"/>
                            <w:bottom w:val="none" w:sz="0" w:space="0" w:color="auto"/>
                            <w:right w:val="none" w:sz="0" w:space="0" w:color="auto"/>
                          </w:divBdr>
                        </w:div>
                        <w:div w:id="2054042320">
                          <w:marLeft w:val="0"/>
                          <w:marRight w:val="0"/>
                          <w:marTop w:val="0"/>
                          <w:marBottom w:val="0"/>
                          <w:divBdr>
                            <w:top w:val="none" w:sz="0" w:space="0" w:color="auto"/>
                            <w:left w:val="none" w:sz="0" w:space="0" w:color="auto"/>
                            <w:bottom w:val="none" w:sz="0" w:space="0" w:color="auto"/>
                            <w:right w:val="none" w:sz="0" w:space="0" w:color="auto"/>
                          </w:divBdr>
                        </w:div>
                        <w:div w:id="1668553119">
                          <w:marLeft w:val="0"/>
                          <w:marRight w:val="0"/>
                          <w:marTop w:val="0"/>
                          <w:marBottom w:val="0"/>
                          <w:divBdr>
                            <w:top w:val="none" w:sz="0" w:space="0" w:color="auto"/>
                            <w:left w:val="none" w:sz="0" w:space="0" w:color="auto"/>
                            <w:bottom w:val="none" w:sz="0" w:space="0" w:color="auto"/>
                            <w:right w:val="none" w:sz="0" w:space="0" w:color="auto"/>
                          </w:divBdr>
                        </w:div>
                        <w:div w:id="1765494522">
                          <w:marLeft w:val="0"/>
                          <w:marRight w:val="0"/>
                          <w:marTop w:val="0"/>
                          <w:marBottom w:val="0"/>
                          <w:divBdr>
                            <w:top w:val="none" w:sz="0" w:space="0" w:color="auto"/>
                            <w:left w:val="none" w:sz="0" w:space="0" w:color="auto"/>
                            <w:bottom w:val="none" w:sz="0" w:space="0" w:color="auto"/>
                            <w:right w:val="none" w:sz="0" w:space="0" w:color="auto"/>
                          </w:divBdr>
                        </w:div>
                        <w:div w:id="1590967288">
                          <w:marLeft w:val="0"/>
                          <w:marRight w:val="0"/>
                          <w:marTop w:val="0"/>
                          <w:marBottom w:val="0"/>
                          <w:divBdr>
                            <w:top w:val="none" w:sz="0" w:space="0" w:color="auto"/>
                            <w:left w:val="none" w:sz="0" w:space="0" w:color="auto"/>
                            <w:bottom w:val="none" w:sz="0" w:space="0" w:color="auto"/>
                            <w:right w:val="none" w:sz="0" w:space="0" w:color="auto"/>
                          </w:divBdr>
                        </w:div>
                        <w:div w:id="789200706">
                          <w:marLeft w:val="0"/>
                          <w:marRight w:val="0"/>
                          <w:marTop w:val="0"/>
                          <w:marBottom w:val="0"/>
                          <w:divBdr>
                            <w:top w:val="none" w:sz="0" w:space="0" w:color="auto"/>
                            <w:left w:val="none" w:sz="0" w:space="0" w:color="auto"/>
                            <w:bottom w:val="none" w:sz="0" w:space="0" w:color="auto"/>
                            <w:right w:val="none" w:sz="0" w:space="0" w:color="auto"/>
                          </w:divBdr>
                        </w:div>
                        <w:div w:id="1932926608">
                          <w:marLeft w:val="0"/>
                          <w:marRight w:val="0"/>
                          <w:marTop w:val="0"/>
                          <w:marBottom w:val="0"/>
                          <w:divBdr>
                            <w:top w:val="none" w:sz="0" w:space="0" w:color="auto"/>
                            <w:left w:val="none" w:sz="0" w:space="0" w:color="auto"/>
                            <w:bottom w:val="none" w:sz="0" w:space="0" w:color="auto"/>
                            <w:right w:val="none" w:sz="0" w:space="0" w:color="auto"/>
                          </w:divBdr>
                        </w:div>
                        <w:div w:id="229393189">
                          <w:marLeft w:val="0"/>
                          <w:marRight w:val="0"/>
                          <w:marTop w:val="0"/>
                          <w:marBottom w:val="0"/>
                          <w:divBdr>
                            <w:top w:val="none" w:sz="0" w:space="0" w:color="auto"/>
                            <w:left w:val="none" w:sz="0" w:space="0" w:color="auto"/>
                            <w:bottom w:val="none" w:sz="0" w:space="0" w:color="auto"/>
                            <w:right w:val="none" w:sz="0" w:space="0" w:color="auto"/>
                          </w:divBdr>
                        </w:div>
                        <w:div w:id="132062586">
                          <w:marLeft w:val="0"/>
                          <w:marRight w:val="0"/>
                          <w:marTop w:val="0"/>
                          <w:marBottom w:val="0"/>
                          <w:divBdr>
                            <w:top w:val="none" w:sz="0" w:space="0" w:color="auto"/>
                            <w:left w:val="none" w:sz="0" w:space="0" w:color="auto"/>
                            <w:bottom w:val="none" w:sz="0" w:space="0" w:color="auto"/>
                            <w:right w:val="none" w:sz="0" w:space="0" w:color="auto"/>
                          </w:divBdr>
                        </w:div>
                        <w:div w:id="1711801502">
                          <w:marLeft w:val="0"/>
                          <w:marRight w:val="0"/>
                          <w:marTop w:val="0"/>
                          <w:marBottom w:val="0"/>
                          <w:divBdr>
                            <w:top w:val="none" w:sz="0" w:space="0" w:color="auto"/>
                            <w:left w:val="none" w:sz="0" w:space="0" w:color="auto"/>
                            <w:bottom w:val="none" w:sz="0" w:space="0" w:color="auto"/>
                            <w:right w:val="none" w:sz="0" w:space="0" w:color="auto"/>
                          </w:divBdr>
                        </w:div>
                        <w:div w:id="739981673">
                          <w:marLeft w:val="0"/>
                          <w:marRight w:val="0"/>
                          <w:marTop w:val="0"/>
                          <w:marBottom w:val="0"/>
                          <w:divBdr>
                            <w:top w:val="none" w:sz="0" w:space="0" w:color="auto"/>
                            <w:left w:val="none" w:sz="0" w:space="0" w:color="auto"/>
                            <w:bottom w:val="none" w:sz="0" w:space="0" w:color="auto"/>
                            <w:right w:val="none" w:sz="0" w:space="0" w:color="auto"/>
                          </w:divBdr>
                        </w:div>
                        <w:div w:id="470172782">
                          <w:marLeft w:val="0"/>
                          <w:marRight w:val="0"/>
                          <w:marTop w:val="0"/>
                          <w:marBottom w:val="0"/>
                          <w:divBdr>
                            <w:top w:val="none" w:sz="0" w:space="0" w:color="auto"/>
                            <w:left w:val="none" w:sz="0" w:space="0" w:color="auto"/>
                            <w:bottom w:val="none" w:sz="0" w:space="0" w:color="auto"/>
                            <w:right w:val="none" w:sz="0" w:space="0" w:color="auto"/>
                          </w:divBdr>
                        </w:div>
                        <w:div w:id="1152985158">
                          <w:marLeft w:val="0"/>
                          <w:marRight w:val="0"/>
                          <w:marTop w:val="0"/>
                          <w:marBottom w:val="0"/>
                          <w:divBdr>
                            <w:top w:val="none" w:sz="0" w:space="0" w:color="auto"/>
                            <w:left w:val="none" w:sz="0" w:space="0" w:color="auto"/>
                            <w:bottom w:val="none" w:sz="0" w:space="0" w:color="auto"/>
                            <w:right w:val="none" w:sz="0" w:space="0" w:color="auto"/>
                          </w:divBdr>
                        </w:div>
                        <w:div w:id="400064367">
                          <w:marLeft w:val="0"/>
                          <w:marRight w:val="0"/>
                          <w:marTop w:val="0"/>
                          <w:marBottom w:val="0"/>
                          <w:divBdr>
                            <w:top w:val="none" w:sz="0" w:space="0" w:color="auto"/>
                            <w:left w:val="none" w:sz="0" w:space="0" w:color="auto"/>
                            <w:bottom w:val="none" w:sz="0" w:space="0" w:color="auto"/>
                            <w:right w:val="none" w:sz="0" w:space="0" w:color="auto"/>
                          </w:divBdr>
                        </w:div>
                        <w:div w:id="1847090437">
                          <w:marLeft w:val="0"/>
                          <w:marRight w:val="0"/>
                          <w:marTop w:val="0"/>
                          <w:marBottom w:val="0"/>
                          <w:divBdr>
                            <w:top w:val="none" w:sz="0" w:space="0" w:color="auto"/>
                            <w:left w:val="none" w:sz="0" w:space="0" w:color="auto"/>
                            <w:bottom w:val="none" w:sz="0" w:space="0" w:color="auto"/>
                            <w:right w:val="none" w:sz="0" w:space="0" w:color="auto"/>
                          </w:divBdr>
                        </w:div>
                        <w:div w:id="512839823">
                          <w:marLeft w:val="0"/>
                          <w:marRight w:val="0"/>
                          <w:marTop w:val="0"/>
                          <w:marBottom w:val="0"/>
                          <w:divBdr>
                            <w:top w:val="none" w:sz="0" w:space="0" w:color="auto"/>
                            <w:left w:val="none" w:sz="0" w:space="0" w:color="auto"/>
                            <w:bottom w:val="none" w:sz="0" w:space="0" w:color="auto"/>
                            <w:right w:val="none" w:sz="0" w:space="0" w:color="auto"/>
                          </w:divBdr>
                        </w:div>
                        <w:div w:id="484588392">
                          <w:marLeft w:val="0"/>
                          <w:marRight w:val="0"/>
                          <w:marTop w:val="0"/>
                          <w:marBottom w:val="0"/>
                          <w:divBdr>
                            <w:top w:val="none" w:sz="0" w:space="0" w:color="auto"/>
                            <w:left w:val="none" w:sz="0" w:space="0" w:color="auto"/>
                            <w:bottom w:val="none" w:sz="0" w:space="0" w:color="auto"/>
                            <w:right w:val="none" w:sz="0" w:space="0" w:color="auto"/>
                          </w:divBdr>
                        </w:div>
                        <w:div w:id="516231618">
                          <w:marLeft w:val="0"/>
                          <w:marRight w:val="0"/>
                          <w:marTop w:val="0"/>
                          <w:marBottom w:val="0"/>
                          <w:divBdr>
                            <w:top w:val="none" w:sz="0" w:space="0" w:color="auto"/>
                            <w:left w:val="none" w:sz="0" w:space="0" w:color="auto"/>
                            <w:bottom w:val="none" w:sz="0" w:space="0" w:color="auto"/>
                            <w:right w:val="none" w:sz="0" w:space="0" w:color="auto"/>
                          </w:divBdr>
                        </w:div>
                        <w:div w:id="10891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2799">
                  <w:marLeft w:val="0"/>
                  <w:marRight w:val="0"/>
                  <w:marTop w:val="0"/>
                  <w:marBottom w:val="0"/>
                  <w:divBdr>
                    <w:top w:val="none" w:sz="0" w:space="0" w:color="auto"/>
                    <w:left w:val="none" w:sz="0" w:space="0" w:color="auto"/>
                    <w:bottom w:val="none" w:sz="0" w:space="0" w:color="auto"/>
                    <w:right w:val="none" w:sz="0" w:space="0" w:color="auto"/>
                  </w:divBdr>
                  <w:divsChild>
                    <w:div w:id="1627080420">
                      <w:marLeft w:val="0"/>
                      <w:marRight w:val="0"/>
                      <w:marTop w:val="0"/>
                      <w:marBottom w:val="0"/>
                      <w:divBdr>
                        <w:top w:val="none" w:sz="0" w:space="0" w:color="auto"/>
                        <w:left w:val="none" w:sz="0" w:space="0" w:color="auto"/>
                        <w:bottom w:val="none" w:sz="0" w:space="0" w:color="auto"/>
                        <w:right w:val="none" w:sz="0" w:space="0" w:color="auto"/>
                      </w:divBdr>
                      <w:divsChild>
                        <w:div w:id="1649820558">
                          <w:marLeft w:val="0"/>
                          <w:marRight w:val="0"/>
                          <w:marTop w:val="0"/>
                          <w:marBottom w:val="0"/>
                          <w:divBdr>
                            <w:top w:val="none" w:sz="0" w:space="0" w:color="auto"/>
                            <w:left w:val="none" w:sz="0" w:space="0" w:color="auto"/>
                            <w:bottom w:val="none" w:sz="0" w:space="0" w:color="auto"/>
                            <w:right w:val="none" w:sz="0" w:space="0" w:color="auto"/>
                          </w:divBdr>
                          <w:divsChild>
                            <w:div w:id="284779052">
                              <w:marLeft w:val="0"/>
                              <w:marRight w:val="0"/>
                              <w:marTop w:val="0"/>
                              <w:marBottom w:val="0"/>
                              <w:divBdr>
                                <w:top w:val="none" w:sz="0" w:space="0" w:color="auto"/>
                                <w:left w:val="none" w:sz="0" w:space="0" w:color="auto"/>
                                <w:bottom w:val="single" w:sz="6" w:space="8" w:color="DCDCDC"/>
                                <w:right w:val="none" w:sz="0" w:space="0" w:color="auto"/>
                              </w:divBdr>
                            </w:div>
                          </w:divsChild>
                        </w:div>
                        <w:div w:id="1169055198">
                          <w:marLeft w:val="0"/>
                          <w:marRight w:val="0"/>
                          <w:marTop w:val="0"/>
                          <w:marBottom w:val="0"/>
                          <w:divBdr>
                            <w:top w:val="none" w:sz="0" w:space="0" w:color="auto"/>
                            <w:left w:val="none" w:sz="0" w:space="0" w:color="auto"/>
                            <w:bottom w:val="none" w:sz="0" w:space="0" w:color="auto"/>
                            <w:right w:val="none" w:sz="0" w:space="0" w:color="auto"/>
                          </w:divBdr>
                        </w:div>
                        <w:div w:id="838736566">
                          <w:marLeft w:val="0"/>
                          <w:marRight w:val="0"/>
                          <w:marTop w:val="0"/>
                          <w:marBottom w:val="0"/>
                          <w:divBdr>
                            <w:top w:val="none" w:sz="0" w:space="0" w:color="auto"/>
                            <w:left w:val="none" w:sz="0" w:space="0" w:color="auto"/>
                            <w:bottom w:val="none" w:sz="0" w:space="0" w:color="auto"/>
                            <w:right w:val="none" w:sz="0" w:space="0" w:color="auto"/>
                          </w:divBdr>
                        </w:div>
                        <w:div w:id="530656565">
                          <w:marLeft w:val="0"/>
                          <w:marRight w:val="0"/>
                          <w:marTop w:val="0"/>
                          <w:marBottom w:val="0"/>
                          <w:divBdr>
                            <w:top w:val="none" w:sz="0" w:space="0" w:color="auto"/>
                            <w:left w:val="none" w:sz="0" w:space="0" w:color="auto"/>
                            <w:bottom w:val="none" w:sz="0" w:space="0" w:color="auto"/>
                            <w:right w:val="none" w:sz="0" w:space="0" w:color="auto"/>
                          </w:divBdr>
                          <w:divsChild>
                            <w:div w:id="1345672018">
                              <w:marLeft w:val="0"/>
                              <w:marRight w:val="0"/>
                              <w:marTop w:val="0"/>
                              <w:marBottom w:val="0"/>
                              <w:divBdr>
                                <w:top w:val="none" w:sz="0" w:space="0" w:color="auto"/>
                                <w:left w:val="none" w:sz="0" w:space="0" w:color="auto"/>
                                <w:bottom w:val="none" w:sz="0" w:space="0" w:color="auto"/>
                                <w:right w:val="none" w:sz="0" w:space="0" w:color="auto"/>
                              </w:divBdr>
                            </w:div>
                            <w:div w:id="3222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48608">
              <w:marLeft w:val="0"/>
              <w:marRight w:val="0"/>
              <w:marTop w:val="0"/>
              <w:marBottom w:val="0"/>
              <w:divBdr>
                <w:top w:val="none" w:sz="0" w:space="0" w:color="auto"/>
                <w:left w:val="none" w:sz="0" w:space="0" w:color="auto"/>
                <w:bottom w:val="none" w:sz="0" w:space="0" w:color="auto"/>
                <w:right w:val="none" w:sz="0" w:space="0" w:color="auto"/>
              </w:divBdr>
            </w:div>
            <w:div w:id="1175879146">
              <w:marLeft w:val="0"/>
              <w:marRight w:val="0"/>
              <w:marTop w:val="0"/>
              <w:marBottom w:val="0"/>
              <w:divBdr>
                <w:top w:val="none" w:sz="0" w:space="0" w:color="auto"/>
                <w:left w:val="none" w:sz="0" w:space="0" w:color="auto"/>
                <w:bottom w:val="none" w:sz="0" w:space="0" w:color="auto"/>
                <w:right w:val="none" w:sz="0" w:space="0" w:color="auto"/>
              </w:divBdr>
              <w:divsChild>
                <w:div w:id="506755854">
                  <w:marLeft w:val="0"/>
                  <w:marRight w:val="0"/>
                  <w:marTop w:val="0"/>
                  <w:marBottom w:val="0"/>
                  <w:divBdr>
                    <w:top w:val="none" w:sz="0" w:space="0" w:color="auto"/>
                    <w:left w:val="none" w:sz="0" w:space="0" w:color="auto"/>
                    <w:bottom w:val="none" w:sz="0" w:space="0" w:color="auto"/>
                    <w:right w:val="none" w:sz="0" w:space="0" w:color="auto"/>
                  </w:divBdr>
                  <w:divsChild>
                    <w:div w:id="324209722">
                      <w:marLeft w:val="0"/>
                      <w:marRight w:val="0"/>
                      <w:marTop w:val="0"/>
                      <w:marBottom w:val="0"/>
                      <w:divBdr>
                        <w:top w:val="none" w:sz="0" w:space="0" w:color="auto"/>
                        <w:left w:val="none" w:sz="0" w:space="0" w:color="auto"/>
                        <w:bottom w:val="none" w:sz="0" w:space="0" w:color="auto"/>
                        <w:right w:val="none" w:sz="0" w:space="0" w:color="auto"/>
                      </w:divBdr>
                      <w:divsChild>
                        <w:div w:id="865141115">
                          <w:marLeft w:val="0"/>
                          <w:marRight w:val="0"/>
                          <w:marTop w:val="0"/>
                          <w:marBottom w:val="0"/>
                          <w:divBdr>
                            <w:top w:val="none" w:sz="0" w:space="0" w:color="auto"/>
                            <w:left w:val="none" w:sz="0" w:space="0" w:color="auto"/>
                            <w:bottom w:val="none" w:sz="0" w:space="0" w:color="auto"/>
                            <w:right w:val="none" w:sz="0" w:space="0" w:color="auto"/>
                          </w:divBdr>
                        </w:div>
                        <w:div w:id="1316034399">
                          <w:marLeft w:val="0"/>
                          <w:marRight w:val="0"/>
                          <w:marTop w:val="0"/>
                          <w:marBottom w:val="0"/>
                          <w:divBdr>
                            <w:top w:val="none" w:sz="0" w:space="0" w:color="auto"/>
                            <w:left w:val="none" w:sz="0" w:space="0" w:color="auto"/>
                            <w:bottom w:val="none" w:sz="0" w:space="0" w:color="auto"/>
                            <w:right w:val="none" w:sz="0" w:space="0" w:color="auto"/>
                          </w:divBdr>
                        </w:div>
                        <w:div w:id="746003016">
                          <w:marLeft w:val="0"/>
                          <w:marRight w:val="0"/>
                          <w:marTop w:val="0"/>
                          <w:marBottom w:val="0"/>
                          <w:divBdr>
                            <w:top w:val="none" w:sz="0" w:space="0" w:color="auto"/>
                            <w:left w:val="none" w:sz="0" w:space="0" w:color="auto"/>
                            <w:bottom w:val="none" w:sz="0" w:space="0" w:color="auto"/>
                            <w:right w:val="none" w:sz="0" w:space="0" w:color="auto"/>
                          </w:divBdr>
                        </w:div>
                        <w:div w:id="1589775164">
                          <w:marLeft w:val="0"/>
                          <w:marRight w:val="0"/>
                          <w:marTop w:val="0"/>
                          <w:marBottom w:val="0"/>
                          <w:divBdr>
                            <w:top w:val="none" w:sz="0" w:space="0" w:color="auto"/>
                            <w:left w:val="none" w:sz="0" w:space="0" w:color="auto"/>
                            <w:bottom w:val="none" w:sz="0" w:space="0" w:color="auto"/>
                            <w:right w:val="none" w:sz="0" w:space="0" w:color="auto"/>
                          </w:divBdr>
                        </w:div>
                        <w:div w:id="3245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20954">
                  <w:marLeft w:val="0"/>
                  <w:marRight w:val="0"/>
                  <w:marTop w:val="0"/>
                  <w:marBottom w:val="0"/>
                  <w:divBdr>
                    <w:top w:val="none" w:sz="0" w:space="0" w:color="auto"/>
                    <w:left w:val="none" w:sz="0" w:space="0" w:color="auto"/>
                    <w:bottom w:val="none" w:sz="0" w:space="0" w:color="auto"/>
                    <w:right w:val="none" w:sz="0" w:space="0" w:color="auto"/>
                  </w:divBdr>
                  <w:divsChild>
                    <w:div w:id="17727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66FcC4BK" TargetMode="External"/><Relationship Id="rId13"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C31200087971061D5E9E7CD19A198AB664B4AEA32962049695BA44AB273AE5CF92B44EC56BCF32B8cB4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5301B6351EF41B0234A33962F3D731C06077E80402E998AC683F9F9C855874639A71EC7FD3B53D15FEBA9DA4E59B634398DEF72FF5ER1N" TargetMode="External"/><Relationship Id="rId7" Type="http://schemas.openxmlformats.org/officeDocument/2006/relationships/hyperlink" Target="http://www.gosuslugi.ru/" TargetMode="External"/><Relationship Id="rId12" Type="http://schemas.openxmlformats.org/officeDocument/2006/relationships/hyperlink" Target="consultantplus://offline/ref=961E401D37C79ACA71A4E195794D00A7CFD88E449070EFB33FD9D5F8860F010A1DE4F2B5F454A60BB07A98AA06D4A3B0A136AF4938D786BEw25BM"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1E401D37C79ACA71A4E195794D00A7CFD88E449070EFB33FD9D5F8860F010A1DE4F2B6FD54AE5AE53599F64086B0B3A736AC4827wD5DM" TargetMode="External"/><Relationship Id="rId24" Type="http://schemas.openxmlformats.org/officeDocument/2006/relationships/hyperlink" Target="mailto:pokrovka-adm2012@yandex.ru" TargetMode="External"/><Relationship Id="rId5" Type="http://schemas.openxmlformats.org/officeDocument/2006/relationships/settings" Target="settings.xml"/><Relationship Id="rId15" Type="http://schemas.openxmlformats.org/officeDocument/2006/relationships/hyperlink" Target="consultantplus://offline/ref=C31200087971061D5E9E7CD19A198AB664B4AEA32962049695BA44AB273AE5CF92B44EC56BCF32B8cB40K" TargetMode="External"/><Relationship Id="rId23" Type="http://schemas.openxmlformats.org/officeDocument/2006/relationships/hyperlink" Target="consultantplus://offline/ref=55301B6351EF41B0234A33962F3D731C06077E80402E998AC683F9F9C855874639A71EC7FC335B800CA4A886080BA5373F8DEC73E0EBF0B755RAN" TargetMode="External"/><Relationship Id="rId10" Type="http://schemas.openxmlformats.org/officeDocument/2006/relationships/hyperlink" Target="consultantplus://offline/ref=C31200087971061D5E9E7CD19A198AB664B4AEA32962049695BA44AB273AE5CF92B44EC56BCF32B8cB40K" TargetMode="External"/><Relationship Id="rId19" Type="http://schemas.openxmlformats.org/officeDocument/2006/relationships/hyperlink" Target="consultantplus://offline/ref=C31200087971061D5E9E7CD19A198AB664B4AEA32962049695BA44AB273AE5CF92B44EC56BCF32B8cB40K" TargetMode="External"/><Relationship Id="rId4" Type="http://schemas.microsoft.com/office/2007/relationships/stylesWithEffects" Target="stylesWithEffects.xml"/><Relationship Id="rId9" Type="http://schemas.openxmlformats.org/officeDocument/2006/relationships/hyperlink" Target="consultantplus://offline/ref=C31200087971061D5E9E7CD19A198AB664B4AEA32962049695BA44AB273AE5CF92B44EC56BCF32B8cB46K" TargetMode="External"/><Relationship Id="rId14" Type="http://schemas.openxmlformats.org/officeDocument/2006/relationships/hyperlink" Target="consultantplus://offline/ref=C31200087971061D5E9E7CD19A198AB664B4AEA32962049695BA44AB273AE5CF92B44EC56BCF32B8cB40K" TargetMode="External"/><Relationship Id="rId22" Type="http://schemas.openxmlformats.org/officeDocument/2006/relationships/hyperlink" Target="http://gov.cap.ru/laws.aspx?id=326663&amp;gov_id=479&amp;siz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8157-33A7-4867-8A16-E9789222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12759</Words>
  <Characters>72727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27</cp:revision>
  <cp:lastPrinted>2014-05-21T05:57:00Z</cp:lastPrinted>
  <dcterms:created xsi:type="dcterms:W3CDTF">2014-06-04T07:21:00Z</dcterms:created>
  <dcterms:modified xsi:type="dcterms:W3CDTF">2019-12-02T11:58:00Z</dcterms:modified>
</cp:coreProperties>
</file>