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F7B" w:rsidRPr="001B70D0" w:rsidRDefault="00536F7B" w:rsidP="001B70D0">
      <w:pPr>
        <w:tabs>
          <w:tab w:val="left" w:pos="9355"/>
        </w:tabs>
        <w:spacing w:after="0" w:line="240" w:lineRule="auto"/>
        <w:ind w:right="-1"/>
        <w:jc w:val="both"/>
        <w:rPr>
          <w:rFonts w:ascii="Times New Roman" w:eastAsiaTheme="minorEastAsia" w:hAnsi="Times New Roman"/>
          <w:b/>
          <w:bCs/>
          <w:caps/>
          <w:color w:val="000000"/>
          <w:sz w:val="26"/>
          <w:szCs w:val="26"/>
          <w:lang w:bidi="en-US"/>
        </w:rPr>
      </w:pPr>
    </w:p>
    <w:p w:rsidR="00AD092E" w:rsidRPr="001B70D0" w:rsidRDefault="00AD092E" w:rsidP="00D8296B">
      <w:pPr>
        <w:tabs>
          <w:tab w:val="left" w:pos="9355"/>
        </w:tabs>
        <w:spacing w:after="0" w:line="240" w:lineRule="auto"/>
        <w:ind w:right="-1"/>
        <w:jc w:val="center"/>
        <w:rPr>
          <w:rFonts w:ascii="Times New Roman" w:eastAsiaTheme="minorEastAsia" w:hAnsi="Times New Roman"/>
          <w:b/>
          <w:bCs/>
          <w:caps/>
          <w:color w:val="000000"/>
          <w:sz w:val="26"/>
          <w:szCs w:val="26"/>
          <w:lang w:bidi="en-US"/>
        </w:rPr>
      </w:pPr>
      <w:r w:rsidRPr="001B70D0">
        <w:rPr>
          <w:rFonts w:ascii="Times New Roman" w:eastAsiaTheme="minorEastAsia" w:hAnsi="Times New Roman"/>
          <w:b/>
          <w:bCs/>
          <w:caps/>
          <w:color w:val="000000"/>
          <w:sz w:val="26"/>
          <w:szCs w:val="26"/>
          <w:lang w:bidi="en-US"/>
        </w:rPr>
        <w:t>АДМИНИСТРАЦИЯ сельского поселения Богдановка</w:t>
      </w:r>
    </w:p>
    <w:p w:rsidR="00AD092E" w:rsidRPr="001B70D0" w:rsidRDefault="00AD092E" w:rsidP="00D8296B">
      <w:pPr>
        <w:tabs>
          <w:tab w:val="left" w:pos="9355"/>
        </w:tabs>
        <w:spacing w:after="0" w:line="240" w:lineRule="auto"/>
        <w:ind w:right="-1"/>
        <w:jc w:val="center"/>
        <w:rPr>
          <w:rFonts w:ascii="Times New Roman" w:eastAsiaTheme="minorEastAsia" w:hAnsi="Times New Roman"/>
          <w:b/>
          <w:bCs/>
          <w:caps/>
          <w:color w:val="000000"/>
          <w:sz w:val="26"/>
          <w:szCs w:val="26"/>
          <w:lang w:bidi="en-US"/>
        </w:rPr>
      </w:pPr>
      <w:r w:rsidRPr="001B70D0">
        <w:rPr>
          <w:rFonts w:ascii="Times New Roman" w:eastAsiaTheme="minorEastAsia" w:hAnsi="Times New Roman"/>
          <w:b/>
          <w:bCs/>
          <w:caps/>
          <w:color w:val="000000"/>
          <w:sz w:val="26"/>
          <w:szCs w:val="26"/>
          <w:lang w:bidi="en-US"/>
        </w:rPr>
        <w:t>муниципального района Нефтегорский</w:t>
      </w:r>
    </w:p>
    <w:p w:rsidR="00AD092E" w:rsidRPr="001B70D0" w:rsidRDefault="00AD092E" w:rsidP="00D8296B">
      <w:pPr>
        <w:tabs>
          <w:tab w:val="left" w:pos="9355"/>
        </w:tabs>
        <w:spacing w:after="0" w:line="240" w:lineRule="auto"/>
        <w:ind w:right="-1"/>
        <w:jc w:val="center"/>
        <w:rPr>
          <w:rFonts w:ascii="Times New Roman" w:eastAsiaTheme="minorEastAsia" w:hAnsi="Times New Roman"/>
          <w:b/>
          <w:caps/>
          <w:sz w:val="26"/>
          <w:szCs w:val="26"/>
          <w:lang w:bidi="en-US"/>
        </w:rPr>
      </w:pPr>
      <w:r w:rsidRPr="001B70D0">
        <w:rPr>
          <w:rFonts w:ascii="Times New Roman" w:eastAsiaTheme="minorEastAsia" w:hAnsi="Times New Roman"/>
          <w:b/>
          <w:caps/>
          <w:sz w:val="26"/>
          <w:szCs w:val="26"/>
          <w:lang w:bidi="en-US"/>
        </w:rPr>
        <w:t>Самарской области</w:t>
      </w:r>
    </w:p>
    <w:p w:rsidR="00AD092E" w:rsidRPr="001B70D0" w:rsidRDefault="00AD092E" w:rsidP="001B70D0">
      <w:pPr>
        <w:keepNext/>
        <w:spacing w:line="240" w:lineRule="auto"/>
        <w:ind w:left="142" w:firstLine="284"/>
        <w:jc w:val="both"/>
        <w:outlineLvl w:val="0"/>
        <w:rPr>
          <w:rFonts w:ascii="Times New Roman" w:hAnsi="Times New Roman"/>
          <w:sz w:val="26"/>
          <w:szCs w:val="26"/>
        </w:rPr>
      </w:pPr>
    </w:p>
    <w:p w:rsidR="00E26E61" w:rsidRPr="001B70D0" w:rsidRDefault="00E26E61" w:rsidP="00D8296B">
      <w:pPr>
        <w:keepNext/>
        <w:spacing w:line="240" w:lineRule="auto"/>
        <w:ind w:left="142" w:firstLine="284"/>
        <w:jc w:val="center"/>
        <w:outlineLvl w:val="0"/>
        <w:rPr>
          <w:rFonts w:ascii="Times New Roman" w:hAnsi="Times New Roman"/>
          <w:b/>
          <w:caps/>
          <w:color w:val="000000"/>
          <w:sz w:val="26"/>
          <w:szCs w:val="26"/>
        </w:rPr>
      </w:pPr>
      <w:r w:rsidRPr="001B70D0">
        <w:rPr>
          <w:rFonts w:ascii="Times New Roman" w:hAnsi="Times New Roman"/>
          <w:b/>
          <w:caps/>
          <w:color w:val="000000"/>
          <w:sz w:val="26"/>
          <w:szCs w:val="26"/>
        </w:rPr>
        <w:t>ПОСТАНОВЛЕНИЕ</w:t>
      </w:r>
    </w:p>
    <w:p w:rsidR="00E26E61" w:rsidRPr="001B70D0" w:rsidRDefault="00022201" w:rsidP="001B70D0">
      <w:pPr>
        <w:spacing w:line="240" w:lineRule="auto"/>
        <w:ind w:left="142" w:firstLine="284"/>
        <w:jc w:val="both"/>
        <w:rPr>
          <w:rFonts w:ascii="Times New Roman" w:hAnsi="Times New Roman"/>
          <w:b/>
          <w:sz w:val="26"/>
          <w:szCs w:val="26"/>
        </w:rPr>
      </w:pPr>
      <w:r>
        <w:rPr>
          <w:rFonts w:ascii="Times New Roman" w:hAnsi="Times New Roman"/>
          <w:b/>
          <w:color w:val="000000"/>
          <w:sz w:val="26"/>
          <w:szCs w:val="26"/>
        </w:rPr>
        <w:t xml:space="preserve"> № 30</w:t>
      </w:r>
      <w:r w:rsidR="00E26E61" w:rsidRPr="001B70D0">
        <w:rPr>
          <w:rFonts w:ascii="Times New Roman" w:hAnsi="Times New Roman"/>
          <w:b/>
          <w:color w:val="000000"/>
          <w:sz w:val="26"/>
          <w:szCs w:val="26"/>
        </w:rPr>
        <w:t xml:space="preserve">                                  </w:t>
      </w:r>
      <w:r w:rsidR="00422497" w:rsidRPr="001B70D0">
        <w:rPr>
          <w:rFonts w:ascii="Times New Roman" w:hAnsi="Times New Roman"/>
          <w:b/>
          <w:color w:val="000000"/>
          <w:sz w:val="26"/>
          <w:szCs w:val="26"/>
        </w:rPr>
        <w:t xml:space="preserve">                        </w:t>
      </w:r>
      <w:r>
        <w:rPr>
          <w:rFonts w:ascii="Times New Roman" w:hAnsi="Times New Roman"/>
          <w:b/>
          <w:color w:val="000000"/>
          <w:sz w:val="26"/>
          <w:szCs w:val="26"/>
        </w:rPr>
        <w:t xml:space="preserve">      </w:t>
      </w:r>
      <w:r w:rsidR="00422497" w:rsidRPr="001B70D0">
        <w:rPr>
          <w:rFonts w:ascii="Times New Roman" w:hAnsi="Times New Roman"/>
          <w:b/>
          <w:color w:val="000000"/>
          <w:sz w:val="26"/>
          <w:szCs w:val="26"/>
        </w:rPr>
        <w:t xml:space="preserve">       </w:t>
      </w:r>
      <w:r w:rsidR="00E26E61" w:rsidRPr="001B70D0">
        <w:rPr>
          <w:rFonts w:ascii="Times New Roman" w:hAnsi="Times New Roman"/>
          <w:b/>
          <w:color w:val="000000"/>
          <w:sz w:val="26"/>
          <w:szCs w:val="26"/>
        </w:rPr>
        <w:t xml:space="preserve">  от </w:t>
      </w:r>
      <w:r>
        <w:rPr>
          <w:rFonts w:ascii="Times New Roman" w:hAnsi="Times New Roman"/>
          <w:b/>
          <w:color w:val="000000"/>
          <w:sz w:val="26"/>
          <w:szCs w:val="26"/>
        </w:rPr>
        <w:t xml:space="preserve"> 19 февраля</w:t>
      </w:r>
      <w:r w:rsidR="0042636D" w:rsidRPr="001B70D0">
        <w:rPr>
          <w:rFonts w:ascii="Times New Roman" w:hAnsi="Times New Roman"/>
          <w:b/>
          <w:color w:val="000000"/>
          <w:sz w:val="26"/>
          <w:szCs w:val="26"/>
        </w:rPr>
        <w:t xml:space="preserve">   </w:t>
      </w:r>
      <w:r w:rsidR="00E26E61" w:rsidRPr="001B70D0">
        <w:rPr>
          <w:rFonts w:ascii="Times New Roman" w:hAnsi="Times New Roman"/>
          <w:b/>
          <w:color w:val="000000"/>
          <w:sz w:val="26"/>
          <w:szCs w:val="26"/>
        </w:rPr>
        <w:t>201</w:t>
      </w:r>
      <w:r>
        <w:rPr>
          <w:rFonts w:ascii="Times New Roman" w:hAnsi="Times New Roman"/>
          <w:b/>
          <w:color w:val="000000"/>
          <w:sz w:val="26"/>
          <w:szCs w:val="26"/>
        </w:rPr>
        <w:t>9</w:t>
      </w:r>
      <w:r w:rsidR="00536F7B" w:rsidRPr="001B70D0">
        <w:rPr>
          <w:rFonts w:ascii="Times New Roman" w:hAnsi="Times New Roman"/>
          <w:b/>
          <w:color w:val="000000"/>
          <w:sz w:val="26"/>
          <w:szCs w:val="26"/>
        </w:rPr>
        <w:t xml:space="preserve"> </w:t>
      </w:r>
      <w:r w:rsidR="00E26E61" w:rsidRPr="001B70D0">
        <w:rPr>
          <w:rFonts w:ascii="Times New Roman" w:hAnsi="Times New Roman"/>
          <w:b/>
          <w:color w:val="000000"/>
          <w:sz w:val="26"/>
          <w:szCs w:val="26"/>
        </w:rPr>
        <w:t xml:space="preserve"> года</w:t>
      </w:r>
    </w:p>
    <w:p w:rsidR="0042636D" w:rsidRPr="001B70D0" w:rsidRDefault="0042636D" w:rsidP="001B70D0">
      <w:pPr>
        <w:keepNext/>
        <w:spacing w:line="240" w:lineRule="auto"/>
        <w:ind w:firstLine="568"/>
        <w:jc w:val="both"/>
        <w:outlineLvl w:val="0"/>
        <w:rPr>
          <w:rFonts w:ascii="Times New Roman" w:hAnsi="Times New Roman"/>
          <w:b/>
          <w:sz w:val="26"/>
          <w:szCs w:val="26"/>
        </w:rPr>
      </w:pPr>
      <w:r w:rsidRPr="001B70D0">
        <w:rPr>
          <w:rFonts w:ascii="Times New Roman" w:hAnsi="Times New Roman"/>
          <w:b/>
          <w:sz w:val="26"/>
          <w:szCs w:val="26"/>
        </w:rPr>
        <w:t>Об утверждении административного регламента исполнения муниципальной функции по осуществлению муниципального контроля в сфере благоустройства на территории сельского поселения Богдановка муниципального района Нефтегорский Самарской области</w:t>
      </w:r>
    </w:p>
    <w:p w:rsidR="00E26E61" w:rsidRPr="001B70D0" w:rsidRDefault="0042636D" w:rsidP="001B70D0">
      <w:pPr>
        <w:keepNext/>
        <w:spacing w:line="240" w:lineRule="auto"/>
        <w:ind w:firstLine="568"/>
        <w:jc w:val="both"/>
        <w:outlineLvl w:val="0"/>
        <w:rPr>
          <w:rFonts w:ascii="Times New Roman" w:hAnsi="Times New Roman"/>
          <w:sz w:val="26"/>
          <w:szCs w:val="26"/>
        </w:rPr>
      </w:pPr>
      <w:r w:rsidRPr="001B70D0">
        <w:rPr>
          <w:rFonts w:ascii="Times New Roman" w:hAnsi="Times New Roman"/>
          <w:sz w:val="26"/>
          <w:szCs w:val="26"/>
        </w:rPr>
        <w:t xml:space="preserve">В соответствии с Федеральным </w:t>
      </w:r>
      <w:hyperlink r:id="rId6"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B70D0">
          <w:rPr>
            <w:rFonts w:ascii="Times New Roman" w:hAnsi="Times New Roman"/>
            <w:sz w:val="26"/>
            <w:szCs w:val="26"/>
          </w:rPr>
          <w:t>законом</w:t>
        </w:r>
      </w:hyperlink>
      <w:r w:rsidRPr="001B70D0">
        <w:rPr>
          <w:rFonts w:ascii="Times New Roman" w:hAnsi="Times New Roman"/>
          <w:sz w:val="26"/>
          <w:szCs w:val="26"/>
        </w:rPr>
        <w:t xml:space="preserve"> от 06.10.2003 № 131-ФЗ «Об общих принципах организации местного самоуправления в Российской Федерации», Федеральным </w:t>
      </w:r>
      <w:hyperlink r:id="rId7"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B70D0">
          <w:rPr>
            <w:rFonts w:ascii="Times New Roman" w:hAnsi="Times New Roman"/>
            <w:sz w:val="26"/>
            <w:szCs w:val="26"/>
          </w:rPr>
          <w:t>законом</w:t>
        </w:r>
      </w:hyperlink>
      <w:r w:rsidRPr="001B70D0">
        <w:rPr>
          <w:rFonts w:ascii="Times New Roman" w:hAnsi="Times New Roman"/>
          <w:sz w:val="26"/>
          <w:szCs w:val="26"/>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w:t>
      </w:r>
      <w:r w:rsidR="00E26E61" w:rsidRPr="001B70D0">
        <w:rPr>
          <w:rFonts w:ascii="Times New Roman" w:hAnsi="Times New Roman"/>
          <w:sz w:val="26"/>
          <w:szCs w:val="26"/>
        </w:rPr>
        <w:t>Уставом сельского поселения Богдановка, Администрация сельского поселения Богдановка</w:t>
      </w:r>
    </w:p>
    <w:p w:rsidR="00E26E61" w:rsidRPr="001B70D0" w:rsidRDefault="00E26E61" w:rsidP="00022201">
      <w:pPr>
        <w:spacing w:line="240" w:lineRule="auto"/>
        <w:ind w:left="425" w:firstLine="709"/>
        <w:contextualSpacing/>
        <w:jc w:val="center"/>
        <w:rPr>
          <w:rFonts w:ascii="Times New Roman" w:hAnsi="Times New Roman"/>
          <w:sz w:val="26"/>
          <w:szCs w:val="26"/>
          <w:lang w:eastAsia="ar-SA"/>
        </w:rPr>
      </w:pPr>
      <w:r w:rsidRPr="001B70D0">
        <w:rPr>
          <w:rFonts w:ascii="Times New Roman" w:hAnsi="Times New Roman"/>
          <w:sz w:val="26"/>
          <w:szCs w:val="26"/>
          <w:lang w:eastAsia="ar-SA"/>
        </w:rPr>
        <w:t>ПОСТАНОВЛЯЕТ:</w:t>
      </w:r>
    </w:p>
    <w:p w:rsidR="00520951" w:rsidRPr="001B70D0" w:rsidRDefault="00AD092E" w:rsidP="001B70D0">
      <w:pPr>
        <w:spacing w:before="100" w:beforeAutospacing="1" w:after="0" w:line="240" w:lineRule="auto"/>
        <w:ind w:firstLine="567"/>
        <w:jc w:val="both"/>
        <w:rPr>
          <w:rFonts w:ascii="Times New Roman" w:eastAsia="Times New Roman" w:hAnsi="Times New Roman"/>
          <w:sz w:val="26"/>
          <w:szCs w:val="26"/>
          <w:lang w:eastAsia="ru-RU"/>
        </w:rPr>
      </w:pPr>
      <w:r w:rsidRPr="001B70D0">
        <w:rPr>
          <w:rFonts w:ascii="Times New Roman" w:eastAsia="Times New Roman" w:hAnsi="Times New Roman"/>
          <w:sz w:val="26"/>
          <w:szCs w:val="26"/>
          <w:lang w:eastAsia="ru-RU"/>
        </w:rPr>
        <w:t>1.</w:t>
      </w:r>
      <w:r w:rsidR="0042636D" w:rsidRPr="001B70D0">
        <w:rPr>
          <w:rFonts w:ascii="Times New Roman" w:eastAsia="Times New Roman" w:hAnsi="Times New Roman"/>
          <w:sz w:val="26"/>
          <w:szCs w:val="26"/>
          <w:lang w:eastAsia="ru-RU"/>
        </w:rPr>
        <w:t xml:space="preserve"> </w:t>
      </w:r>
      <w:r w:rsidR="0042636D" w:rsidRPr="001B70D0">
        <w:rPr>
          <w:rFonts w:ascii="Times New Roman" w:hAnsi="Times New Roman"/>
          <w:sz w:val="26"/>
          <w:szCs w:val="26"/>
        </w:rPr>
        <w:t xml:space="preserve">Утвердить прилагаемый </w:t>
      </w:r>
      <w:hyperlink w:anchor="Par29" w:tooltip="АДМИНИСТРАТИВНЫЙ РЕГЛАМЕНТ" w:history="1">
        <w:r w:rsidR="0042636D" w:rsidRPr="001B70D0">
          <w:rPr>
            <w:rFonts w:ascii="Times New Roman" w:hAnsi="Times New Roman"/>
            <w:sz w:val="26"/>
            <w:szCs w:val="26"/>
          </w:rPr>
          <w:t>административный регламент</w:t>
        </w:r>
      </w:hyperlink>
      <w:r w:rsidR="0042636D" w:rsidRPr="001B70D0">
        <w:rPr>
          <w:rFonts w:ascii="Times New Roman" w:hAnsi="Times New Roman"/>
          <w:sz w:val="26"/>
          <w:szCs w:val="26"/>
        </w:rPr>
        <w:t xml:space="preserve"> исполнения муниципальной функции по осуществлению муниципального контроля в сфере благоустройства на территории сельского поселения Богдановка муниципального района Нефтегорский.</w:t>
      </w:r>
      <w:r w:rsidR="00520951" w:rsidRPr="001B70D0">
        <w:rPr>
          <w:rFonts w:ascii="Times New Roman" w:eastAsia="Times New Roman" w:hAnsi="Times New Roman"/>
          <w:bCs/>
          <w:sz w:val="26"/>
          <w:szCs w:val="26"/>
          <w:lang w:eastAsia="ru-RU"/>
        </w:rPr>
        <w:t xml:space="preserve"> </w:t>
      </w:r>
    </w:p>
    <w:p w:rsidR="00E26E61" w:rsidRPr="001B70D0" w:rsidRDefault="00AD092E" w:rsidP="001B70D0">
      <w:pPr>
        <w:keepNext/>
        <w:spacing w:line="240" w:lineRule="auto"/>
        <w:ind w:firstLine="426"/>
        <w:contextualSpacing/>
        <w:jc w:val="both"/>
        <w:outlineLvl w:val="0"/>
        <w:rPr>
          <w:rFonts w:ascii="Times New Roman" w:hAnsi="Times New Roman"/>
          <w:b/>
          <w:sz w:val="26"/>
          <w:szCs w:val="26"/>
        </w:rPr>
      </w:pPr>
      <w:r w:rsidRPr="001B70D0">
        <w:rPr>
          <w:rFonts w:ascii="Times New Roman" w:eastAsia="Times New Roman" w:hAnsi="Times New Roman"/>
          <w:sz w:val="26"/>
          <w:szCs w:val="26"/>
          <w:lang w:eastAsia="ru-RU"/>
        </w:rPr>
        <w:t>2</w:t>
      </w:r>
      <w:r w:rsidR="00E26E61" w:rsidRPr="001B70D0">
        <w:rPr>
          <w:rFonts w:ascii="Times New Roman" w:eastAsia="Times New Roman" w:hAnsi="Times New Roman"/>
          <w:sz w:val="26"/>
          <w:szCs w:val="26"/>
          <w:lang w:eastAsia="ru-RU"/>
        </w:rPr>
        <w:t>.</w:t>
      </w:r>
      <w:r w:rsidR="009512C4" w:rsidRPr="001B70D0">
        <w:rPr>
          <w:rFonts w:ascii="Times New Roman" w:eastAsia="Times New Roman" w:hAnsi="Times New Roman"/>
          <w:sz w:val="26"/>
          <w:szCs w:val="26"/>
          <w:lang w:eastAsia="ru-RU"/>
        </w:rPr>
        <w:t xml:space="preserve"> </w:t>
      </w:r>
      <w:r w:rsidR="00E26E61" w:rsidRPr="001B70D0">
        <w:rPr>
          <w:rFonts w:ascii="Times New Roman" w:eastAsia="Times New Roman" w:hAnsi="Times New Roman"/>
          <w:sz w:val="26"/>
          <w:szCs w:val="26"/>
          <w:lang w:eastAsia="ru-RU"/>
        </w:rPr>
        <w:t xml:space="preserve">Опубликовать настоящее Постановление в газете «Богдановский вестник» и </w:t>
      </w:r>
      <w:r w:rsidR="00520951" w:rsidRPr="001B70D0">
        <w:rPr>
          <w:rFonts w:ascii="Times New Roman" w:eastAsia="Times New Roman" w:hAnsi="Times New Roman"/>
          <w:sz w:val="26"/>
          <w:szCs w:val="26"/>
          <w:lang w:eastAsia="ru-RU"/>
        </w:rPr>
        <w:t>разместить на</w:t>
      </w:r>
      <w:r w:rsidR="00E26E61" w:rsidRPr="001B70D0">
        <w:rPr>
          <w:rFonts w:ascii="Times New Roman" w:eastAsia="Times New Roman" w:hAnsi="Times New Roman"/>
          <w:sz w:val="26"/>
          <w:szCs w:val="26"/>
          <w:lang w:eastAsia="ru-RU"/>
        </w:rPr>
        <w:t xml:space="preserve"> официальном сайте </w:t>
      </w:r>
      <w:r w:rsidR="001B70D0" w:rsidRPr="001B70D0">
        <w:rPr>
          <w:rFonts w:ascii="Times New Roman" w:eastAsia="Times New Roman" w:hAnsi="Times New Roman"/>
          <w:sz w:val="26"/>
          <w:szCs w:val="26"/>
          <w:lang w:eastAsia="ru-RU"/>
        </w:rPr>
        <w:t>А</w:t>
      </w:r>
      <w:r w:rsidR="00E26E61" w:rsidRPr="001B70D0">
        <w:rPr>
          <w:rFonts w:ascii="Times New Roman" w:eastAsia="Times New Roman" w:hAnsi="Times New Roman"/>
          <w:sz w:val="26"/>
          <w:szCs w:val="26"/>
          <w:lang w:eastAsia="ru-RU"/>
        </w:rPr>
        <w:t>дминистрации</w:t>
      </w:r>
      <w:r w:rsidR="00520951" w:rsidRPr="001B70D0">
        <w:rPr>
          <w:rFonts w:ascii="Times New Roman" w:eastAsia="Times New Roman" w:hAnsi="Times New Roman"/>
          <w:sz w:val="26"/>
          <w:szCs w:val="26"/>
          <w:lang w:eastAsia="ru-RU"/>
        </w:rPr>
        <w:t xml:space="preserve"> сельского поселения Богдановка</w:t>
      </w:r>
      <w:r w:rsidR="00E26E61" w:rsidRPr="001B70D0">
        <w:rPr>
          <w:rFonts w:ascii="Times New Roman" w:eastAsia="Times New Roman" w:hAnsi="Times New Roman"/>
          <w:sz w:val="26"/>
          <w:szCs w:val="26"/>
          <w:lang w:eastAsia="ru-RU"/>
        </w:rPr>
        <w:t>.</w:t>
      </w:r>
    </w:p>
    <w:p w:rsidR="00E26E61" w:rsidRPr="001B70D0" w:rsidRDefault="00AD092E" w:rsidP="001B70D0">
      <w:pPr>
        <w:spacing w:before="100" w:beforeAutospacing="1" w:after="0" w:line="240" w:lineRule="auto"/>
        <w:ind w:firstLine="426"/>
        <w:contextualSpacing/>
        <w:jc w:val="both"/>
        <w:rPr>
          <w:rFonts w:ascii="Times New Roman" w:eastAsia="Times New Roman" w:hAnsi="Times New Roman"/>
          <w:sz w:val="26"/>
          <w:szCs w:val="26"/>
          <w:lang w:eastAsia="ru-RU"/>
        </w:rPr>
      </w:pPr>
      <w:r w:rsidRPr="001B70D0">
        <w:rPr>
          <w:rFonts w:ascii="Times New Roman" w:eastAsia="Times New Roman" w:hAnsi="Times New Roman"/>
          <w:sz w:val="26"/>
          <w:szCs w:val="26"/>
          <w:lang w:eastAsia="ru-RU"/>
        </w:rPr>
        <w:t>3</w:t>
      </w:r>
      <w:r w:rsidR="00E26E61" w:rsidRPr="001B70D0">
        <w:rPr>
          <w:rFonts w:ascii="Times New Roman" w:eastAsia="Times New Roman" w:hAnsi="Times New Roman"/>
          <w:sz w:val="26"/>
          <w:szCs w:val="26"/>
          <w:lang w:eastAsia="ru-RU"/>
        </w:rPr>
        <w:t>.</w:t>
      </w:r>
      <w:r w:rsidR="009512C4" w:rsidRPr="001B70D0">
        <w:rPr>
          <w:rFonts w:ascii="Times New Roman" w:eastAsia="Times New Roman" w:hAnsi="Times New Roman"/>
          <w:sz w:val="26"/>
          <w:szCs w:val="26"/>
          <w:lang w:eastAsia="ru-RU"/>
        </w:rPr>
        <w:t xml:space="preserve"> </w:t>
      </w:r>
      <w:r w:rsidR="00E26E61" w:rsidRPr="001B70D0">
        <w:rPr>
          <w:rFonts w:ascii="Times New Roman" w:eastAsia="Times New Roman" w:hAnsi="Times New Roman"/>
          <w:sz w:val="26"/>
          <w:szCs w:val="26"/>
          <w:lang w:eastAsia="ru-RU"/>
        </w:rPr>
        <w:t>Настоящее Постановление вступает в силу со дня его официального опубликования.</w:t>
      </w:r>
    </w:p>
    <w:p w:rsidR="00E26E61" w:rsidRPr="001B70D0" w:rsidRDefault="00AD092E" w:rsidP="001B70D0">
      <w:pPr>
        <w:spacing w:before="100" w:beforeAutospacing="1" w:after="0" w:line="240" w:lineRule="auto"/>
        <w:ind w:firstLine="426"/>
        <w:contextualSpacing/>
        <w:jc w:val="both"/>
        <w:rPr>
          <w:rFonts w:ascii="Times New Roman" w:eastAsia="Times New Roman" w:hAnsi="Times New Roman"/>
          <w:sz w:val="26"/>
          <w:szCs w:val="26"/>
          <w:lang w:eastAsia="ru-RU"/>
        </w:rPr>
      </w:pPr>
      <w:r w:rsidRPr="001B70D0">
        <w:rPr>
          <w:rFonts w:ascii="Times New Roman" w:eastAsia="Times New Roman" w:hAnsi="Times New Roman"/>
          <w:sz w:val="26"/>
          <w:szCs w:val="26"/>
          <w:lang w:eastAsia="ru-RU"/>
        </w:rPr>
        <w:t>4</w:t>
      </w:r>
      <w:r w:rsidR="00E26E61" w:rsidRPr="001B70D0">
        <w:rPr>
          <w:rFonts w:ascii="Times New Roman" w:eastAsia="Times New Roman" w:hAnsi="Times New Roman"/>
          <w:sz w:val="26"/>
          <w:szCs w:val="26"/>
          <w:lang w:eastAsia="ru-RU"/>
        </w:rPr>
        <w:t>.</w:t>
      </w:r>
      <w:r w:rsidR="009512C4" w:rsidRPr="001B70D0">
        <w:rPr>
          <w:rFonts w:ascii="Times New Roman" w:eastAsia="Times New Roman" w:hAnsi="Times New Roman"/>
          <w:sz w:val="26"/>
          <w:szCs w:val="26"/>
          <w:lang w:eastAsia="ru-RU"/>
        </w:rPr>
        <w:t xml:space="preserve"> </w:t>
      </w:r>
      <w:proofErr w:type="gramStart"/>
      <w:r w:rsidR="00E26E61" w:rsidRPr="001B70D0">
        <w:rPr>
          <w:rFonts w:ascii="Times New Roman" w:eastAsia="Times New Roman" w:hAnsi="Times New Roman"/>
          <w:sz w:val="26"/>
          <w:szCs w:val="26"/>
          <w:lang w:eastAsia="ru-RU"/>
        </w:rPr>
        <w:t>Контроль за</w:t>
      </w:r>
      <w:proofErr w:type="gramEnd"/>
      <w:r w:rsidR="00E26E61" w:rsidRPr="001B70D0">
        <w:rPr>
          <w:rFonts w:ascii="Times New Roman" w:eastAsia="Times New Roman" w:hAnsi="Times New Roman"/>
          <w:sz w:val="26"/>
          <w:szCs w:val="26"/>
          <w:lang w:eastAsia="ru-RU"/>
        </w:rPr>
        <w:t xml:space="preserve"> исполнением настоящего Постановления оставляю за собой</w:t>
      </w:r>
      <w:r w:rsidRPr="001B70D0">
        <w:rPr>
          <w:rFonts w:ascii="Times New Roman" w:eastAsia="Times New Roman" w:hAnsi="Times New Roman"/>
          <w:sz w:val="26"/>
          <w:szCs w:val="26"/>
          <w:lang w:eastAsia="ru-RU"/>
        </w:rPr>
        <w:t>.</w:t>
      </w:r>
    </w:p>
    <w:p w:rsidR="00E26E61" w:rsidRPr="001B70D0" w:rsidRDefault="00E26E61" w:rsidP="001B70D0">
      <w:pPr>
        <w:spacing w:before="100" w:beforeAutospacing="1" w:after="0" w:line="240" w:lineRule="auto"/>
        <w:ind w:firstLine="426"/>
        <w:contextualSpacing/>
        <w:jc w:val="both"/>
        <w:rPr>
          <w:rFonts w:ascii="Times New Roman" w:eastAsia="Times New Roman" w:hAnsi="Times New Roman"/>
          <w:sz w:val="26"/>
          <w:szCs w:val="26"/>
          <w:lang w:eastAsia="ru-RU"/>
        </w:rPr>
      </w:pPr>
    </w:p>
    <w:p w:rsidR="00E26E61" w:rsidRPr="001B70D0" w:rsidRDefault="00E26E61" w:rsidP="001B70D0">
      <w:pPr>
        <w:spacing w:before="100" w:beforeAutospacing="1" w:after="0" w:line="240" w:lineRule="auto"/>
        <w:ind w:left="426"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 xml:space="preserve">          </w:t>
      </w:r>
    </w:p>
    <w:p w:rsidR="009512C4" w:rsidRPr="001B70D0" w:rsidRDefault="00E26E61"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 xml:space="preserve">        </w:t>
      </w:r>
    </w:p>
    <w:p w:rsidR="009512C4" w:rsidRPr="001B70D0" w:rsidRDefault="009512C4"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p>
    <w:p w:rsidR="00DF2A29" w:rsidRPr="001B70D0" w:rsidRDefault="00E26E61"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 xml:space="preserve">     </w:t>
      </w:r>
    </w:p>
    <w:p w:rsidR="00E26E61" w:rsidRPr="001B70D0" w:rsidRDefault="00DF2A29"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 xml:space="preserve">          </w:t>
      </w:r>
      <w:r w:rsidR="00E26E61" w:rsidRPr="001B70D0">
        <w:rPr>
          <w:rFonts w:ascii="Times New Roman" w:eastAsia="Times New Roman" w:hAnsi="Times New Roman"/>
          <w:color w:val="000000"/>
          <w:sz w:val="26"/>
          <w:szCs w:val="26"/>
          <w:lang w:eastAsia="ru-RU"/>
        </w:rPr>
        <w:t xml:space="preserve"> Глава </w:t>
      </w:r>
    </w:p>
    <w:p w:rsidR="00E26E61" w:rsidRPr="001B70D0" w:rsidRDefault="00E26E61"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сельского поселения</w:t>
      </w:r>
    </w:p>
    <w:p w:rsidR="00E26E61" w:rsidRPr="001B70D0" w:rsidRDefault="00E26E61" w:rsidP="001B70D0">
      <w:pPr>
        <w:spacing w:before="100" w:beforeAutospacing="1" w:after="0" w:line="240" w:lineRule="auto"/>
        <w:ind w:left="-284" w:firstLine="708"/>
        <w:contextualSpacing/>
        <w:jc w:val="both"/>
        <w:rPr>
          <w:rFonts w:ascii="Times New Roman" w:eastAsia="Times New Roman" w:hAnsi="Times New Roman"/>
          <w:color w:val="000000"/>
          <w:sz w:val="26"/>
          <w:szCs w:val="26"/>
          <w:lang w:eastAsia="ru-RU"/>
        </w:rPr>
      </w:pPr>
      <w:r w:rsidRPr="001B70D0">
        <w:rPr>
          <w:rFonts w:ascii="Times New Roman" w:eastAsia="Times New Roman" w:hAnsi="Times New Roman"/>
          <w:color w:val="000000"/>
          <w:sz w:val="26"/>
          <w:szCs w:val="26"/>
          <w:lang w:eastAsia="ru-RU"/>
        </w:rPr>
        <w:t xml:space="preserve">        Богдановка                                                                     </w:t>
      </w:r>
      <w:r w:rsidR="00520951" w:rsidRPr="001B70D0">
        <w:rPr>
          <w:rFonts w:ascii="Times New Roman" w:eastAsia="Times New Roman" w:hAnsi="Times New Roman"/>
          <w:color w:val="000000"/>
          <w:sz w:val="26"/>
          <w:szCs w:val="26"/>
          <w:lang w:eastAsia="ru-RU"/>
        </w:rPr>
        <w:t>В.П. Панчикова</w:t>
      </w:r>
    </w:p>
    <w:p w:rsidR="00AD092E" w:rsidRPr="001B70D0" w:rsidRDefault="00AD092E" w:rsidP="001B70D0">
      <w:pPr>
        <w:pStyle w:val="a3"/>
        <w:ind w:left="6379"/>
        <w:contextualSpacing/>
        <w:jc w:val="both"/>
        <w:rPr>
          <w:sz w:val="26"/>
          <w:szCs w:val="26"/>
        </w:rPr>
      </w:pPr>
    </w:p>
    <w:p w:rsidR="00E26E61" w:rsidRPr="001B70D0" w:rsidRDefault="00E26E61" w:rsidP="001B70D0">
      <w:pPr>
        <w:pStyle w:val="a3"/>
        <w:ind w:left="6379"/>
        <w:contextualSpacing/>
        <w:jc w:val="both"/>
        <w:rPr>
          <w:sz w:val="26"/>
          <w:szCs w:val="26"/>
        </w:rPr>
      </w:pPr>
    </w:p>
    <w:p w:rsidR="0042636D" w:rsidRPr="001B70D0" w:rsidRDefault="0042636D" w:rsidP="001B70D0">
      <w:pPr>
        <w:pStyle w:val="a3"/>
        <w:ind w:left="6379"/>
        <w:contextualSpacing/>
        <w:jc w:val="both"/>
        <w:rPr>
          <w:sz w:val="26"/>
          <w:szCs w:val="26"/>
        </w:rPr>
      </w:pPr>
    </w:p>
    <w:p w:rsidR="0042636D" w:rsidRPr="001B70D0" w:rsidRDefault="0042636D" w:rsidP="001B70D0">
      <w:pPr>
        <w:pStyle w:val="a3"/>
        <w:ind w:left="6379"/>
        <w:contextualSpacing/>
        <w:jc w:val="both"/>
        <w:rPr>
          <w:sz w:val="26"/>
          <w:szCs w:val="26"/>
        </w:rPr>
      </w:pPr>
    </w:p>
    <w:p w:rsidR="0042636D" w:rsidRPr="001B70D0" w:rsidRDefault="0042636D" w:rsidP="001B70D0">
      <w:pPr>
        <w:pStyle w:val="a3"/>
        <w:ind w:left="6379"/>
        <w:contextualSpacing/>
        <w:jc w:val="both"/>
        <w:rPr>
          <w:sz w:val="26"/>
          <w:szCs w:val="26"/>
        </w:rPr>
      </w:pPr>
    </w:p>
    <w:p w:rsidR="0042636D" w:rsidRPr="001B70D0" w:rsidRDefault="0042636D" w:rsidP="001B70D0">
      <w:pPr>
        <w:pStyle w:val="a3"/>
        <w:ind w:left="6379"/>
        <w:contextualSpacing/>
        <w:jc w:val="both"/>
        <w:rPr>
          <w:sz w:val="26"/>
          <w:szCs w:val="26"/>
        </w:rPr>
      </w:pPr>
    </w:p>
    <w:p w:rsidR="0042636D" w:rsidRPr="001B70D0" w:rsidRDefault="009512C4" w:rsidP="001B70D0">
      <w:pPr>
        <w:pStyle w:val="a3"/>
        <w:contextualSpacing/>
        <w:jc w:val="both"/>
        <w:rPr>
          <w:sz w:val="26"/>
          <w:szCs w:val="26"/>
        </w:rPr>
      </w:pPr>
      <w:r w:rsidRPr="001B70D0">
        <w:rPr>
          <w:sz w:val="18"/>
          <w:szCs w:val="26"/>
        </w:rPr>
        <w:t>Исп. Стрижакова А.В. 8(84670) 4 72 14</w:t>
      </w:r>
    </w:p>
    <w:p w:rsidR="0042636D" w:rsidRPr="001B70D0" w:rsidRDefault="0042636D" w:rsidP="001B70D0">
      <w:pPr>
        <w:pStyle w:val="a3"/>
        <w:ind w:left="6379"/>
        <w:contextualSpacing/>
        <w:jc w:val="both"/>
        <w:rPr>
          <w:sz w:val="26"/>
          <w:szCs w:val="26"/>
        </w:rPr>
      </w:pPr>
    </w:p>
    <w:p w:rsidR="0042636D" w:rsidRPr="001B70D0" w:rsidRDefault="0042636D" w:rsidP="001B70D0">
      <w:pPr>
        <w:pStyle w:val="a3"/>
        <w:ind w:left="6379"/>
        <w:contextualSpacing/>
        <w:jc w:val="both"/>
        <w:rPr>
          <w:sz w:val="26"/>
          <w:szCs w:val="26"/>
        </w:rPr>
      </w:pPr>
    </w:p>
    <w:p w:rsidR="006252B8" w:rsidRPr="001B70D0" w:rsidRDefault="006252B8" w:rsidP="001B70D0">
      <w:pPr>
        <w:pStyle w:val="a3"/>
        <w:ind w:left="6379"/>
        <w:contextualSpacing/>
        <w:jc w:val="both"/>
        <w:rPr>
          <w:sz w:val="26"/>
          <w:szCs w:val="26"/>
        </w:rPr>
      </w:pPr>
    </w:p>
    <w:p w:rsidR="006252B8" w:rsidRPr="001B70D0" w:rsidRDefault="006252B8" w:rsidP="001B70D0">
      <w:pPr>
        <w:pStyle w:val="a3"/>
        <w:ind w:left="6379"/>
        <w:contextualSpacing/>
        <w:jc w:val="both"/>
        <w:rPr>
          <w:sz w:val="26"/>
          <w:szCs w:val="26"/>
        </w:rPr>
      </w:pPr>
    </w:p>
    <w:p w:rsidR="001B70D0" w:rsidRPr="001B70D0" w:rsidRDefault="001B70D0" w:rsidP="001B70D0">
      <w:pPr>
        <w:pStyle w:val="a3"/>
        <w:ind w:left="6379"/>
        <w:contextualSpacing/>
        <w:jc w:val="both"/>
        <w:rPr>
          <w:sz w:val="26"/>
          <w:szCs w:val="26"/>
        </w:rPr>
      </w:pPr>
    </w:p>
    <w:p w:rsidR="002047B1" w:rsidRPr="00022201" w:rsidRDefault="00022201" w:rsidP="00022201">
      <w:pPr>
        <w:pStyle w:val="a3"/>
        <w:ind w:left="6379"/>
        <w:contextualSpacing/>
        <w:rPr>
          <w:sz w:val="22"/>
          <w:szCs w:val="26"/>
        </w:rPr>
      </w:pPr>
      <w:r>
        <w:rPr>
          <w:sz w:val="22"/>
          <w:szCs w:val="26"/>
        </w:rPr>
        <w:t xml:space="preserve">                           </w:t>
      </w:r>
      <w:r w:rsidR="002047B1" w:rsidRPr="00022201">
        <w:rPr>
          <w:sz w:val="22"/>
          <w:szCs w:val="26"/>
        </w:rPr>
        <w:t>Приложение</w:t>
      </w:r>
    </w:p>
    <w:p w:rsidR="002047B1" w:rsidRPr="00022201" w:rsidRDefault="00022201" w:rsidP="00022201">
      <w:pPr>
        <w:pStyle w:val="a3"/>
        <w:ind w:left="6379"/>
        <w:contextualSpacing/>
        <w:jc w:val="right"/>
        <w:rPr>
          <w:sz w:val="22"/>
          <w:szCs w:val="26"/>
        </w:rPr>
      </w:pPr>
      <w:r>
        <w:rPr>
          <w:sz w:val="22"/>
          <w:szCs w:val="26"/>
        </w:rPr>
        <w:t xml:space="preserve">к  </w:t>
      </w:r>
      <w:r w:rsidR="002047B1" w:rsidRPr="00022201">
        <w:rPr>
          <w:sz w:val="22"/>
          <w:szCs w:val="26"/>
        </w:rPr>
        <w:t>постановлению администрации сельского поселения Богдановка</w:t>
      </w:r>
    </w:p>
    <w:p w:rsidR="002047B1" w:rsidRPr="00022201" w:rsidRDefault="002047B1" w:rsidP="00022201">
      <w:pPr>
        <w:pStyle w:val="a3"/>
        <w:ind w:left="6379"/>
        <w:contextualSpacing/>
        <w:jc w:val="right"/>
        <w:rPr>
          <w:sz w:val="22"/>
          <w:szCs w:val="26"/>
        </w:rPr>
      </w:pPr>
      <w:r w:rsidRPr="00022201">
        <w:rPr>
          <w:sz w:val="22"/>
          <w:szCs w:val="26"/>
        </w:rPr>
        <w:t xml:space="preserve">от </w:t>
      </w:r>
      <w:r w:rsidR="00022201">
        <w:rPr>
          <w:sz w:val="22"/>
          <w:szCs w:val="26"/>
        </w:rPr>
        <w:t>19.02.2019г. № 30</w:t>
      </w:r>
    </w:p>
    <w:p w:rsidR="00CE79FC" w:rsidRPr="001B70D0" w:rsidRDefault="00CE79FC" w:rsidP="001B70D0">
      <w:pPr>
        <w:tabs>
          <w:tab w:val="left" w:pos="1905"/>
        </w:tabs>
        <w:spacing w:line="240" w:lineRule="auto"/>
        <w:jc w:val="both"/>
        <w:rPr>
          <w:rFonts w:ascii="Times New Roman" w:eastAsia="Times New Roman" w:hAnsi="Times New Roman"/>
          <w:sz w:val="26"/>
          <w:szCs w:val="26"/>
          <w:lang w:eastAsia="ru-RU"/>
        </w:rPr>
      </w:pPr>
    </w:p>
    <w:p w:rsidR="009512C4" w:rsidRPr="001B70D0" w:rsidRDefault="009512C4" w:rsidP="001B70D0">
      <w:pPr>
        <w:pStyle w:val="ConsPlusNormal"/>
        <w:jc w:val="both"/>
        <w:rPr>
          <w:rFonts w:ascii="Times New Roman" w:hAnsi="Times New Roman" w:cs="Times New Roman"/>
          <w:sz w:val="26"/>
          <w:szCs w:val="26"/>
        </w:rPr>
      </w:pPr>
    </w:p>
    <w:p w:rsidR="009512C4" w:rsidRPr="001B70D0" w:rsidRDefault="002047B1" w:rsidP="001B70D0">
      <w:pPr>
        <w:pStyle w:val="ConsPlusTitle"/>
        <w:jc w:val="center"/>
        <w:rPr>
          <w:rFonts w:ascii="Times New Roman" w:hAnsi="Times New Roman" w:cs="Times New Roman"/>
          <w:sz w:val="26"/>
          <w:szCs w:val="26"/>
        </w:rPr>
      </w:pPr>
      <w:bookmarkStart w:id="0" w:name="Par29"/>
      <w:bookmarkEnd w:id="0"/>
      <w:r w:rsidRPr="001B70D0">
        <w:rPr>
          <w:rFonts w:ascii="Times New Roman" w:hAnsi="Times New Roman" w:cs="Times New Roman"/>
          <w:sz w:val="26"/>
          <w:szCs w:val="26"/>
        </w:rPr>
        <w:t>Административный регламент исполнения муниципальной функции по осуществлению муниципального контроля в сфере благоустройства на территории</w:t>
      </w:r>
      <w:r w:rsidR="009512C4" w:rsidRPr="001B70D0">
        <w:rPr>
          <w:rFonts w:ascii="Times New Roman" w:hAnsi="Times New Roman" w:cs="Times New Roman"/>
          <w:sz w:val="26"/>
          <w:szCs w:val="26"/>
        </w:rPr>
        <w:t xml:space="preserve"> </w:t>
      </w:r>
      <w:r w:rsidRPr="001B70D0">
        <w:rPr>
          <w:rFonts w:ascii="Times New Roman" w:hAnsi="Times New Roman" w:cs="Times New Roman"/>
          <w:sz w:val="26"/>
          <w:szCs w:val="26"/>
        </w:rPr>
        <w:t>сельского поселения Богдановка муниципального района Нефтегорский</w:t>
      </w:r>
      <w:r w:rsidR="00C473C1" w:rsidRPr="001B70D0">
        <w:rPr>
          <w:rFonts w:ascii="Times New Roman" w:hAnsi="Times New Roman" w:cs="Times New Roman"/>
          <w:sz w:val="26"/>
          <w:szCs w:val="26"/>
        </w:rPr>
        <w:t xml:space="preserve"> Самаркой области</w:t>
      </w:r>
    </w:p>
    <w:p w:rsidR="009512C4" w:rsidRPr="001B70D0" w:rsidRDefault="009512C4" w:rsidP="001B70D0">
      <w:pPr>
        <w:pStyle w:val="ConsPlusNormal"/>
        <w:jc w:val="both"/>
        <w:outlineLvl w:val="1"/>
        <w:rPr>
          <w:rFonts w:ascii="Times New Roman" w:hAnsi="Times New Roman" w:cs="Times New Roman"/>
          <w:sz w:val="26"/>
          <w:szCs w:val="26"/>
        </w:rPr>
      </w:pPr>
    </w:p>
    <w:p w:rsidR="009512C4" w:rsidRPr="001B70D0" w:rsidRDefault="009512C4" w:rsidP="001B70D0">
      <w:pPr>
        <w:pStyle w:val="ConsPlusNormal"/>
        <w:jc w:val="center"/>
        <w:outlineLvl w:val="1"/>
        <w:rPr>
          <w:rFonts w:ascii="Times New Roman" w:hAnsi="Times New Roman" w:cs="Times New Roman"/>
          <w:b/>
          <w:sz w:val="26"/>
          <w:szCs w:val="26"/>
        </w:rPr>
      </w:pPr>
      <w:r w:rsidRPr="001B70D0">
        <w:rPr>
          <w:rFonts w:ascii="Times New Roman" w:hAnsi="Times New Roman" w:cs="Times New Roman"/>
          <w:b/>
          <w:sz w:val="26"/>
          <w:szCs w:val="26"/>
        </w:rPr>
        <w:t>1. Общие положения</w:t>
      </w:r>
    </w:p>
    <w:p w:rsidR="001B70D0" w:rsidRDefault="009512C4" w:rsidP="00D8296B">
      <w:pPr>
        <w:pStyle w:val="aa"/>
        <w:jc w:val="both"/>
      </w:pPr>
      <w:r w:rsidRPr="001B70D0">
        <w:t xml:space="preserve">1.1. Наименование муниципальной функции – осуществление муниципального контроля в сфере благоустройства на территории </w:t>
      </w:r>
      <w:r w:rsidR="002047B1" w:rsidRPr="001B70D0">
        <w:t xml:space="preserve">сельского поселения Богдановка  </w:t>
      </w:r>
      <w:r w:rsidRPr="001B70D0">
        <w:t>(далее – муниципальная ф</w:t>
      </w:r>
      <w:r w:rsidR="001B70D0">
        <w:t>ункция, муниципальный контроль).</w:t>
      </w:r>
    </w:p>
    <w:p w:rsidR="001B70D0" w:rsidRDefault="009512C4" w:rsidP="00D8296B">
      <w:pPr>
        <w:pStyle w:val="aa"/>
        <w:jc w:val="both"/>
      </w:pPr>
      <w:r w:rsidRPr="001B70D0">
        <w:t xml:space="preserve">1.2. Органом местного самоуправления, непосредственно исполняющим муниципальную функцию, является </w:t>
      </w:r>
      <w:r w:rsidR="002047B1" w:rsidRPr="001B70D0">
        <w:t xml:space="preserve">Администрация сельского поселения Богдановка муниципального района Нефтегорский Самарской области </w:t>
      </w:r>
      <w:r w:rsidRPr="001B70D0">
        <w:t>(далее – Уполномоченный орган).</w:t>
      </w:r>
    </w:p>
    <w:p w:rsidR="001B70D0" w:rsidRDefault="009512C4" w:rsidP="00D8296B">
      <w:pPr>
        <w:pStyle w:val="aa"/>
        <w:jc w:val="both"/>
      </w:pPr>
      <w:r w:rsidRPr="001B70D0">
        <w:t>1.3. Перечень нормативных правовых актов, непосредственно регулирующих исполнение муниципальной функции:</w:t>
      </w:r>
    </w:p>
    <w:p w:rsidR="001B70D0" w:rsidRDefault="007C31E4" w:rsidP="00D8296B">
      <w:pPr>
        <w:pStyle w:val="aa"/>
        <w:jc w:val="both"/>
      </w:pPr>
      <w:hyperlink r:id="rId8" w:tooltip="&quot;Конституция Российской Федерации&quot; (принята всенародным голосованием 12.12.1993) (с учетом поправок, внесенных Законами РФ о поправках к Конституции РФ от 30.12.2008 N 6-ФКЗ, от 30.12.2008 N 7-ФКЗ, от 05.02.2014 N 2-ФКЗ, от 21.07.2014 N 11-ФКЗ){КонсультантПлюс" w:history="1">
        <w:r w:rsidR="009512C4" w:rsidRPr="001B70D0">
          <w:t>Конституция</w:t>
        </w:r>
      </w:hyperlink>
      <w:r w:rsidR="009512C4" w:rsidRPr="001B70D0">
        <w:t xml:space="preserve"> Российской Федерации (принята всенародным голосованием 12.12.1993, «Российская газета» № 237 от 25.12.1993);</w:t>
      </w:r>
    </w:p>
    <w:p w:rsidR="001B70D0" w:rsidRDefault="009512C4" w:rsidP="00D8296B">
      <w:pPr>
        <w:pStyle w:val="aa"/>
        <w:jc w:val="both"/>
      </w:pPr>
      <w:r w:rsidRPr="001B70D0">
        <w:t>Кодекс Российской Федерации об административных правонарушениях от 30.12.2001 № 195-ФЗ («Российская газета» № 256 от 31.12.2001);</w:t>
      </w:r>
    </w:p>
    <w:p w:rsidR="001B70D0" w:rsidRDefault="009512C4" w:rsidP="00D8296B">
      <w:pPr>
        <w:pStyle w:val="aa"/>
        <w:jc w:val="both"/>
      </w:pPr>
      <w:r w:rsidRPr="001B70D0">
        <w:t>Закон Самарской области от 01.11.2007 № 115-ГД «Об административных правонарушениях на территории Самарской области» (принят Самарской Губернской Думой 23.10.2007);</w:t>
      </w:r>
    </w:p>
    <w:p w:rsidR="001B70D0" w:rsidRDefault="009512C4" w:rsidP="00D8296B">
      <w:pPr>
        <w:pStyle w:val="aa"/>
        <w:jc w:val="both"/>
      </w:pPr>
      <w:r w:rsidRPr="001B70D0">
        <w:t>Закон Самарской области от 13.06.2018 № 48-ГД «О порядке определения границ прилегающих территорий для целей благо</w:t>
      </w:r>
      <w:r w:rsidR="001B70D0">
        <w:t>устройства в Самарской области»;</w:t>
      </w:r>
    </w:p>
    <w:p w:rsidR="001B70D0" w:rsidRDefault="009512C4" w:rsidP="00D8296B">
      <w:pPr>
        <w:pStyle w:val="aa"/>
        <w:jc w:val="both"/>
      </w:pPr>
      <w:r w:rsidRPr="001B70D0">
        <w:t xml:space="preserve">Федеральный </w:t>
      </w:r>
      <w:hyperlink r:id="rId9"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B70D0">
          <w:t>закон</w:t>
        </w:r>
      </w:hyperlink>
      <w:r w:rsidRPr="001B70D0">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(«Собрание законодательства Российской Федерации» № 52 от 30.12.2008);</w:t>
      </w:r>
    </w:p>
    <w:p w:rsidR="001B70D0" w:rsidRDefault="009512C4" w:rsidP="00D8296B">
      <w:pPr>
        <w:pStyle w:val="aa"/>
        <w:jc w:val="both"/>
      </w:pPr>
      <w:r w:rsidRPr="001B70D0">
        <w:t xml:space="preserve">Федеральный </w:t>
      </w:r>
      <w:hyperlink r:id="rId10" w:tooltip="Федеральный закон от 06.10.2003 N 131-ФЗ (ред. от 29.12.2017) &quot;Об общих принципах организации местного самоуправления в Российской Федерации&quot; (с изм. и доп., вступ. в силу с 06.03.2018){КонсультантПлюс}" w:history="1">
        <w:r w:rsidRPr="001B70D0">
          <w:t>закон</w:t>
        </w:r>
      </w:hyperlink>
      <w:r w:rsidRPr="001B70D0">
        <w:t xml:space="preserve"> от 06.10.2003 № 131-ФЗ «Об общих принципах организации местного самоуправления в Российской Федерации» («Собрание законодательства Российской Федерации» № 40 от 06.10.2003);</w:t>
      </w:r>
    </w:p>
    <w:p w:rsidR="001B70D0" w:rsidRDefault="007C31E4" w:rsidP="00D8296B">
      <w:pPr>
        <w:pStyle w:val="aa"/>
        <w:jc w:val="both"/>
      </w:pPr>
      <w:hyperlink r:id="rId11" w:tooltip="Постановление Правительства РФ от 30.06.2010 N 489 (ред. от 09.09.2016) &quot;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 w:history="1">
        <w:r w:rsidR="001B70D0">
          <w:t>П</w:t>
        </w:r>
        <w:r w:rsidR="009512C4" w:rsidRPr="001B70D0">
          <w:t>остановление</w:t>
        </w:r>
      </w:hyperlink>
      <w:r w:rsidR="009512C4" w:rsidRPr="001B70D0">
        <w:t xml:space="preserve"> Правительства Российской Федерации от 30.06.2010 </w:t>
      </w:r>
      <w:r w:rsidR="009512C4" w:rsidRPr="001B70D0">
        <w:br/>
        <w:t xml:space="preserve">№ 489 «Об утверждении Правил подготовки органами государственного контроля (надзора) и органами муниципального </w:t>
      </w:r>
      <w:proofErr w:type="gramStart"/>
      <w:r w:rsidR="009512C4" w:rsidRPr="001B70D0">
        <w:t>контроля ежегодных планов проведения плановых проверок юридических лиц</w:t>
      </w:r>
      <w:proofErr w:type="gramEnd"/>
      <w:r w:rsidR="009512C4" w:rsidRPr="001B70D0">
        <w:t xml:space="preserve"> и индивидуальных предпринимателей» («Собрание законодательства Российской Федерации» № 28 от 12.07.2010)</w:t>
      </w:r>
      <w:r w:rsidR="001B70D0">
        <w:t>;</w:t>
      </w:r>
    </w:p>
    <w:p w:rsidR="001B70D0" w:rsidRDefault="007C31E4" w:rsidP="00D8296B">
      <w:pPr>
        <w:pStyle w:val="aa"/>
        <w:jc w:val="both"/>
      </w:pPr>
      <w:hyperlink r:id="rId12" w:tooltip="Приказ Минэкономразвития России от 30.04.2009 N 141 (ред. от 30.09.2016) &quot;О реализации положений Федерального закона &quot;О защите прав юридических лиц и индивидуальных предпринимателей при осуществлении государственного контроля (надзора) и муниципального контрол" w:history="1">
        <w:r w:rsidR="001B70D0">
          <w:t>П</w:t>
        </w:r>
        <w:r w:rsidR="009512C4" w:rsidRPr="001B70D0">
          <w:t>риказ</w:t>
        </w:r>
      </w:hyperlink>
      <w:r w:rsidR="009512C4" w:rsidRPr="001B70D0">
        <w:t xml:space="preserve">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от 14.05.2009);</w:t>
      </w:r>
    </w:p>
    <w:p w:rsidR="001B70D0" w:rsidRDefault="001B70D0" w:rsidP="00D8296B">
      <w:pPr>
        <w:pStyle w:val="aa"/>
        <w:jc w:val="both"/>
      </w:pPr>
      <w:r>
        <w:t>П</w:t>
      </w:r>
      <w:r w:rsidR="009512C4" w:rsidRPr="001B70D0">
        <w:t>остановление Правительства Самарской области от 27.01.2011 № 16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органами исполнительной власти Самарской области, разработке и принятии административных регламентов осуществления муниципального контроля органами местного самоуправления в Самарской области».</w:t>
      </w:r>
    </w:p>
    <w:p w:rsidR="001B70D0" w:rsidRDefault="009512C4" w:rsidP="00D8296B">
      <w:pPr>
        <w:pStyle w:val="aa"/>
        <w:jc w:val="both"/>
      </w:pPr>
      <w:r w:rsidRPr="001B70D0">
        <w:lastRenderedPageBreak/>
        <w:t>1.4. Предметом муниципального контроля в сфере благоустройства является проверка соблюдения юридическими лицами, индивидуальными предпринимателями, гражданами требований, установленных муниципальными правовыми актами в сфере благоустройства</w:t>
      </w:r>
      <w:r w:rsidR="002047B1" w:rsidRPr="001B70D0">
        <w:t xml:space="preserve"> сельского поселения Богдановка</w:t>
      </w:r>
      <w:r w:rsidRPr="001B70D0">
        <w:t xml:space="preserve">  (далее - требования), а также организация и проведение мероприятий по профилактике нарушений указанных требований.</w:t>
      </w:r>
    </w:p>
    <w:p w:rsidR="001B70D0" w:rsidRDefault="009512C4" w:rsidP="00D8296B">
      <w:pPr>
        <w:pStyle w:val="aa"/>
        <w:jc w:val="both"/>
      </w:pPr>
      <w:r w:rsidRPr="001B70D0">
        <w:t>1.5. При осуществлении муниципальной функции должностные лица Уполномоченного органа (далее – должностные лица) имеют право:</w:t>
      </w:r>
    </w:p>
    <w:p w:rsidR="001B70D0" w:rsidRDefault="009512C4" w:rsidP="00D8296B">
      <w:pPr>
        <w:pStyle w:val="aa"/>
        <w:jc w:val="both"/>
      </w:pPr>
      <w:r w:rsidRPr="001B70D0">
        <w:t>1) запрашивать и получать на безвозмездной основе документы и материалы по вопросам, относящимся к предмету проверки, объяснения в письменной и устной форме;</w:t>
      </w:r>
    </w:p>
    <w:p w:rsidR="001B70D0" w:rsidRDefault="009512C4" w:rsidP="00D8296B">
      <w:pPr>
        <w:pStyle w:val="aa"/>
        <w:jc w:val="both"/>
      </w:pPr>
      <w:r w:rsidRPr="001B70D0">
        <w:t xml:space="preserve">2) привлекать к проведению проверки аккредитованных экспертов и экспертные организации, не состоящие в гражданско-правовых и трудовых отношениях с лицами, в отношении которых осуществляются мероприятия по муниципальному контролю, и не являющиеся </w:t>
      </w:r>
      <w:proofErr w:type="spellStart"/>
      <w:r w:rsidRPr="001B70D0">
        <w:t>аффилированными</w:t>
      </w:r>
      <w:proofErr w:type="spellEnd"/>
      <w:r w:rsidRPr="001B70D0">
        <w:t xml:space="preserve"> лицами проверяемых лиц;</w:t>
      </w:r>
    </w:p>
    <w:p w:rsidR="001B70D0" w:rsidRDefault="009512C4" w:rsidP="00D8296B">
      <w:pPr>
        <w:pStyle w:val="aa"/>
        <w:jc w:val="both"/>
      </w:pPr>
      <w:r w:rsidRPr="001B70D0">
        <w:t>3) при предъявлении служебного удостоверения и распоряжения о проведении проверки посещать объекты, подлежащие благоустройству, проводить их осмотр.</w:t>
      </w:r>
    </w:p>
    <w:p w:rsidR="001B70D0" w:rsidRDefault="009512C4" w:rsidP="00D8296B">
      <w:pPr>
        <w:pStyle w:val="aa"/>
        <w:jc w:val="both"/>
      </w:pPr>
      <w:r w:rsidRPr="001B70D0">
        <w:t>1.6. При осуществлении муниципального контроля должностные лица обязаны:</w:t>
      </w:r>
    </w:p>
    <w:p w:rsidR="001B70D0" w:rsidRDefault="009512C4" w:rsidP="00D8296B">
      <w:pPr>
        <w:pStyle w:val="aa"/>
        <w:jc w:val="both"/>
      </w:pPr>
      <w:r w:rsidRPr="001B70D0">
        <w:t>1) своевременно и в полном объеме исполнять предоставленные в соответствии с действующим законодательством и настоящим административным регламентом полномочия по предупреждению, выявлению и пресечению нарушений требований;</w:t>
      </w:r>
    </w:p>
    <w:p w:rsidR="001B70D0" w:rsidRDefault="009512C4" w:rsidP="00D8296B">
      <w:pPr>
        <w:pStyle w:val="aa"/>
        <w:jc w:val="both"/>
      </w:pPr>
      <w:r w:rsidRPr="001B70D0">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9512C4" w:rsidRPr="001B70D0" w:rsidRDefault="009512C4" w:rsidP="00D8296B">
      <w:pPr>
        <w:pStyle w:val="aa"/>
        <w:jc w:val="both"/>
      </w:pPr>
      <w:r w:rsidRPr="001B70D0">
        <w:t xml:space="preserve">3) проводить проверку на основании распоряжения администрации </w:t>
      </w:r>
      <w:r w:rsidR="002047B1" w:rsidRPr="001B70D0">
        <w:t>сельского поселения Богдановк</w:t>
      </w:r>
      <w:proofErr w:type="gramStart"/>
      <w:r w:rsidR="002047B1" w:rsidRPr="001B70D0">
        <w:t>а</w:t>
      </w:r>
      <w:r w:rsidRPr="001B70D0">
        <w:t xml:space="preserve"> о ее</w:t>
      </w:r>
      <w:proofErr w:type="gramEnd"/>
      <w:r w:rsidRPr="001B70D0">
        <w:t xml:space="preserve"> проведении в соответствии с ее назначением;</w:t>
      </w:r>
    </w:p>
    <w:p w:rsidR="001B70D0" w:rsidRDefault="009512C4" w:rsidP="00D8296B">
      <w:pPr>
        <w:pStyle w:val="aa"/>
        <w:jc w:val="both"/>
      </w:pPr>
      <w:r w:rsidRPr="001B70D0">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администрации </w:t>
      </w:r>
      <w:r w:rsidR="002047B1" w:rsidRPr="001B70D0">
        <w:t xml:space="preserve">сельского поселения Богдановка </w:t>
      </w:r>
      <w:r w:rsidRPr="001B70D0">
        <w:t xml:space="preserve">и в случае, предусмотренном </w:t>
      </w:r>
      <w:hyperlink r:id="rId13"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B70D0">
          <w:t>частью 5 статьи 10</w:t>
        </w:r>
      </w:hyperlink>
      <w:r w:rsidRPr="001B70D0">
        <w:t xml:space="preserve"> Федерального закона    № 294-ФЗ, копии документа о согласовании проведения проверки;</w:t>
      </w:r>
    </w:p>
    <w:p w:rsidR="001B70D0" w:rsidRDefault="009512C4" w:rsidP="00D8296B">
      <w:pPr>
        <w:pStyle w:val="aa"/>
        <w:jc w:val="both"/>
      </w:pPr>
      <w:r w:rsidRPr="001B70D0">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1B70D0" w:rsidRDefault="009512C4" w:rsidP="00D8296B">
      <w:pPr>
        <w:pStyle w:val="aa"/>
        <w:jc w:val="both"/>
      </w:pPr>
      <w:r w:rsidRPr="001B70D0">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уполномоченному представителю, присутствующим при проведении проверки, информацию и документы, относящиеся к предмету проверки;</w:t>
      </w:r>
    </w:p>
    <w:p w:rsidR="001B70D0" w:rsidRDefault="009512C4" w:rsidP="00D8296B">
      <w:pPr>
        <w:pStyle w:val="aa"/>
        <w:jc w:val="both"/>
      </w:pPr>
      <w:r w:rsidRPr="001B70D0">
        <w:t>7)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результатами проверки;</w:t>
      </w:r>
    </w:p>
    <w:p w:rsidR="001B70D0" w:rsidRDefault="009512C4" w:rsidP="00D8296B">
      <w:pPr>
        <w:pStyle w:val="aa"/>
        <w:jc w:val="both"/>
      </w:pPr>
      <w:r w:rsidRPr="001B70D0">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70D0" w:rsidRDefault="009512C4" w:rsidP="00D8296B">
      <w:pPr>
        <w:pStyle w:val="aa"/>
        <w:jc w:val="both"/>
      </w:pPr>
      <w:proofErr w:type="gramStart"/>
      <w:r w:rsidRPr="001B70D0">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1B70D0">
        <w:t xml:space="preserve">, документов, имеющих особое историческое, научное, культурное значение, входящих в состав национального библиотечного фонда, безопасности </w:t>
      </w:r>
      <w:r w:rsidRPr="001B70D0">
        <w:lastRenderedPageBreak/>
        <w:t>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70D0" w:rsidRDefault="009512C4" w:rsidP="00D8296B">
      <w:pPr>
        <w:pStyle w:val="aa"/>
        <w:jc w:val="both"/>
      </w:pPr>
      <w:r w:rsidRPr="001B70D0">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B70D0" w:rsidRDefault="009512C4" w:rsidP="00D8296B">
      <w:pPr>
        <w:pStyle w:val="aa"/>
        <w:jc w:val="both"/>
      </w:pPr>
      <w:r w:rsidRPr="001B70D0">
        <w:t>11)</w:t>
      </w:r>
      <w:r w:rsidR="00022201">
        <w:t xml:space="preserve"> </w:t>
      </w:r>
      <w:r w:rsidRPr="001B70D0">
        <w:t xml:space="preserve"> соблюдать сроки проведения проверки, установленные Федеральным </w:t>
      </w:r>
      <w:hyperlink r:id="rId14"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B70D0">
          <w:t>законом</w:t>
        </w:r>
      </w:hyperlink>
      <w:r w:rsidRPr="001B70D0">
        <w:t xml:space="preserve"> № 294-ФЗ;</w:t>
      </w:r>
    </w:p>
    <w:p w:rsidR="001B70D0" w:rsidRDefault="009512C4" w:rsidP="00D8296B">
      <w:pPr>
        <w:pStyle w:val="aa"/>
        <w:jc w:val="both"/>
      </w:pPr>
      <w:r w:rsidRPr="001B70D0">
        <w:t>12)</w:t>
      </w:r>
      <w:r w:rsidR="00022201">
        <w:t xml:space="preserve"> </w:t>
      </w:r>
      <w:r w:rsidRPr="001B70D0">
        <w:t xml:space="preserve">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B70D0" w:rsidRDefault="009512C4" w:rsidP="00D8296B">
      <w:pPr>
        <w:pStyle w:val="aa"/>
        <w:jc w:val="both"/>
      </w:pPr>
      <w:r w:rsidRPr="001B70D0">
        <w:t>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его уполномоченного представителя ознакомить их с положениями настоящего административного регламента;</w:t>
      </w:r>
    </w:p>
    <w:p w:rsidR="009512C4" w:rsidRPr="001B70D0" w:rsidRDefault="009512C4" w:rsidP="00D8296B">
      <w:pPr>
        <w:pStyle w:val="aa"/>
        <w:jc w:val="both"/>
      </w:pPr>
      <w:r w:rsidRPr="001B70D0">
        <w:t>14)</w:t>
      </w:r>
      <w:r w:rsidR="00022201">
        <w:t xml:space="preserve"> </w:t>
      </w:r>
      <w:r w:rsidRPr="001B70D0">
        <w:t xml:space="preserve">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B70D0" w:rsidRDefault="009512C4" w:rsidP="00D8296B">
      <w:pPr>
        <w:pStyle w:val="aa"/>
        <w:jc w:val="both"/>
      </w:pPr>
      <w:r w:rsidRPr="001B70D0">
        <w:t>15) в случае выявления при проведении проверки нарушений юридическим лицом, индивидуальным предпринимателем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1B70D0" w:rsidRDefault="009512C4" w:rsidP="00D8296B">
      <w:pPr>
        <w:pStyle w:val="aa"/>
        <w:jc w:val="both"/>
      </w:pPr>
      <w:proofErr w:type="gramStart"/>
      <w:r w:rsidRPr="001B70D0">
        <w:t>-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w:t>
      </w:r>
      <w:proofErr w:type="gramEnd"/>
      <w:r w:rsidRPr="001B70D0">
        <w:t>,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1B70D0" w:rsidRDefault="009512C4" w:rsidP="00D8296B">
      <w:pPr>
        <w:pStyle w:val="aa"/>
        <w:jc w:val="both"/>
      </w:pPr>
      <w:proofErr w:type="gramStart"/>
      <w:r w:rsidRPr="001B70D0">
        <w:t>-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B70D0">
        <w:t>,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1B70D0" w:rsidRDefault="009512C4" w:rsidP="00D8296B">
      <w:pPr>
        <w:pStyle w:val="aa"/>
        <w:jc w:val="both"/>
      </w:pPr>
      <w:r w:rsidRPr="001B70D0">
        <w:t>Должностные лица осуществляют иные права и обязанности, предусмотренные действующим законодательством.</w:t>
      </w:r>
    </w:p>
    <w:p w:rsidR="009512C4" w:rsidRPr="001B70D0" w:rsidRDefault="009512C4" w:rsidP="00D8296B">
      <w:pPr>
        <w:pStyle w:val="aa"/>
        <w:jc w:val="both"/>
      </w:pPr>
      <w:r w:rsidRPr="001B70D0">
        <w:t xml:space="preserve">1.7. </w:t>
      </w:r>
      <w:r w:rsidR="00022201">
        <w:t xml:space="preserve"> </w:t>
      </w:r>
      <w:r w:rsidRPr="001B70D0">
        <w:t>Права лиц, в отношении которых осуществляются мероприятия по муниципальному контролю:</w:t>
      </w:r>
    </w:p>
    <w:p w:rsidR="009512C4" w:rsidRPr="001B70D0" w:rsidRDefault="009512C4" w:rsidP="00D8296B">
      <w:pPr>
        <w:pStyle w:val="aa"/>
        <w:jc w:val="both"/>
      </w:pPr>
      <w:r w:rsidRPr="001B70D0">
        <w:t>1) непосредственно присутствовать при проведении проверки, давать объяснения по вопросам, относящимся к предмету проверки;</w:t>
      </w:r>
    </w:p>
    <w:p w:rsidR="009512C4" w:rsidRPr="001B70D0" w:rsidRDefault="009512C4" w:rsidP="00D8296B">
      <w:pPr>
        <w:pStyle w:val="aa"/>
        <w:jc w:val="both"/>
      </w:pPr>
      <w:r w:rsidRPr="001B70D0">
        <w:t xml:space="preserve">2) получать от Уполномоченного органа, его должностных лиц информацию, которая относится к предмету проверки и предоставление которой предусмотрено Федеральным </w:t>
      </w:r>
      <w:hyperlink r:id="rId15" w:tooltip="Федеральный закон от 26.12.2008 N 294-ФЗ (ред. от 27.11.2017) &quot;О защите прав юридических лиц и индивидуальных предпринимателей при осуществлении государственного контроля (надзора) и муниципального контроля&quot; (с изм. и доп., вступ. в силу с 01.01.2018){Консульт" w:history="1">
        <w:r w:rsidRPr="001B70D0">
          <w:t>законом</w:t>
        </w:r>
      </w:hyperlink>
      <w:r w:rsidRPr="001B70D0">
        <w:t xml:space="preserve"> № 294-ФЗ;</w:t>
      </w:r>
    </w:p>
    <w:p w:rsidR="009512C4" w:rsidRPr="001B70D0" w:rsidRDefault="009512C4" w:rsidP="00D8296B">
      <w:pPr>
        <w:pStyle w:val="aa"/>
        <w:jc w:val="both"/>
      </w:pPr>
      <w:r w:rsidRPr="001B70D0">
        <w:lastRenderedPageBreak/>
        <w:t>3)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512C4" w:rsidRPr="001B70D0" w:rsidRDefault="009512C4" w:rsidP="00D8296B">
      <w:pPr>
        <w:pStyle w:val="aa"/>
        <w:jc w:val="both"/>
      </w:pPr>
      <w:r w:rsidRPr="001B70D0">
        <w:t>4) представлять документы и (или) информацию, запрашиваемые в рамках межведомственного информационного взаимодействия, Уполномоченному органу по собственной инициативе;</w:t>
      </w:r>
    </w:p>
    <w:p w:rsidR="009512C4" w:rsidRPr="001B70D0" w:rsidRDefault="009512C4" w:rsidP="00D8296B">
      <w:pPr>
        <w:pStyle w:val="aa"/>
        <w:jc w:val="both"/>
      </w:pPr>
      <w:r w:rsidRPr="001B70D0">
        <w:t>5)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9512C4" w:rsidRPr="001B70D0" w:rsidRDefault="009512C4" w:rsidP="00D8296B">
      <w:pPr>
        <w:pStyle w:val="aa"/>
        <w:jc w:val="both"/>
      </w:pPr>
      <w:proofErr w:type="gramStart"/>
      <w:r w:rsidRPr="001B70D0">
        <w:t>6) представлять в Уполномоченный орган в письменной форме возражения в отношении акта проверки в течение 15 дней со дня получения акта проверки в случае несогласия с фактами, выводами, изложенными в акте проверки,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Уполномоченный орган;</w:t>
      </w:r>
      <w:proofErr w:type="gramEnd"/>
    </w:p>
    <w:p w:rsidR="009512C4" w:rsidRPr="001B70D0" w:rsidRDefault="009512C4" w:rsidP="00D8296B">
      <w:pPr>
        <w:pStyle w:val="aa"/>
        <w:jc w:val="both"/>
      </w:pPr>
      <w:r w:rsidRPr="001B70D0">
        <w:t>7) обжаловать действия (бездействие) должностных лиц Уполномоченного органа, повлекшие за собой нарушение прав юридического лица,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p w:rsidR="009512C4" w:rsidRPr="001B70D0" w:rsidRDefault="009512C4" w:rsidP="00D8296B">
      <w:pPr>
        <w:pStyle w:val="aa"/>
        <w:jc w:val="both"/>
        <w:rPr>
          <w:strike/>
        </w:rPr>
      </w:pPr>
      <w:r w:rsidRPr="001B70D0">
        <w:t>8) к проверке, проводимой в отношении индивидуального предпринимателя, юридического лица,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Самарской области.</w:t>
      </w:r>
    </w:p>
    <w:p w:rsidR="001B70D0" w:rsidRDefault="009512C4" w:rsidP="00D8296B">
      <w:pPr>
        <w:pStyle w:val="aa"/>
        <w:jc w:val="both"/>
      </w:pPr>
      <w:r w:rsidRPr="001B70D0">
        <w:t>1.8. Обязанности лиц, в отношении которых осуществляются мероприятия по муниципальному контролю:</w:t>
      </w:r>
    </w:p>
    <w:p w:rsidR="009512C4" w:rsidRPr="001B70D0" w:rsidRDefault="009512C4" w:rsidP="00D8296B">
      <w:pPr>
        <w:pStyle w:val="aa"/>
        <w:jc w:val="both"/>
      </w:pPr>
      <w:r w:rsidRPr="001B70D0">
        <w:t>1) в течение 10 рабочих дней со дня получения мотивированного запроса должностного лица Уполномоченного органа направить в Уполномоченный орган указанные в запросе документы (при проведении документарной проверки);</w:t>
      </w:r>
    </w:p>
    <w:p w:rsidR="009512C4" w:rsidRPr="001B70D0" w:rsidRDefault="009512C4" w:rsidP="00D8296B">
      <w:pPr>
        <w:pStyle w:val="aa"/>
        <w:jc w:val="both"/>
      </w:pPr>
      <w:r w:rsidRPr="001B70D0">
        <w:t>2) предоставлять должностным лицам Уполномоченного органа возможность ознакомиться с документами, связанными с целями, задачами и предметом проверки, а также обеспечивать доступ проводящих проверку должностных лиц Уполномоченного органа и участвующих в проверке экспертов, представителей экспертных организаций на территорию, в используемые при осуществлении деятельности здания, строения, сооружения, помещения (при проведении выездной проверки);</w:t>
      </w:r>
    </w:p>
    <w:p w:rsidR="009512C4" w:rsidRPr="001B70D0" w:rsidRDefault="009512C4" w:rsidP="00D8296B">
      <w:pPr>
        <w:pStyle w:val="aa"/>
        <w:jc w:val="both"/>
      </w:pPr>
      <w:r w:rsidRPr="001B70D0">
        <w:t>3) присутствовать при проведении проверок или обеспечить присутствие уполномоченных представителей.</w:t>
      </w:r>
    </w:p>
    <w:p w:rsidR="009512C4" w:rsidRPr="001B70D0" w:rsidRDefault="009512C4" w:rsidP="00D8296B">
      <w:pPr>
        <w:pStyle w:val="aa"/>
        <w:jc w:val="both"/>
      </w:pPr>
      <w:r w:rsidRPr="001B70D0">
        <w:t>Лица, в отношении которых проводятся мероприятия по муниципальному контролю, осуществляют иные права и обязанности, предусмотренные действующим законодательством.</w:t>
      </w:r>
    </w:p>
    <w:p w:rsidR="009512C4" w:rsidRPr="001B70D0" w:rsidRDefault="009512C4" w:rsidP="00D8296B">
      <w:pPr>
        <w:pStyle w:val="aa"/>
        <w:jc w:val="both"/>
      </w:pPr>
      <w:r w:rsidRPr="001B70D0">
        <w:t>1.9.</w:t>
      </w:r>
      <w:r w:rsidR="00022201">
        <w:t xml:space="preserve"> </w:t>
      </w:r>
      <w:r w:rsidRPr="001B70D0">
        <w:t xml:space="preserve"> Результатом исполнения муниципальной функции является:</w:t>
      </w:r>
    </w:p>
    <w:p w:rsidR="009512C4" w:rsidRPr="001B70D0" w:rsidRDefault="009512C4" w:rsidP="00D8296B">
      <w:pPr>
        <w:pStyle w:val="aa"/>
        <w:jc w:val="both"/>
      </w:pPr>
      <w:r w:rsidRPr="001B70D0">
        <w:t>- составление акта проверки;</w:t>
      </w:r>
    </w:p>
    <w:p w:rsidR="009512C4" w:rsidRPr="001B70D0" w:rsidRDefault="009512C4" w:rsidP="00D8296B">
      <w:pPr>
        <w:pStyle w:val="aa"/>
        <w:jc w:val="both"/>
      </w:pPr>
      <w:r w:rsidRPr="001B70D0">
        <w:t>- вынесение предписания об устранении выявленных нарушений;</w:t>
      </w:r>
    </w:p>
    <w:p w:rsidR="009512C4" w:rsidRPr="001B70D0" w:rsidRDefault="009512C4" w:rsidP="00D8296B">
      <w:pPr>
        <w:pStyle w:val="aa"/>
        <w:jc w:val="both"/>
      </w:pPr>
      <w:r w:rsidRPr="001B70D0">
        <w:t>- выдача предостережения о недопустимости нарушения требований;</w:t>
      </w:r>
    </w:p>
    <w:p w:rsidR="009512C4" w:rsidRPr="001B70D0" w:rsidRDefault="009512C4" w:rsidP="00D8296B">
      <w:pPr>
        <w:pStyle w:val="aa"/>
        <w:jc w:val="both"/>
      </w:pPr>
      <w:r w:rsidRPr="001B70D0">
        <w:t>- направление материалов о выявленных нарушениях требований в государственные органы и органы местного самоуправления в соответствии с их компетенцией.</w:t>
      </w:r>
    </w:p>
    <w:p w:rsidR="009512C4" w:rsidRPr="001B70D0" w:rsidRDefault="009512C4" w:rsidP="00D8296B">
      <w:pPr>
        <w:pStyle w:val="aa"/>
        <w:jc w:val="both"/>
        <w:rPr>
          <w:b/>
          <w:bCs/>
          <w:i/>
          <w:iCs/>
        </w:rPr>
      </w:pPr>
    </w:p>
    <w:p w:rsidR="009512C4" w:rsidRPr="001B70D0" w:rsidRDefault="009512C4" w:rsidP="00D8296B">
      <w:pPr>
        <w:pStyle w:val="aa"/>
        <w:jc w:val="center"/>
        <w:rPr>
          <w:b/>
        </w:rPr>
      </w:pPr>
      <w:r w:rsidRPr="001B70D0">
        <w:rPr>
          <w:b/>
        </w:rPr>
        <w:t>2. Требования к порядку осуществления</w:t>
      </w:r>
    </w:p>
    <w:p w:rsidR="001B70D0" w:rsidRDefault="009512C4" w:rsidP="00D8296B">
      <w:pPr>
        <w:pStyle w:val="aa"/>
        <w:jc w:val="center"/>
        <w:rPr>
          <w:b/>
        </w:rPr>
      </w:pPr>
      <w:r w:rsidRPr="001B70D0">
        <w:rPr>
          <w:b/>
        </w:rPr>
        <w:t>муниципального контроля</w:t>
      </w:r>
    </w:p>
    <w:p w:rsidR="006C4A96" w:rsidRPr="001B70D0" w:rsidRDefault="001B70D0" w:rsidP="00D8296B">
      <w:pPr>
        <w:pStyle w:val="aa"/>
        <w:jc w:val="both"/>
      </w:pPr>
      <w:r>
        <w:t xml:space="preserve">     </w:t>
      </w:r>
      <w:r w:rsidR="006C4A96" w:rsidRPr="001B70D0">
        <w:t>2.1. Должностные лица Администрации сельского поселения, уполномоченные в области муниципального контроля, осуществляют информирование юридических и физических лиц, индивидуальных предпринимателей по общим вопросам осуществления муниципального контроля, в том числе о своем месте нахождения и графике работы, нормативно-правовых актах, регламентирующих осуществление муниципального контроля, порядке осуществления муниципального контроля, ходе его осуществления.</w:t>
      </w:r>
    </w:p>
    <w:p w:rsidR="001B70D0" w:rsidRDefault="006C4A96" w:rsidP="00D8296B">
      <w:pPr>
        <w:pStyle w:val="aa"/>
        <w:jc w:val="both"/>
      </w:pPr>
      <w:r w:rsidRPr="001B70D0">
        <w:lastRenderedPageBreak/>
        <w:t xml:space="preserve">      1) Информация по указанным вопросам предоставляется с использованием средств телефонной связи, в письменной форме, а также размещается на официальном сайте Администрации. При личном обращении юридических и физических лиц, индивидуальных предпринимателей информация по осуществлению муниципального контроля предоставляется путем устного информирования.</w:t>
      </w:r>
    </w:p>
    <w:p w:rsidR="009512C4" w:rsidRPr="001B70D0" w:rsidRDefault="006C4A96" w:rsidP="00D8296B">
      <w:pPr>
        <w:pStyle w:val="aa"/>
        <w:jc w:val="both"/>
      </w:pPr>
      <w:r w:rsidRPr="001B70D0">
        <w:t>2</w:t>
      </w:r>
      <w:r w:rsidR="009512C4" w:rsidRPr="001B70D0">
        <w:t>) информация по вопросам осуществления муниципального контроля, сведения о ходе его исполнения, заинтересованными лицами может быть получена:</w:t>
      </w:r>
    </w:p>
    <w:p w:rsidR="009512C4" w:rsidRPr="001B70D0" w:rsidRDefault="009512C4" w:rsidP="00D8296B">
      <w:pPr>
        <w:pStyle w:val="aa"/>
        <w:jc w:val="both"/>
      </w:pPr>
      <w:r w:rsidRPr="001B70D0">
        <w:t>а) при обращении на личном приеме, по телефону, по электронной почте;</w:t>
      </w:r>
    </w:p>
    <w:p w:rsidR="009512C4" w:rsidRPr="001B70D0" w:rsidRDefault="009512C4" w:rsidP="00D8296B">
      <w:pPr>
        <w:pStyle w:val="aa"/>
        <w:jc w:val="both"/>
      </w:pPr>
      <w:r w:rsidRPr="001B70D0">
        <w:t>б) на официальном сайте Уполномоченного органа;</w:t>
      </w:r>
    </w:p>
    <w:p w:rsidR="001B70D0" w:rsidRDefault="009512C4" w:rsidP="00D8296B">
      <w:pPr>
        <w:pStyle w:val="aa"/>
        <w:jc w:val="both"/>
      </w:pPr>
      <w:proofErr w:type="gramStart"/>
      <w:r w:rsidRPr="001B70D0">
        <w:t>При обращении лично, по телефону, по электронной почте заинтересованное лицо называет свои фамилию, имя, отчество, номер контактного телефона (при наличии) или адрес электронной почты.</w:t>
      </w:r>
      <w:proofErr w:type="gramEnd"/>
    </w:p>
    <w:p w:rsidR="009512C4" w:rsidRPr="001B70D0" w:rsidRDefault="009512C4" w:rsidP="00D8296B">
      <w:pPr>
        <w:pStyle w:val="aa"/>
        <w:jc w:val="both"/>
      </w:pPr>
      <w:r w:rsidRPr="001B70D0">
        <w:t>При личном обращении, по телефону или электронной почте заинтересованному лицу предоставляется следующая информация:</w:t>
      </w:r>
    </w:p>
    <w:p w:rsidR="009512C4" w:rsidRPr="001B70D0" w:rsidRDefault="009512C4" w:rsidP="00D8296B">
      <w:pPr>
        <w:pStyle w:val="aa"/>
        <w:jc w:val="both"/>
      </w:pPr>
      <w:r w:rsidRPr="001B70D0">
        <w:t>а) сведения о местонахождении, графике работы, номера справочных телефонов, адрес электронной почты Уполномоченного органа, адрес официального сайта, содержащего информацию о порядке осуществления муниципального контроля;</w:t>
      </w:r>
    </w:p>
    <w:p w:rsidR="009512C4" w:rsidRPr="001B70D0" w:rsidRDefault="009512C4" w:rsidP="00D8296B">
      <w:pPr>
        <w:pStyle w:val="aa"/>
        <w:jc w:val="both"/>
      </w:pPr>
      <w:r w:rsidRPr="001B70D0">
        <w:t>б) реквизиты нормативных правовых актов, регулирующих исполнение муниципальной функции;</w:t>
      </w:r>
    </w:p>
    <w:p w:rsidR="009512C4" w:rsidRPr="001B70D0" w:rsidRDefault="006C4A96" w:rsidP="00D8296B">
      <w:pPr>
        <w:pStyle w:val="aa"/>
        <w:jc w:val="both"/>
      </w:pPr>
      <w:r w:rsidRPr="001B70D0">
        <w:t>3</w:t>
      </w:r>
      <w:r w:rsidR="009512C4" w:rsidRPr="001B70D0">
        <w:t>) на информационных стендах Уполномоченного органа размещается следующая информация:</w:t>
      </w:r>
    </w:p>
    <w:p w:rsidR="009512C4" w:rsidRPr="001B70D0" w:rsidRDefault="009512C4" w:rsidP="00D8296B">
      <w:pPr>
        <w:pStyle w:val="aa"/>
        <w:jc w:val="both"/>
      </w:pPr>
      <w:r w:rsidRPr="001B70D0">
        <w:t>а) режим и график работы Уполномоченного органа;</w:t>
      </w:r>
    </w:p>
    <w:p w:rsidR="009512C4" w:rsidRPr="001B70D0" w:rsidRDefault="009512C4" w:rsidP="00D8296B">
      <w:pPr>
        <w:pStyle w:val="aa"/>
        <w:jc w:val="both"/>
      </w:pPr>
      <w:r w:rsidRPr="001B70D0">
        <w:t>б) план проведения плановых проверок;</w:t>
      </w:r>
    </w:p>
    <w:p w:rsidR="009512C4" w:rsidRPr="001B70D0" w:rsidRDefault="009512C4" w:rsidP="00D8296B">
      <w:pPr>
        <w:pStyle w:val="aa"/>
        <w:jc w:val="both"/>
      </w:pPr>
      <w:r w:rsidRPr="001B70D0">
        <w:t>в) текст настоящего административного регламента;</w:t>
      </w:r>
    </w:p>
    <w:p w:rsidR="009512C4" w:rsidRPr="001B70D0" w:rsidRDefault="009512C4" w:rsidP="00D8296B">
      <w:pPr>
        <w:pStyle w:val="aa"/>
        <w:jc w:val="both"/>
      </w:pPr>
      <w:r w:rsidRPr="001B70D0">
        <w:t>г) программа профилактики нарушений обязательных требований.</w:t>
      </w:r>
    </w:p>
    <w:p w:rsidR="009512C4" w:rsidRPr="001B70D0" w:rsidRDefault="009512C4" w:rsidP="00D8296B">
      <w:pPr>
        <w:pStyle w:val="aa"/>
        <w:jc w:val="both"/>
      </w:pPr>
      <w:r w:rsidRPr="001B70D0">
        <w:t>На официальном сайте Уполномоченного органа размещается следующая информация:</w:t>
      </w:r>
    </w:p>
    <w:p w:rsidR="009512C4" w:rsidRPr="001B70D0" w:rsidRDefault="009512C4" w:rsidP="00D8296B">
      <w:pPr>
        <w:pStyle w:val="aa"/>
        <w:jc w:val="both"/>
      </w:pPr>
      <w:r w:rsidRPr="001B70D0">
        <w:t>а) режим и график работы Уполномоченного органа;</w:t>
      </w:r>
    </w:p>
    <w:p w:rsidR="009512C4" w:rsidRPr="001B70D0" w:rsidRDefault="009512C4" w:rsidP="00D8296B">
      <w:pPr>
        <w:pStyle w:val="aa"/>
        <w:jc w:val="both"/>
      </w:pPr>
      <w:r w:rsidRPr="001B70D0">
        <w:t>б) план проведения плановых проверок;</w:t>
      </w:r>
    </w:p>
    <w:p w:rsidR="009512C4" w:rsidRPr="001B70D0" w:rsidRDefault="009512C4" w:rsidP="00D8296B">
      <w:pPr>
        <w:pStyle w:val="aa"/>
        <w:jc w:val="both"/>
      </w:pPr>
      <w:r w:rsidRPr="001B70D0">
        <w:t>в) текст настоящего административного регламента;</w:t>
      </w:r>
    </w:p>
    <w:p w:rsidR="009512C4" w:rsidRPr="001B70D0" w:rsidRDefault="009512C4" w:rsidP="00D8296B">
      <w:pPr>
        <w:pStyle w:val="aa"/>
        <w:jc w:val="both"/>
      </w:pPr>
      <w:r w:rsidRPr="001B70D0">
        <w:t xml:space="preserve">г) </w:t>
      </w:r>
      <w:hyperlink r:id="rId16" w:history="1">
        <w:r w:rsidRPr="001B70D0">
          <w:t>перечень</w:t>
        </w:r>
      </w:hyperlink>
      <w:r w:rsidRPr="001B70D0">
        <w:t xml:space="preserve"> нормативных правовых актов или их отдельных частей, содержащих требования, оценка соблюдения которых является предметом муниципального контроля, а также тексты соответствующих нормативных правовых актов;</w:t>
      </w:r>
    </w:p>
    <w:p w:rsidR="009512C4" w:rsidRPr="001B70D0" w:rsidRDefault="009512C4" w:rsidP="00D8296B">
      <w:pPr>
        <w:pStyle w:val="aa"/>
        <w:jc w:val="both"/>
      </w:pPr>
      <w:proofErr w:type="spellStart"/>
      <w:r w:rsidRPr="001B70D0">
        <w:t>д</w:t>
      </w:r>
      <w:proofErr w:type="spellEnd"/>
      <w:r w:rsidRPr="001B70D0">
        <w:t xml:space="preserve">) ежегодное обобщение практики осуществления в соответствующей сфере деятельности муниципального контроля </w:t>
      </w:r>
    </w:p>
    <w:p w:rsidR="009512C4" w:rsidRPr="001B70D0" w:rsidRDefault="009512C4" w:rsidP="00D8296B">
      <w:pPr>
        <w:pStyle w:val="aa"/>
        <w:jc w:val="both"/>
      </w:pPr>
      <w:r w:rsidRPr="001B70D0">
        <w:t>е)</w:t>
      </w:r>
      <w:r w:rsidR="00022201">
        <w:t xml:space="preserve"> </w:t>
      </w:r>
      <w:r w:rsidRPr="001B70D0">
        <w:t xml:space="preserve"> программа профилактики нарушений обязательных требований;</w:t>
      </w:r>
    </w:p>
    <w:p w:rsidR="009512C4" w:rsidRPr="001B70D0" w:rsidRDefault="009512C4" w:rsidP="00D8296B">
      <w:pPr>
        <w:pStyle w:val="aa"/>
        <w:jc w:val="both"/>
      </w:pPr>
      <w:r w:rsidRPr="001B70D0">
        <w:t>ж) ежегодные доклады об осуществлении муниципального контроля и его эффективности.</w:t>
      </w:r>
    </w:p>
    <w:p w:rsidR="009512C4" w:rsidRPr="001B70D0" w:rsidRDefault="009512C4" w:rsidP="00D8296B">
      <w:pPr>
        <w:pStyle w:val="aa"/>
        <w:jc w:val="both"/>
      </w:pPr>
      <w:bookmarkStart w:id="1" w:name="Par115"/>
      <w:bookmarkEnd w:id="1"/>
      <w:r w:rsidRPr="001B70D0">
        <w:t>2.2. Срок осуществления мероприятий муниципального контроля:</w:t>
      </w:r>
    </w:p>
    <w:p w:rsidR="001B70D0" w:rsidRDefault="009512C4" w:rsidP="00D8296B">
      <w:pPr>
        <w:pStyle w:val="aa"/>
        <w:jc w:val="both"/>
      </w:pPr>
      <w:r w:rsidRPr="001B70D0">
        <w:t>1) срок проведения одной проверки не может превышать двадцати рабочих дней;</w:t>
      </w:r>
    </w:p>
    <w:p w:rsidR="009512C4" w:rsidRPr="001B70D0" w:rsidRDefault="009512C4" w:rsidP="00D8296B">
      <w:pPr>
        <w:pStyle w:val="aa"/>
        <w:jc w:val="both"/>
      </w:pPr>
      <w:r w:rsidRPr="001B70D0">
        <w:t xml:space="preserve">2) 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1B70D0">
        <w:t>микропредприятия</w:t>
      </w:r>
      <w:proofErr w:type="spellEnd"/>
      <w:r w:rsidRPr="001B70D0">
        <w:t xml:space="preserve"> в год. В случае необходимости при проведении такой проверки в отношении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512C4" w:rsidRPr="001B70D0" w:rsidRDefault="009512C4" w:rsidP="00D8296B">
      <w:pPr>
        <w:pStyle w:val="aa"/>
        <w:jc w:val="both"/>
      </w:pPr>
      <w:proofErr w:type="gramStart"/>
      <w:r w:rsidRPr="001B70D0">
        <w:t>3)</w:t>
      </w:r>
      <w:r w:rsidR="00022201">
        <w:t xml:space="preserve"> </w:t>
      </w:r>
      <w:r w:rsidRPr="001B70D0">
        <w:t xml:space="preserve">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выездную плановую проверку, срок проведения выездной плановой проверки может быть продлен руководителем Уполномоченного органа, но не более чем на двадцать рабочих дней, в отношении малых предприятий – не более чем на пятьдесят часов, </w:t>
      </w:r>
      <w:proofErr w:type="spellStart"/>
      <w:r w:rsidRPr="001B70D0">
        <w:t>микропредприятий</w:t>
      </w:r>
      <w:proofErr w:type="spellEnd"/>
      <w:proofErr w:type="gramEnd"/>
      <w:r w:rsidRPr="001B70D0">
        <w:t xml:space="preserve"> – не более чем на пятнадцать часов;</w:t>
      </w:r>
    </w:p>
    <w:p w:rsidR="009512C4" w:rsidRPr="001B70D0" w:rsidRDefault="009512C4" w:rsidP="00D8296B">
      <w:pPr>
        <w:pStyle w:val="aa"/>
        <w:jc w:val="both"/>
      </w:pPr>
      <w:r w:rsidRPr="001B70D0">
        <w:lastRenderedPageBreak/>
        <w:t>4) 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9512C4" w:rsidRPr="001B70D0" w:rsidRDefault="009512C4" w:rsidP="00D8296B">
      <w:pPr>
        <w:pStyle w:val="aa"/>
        <w:jc w:val="both"/>
      </w:pPr>
    </w:p>
    <w:p w:rsidR="009512C4" w:rsidRPr="001B70D0" w:rsidRDefault="009512C4" w:rsidP="00D8296B">
      <w:pPr>
        <w:pStyle w:val="aa"/>
        <w:jc w:val="center"/>
        <w:rPr>
          <w:b/>
        </w:rPr>
      </w:pPr>
      <w:r w:rsidRPr="001B70D0">
        <w:rPr>
          <w:b/>
        </w:rPr>
        <w:t>3. Состав, последовательность и сроки выполнения</w:t>
      </w:r>
    </w:p>
    <w:p w:rsidR="009512C4" w:rsidRPr="001B70D0" w:rsidRDefault="009512C4" w:rsidP="00D8296B">
      <w:pPr>
        <w:pStyle w:val="aa"/>
        <w:jc w:val="center"/>
        <w:rPr>
          <w:b/>
        </w:rPr>
      </w:pPr>
      <w:r w:rsidRPr="001B70D0">
        <w:rPr>
          <w:b/>
        </w:rPr>
        <w:t>административных процедур (действий), требования к порядку</w:t>
      </w:r>
    </w:p>
    <w:p w:rsidR="009512C4" w:rsidRPr="001B70D0" w:rsidRDefault="009512C4" w:rsidP="00D8296B">
      <w:pPr>
        <w:pStyle w:val="aa"/>
        <w:jc w:val="center"/>
        <w:rPr>
          <w:b/>
        </w:rPr>
      </w:pPr>
      <w:r w:rsidRPr="001B70D0">
        <w:rPr>
          <w:b/>
        </w:rPr>
        <w:t>их выполнения, в том числе особенности выполнения</w:t>
      </w:r>
    </w:p>
    <w:p w:rsidR="009512C4" w:rsidRPr="001B70D0" w:rsidRDefault="009512C4" w:rsidP="00D8296B">
      <w:pPr>
        <w:pStyle w:val="aa"/>
        <w:jc w:val="center"/>
        <w:rPr>
          <w:b/>
        </w:rPr>
      </w:pPr>
      <w:r w:rsidRPr="001B70D0">
        <w:rPr>
          <w:b/>
        </w:rPr>
        <w:t>административных процедур (действий) в электронной форме</w:t>
      </w:r>
    </w:p>
    <w:p w:rsidR="001B70D0" w:rsidRDefault="009512C4" w:rsidP="00D8296B">
      <w:pPr>
        <w:pStyle w:val="aa"/>
        <w:jc w:val="both"/>
      </w:pPr>
      <w:r w:rsidRPr="001B70D0">
        <w:t>3.1. Осуществление муниципального контроля включает в себя следующие административные процедуры:</w:t>
      </w:r>
    </w:p>
    <w:p w:rsidR="001B70D0" w:rsidRDefault="009512C4" w:rsidP="00D8296B">
      <w:pPr>
        <w:pStyle w:val="aa"/>
        <w:jc w:val="both"/>
      </w:pPr>
      <w:r w:rsidRPr="001B70D0">
        <w:t>составление ежегодного плана проведения плановых проверок (далее - ежегодный план проверок);</w:t>
      </w:r>
    </w:p>
    <w:p w:rsidR="009512C4" w:rsidRPr="001B70D0" w:rsidRDefault="009512C4" w:rsidP="00D8296B">
      <w:pPr>
        <w:pStyle w:val="aa"/>
        <w:jc w:val="both"/>
      </w:pPr>
      <w:r w:rsidRPr="001B70D0">
        <w:t>издание распоряжения Уполномоченного органа о проведении проверки (далее - распоряжение о проведении проверки);</w:t>
      </w:r>
    </w:p>
    <w:p w:rsidR="009512C4" w:rsidRPr="001B70D0" w:rsidRDefault="009512C4" w:rsidP="00D8296B">
      <w:pPr>
        <w:pStyle w:val="aa"/>
        <w:jc w:val="both"/>
      </w:pPr>
      <w:r w:rsidRPr="001B70D0">
        <w:t>уведомление о проведении проверки;</w:t>
      </w:r>
    </w:p>
    <w:p w:rsidR="009512C4" w:rsidRPr="001B70D0" w:rsidRDefault="009512C4" w:rsidP="00D8296B">
      <w:pPr>
        <w:pStyle w:val="aa"/>
        <w:jc w:val="both"/>
      </w:pPr>
      <w:r w:rsidRPr="001B70D0">
        <w:t>проведение проверки;</w:t>
      </w:r>
    </w:p>
    <w:p w:rsidR="009512C4" w:rsidRPr="001B70D0" w:rsidRDefault="009512C4" w:rsidP="00D8296B">
      <w:pPr>
        <w:pStyle w:val="aa"/>
        <w:jc w:val="both"/>
      </w:pPr>
      <w:r w:rsidRPr="001B70D0">
        <w:t>оформление результатов проверки;</w:t>
      </w:r>
    </w:p>
    <w:p w:rsidR="009512C4" w:rsidRPr="001B70D0" w:rsidRDefault="009512C4" w:rsidP="00D8296B">
      <w:pPr>
        <w:pStyle w:val="aa"/>
        <w:jc w:val="both"/>
      </w:pPr>
      <w:r w:rsidRPr="001B70D0">
        <w:t>принятие мер в отношении фактов нарушений, выявленных при проведении проверки;</w:t>
      </w:r>
    </w:p>
    <w:p w:rsidR="009512C4" w:rsidRPr="001B70D0" w:rsidRDefault="009512C4" w:rsidP="00D8296B">
      <w:pPr>
        <w:pStyle w:val="aa"/>
        <w:jc w:val="both"/>
      </w:pPr>
      <w:r w:rsidRPr="001B70D0">
        <w:t>организация и проведение мероприятий, направленных на профилактику нарушений обязательных требований законодательства;</w:t>
      </w:r>
    </w:p>
    <w:p w:rsidR="009512C4" w:rsidRPr="001B70D0" w:rsidRDefault="009512C4" w:rsidP="00D8296B">
      <w:pPr>
        <w:pStyle w:val="aa"/>
        <w:jc w:val="both"/>
      </w:pPr>
      <w:r w:rsidRPr="001B70D0">
        <w:t>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D8296B" w:rsidRDefault="009512C4" w:rsidP="00D8296B">
      <w:pPr>
        <w:pStyle w:val="aa"/>
        <w:jc w:val="both"/>
      </w:pPr>
      <w:r w:rsidRPr="001B70D0">
        <w:t>3.2. Составление ежегодного плана проверок:</w:t>
      </w:r>
    </w:p>
    <w:p w:rsidR="00D8296B" w:rsidRDefault="009512C4" w:rsidP="00D8296B">
      <w:pPr>
        <w:pStyle w:val="aa"/>
        <w:jc w:val="both"/>
      </w:pPr>
      <w:r w:rsidRPr="001B70D0">
        <w:t>3.2.1. Плановые проверки проводятся в соответствии с ежегодным планом проверок не чаще чем один раз в три года.</w:t>
      </w:r>
    </w:p>
    <w:p w:rsidR="009512C4" w:rsidRPr="001B70D0" w:rsidRDefault="009512C4" w:rsidP="00D8296B">
      <w:pPr>
        <w:pStyle w:val="aa"/>
        <w:jc w:val="both"/>
      </w:pPr>
      <w:r w:rsidRPr="001B70D0">
        <w:t>Ежегодный план проверок юридических лиц и индивидуальных предпринимателей разрабатывается отдельно от ежегодного плана проверок в отношении граждан.</w:t>
      </w:r>
    </w:p>
    <w:p w:rsidR="009512C4" w:rsidRPr="001B70D0" w:rsidRDefault="009512C4" w:rsidP="00D8296B">
      <w:pPr>
        <w:pStyle w:val="aa"/>
        <w:jc w:val="both"/>
      </w:pPr>
      <w:r w:rsidRPr="001B70D0">
        <w:t>3.2.2. Порядок и сроки разработки ежегодного плана проверок юридических лиц и индивидуальных предпринимателей:</w:t>
      </w:r>
    </w:p>
    <w:p w:rsidR="00D8296B" w:rsidRDefault="009512C4" w:rsidP="00D8296B">
      <w:pPr>
        <w:pStyle w:val="aa"/>
        <w:jc w:val="both"/>
      </w:pPr>
      <w:r w:rsidRPr="001B70D0">
        <w:t xml:space="preserve">3.2.2.1. Уполномоченный орган направляет в срок до 1 сентября года, предшествующего году проведения плановых проверок, проект ежегодного плана проверок по форме, установленной Правительством Российской Федерации, в </w:t>
      </w:r>
      <w:r w:rsidR="00365230" w:rsidRPr="001B70D0">
        <w:t>органы прокуратуры</w:t>
      </w:r>
      <w:r w:rsidRPr="001B70D0">
        <w:t>.</w:t>
      </w:r>
    </w:p>
    <w:p w:rsidR="009512C4" w:rsidRPr="001B70D0" w:rsidRDefault="009512C4" w:rsidP="00D8296B">
      <w:pPr>
        <w:pStyle w:val="aa"/>
        <w:jc w:val="both"/>
      </w:pPr>
      <w:r w:rsidRPr="001B70D0">
        <w:t>3.2.2.2. Должностное лицо Уполномоченного органа дорабатывает проект ежегодного плана проверок с учетом предложений и замечаний прокуратуры, поступивших по результатам рассмотрения указанного проекта, и представляет его в срок до 15 октября года, предшествующего году проведения плановых проверок, для утверждения руководителю Уполномоченного органа.</w:t>
      </w:r>
    </w:p>
    <w:p w:rsidR="009512C4" w:rsidRPr="001B70D0" w:rsidRDefault="009512C4" w:rsidP="00D8296B">
      <w:pPr>
        <w:pStyle w:val="aa"/>
        <w:jc w:val="both"/>
      </w:pPr>
      <w:r w:rsidRPr="001B70D0">
        <w:t xml:space="preserve">3.2.2.3. Уполномоченный орган в срок до 1 ноября года, предшествующего году проведения плановых проверок, направляет в </w:t>
      </w:r>
      <w:r w:rsidR="00365230" w:rsidRPr="001B70D0">
        <w:t xml:space="preserve">органы прокуратуры </w:t>
      </w:r>
      <w:r w:rsidRPr="001B70D0">
        <w:t>утвержденный ежегодный</w:t>
      </w:r>
      <w:r w:rsidR="00365230" w:rsidRPr="001B70D0">
        <w:t xml:space="preserve"> </w:t>
      </w:r>
      <w:r w:rsidRPr="001B70D0">
        <w:t>план проверок.</w:t>
      </w:r>
    </w:p>
    <w:p w:rsidR="009512C4" w:rsidRPr="001B70D0" w:rsidRDefault="009512C4" w:rsidP="00D8296B">
      <w:pPr>
        <w:pStyle w:val="aa"/>
        <w:jc w:val="both"/>
      </w:pPr>
      <w:r w:rsidRPr="001B70D0">
        <w:t xml:space="preserve">3.2.2.4. В срок до 31 декабря года, предшествующего году проведения плановых проверок, утвержденный ежегодный план проверок доводится до сведения заинтересованных лиц посредством его размещения на официальном сайте Уполномоченного органа в сети «Интернет», за исключением сведений, распространение которых ограничено или запрещено в соответствии с </w:t>
      </w:r>
      <w:hyperlink r:id="rId17" w:history="1">
        <w:r w:rsidRPr="001B70D0">
          <w:t>законодательством</w:t>
        </w:r>
      </w:hyperlink>
      <w:r w:rsidRPr="001B70D0">
        <w:t xml:space="preserve"> Российской Федерации.</w:t>
      </w:r>
    </w:p>
    <w:p w:rsidR="009512C4" w:rsidRPr="001B70D0" w:rsidRDefault="009512C4" w:rsidP="00D8296B">
      <w:pPr>
        <w:pStyle w:val="aa"/>
        <w:jc w:val="both"/>
      </w:pPr>
      <w:r w:rsidRPr="001B70D0">
        <w:t>3.2.2.5. Результатом осуществления административной процедуры является размещенный на официальном сайте Уполномоченного органа ежегодный план проверок юридических лиц и индивидуальных предпринимателей.</w:t>
      </w:r>
    </w:p>
    <w:p w:rsidR="009512C4" w:rsidRPr="001B70D0" w:rsidRDefault="009512C4" w:rsidP="00D8296B">
      <w:pPr>
        <w:pStyle w:val="aa"/>
        <w:jc w:val="both"/>
      </w:pPr>
      <w:r w:rsidRPr="001B70D0">
        <w:t>3.2.3. Порядок и сроки разработки ежегодного плана проверок граждан.</w:t>
      </w:r>
    </w:p>
    <w:p w:rsidR="009512C4" w:rsidRPr="001B70D0" w:rsidRDefault="009512C4" w:rsidP="00D8296B">
      <w:pPr>
        <w:pStyle w:val="aa"/>
        <w:jc w:val="both"/>
      </w:pPr>
      <w:r w:rsidRPr="001B70D0">
        <w:t xml:space="preserve">3.2.3.1. Ежегодный план утверждается руководителем Уполномоченного органа до 31 декабря года, предшествующего году проведения плановых проверок и доводится в указанный срок до сведения заинтересованных лиц посредством его размещения на </w:t>
      </w:r>
      <w:r w:rsidRPr="001B70D0">
        <w:lastRenderedPageBreak/>
        <w:t>официальном сайте Уполномоченного органа в сети «Интернет» с учетом требований Федерального закона от 27.07.2006 № 152-ФЗ «О персональных данных».</w:t>
      </w:r>
    </w:p>
    <w:p w:rsidR="009512C4" w:rsidRPr="001B70D0" w:rsidRDefault="009512C4" w:rsidP="00D8296B">
      <w:pPr>
        <w:pStyle w:val="aa"/>
        <w:jc w:val="both"/>
      </w:pPr>
      <w:r w:rsidRPr="001B70D0">
        <w:t xml:space="preserve">3.2.3.2. Основанием для включения проверки гражданина в план является наличие у него на праве собственности, аренды или ином законном основании объекта благоустройства. </w:t>
      </w:r>
    </w:p>
    <w:p w:rsidR="009512C4" w:rsidRPr="001B70D0" w:rsidRDefault="009512C4" w:rsidP="00D8296B">
      <w:pPr>
        <w:pStyle w:val="aa"/>
        <w:jc w:val="both"/>
      </w:pPr>
      <w:r w:rsidRPr="001B70D0">
        <w:t>3.2.3.3. План проверок должен содержать:</w:t>
      </w:r>
    </w:p>
    <w:p w:rsidR="009512C4" w:rsidRPr="001B70D0" w:rsidRDefault="009512C4" w:rsidP="00D8296B">
      <w:pPr>
        <w:pStyle w:val="aa"/>
        <w:jc w:val="both"/>
      </w:pPr>
      <w:r w:rsidRPr="001B70D0">
        <w:t>- фамилию, имя, отчество гражданина;</w:t>
      </w:r>
    </w:p>
    <w:p w:rsidR="009512C4" w:rsidRPr="001B70D0" w:rsidRDefault="009512C4" w:rsidP="00D8296B">
      <w:pPr>
        <w:pStyle w:val="aa"/>
        <w:jc w:val="both"/>
      </w:pPr>
      <w:r w:rsidRPr="001B70D0">
        <w:t>- место проведения проверки;</w:t>
      </w:r>
    </w:p>
    <w:p w:rsidR="009512C4" w:rsidRPr="001B70D0" w:rsidRDefault="009512C4" w:rsidP="00D8296B">
      <w:pPr>
        <w:pStyle w:val="aa"/>
        <w:jc w:val="both"/>
      </w:pPr>
      <w:r w:rsidRPr="001B70D0">
        <w:t>- объект и цель проверки;</w:t>
      </w:r>
    </w:p>
    <w:p w:rsidR="009512C4" w:rsidRPr="001B70D0" w:rsidRDefault="009512C4" w:rsidP="00D8296B">
      <w:pPr>
        <w:pStyle w:val="aa"/>
        <w:jc w:val="both"/>
      </w:pPr>
      <w:r w:rsidRPr="001B70D0">
        <w:t>- дату проведения проверки и ее продолжительность;</w:t>
      </w:r>
    </w:p>
    <w:p w:rsidR="009512C4" w:rsidRPr="001B70D0" w:rsidRDefault="009512C4" w:rsidP="00D8296B">
      <w:pPr>
        <w:pStyle w:val="aa"/>
        <w:jc w:val="both"/>
      </w:pPr>
      <w:r w:rsidRPr="001B70D0">
        <w:t>- форму проведения проверки.</w:t>
      </w:r>
    </w:p>
    <w:p w:rsidR="009512C4" w:rsidRPr="001B70D0" w:rsidRDefault="009512C4" w:rsidP="00D8296B">
      <w:pPr>
        <w:pStyle w:val="aa"/>
        <w:jc w:val="both"/>
      </w:pPr>
      <w:r w:rsidRPr="001B70D0">
        <w:t>3.2.3.4. Результатом осуществления административной процедуры является размещенный на официальном сайте Уполномоченного органа ежегодный план проверок граждан.</w:t>
      </w:r>
    </w:p>
    <w:p w:rsidR="009512C4" w:rsidRPr="001B70D0" w:rsidRDefault="009512C4" w:rsidP="00D8296B">
      <w:pPr>
        <w:pStyle w:val="aa"/>
        <w:jc w:val="both"/>
      </w:pPr>
      <w:r w:rsidRPr="001B70D0">
        <w:t>3.3. Издание распоряжения о проведении проверки:</w:t>
      </w:r>
    </w:p>
    <w:p w:rsidR="009512C4" w:rsidRPr="001B70D0" w:rsidRDefault="009512C4" w:rsidP="00D8296B">
      <w:pPr>
        <w:pStyle w:val="aa"/>
        <w:jc w:val="both"/>
      </w:pPr>
      <w:r w:rsidRPr="001B70D0">
        <w:t>3.3.1. Основаниями для начала административной процедуры являются:</w:t>
      </w:r>
    </w:p>
    <w:p w:rsidR="009512C4" w:rsidRPr="001B70D0" w:rsidRDefault="009512C4" w:rsidP="00D8296B">
      <w:pPr>
        <w:pStyle w:val="aa"/>
        <w:jc w:val="both"/>
      </w:pPr>
      <w:r w:rsidRPr="001B70D0">
        <w:t>3.3.1.1. Наступление месяца, предшествующего месяцу проведения плановой проверки.</w:t>
      </w:r>
    </w:p>
    <w:p w:rsidR="009512C4" w:rsidRPr="001B70D0" w:rsidRDefault="009512C4" w:rsidP="00D8296B">
      <w:pPr>
        <w:pStyle w:val="aa"/>
        <w:jc w:val="both"/>
      </w:pPr>
      <w:bookmarkStart w:id="2" w:name="Par39"/>
      <w:bookmarkEnd w:id="2"/>
      <w:r w:rsidRPr="001B70D0">
        <w:t>3.3.1.2. Наступление одного из оснований для проведения внеплановой проверки:</w:t>
      </w:r>
    </w:p>
    <w:p w:rsidR="009512C4" w:rsidRPr="001B70D0" w:rsidRDefault="009512C4" w:rsidP="00D8296B">
      <w:pPr>
        <w:pStyle w:val="aa"/>
        <w:jc w:val="both"/>
      </w:pPr>
      <w:r w:rsidRPr="001B70D0">
        <w:t>а) истечение срока исполнения ранее выданного Уполномоченным органом предписания;</w:t>
      </w:r>
    </w:p>
    <w:p w:rsidR="009512C4" w:rsidRPr="001B70D0" w:rsidRDefault="009512C4" w:rsidP="00D8296B">
      <w:pPr>
        <w:pStyle w:val="aa"/>
        <w:jc w:val="both"/>
      </w:pPr>
      <w:r w:rsidRPr="001B70D0">
        <w:t>б) мотивированное представление должностного лица Уполномоченного органа по результатам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512C4" w:rsidRPr="001B70D0" w:rsidRDefault="009512C4" w:rsidP="00D8296B">
      <w:pPr>
        <w:pStyle w:val="aa"/>
        <w:jc w:val="both"/>
      </w:pPr>
      <w:proofErr w:type="gramStart"/>
      <w:r w:rsidRPr="001B70D0">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1B70D0">
        <w:t>, а также угрозы чрезвычайных ситуаций природного и техногенного характера;</w:t>
      </w:r>
    </w:p>
    <w:p w:rsidR="009512C4" w:rsidRPr="001B70D0" w:rsidRDefault="009512C4" w:rsidP="00D8296B">
      <w:pPr>
        <w:pStyle w:val="aa"/>
        <w:jc w:val="both"/>
      </w:pPr>
      <w:proofErr w:type="gramStart"/>
      <w:r w:rsidRPr="001B70D0">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1B70D0">
        <w:t xml:space="preserve"> возникновение чрезвычайных ситуаций природного и техногенного характера;</w:t>
      </w:r>
    </w:p>
    <w:p w:rsidR="009512C4" w:rsidRPr="001B70D0" w:rsidRDefault="009512C4" w:rsidP="00D8296B">
      <w:pPr>
        <w:pStyle w:val="aa"/>
        <w:jc w:val="both"/>
        <w:rPr>
          <w:strike/>
        </w:rPr>
      </w:pPr>
      <w:r w:rsidRPr="001B70D0">
        <w:t xml:space="preserve">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подпункте «б»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B70D0">
          <w:t xml:space="preserve">пункта 3.3.1.2 </w:t>
        </w:r>
      </w:hyperlink>
      <w:r w:rsidRPr="001B70D0">
        <w:t xml:space="preserve">настоящего раздела,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B70D0">
          <w:t>подпунктом «б» пункта 3.3.1.2</w:t>
        </w:r>
        <w:r w:rsidR="00022201">
          <w:t xml:space="preserve"> </w:t>
        </w:r>
        <w:r w:rsidRPr="001B70D0">
          <w:t xml:space="preserve"> </w:t>
        </w:r>
      </w:hyperlink>
      <w:r w:rsidRPr="001B70D0">
        <w:t xml:space="preserve">настоящего раздела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принимает разумные меры к установлению обратившегося лица. </w:t>
      </w:r>
    </w:p>
    <w:p w:rsidR="009512C4" w:rsidRPr="001B70D0" w:rsidRDefault="009512C4" w:rsidP="00D8296B">
      <w:pPr>
        <w:pStyle w:val="aa"/>
        <w:jc w:val="both"/>
      </w:pPr>
      <w:r w:rsidRPr="001B70D0">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«б» </w:t>
      </w:r>
      <w:hyperlink w:anchor="Par157" w:tooltip="3.2.8. Основаниями для проведения внеплановой проверки являются:" w:history="1">
        <w:r w:rsidRPr="001B70D0">
          <w:t>пункта 3.3.</w:t>
        </w:r>
      </w:hyperlink>
      <w:r w:rsidRPr="001B70D0">
        <w:t xml:space="preserve">1.2 настоящего раздела, должностными лицами Уполномоченного органа проводится предварительная проверка поступившей информации. </w:t>
      </w:r>
    </w:p>
    <w:p w:rsidR="009512C4" w:rsidRPr="001B70D0" w:rsidRDefault="009512C4" w:rsidP="00D8296B">
      <w:pPr>
        <w:pStyle w:val="aa"/>
        <w:jc w:val="both"/>
      </w:pPr>
      <w:r w:rsidRPr="001B70D0">
        <w:t xml:space="preserve">В ходе проведения предварительной проверки Уполномоченный орган запрашивает дополнительные сведения и материалы (в том числе в устном порядке) у лиц, направивших заявления и обращения, представивших информацию, проводит </w:t>
      </w:r>
      <w:r w:rsidRPr="001B70D0">
        <w:lastRenderedPageBreak/>
        <w:t>рассмотрение документов юридического лица, индивидуального предпринимателя, гражданина, имеющихся в распоряжении Уполномоченного органа.</w:t>
      </w:r>
    </w:p>
    <w:p w:rsidR="009512C4" w:rsidRPr="001B70D0" w:rsidRDefault="009512C4" w:rsidP="00D8296B">
      <w:pPr>
        <w:pStyle w:val="aa"/>
        <w:jc w:val="both"/>
      </w:pPr>
      <w:r w:rsidRPr="001B70D0">
        <w:t xml:space="preserve">При выявлении по результатам предварительной проверки лиц, допустивших нарушение требований, получении достаточных данных о нарушении требований либо о фактах, указанных в подпункте «б» </w:t>
      </w:r>
      <w:hyperlink w:anchor="Par157" w:tooltip="3.2.8. Основаниями для проведения внеплановой проверки являются:" w:history="1">
        <w:r w:rsidRPr="001B70D0">
          <w:t>пункта 3.3.1.2</w:t>
        </w:r>
      </w:hyperlink>
      <w:r w:rsidRPr="001B70D0">
        <w:t xml:space="preserve"> настоящего раздела,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hyperlink w:anchor="Par159" w:tooltip="б) мотивированное представление должностного лица Уполномоченного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 w:history="1">
        <w:r w:rsidRPr="001B70D0">
          <w:t>подпункте «б» пункта 3.3.1.2</w:t>
        </w:r>
      </w:hyperlink>
      <w:r w:rsidRPr="001B70D0">
        <w:t xml:space="preserve"> настоящего раздела. По результатам предварительной проверки меры по привлечению юридического лица, индивидуального предпринимателя, гражданина к ответственности не принимаются.</w:t>
      </w:r>
    </w:p>
    <w:p w:rsidR="009512C4" w:rsidRPr="001B70D0" w:rsidRDefault="009512C4" w:rsidP="00D8296B">
      <w:pPr>
        <w:pStyle w:val="aa"/>
        <w:jc w:val="both"/>
      </w:pPr>
      <w:r w:rsidRPr="001B70D0">
        <w:t xml:space="preserve">По решению руководителя, заместителя руководителя Уполномоченного органа предварительная проверка прекращается, если после ее начала выявлена анонимность обращения или заявления, </w:t>
      </w:r>
      <w:proofErr w:type="gramStart"/>
      <w:r w:rsidRPr="001B70D0">
        <w:t>явившихся</w:t>
      </w:r>
      <w:proofErr w:type="gramEnd"/>
      <w:r w:rsidRPr="001B70D0">
        <w:t xml:space="preserve"> поводом для ее организации, либо установлены заведомо недостоверные сведения, содержащиеся в обращении или заявлении.</w:t>
      </w:r>
    </w:p>
    <w:p w:rsidR="009512C4" w:rsidRPr="001B70D0" w:rsidRDefault="009512C4" w:rsidP="00D8296B">
      <w:pPr>
        <w:pStyle w:val="aa"/>
        <w:jc w:val="both"/>
      </w:pPr>
      <w:r w:rsidRPr="001B70D0">
        <w:t>3.3.2. Проект распоряжения о проведении плановой проверки подготавливается в срок до 10 числа месяца, предшествующего месяцу проведения плановой проверки.</w:t>
      </w:r>
    </w:p>
    <w:p w:rsidR="009512C4" w:rsidRPr="001B70D0" w:rsidRDefault="009512C4" w:rsidP="00D8296B">
      <w:pPr>
        <w:pStyle w:val="aa"/>
        <w:jc w:val="both"/>
      </w:pPr>
      <w:r w:rsidRPr="001B70D0">
        <w:t>3.3.3. В распоряжении о проведении проверки указываются:</w:t>
      </w:r>
    </w:p>
    <w:p w:rsidR="009512C4" w:rsidRPr="001B70D0" w:rsidRDefault="009512C4" w:rsidP="00D8296B">
      <w:pPr>
        <w:pStyle w:val="aa"/>
        <w:jc w:val="both"/>
      </w:pPr>
      <w:r w:rsidRPr="001B70D0">
        <w:t>1) наименование органа муниципального контроля – Уполномоченного органа, а также вид муниципального контроля;</w:t>
      </w:r>
    </w:p>
    <w:p w:rsidR="009512C4" w:rsidRPr="001B70D0" w:rsidRDefault="009512C4" w:rsidP="00D8296B">
      <w:pPr>
        <w:pStyle w:val="aa"/>
        <w:jc w:val="both"/>
      </w:pPr>
      <w:r w:rsidRPr="001B70D0">
        <w:t>2) фамилия, имя, отчество (последнее – при наличии) и должность должностного лица (лиц) Уполномоченного органа, уполномоченног</w:t>
      </w:r>
      <w:proofErr w:type="gramStart"/>
      <w:r w:rsidRPr="001B70D0">
        <w:t>о(</w:t>
      </w:r>
      <w:proofErr w:type="spellStart"/>
      <w:proofErr w:type="gramEnd"/>
      <w:r w:rsidRPr="001B70D0">
        <w:t>ых</w:t>
      </w:r>
      <w:proofErr w:type="spellEnd"/>
      <w:r w:rsidRPr="001B70D0">
        <w:t>) на проведение проверки, привлекаемых к проведению проверки экспертов, представителей экспертных организаций, наименования экспертных организаций с указанием реквизитов свидетельства об аккредитации и наименования органа, выдавшего свидетельство об аккредитации;</w:t>
      </w:r>
    </w:p>
    <w:p w:rsidR="009512C4" w:rsidRPr="001B70D0" w:rsidRDefault="009512C4" w:rsidP="00D8296B">
      <w:pPr>
        <w:pStyle w:val="aa"/>
        <w:jc w:val="both"/>
      </w:pPr>
      <w:r w:rsidRPr="001B70D0">
        <w:t>3) наименование юридического лица или фамилия, имя, отчество индивидуального предпринимателя, гражданина,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 места жительства граждан;</w:t>
      </w:r>
    </w:p>
    <w:p w:rsidR="009512C4" w:rsidRPr="001B70D0" w:rsidRDefault="009512C4" w:rsidP="00D8296B">
      <w:pPr>
        <w:pStyle w:val="aa"/>
        <w:jc w:val="both"/>
      </w:pPr>
      <w:r w:rsidRPr="001B70D0">
        <w:t>4) цели, предмет проверки и срок ее проведения;</w:t>
      </w:r>
    </w:p>
    <w:p w:rsidR="009512C4" w:rsidRPr="001B70D0" w:rsidRDefault="009512C4" w:rsidP="00D8296B">
      <w:pPr>
        <w:pStyle w:val="aa"/>
        <w:jc w:val="both"/>
      </w:pPr>
      <w:r w:rsidRPr="001B70D0">
        <w:t>5) правовые основания проведения проверки;</w:t>
      </w:r>
    </w:p>
    <w:p w:rsidR="009512C4" w:rsidRPr="001B70D0" w:rsidRDefault="009512C4" w:rsidP="00D8296B">
      <w:pPr>
        <w:pStyle w:val="aa"/>
        <w:jc w:val="both"/>
      </w:pPr>
      <w:r w:rsidRPr="001B70D0">
        <w:t>6) подлежащие проверке требования;</w:t>
      </w:r>
    </w:p>
    <w:p w:rsidR="009512C4" w:rsidRPr="001B70D0" w:rsidRDefault="009512C4" w:rsidP="00D8296B">
      <w:pPr>
        <w:pStyle w:val="aa"/>
        <w:jc w:val="both"/>
      </w:pPr>
      <w:r w:rsidRPr="001B70D0">
        <w:t>7) сроки проведения и перечень мероприятий по контролю, необходимых для достижения целей и задач проведения проверки;</w:t>
      </w:r>
    </w:p>
    <w:p w:rsidR="009512C4" w:rsidRPr="001B70D0" w:rsidRDefault="009512C4" w:rsidP="00D8296B">
      <w:pPr>
        <w:pStyle w:val="aa"/>
        <w:jc w:val="both"/>
      </w:pPr>
      <w:r w:rsidRPr="001B70D0">
        <w:t>8) реквизиты административного регламента по осуществлению муниципального контроля;</w:t>
      </w:r>
    </w:p>
    <w:p w:rsidR="009512C4" w:rsidRPr="001B70D0" w:rsidRDefault="009512C4" w:rsidP="00D8296B">
      <w:pPr>
        <w:pStyle w:val="aa"/>
        <w:jc w:val="both"/>
      </w:pPr>
      <w:r w:rsidRPr="001B70D0">
        <w:t>9) перечень документов, представление которых необходимо для достижения целей и задач проведения проверки;</w:t>
      </w:r>
    </w:p>
    <w:p w:rsidR="009512C4" w:rsidRPr="001B70D0" w:rsidRDefault="009512C4" w:rsidP="00D8296B">
      <w:pPr>
        <w:pStyle w:val="aa"/>
        <w:jc w:val="both"/>
      </w:pPr>
      <w:r w:rsidRPr="001B70D0">
        <w:t>10) даты начала и окончания проведения проверки;</w:t>
      </w:r>
    </w:p>
    <w:p w:rsidR="009512C4" w:rsidRPr="001B70D0" w:rsidRDefault="009512C4" w:rsidP="00D8296B">
      <w:pPr>
        <w:pStyle w:val="aa"/>
        <w:jc w:val="both"/>
      </w:pPr>
      <w:r w:rsidRPr="001B70D0">
        <w:t>11) иные сведения, предусмотренные формой распоряжения о проведении проверки.</w:t>
      </w:r>
    </w:p>
    <w:p w:rsidR="009512C4" w:rsidRPr="001B70D0" w:rsidRDefault="009512C4" w:rsidP="00D8296B">
      <w:pPr>
        <w:pStyle w:val="aa"/>
        <w:jc w:val="both"/>
      </w:pPr>
      <w:r w:rsidRPr="001B70D0">
        <w:t>3.3.4. Распоряжение о проведении проверки подписывается руководителем или заместителем руководителя Уполномоченного органа.</w:t>
      </w:r>
    </w:p>
    <w:p w:rsidR="009512C4" w:rsidRPr="001B70D0" w:rsidRDefault="009512C4" w:rsidP="00D8296B">
      <w:pPr>
        <w:pStyle w:val="aa"/>
        <w:jc w:val="both"/>
      </w:pPr>
      <w:bookmarkStart w:id="3" w:name="Par44"/>
      <w:bookmarkEnd w:id="3"/>
      <w:r w:rsidRPr="001B70D0">
        <w:t>3.3.5. Результатом данной административной процедуры является издание распоряжения о проведении проверки.</w:t>
      </w:r>
    </w:p>
    <w:p w:rsidR="009512C4" w:rsidRPr="001B70D0" w:rsidRDefault="009512C4" w:rsidP="00D8296B">
      <w:pPr>
        <w:pStyle w:val="aa"/>
        <w:jc w:val="both"/>
      </w:pPr>
      <w:r w:rsidRPr="001B70D0">
        <w:t>3.4. Уведомление о проведении проверки:</w:t>
      </w:r>
    </w:p>
    <w:p w:rsidR="009512C4" w:rsidRPr="001B70D0" w:rsidRDefault="009512C4" w:rsidP="00D8296B">
      <w:pPr>
        <w:pStyle w:val="aa"/>
        <w:jc w:val="both"/>
      </w:pPr>
      <w:r w:rsidRPr="001B70D0">
        <w:t>3.4.1. Основанием для уведомления о проведении проверки юридического лица, индивидуального предпринимателя, гражданина является подписанное руководителем или заместителем руководителя Уполномоченного органа распоряжение о проведении проверки.</w:t>
      </w:r>
    </w:p>
    <w:p w:rsidR="009512C4" w:rsidRPr="001B70D0" w:rsidRDefault="009512C4" w:rsidP="00D8296B">
      <w:pPr>
        <w:pStyle w:val="aa"/>
        <w:jc w:val="both"/>
      </w:pPr>
      <w:r w:rsidRPr="001B70D0">
        <w:t xml:space="preserve">3.4.2. Юридическое лицо, индивидуальный предприниматель, гражданин о проведении плановой проверки уведомляется не </w:t>
      </w:r>
      <w:proofErr w:type="gramStart"/>
      <w:r w:rsidRPr="001B70D0">
        <w:t>позднее</w:t>
      </w:r>
      <w:proofErr w:type="gramEnd"/>
      <w:r w:rsidRPr="001B70D0">
        <w:t xml:space="preserve"> чем за три рабочих дня до начала ее проведения посредством направления копии распоряжения о проведении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w:t>
      </w:r>
      <w:r w:rsidRPr="001B70D0">
        <w:lastRenderedPageBreak/>
        <w:t>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гражданином в Уполномоченный орган, или иным доступным способом.</w:t>
      </w:r>
    </w:p>
    <w:p w:rsidR="00D8296B" w:rsidRDefault="009512C4" w:rsidP="00D8296B">
      <w:pPr>
        <w:pStyle w:val="aa"/>
        <w:jc w:val="both"/>
      </w:pPr>
      <w:r w:rsidRPr="001B70D0">
        <w:t xml:space="preserve">3.4.3. Юридическое лицо, индивидуальный предприниматель, гражданин о проведении внеплановой выездной проверки (за исключением внеплановой выездной проверки, </w:t>
      </w:r>
      <w:proofErr w:type="gramStart"/>
      <w:r w:rsidRPr="001B70D0">
        <w:t>основания</w:t>
      </w:r>
      <w:proofErr w:type="gramEnd"/>
      <w:r w:rsidRPr="001B70D0">
        <w:t xml:space="preserve"> проведения которой указаны в подпункте «б» пункта 3.3.1.2 настоящего регламента) уведомляется не позднее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512C4" w:rsidRPr="001B70D0" w:rsidRDefault="009512C4" w:rsidP="00D8296B">
      <w:pPr>
        <w:pStyle w:val="aa"/>
        <w:jc w:val="both"/>
      </w:pPr>
      <w:r w:rsidRPr="001B70D0">
        <w:t>3.4.4. В случае</w:t>
      </w:r>
      <w:proofErr w:type="gramStart"/>
      <w:r w:rsidRPr="001B70D0">
        <w:t>,</w:t>
      </w:r>
      <w:proofErr w:type="gramEnd"/>
      <w:r w:rsidRPr="001B70D0">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о начале проведения внеплановой выездной проверки не требуется.</w:t>
      </w:r>
    </w:p>
    <w:p w:rsidR="009512C4" w:rsidRPr="001B70D0" w:rsidRDefault="009512C4" w:rsidP="00D8296B">
      <w:pPr>
        <w:pStyle w:val="aa"/>
        <w:jc w:val="both"/>
      </w:pPr>
      <w:r w:rsidRPr="001B70D0">
        <w:t>3.4.5. Результатом исполнения административной процедуры является направление уведомления юридическому лицу, индивидуальному предпринимателю, гражданину о проведении проверки.</w:t>
      </w:r>
    </w:p>
    <w:p w:rsidR="009512C4" w:rsidRPr="001B70D0" w:rsidRDefault="009512C4" w:rsidP="00D8296B">
      <w:pPr>
        <w:pStyle w:val="aa"/>
        <w:jc w:val="both"/>
      </w:pPr>
      <w:r w:rsidRPr="001B70D0">
        <w:t>3.5. Проведение проверки</w:t>
      </w:r>
    </w:p>
    <w:p w:rsidR="009512C4" w:rsidRPr="001B70D0" w:rsidRDefault="009512C4" w:rsidP="00D8296B">
      <w:pPr>
        <w:pStyle w:val="aa"/>
        <w:jc w:val="both"/>
      </w:pPr>
      <w:r w:rsidRPr="001B70D0">
        <w:t>3.5.1. Выездные проверки (как плановые, так и внеплановые) проводятся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512C4" w:rsidRPr="001B70D0" w:rsidRDefault="009512C4" w:rsidP="00D8296B">
      <w:pPr>
        <w:pStyle w:val="aa"/>
        <w:jc w:val="both"/>
      </w:pPr>
      <w:r w:rsidRPr="001B70D0">
        <w:t>Выездные проверки (как плановые, так и внеплановые) гражданина проводятся по месту нахождения объекта благоустройства, принадлежащего гражданину на праве собственности, аренды или ином законом основании.</w:t>
      </w:r>
    </w:p>
    <w:p w:rsidR="009512C4" w:rsidRPr="001B70D0" w:rsidRDefault="009512C4" w:rsidP="00D8296B">
      <w:pPr>
        <w:pStyle w:val="aa"/>
        <w:jc w:val="both"/>
      </w:pPr>
      <w:r w:rsidRPr="001B70D0">
        <w:t xml:space="preserve">3.5.2. Внеплановая выездная проверка юридических лиц, индивидуальных предпринимателей может быть проведена по основанию, указанному в </w:t>
      </w:r>
      <w:hyperlink r:id="rId18" w:history="1">
        <w:r w:rsidRPr="001B70D0">
          <w:t xml:space="preserve">подпункте «б» </w:t>
        </w:r>
      </w:hyperlink>
      <w:r w:rsidRPr="001B70D0">
        <w:t xml:space="preserve">пункта 3.3.1.2. настоящего регламента, после </w:t>
      </w:r>
      <w:hyperlink r:id="rId19" w:history="1">
        <w:r w:rsidRPr="001B70D0">
          <w:t>согласования</w:t>
        </w:r>
      </w:hyperlink>
      <w:r w:rsidRPr="001B70D0">
        <w:t xml:space="preserve"> с органом прокуратуры по месту осуществления деятельности таких юридических лиц, индивидуальных предпринимателей.</w:t>
      </w:r>
    </w:p>
    <w:p w:rsidR="009512C4" w:rsidRPr="001B70D0" w:rsidRDefault="009512C4" w:rsidP="00D8296B">
      <w:pPr>
        <w:pStyle w:val="aa"/>
        <w:jc w:val="both"/>
      </w:pPr>
      <w:r w:rsidRPr="001B70D0">
        <w:t xml:space="preserve">3.5.3. </w:t>
      </w:r>
      <w:proofErr w:type="gramStart"/>
      <w:r w:rsidRPr="001B70D0">
        <w:t xml:space="preserve">В день подписания распоряжения руководителя или заместителя Уполномоченного органа о проведении внеплановой выездной проверки юридического лица, индивидуального предпринимателя по основанию, указанному в </w:t>
      </w:r>
      <w:hyperlink r:id="rId20" w:history="1">
        <w:r w:rsidRPr="001B70D0">
          <w:t xml:space="preserve">подпункте «б» </w:t>
        </w:r>
      </w:hyperlink>
      <w:r w:rsidRPr="001B70D0">
        <w:t>пункта 3.3.1.2 настоящего регламента, в целях согласования ее проведения Уполномоченный орган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w:t>
      </w:r>
      <w:proofErr w:type="gramEnd"/>
      <w:r w:rsidRPr="001B70D0">
        <w:t xml:space="preserve"> осуществления деятельности юридического лица, индивидуального предпринимателя заявление о согласовании проведения внеплановой выездной проверки по форме, утвержденной приказом Минэкономразвития России от 30.04.2009 № 141. К этому заявлению прилагаются копия распоряжения руководителя или заместителя Уполномоченного органа о проведении внеплановой выездной проверки и документы, которые содержат сведения, послужившие основанием ее проведения.</w:t>
      </w:r>
    </w:p>
    <w:p w:rsidR="009512C4" w:rsidRPr="001B70D0" w:rsidRDefault="009512C4" w:rsidP="00D8296B">
      <w:pPr>
        <w:pStyle w:val="aa"/>
        <w:jc w:val="both"/>
      </w:pPr>
      <w:r w:rsidRPr="001B70D0">
        <w:lastRenderedPageBreak/>
        <w:t xml:space="preserve">3.5.4. </w:t>
      </w:r>
      <w:proofErr w:type="gramStart"/>
      <w:r w:rsidRPr="001B70D0">
        <w:t>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w:t>
      </w:r>
      <w:proofErr w:type="gramEnd"/>
      <w:r w:rsidRPr="001B70D0">
        <w:t xml:space="preserve">, </w:t>
      </w:r>
      <w:proofErr w:type="gramStart"/>
      <w:r w:rsidRPr="001B70D0">
        <w:t>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Уполномоченный орган вправе приступить к проведению внеплановой выездной проверки незамедлительно с извещением органов прокуратуры о проведении мероприятий по контролю</w:t>
      </w:r>
      <w:proofErr w:type="gramEnd"/>
      <w:r w:rsidRPr="001B70D0">
        <w:t xml:space="preserve"> посредством направления документов, предусмотренных пунктом 3.5.3 настоящего регламента в органы прокуратуры в течение двадцати четырех часов. </w:t>
      </w:r>
    </w:p>
    <w:p w:rsidR="009512C4" w:rsidRPr="001B70D0" w:rsidRDefault="009512C4" w:rsidP="00D8296B">
      <w:pPr>
        <w:pStyle w:val="aa"/>
        <w:jc w:val="both"/>
      </w:pPr>
      <w:r w:rsidRPr="001B70D0">
        <w:t xml:space="preserve">3.5.5. </w:t>
      </w:r>
      <w:proofErr w:type="gramStart"/>
      <w:r w:rsidRPr="001B70D0">
        <w:t>Выездная проверка начинается с предъявления служебного удостоверения уполномоченным должностным лицом (лицами) Уполномоченного органа, обязательного ознакомления гражданина,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 сроками и с</w:t>
      </w:r>
      <w:proofErr w:type="gramEnd"/>
      <w:r w:rsidRPr="001B70D0">
        <w:t xml:space="preserve"> условиями ее проведения.</w:t>
      </w:r>
    </w:p>
    <w:p w:rsidR="009512C4" w:rsidRPr="001B70D0" w:rsidRDefault="009512C4" w:rsidP="00D8296B">
      <w:pPr>
        <w:pStyle w:val="aa"/>
        <w:jc w:val="both"/>
      </w:pPr>
      <w:r w:rsidRPr="001B70D0">
        <w:t xml:space="preserve">3.5.6. </w:t>
      </w:r>
      <w:proofErr w:type="gramStart"/>
      <w:r w:rsidRPr="001B70D0">
        <w:t>В случае если проведение плановой или внеплановой выездной проверки оказалось невозможным в связи с отсутствием гражданина, его законного представителя,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его законного представителя, индивидуального предпринимателя, его уполномоченного представителя, руководителя или</w:t>
      </w:r>
      <w:proofErr w:type="gramEnd"/>
      <w:r w:rsidRPr="001B70D0">
        <w:t xml:space="preserve"> иного должностного лица юридического лица, </w:t>
      </w:r>
      <w:proofErr w:type="gramStart"/>
      <w:r w:rsidRPr="001B70D0">
        <w:t>повлекшими</w:t>
      </w:r>
      <w:proofErr w:type="gramEnd"/>
      <w:r w:rsidRPr="001B70D0">
        <w:t xml:space="preserve"> невозможность проведения проверки, должностное лицо Уполномоченного органа составляет акт о невозможности проведения соответствующей проверки с указанием причин невозможности ее проведения.</w:t>
      </w:r>
    </w:p>
    <w:p w:rsidR="009512C4" w:rsidRPr="001B70D0" w:rsidRDefault="009512C4" w:rsidP="00D8296B">
      <w:pPr>
        <w:pStyle w:val="aa"/>
        <w:jc w:val="both"/>
      </w:pPr>
      <w:r w:rsidRPr="001B70D0">
        <w:t xml:space="preserve">3.5.7. </w:t>
      </w:r>
      <w:proofErr w:type="gramStart"/>
      <w:r w:rsidRPr="001B70D0">
        <w:t>Документарные проверки (как плановые, так и внеплановые) проводятся по месту нахождения Уполномоченного органа по имеющимся в распоряжении Уполномоченного органа документам и материалам проверяемого лица, сведениям и документам, полученным при необходимости в органах государственной власти и органах местного самоуправления, а также сведениям и документам, полученным от проверяемого лица на основании письменных запросов.</w:t>
      </w:r>
      <w:proofErr w:type="gramEnd"/>
    </w:p>
    <w:p w:rsidR="009512C4" w:rsidRPr="001B70D0" w:rsidRDefault="009512C4" w:rsidP="00D8296B">
      <w:pPr>
        <w:pStyle w:val="aa"/>
        <w:jc w:val="both"/>
      </w:pPr>
      <w:r w:rsidRPr="001B70D0">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требований, Уполномоченный орган направляет в адрес юридического лица, индивидуального предпринимателя,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копия распоряжения руководителя или заместителя Уполномоченного органа о проведении документарной проверки.</w:t>
      </w:r>
    </w:p>
    <w:p w:rsidR="009512C4" w:rsidRPr="001B70D0" w:rsidRDefault="009512C4" w:rsidP="00D8296B">
      <w:pPr>
        <w:pStyle w:val="aa"/>
        <w:jc w:val="both"/>
      </w:pPr>
      <w:r w:rsidRPr="001B70D0">
        <w:t>3.5.8. Запрос о представлении информации, документов и материалов направляется любым доступным способом:</w:t>
      </w:r>
    </w:p>
    <w:p w:rsidR="009512C4" w:rsidRPr="001B70D0" w:rsidRDefault="009512C4" w:rsidP="00D8296B">
      <w:pPr>
        <w:pStyle w:val="aa"/>
        <w:jc w:val="both"/>
      </w:pPr>
      <w:r w:rsidRPr="001B70D0">
        <w:t>1) непосредственно должностным лицом Уполномоченного органа с пометкой о вручении;</w:t>
      </w:r>
    </w:p>
    <w:p w:rsidR="009512C4" w:rsidRPr="001B70D0" w:rsidRDefault="009512C4" w:rsidP="00D8296B">
      <w:pPr>
        <w:pStyle w:val="aa"/>
        <w:jc w:val="both"/>
      </w:pPr>
      <w:r w:rsidRPr="001B70D0">
        <w:t>2) заказным почтовым отправлением с уведомлением о вручении;</w:t>
      </w:r>
    </w:p>
    <w:p w:rsidR="009512C4" w:rsidRPr="001B70D0" w:rsidRDefault="009512C4" w:rsidP="00D8296B">
      <w:pPr>
        <w:pStyle w:val="aa"/>
        <w:jc w:val="both"/>
      </w:pPr>
      <w:r w:rsidRPr="001B70D0">
        <w:t>3) факсимильной связью с подтверждением его получения;</w:t>
      </w:r>
    </w:p>
    <w:p w:rsidR="009512C4" w:rsidRPr="001B70D0" w:rsidRDefault="009512C4" w:rsidP="00D8296B">
      <w:pPr>
        <w:pStyle w:val="aa"/>
        <w:jc w:val="both"/>
      </w:pPr>
      <w:r w:rsidRPr="001B70D0">
        <w:lastRenderedPageBreak/>
        <w:t>4) в форме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Уполномоченный орган.</w:t>
      </w:r>
    </w:p>
    <w:p w:rsidR="009512C4" w:rsidRPr="001B70D0" w:rsidRDefault="009512C4" w:rsidP="00D8296B">
      <w:pPr>
        <w:pStyle w:val="aa"/>
        <w:jc w:val="both"/>
      </w:pPr>
      <w:r w:rsidRPr="001B70D0">
        <w:t xml:space="preserve">3.5.9. </w:t>
      </w:r>
      <w:proofErr w:type="gramStart"/>
      <w:r w:rsidRPr="001B70D0">
        <w:t>Если в ходе документарной проверки выявлены ошибки и (или) противоречия в представленных документах либо несоответствие сведений, содержащихся в этих документах, сведениям, содержащимся в имеющихся у Уполномоченного органа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гражданину с требованием представить в течение 10 рабочих дней необходимые пояснения в письменной форме.</w:t>
      </w:r>
      <w:proofErr w:type="gramEnd"/>
    </w:p>
    <w:p w:rsidR="009512C4" w:rsidRPr="001B70D0" w:rsidRDefault="009512C4" w:rsidP="00D8296B">
      <w:pPr>
        <w:pStyle w:val="aa"/>
        <w:jc w:val="both"/>
        <w:rPr>
          <w:strike/>
        </w:rPr>
      </w:pPr>
      <w:r w:rsidRPr="001B70D0">
        <w:t xml:space="preserve">3.5.10. Должностное лицо Уполномоченного органа, которое проводит документарную проверку, рассматривает представленные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Уполномоченный орган установит признаки нарушения требований, должностные лица Уполномоченного органа вправе провести выездную проверку. </w:t>
      </w:r>
    </w:p>
    <w:p w:rsidR="009512C4" w:rsidRPr="001B70D0" w:rsidRDefault="009512C4" w:rsidP="00D8296B">
      <w:pPr>
        <w:pStyle w:val="aa"/>
        <w:jc w:val="both"/>
      </w:pPr>
      <w:r w:rsidRPr="001B70D0">
        <w:t xml:space="preserve">3.5.11. </w:t>
      </w:r>
      <w:proofErr w:type="gramStart"/>
      <w:r w:rsidRPr="001B70D0">
        <w:t>В журнале учета проверок (при наличии) уполномоченным должностным лицом Уполномоченного органа, производящим проверку, осуществляется запись о проведенной выездной проверке, содержащая сведения о наименовании Уполномоченного органа, осуществляющего муниципальный контроль,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(лиц</w:t>
      </w:r>
      <w:proofErr w:type="gramEnd"/>
      <w:r w:rsidRPr="001B70D0">
        <w:t>), проводящего проверку, его (их) подпись.</w:t>
      </w:r>
    </w:p>
    <w:p w:rsidR="009512C4" w:rsidRPr="001B70D0" w:rsidRDefault="009512C4" w:rsidP="00D8296B">
      <w:pPr>
        <w:pStyle w:val="aa"/>
        <w:jc w:val="both"/>
      </w:pPr>
      <w:r w:rsidRPr="001B70D0">
        <w:t>При отсутствии журнала учета проверок в акте проверки делается соответствующая запись.</w:t>
      </w:r>
    </w:p>
    <w:p w:rsidR="009512C4" w:rsidRPr="001B70D0" w:rsidRDefault="009512C4" w:rsidP="00D8296B">
      <w:pPr>
        <w:pStyle w:val="aa"/>
        <w:jc w:val="both"/>
      </w:pPr>
      <w:r w:rsidRPr="001B70D0">
        <w:t xml:space="preserve">3.5.12. Максимальные сроки исполнения указанной административной процедуры не могут превышать сроки, установленные </w:t>
      </w:r>
      <w:hyperlink w:anchor="Par115" w:tooltip="2.2. Срок осуществления муниципального контроля:" w:history="1">
        <w:r w:rsidRPr="001B70D0">
          <w:t>пунктом 2.</w:t>
        </w:r>
      </w:hyperlink>
      <w:r w:rsidRPr="001B70D0">
        <w:t>2 настоящего Регламента.</w:t>
      </w:r>
    </w:p>
    <w:p w:rsidR="009512C4" w:rsidRPr="001B70D0" w:rsidRDefault="009512C4" w:rsidP="00D8296B">
      <w:pPr>
        <w:pStyle w:val="aa"/>
        <w:jc w:val="both"/>
      </w:pPr>
      <w:r w:rsidRPr="001B70D0">
        <w:t>3.5.13. Результатом осуществления административной процедуры является проведение проверки.</w:t>
      </w:r>
    </w:p>
    <w:p w:rsidR="009512C4" w:rsidRPr="001B70D0" w:rsidRDefault="009512C4" w:rsidP="00D8296B">
      <w:pPr>
        <w:pStyle w:val="aa"/>
        <w:jc w:val="both"/>
      </w:pPr>
      <w:r w:rsidRPr="001B70D0">
        <w:t>3.6. Оформление результатов проверки.</w:t>
      </w:r>
    </w:p>
    <w:p w:rsidR="009512C4" w:rsidRPr="001B70D0" w:rsidRDefault="009512C4" w:rsidP="00D8296B">
      <w:pPr>
        <w:pStyle w:val="aa"/>
        <w:jc w:val="both"/>
      </w:pPr>
      <w:r w:rsidRPr="001B70D0">
        <w:t>3.6.1. По результатам проверки оформляется акт проверки в двух экземплярах по форме, утвержденной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12C4" w:rsidRPr="001B70D0" w:rsidRDefault="009512C4" w:rsidP="00D8296B">
      <w:pPr>
        <w:pStyle w:val="aa"/>
        <w:jc w:val="both"/>
      </w:pPr>
      <w:r w:rsidRPr="001B70D0">
        <w:t>3.6.2 Акт проверки подписывается должностны</w:t>
      </w:r>
      <w:proofErr w:type="gramStart"/>
      <w:r w:rsidRPr="001B70D0">
        <w:t>м(</w:t>
      </w:r>
      <w:proofErr w:type="gramEnd"/>
      <w:r w:rsidRPr="001B70D0">
        <w:t>и) лицом(</w:t>
      </w:r>
      <w:proofErr w:type="spellStart"/>
      <w:r w:rsidRPr="001B70D0">
        <w:t>ами</w:t>
      </w:r>
      <w:proofErr w:type="spellEnd"/>
      <w:r w:rsidRPr="001B70D0">
        <w:t>) Уполномоченного органа, проводившим(и) проверку.</w:t>
      </w:r>
    </w:p>
    <w:p w:rsidR="009512C4" w:rsidRPr="001B70D0" w:rsidRDefault="009512C4" w:rsidP="00D8296B">
      <w:pPr>
        <w:pStyle w:val="aa"/>
        <w:jc w:val="both"/>
      </w:pPr>
      <w:r w:rsidRPr="001B70D0">
        <w:t>3.6.3. Акт проверки оформляется непосредственно после ее завершения.</w:t>
      </w:r>
    </w:p>
    <w:p w:rsidR="009512C4" w:rsidRPr="001B70D0" w:rsidRDefault="009512C4" w:rsidP="00D8296B">
      <w:pPr>
        <w:pStyle w:val="aa"/>
        <w:jc w:val="both"/>
      </w:pPr>
      <w:r w:rsidRPr="001B70D0">
        <w:t>3.6.3.1. В случае</w:t>
      </w:r>
      <w:proofErr w:type="gramStart"/>
      <w:r w:rsidRPr="001B70D0">
        <w:t>,</w:t>
      </w:r>
      <w:proofErr w:type="gramEnd"/>
      <w:r w:rsidRPr="001B70D0">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w:t>
      </w:r>
    </w:p>
    <w:p w:rsidR="009512C4" w:rsidRPr="001B70D0" w:rsidRDefault="009512C4" w:rsidP="00D8296B">
      <w:pPr>
        <w:pStyle w:val="aa"/>
        <w:jc w:val="both"/>
      </w:pPr>
      <w:r w:rsidRPr="001B70D0">
        <w:t>3.6.4. Один экземпляр акта проверки с копиями приложений вручается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9512C4" w:rsidRPr="001B70D0" w:rsidRDefault="009512C4" w:rsidP="00D8296B">
      <w:pPr>
        <w:pStyle w:val="aa"/>
        <w:jc w:val="both"/>
      </w:pPr>
      <w:proofErr w:type="gramStart"/>
      <w:r w:rsidRPr="001B70D0">
        <w:t xml:space="preserve">В случае отсутствия гражданина, его законного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w:t>
      </w:r>
      <w:r w:rsidRPr="001B70D0">
        <w:lastRenderedPageBreak/>
        <w:t xml:space="preserve">вручении, которое приобщается к экземпляру акта проверки, хранящемуся в деле Уполномоченного органа. </w:t>
      </w:r>
      <w:proofErr w:type="gramEnd"/>
    </w:p>
    <w:p w:rsidR="009512C4" w:rsidRPr="001B70D0" w:rsidRDefault="009512C4" w:rsidP="00D8296B">
      <w:pPr>
        <w:pStyle w:val="aa"/>
        <w:jc w:val="both"/>
        <w:rPr>
          <w:strike/>
        </w:rPr>
      </w:pPr>
      <w:proofErr w:type="gramStart"/>
      <w:r w:rsidRPr="001B70D0">
        <w:t xml:space="preserve">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должностного лица, составившего данный акт, гражданину, его законному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w:t>
      </w:r>
      <w:proofErr w:type="gramEnd"/>
    </w:p>
    <w:p w:rsidR="009512C4" w:rsidRPr="001B70D0" w:rsidRDefault="009512C4" w:rsidP="00D8296B">
      <w:pPr>
        <w:pStyle w:val="aa"/>
        <w:jc w:val="both"/>
      </w:pPr>
      <w:r w:rsidRPr="001B70D0">
        <w:t xml:space="preserve">3.6.5. Уполномоченный орган ведет учет проверок в </w:t>
      </w:r>
      <w:hyperlink r:id="rId21" w:history="1">
        <w:r w:rsidRPr="001B70D0">
          <w:t>журнале</w:t>
        </w:r>
      </w:hyperlink>
      <w:r w:rsidRPr="001B70D0">
        <w:t xml:space="preserve"> согласно приложению № 2 к настоящему регламенту. Запись о проведении проверки осуществляется в течение одного рабочего дня после составления акта проверки.</w:t>
      </w:r>
    </w:p>
    <w:p w:rsidR="009512C4" w:rsidRPr="001B70D0" w:rsidRDefault="009512C4" w:rsidP="00D8296B">
      <w:pPr>
        <w:pStyle w:val="aa"/>
        <w:jc w:val="both"/>
      </w:pPr>
      <w:r w:rsidRPr="001B70D0">
        <w:t>3.6.6 Результатом осуществления административной процедуры является оформление акта проверки и вручение одного экземпляра акта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его законному представителю.</w:t>
      </w:r>
    </w:p>
    <w:p w:rsidR="009512C4" w:rsidRPr="001B70D0" w:rsidRDefault="009512C4" w:rsidP="00D8296B">
      <w:pPr>
        <w:pStyle w:val="aa"/>
        <w:jc w:val="both"/>
      </w:pPr>
      <w:r w:rsidRPr="001B70D0">
        <w:t>3.7. Принятие мер в отношении фактов нарушений, выявленных при проведении проверки.</w:t>
      </w:r>
    </w:p>
    <w:p w:rsidR="009512C4" w:rsidRPr="001B70D0" w:rsidRDefault="009512C4" w:rsidP="00D8296B">
      <w:pPr>
        <w:pStyle w:val="aa"/>
        <w:jc w:val="both"/>
      </w:pPr>
      <w:r w:rsidRPr="001B70D0">
        <w:t>3.7.1. В случае выявления при проведении проверки нарушений юридическим лицом, индивидуальным предпринимателем, гражданином требований, должностное лицо, уполномоченное на проведение проверки:</w:t>
      </w:r>
    </w:p>
    <w:p w:rsidR="009512C4" w:rsidRPr="001B70D0" w:rsidRDefault="009512C4" w:rsidP="00D8296B">
      <w:pPr>
        <w:pStyle w:val="aa"/>
        <w:jc w:val="both"/>
      </w:pPr>
      <w:r w:rsidRPr="001B70D0">
        <w:t>выдает предписание юридическому лицу, индивидуальному предпринимателю, гражданину о прекращении нарушений требований законодательства, об устранении выявленных нарушений с указанием сроков их устранения;</w:t>
      </w:r>
    </w:p>
    <w:p w:rsidR="009512C4" w:rsidRPr="001B70D0" w:rsidRDefault="009512C4" w:rsidP="00D8296B">
      <w:pPr>
        <w:pStyle w:val="aa"/>
        <w:jc w:val="both"/>
      </w:pPr>
      <w:r w:rsidRPr="001B70D0">
        <w:t>в течение пятнадцати дней с момента истечения срока устранения нарушений, установленного предписанием, проводит внеплановую проверку устранения выявленных нарушений;</w:t>
      </w:r>
    </w:p>
    <w:p w:rsidR="009512C4" w:rsidRPr="001B70D0" w:rsidRDefault="009512C4" w:rsidP="00D8296B">
      <w:pPr>
        <w:pStyle w:val="aa"/>
        <w:jc w:val="both"/>
      </w:pPr>
      <w:r w:rsidRPr="001B70D0">
        <w:t>составляет протоколы об административных правонарушениях, связанных с нарушениями требований законодательства и направляет материалы об административном правонарушении для рассмотрения по подведомственности;</w:t>
      </w:r>
    </w:p>
    <w:p w:rsidR="009512C4" w:rsidRPr="001B70D0" w:rsidRDefault="009512C4" w:rsidP="00D8296B">
      <w:pPr>
        <w:pStyle w:val="aa"/>
        <w:jc w:val="both"/>
      </w:pPr>
      <w:r w:rsidRPr="001B70D0">
        <w:t>в случае установления при проведении проверки нарушений требований законодательства, содержащих признаки преступления, направляет материалы проверки в течение одного рабочего дня после ее завершения в уполномоченные органы.</w:t>
      </w:r>
    </w:p>
    <w:p w:rsidR="009512C4" w:rsidRPr="001B70D0" w:rsidRDefault="009512C4" w:rsidP="00D8296B">
      <w:pPr>
        <w:pStyle w:val="aa"/>
        <w:jc w:val="both"/>
      </w:pPr>
      <w:r w:rsidRPr="001B70D0">
        <w:t xml:space="preserve">3.7.2. Результатом осуществления данной административной процедуры является выдача </w:t>
      </w:r>
      <w:hyperlink r:id="rId22" w:history="1">
        <w:r w:rsidRPr="001B70D0">
          <w:t>предписания</w:t>
        </w:r>
      </w:hyperlink>
      <w:r w:rsidRPr="001B70D0">
        <w:t xml:space="preserve"> об устранении выявленных нарушений, составление протокола об административном правонарушении, направление дела об административном правонарушении для рассмотрения по подведомственности, направление материалов проверки в уполномоченные органы для решения вопроса о возбуждении уголовного дела.</w:t>
      </w:r>
    </w:p>
    <w:p w:rsidR="009512C4" w:rsidRPr="001B70D0" w:rsidRDefault="009512C4" w:rsidP="00D8296B">
      <w:pPr>
        <w:pStyle w:val="aa"/>
        <w:jc w:val="both"/>
      </w:pPr>
      <w:r w:rsidRPr="001B70D0">
        <w:t>3.8. Организация и проведение мероприятий, направленных на профилактику нарушений обязательных требований законодательства.</w:t>
      </w:r>
    </w:p>
    <w:p w:rsidR="009512C4" w:rsidRPr="001B70D0" w:rsidRDefault="009512C4" w:rsidP="00D8296B">
      <w:pPr>
        <w:pStyle w:val="aa"/>
        <w:jc w:val="both"/>
      </w:pPr>
      <w:r w:rsidRPr="001B70D0">
        <w:t>3.8.1. Формирование программы профилактики нарушений.</w:t>
      </w:r>
    </w:p>
    <w:p w:rsidR="009512C4" w:rsidRPr="001B70D0" w:rsidRDefault="009512C4" w:rsidP="00D8296B">
      <w:pPr>
        <w:pStyle w:val="aa"/>
        <w:jc w:val="both"/>
      </w:pPr>
      <w:r w:rsidRPr="001B70D0">
        <w:t>3.8.1.1. Формирование программы профилактики нарушений (далее - программа) осуществляется ежегодно, до конца календарного года, предшествующего году, на который формируется программа.</w:t>
      </w:r>
    </w:p>
    <w:p w:rsidR="009512C4" w:rsidRPr="001B70D0" w:rsidRDefault="009512C4" w:rsidP="00D8296B">
      <w:pPr>
        <w:pStyle w:val="aa"/>
        <w:jc w:val="both"/>
      </w:pPr>
      <w:r w:rsidRPr="001B70D0">
        <w:t>3.8.1.2. Проект программы составляется до 1 ноября года, предшествующего году проведения мероприятий по профилактике нарушений обязательных требований.</w:t>
      </w:r>
    </w:p>
    <w:p w:rsidR="009512C4" w:rsidRPr="001B70D0" w:rsidRDefault="009512C4" w:rsidP="00D8296B">
      <w:pPr>
        <w:pStyle w:val="aa"/>
        <w:jc w:val="both"/>
      </w:pPr>
      <w:r w:rsidRPr="001B70D0">
        <w:t>3.8.1.3. Проект программы утверждается не позднее 1 декабря года, предшествующего году проведения мероприятий по профилактике нарушений.</w:t>
      </w:r>
    </w:p>
    <w:p w:rsidR="009512C4" w:rsidRPr="001B70D0" w:rsidRDefault="009512C4" w:rsidP="00D8296B">
      <w:pPr>
        <w:pStyle w:val="aa"/>
        <w:jc w:val="both"/>
      </w:pPr>
      <w:r w:rsidRPr="001B70D0">
        <w:t>3.8.1.4. Утвержденная программа размещается на официальном сайте Уполномоченного органа в информационно-телекоммуникационной сети «Интернет».</w:t>
      </w:r>
    </w:p>
    <w:p w:rsidR="009512C4" w:rsidRPr="001B70D0" w:rsidRDefault="009512C4" w:rsidP="00D8296B">
      <w:pPr>
        <w:pStyle w:val="aa"/>
        <w:jc w:val="both"/>
      </w:pPr>
      <w:r w:rsidRPr="001B70D0">
        <w:t>3.8.1.5. Результатом исполнения административной процедуры является программа, размещенная на официальном сайте Уполномоченного органа в информационно-телекоммуникационной сети «Интернет».</w:t>
      </w:r>
    </w:p>
    <w:p w:rsidR="009512C4" w:rsidRPr="001B70D0" w:rsidRDefault="009512C4" w:rsidP="00D8296B">
      <w:pPr>
        <w:pStyle w:val="aa"/>
        <w:jc w:val="both"/>
      </w:pPr>
      <w:r w:rsidRPr="001B70D0">
        <w:t>3.8.2. Проведение мероприятий по профилактике нарушений обязательных требований.</w:t>
      </w:r>
    </w:p>
    <w:p w:rsidR="009512C4" w:rsidRPr="001B70D0" w:rsidRDefault="009512C4" w:rsidP="00D8296B">
      <w:pPr>
        <w:pStyle w:val="aa"/>
        <w:jc w:val="both"/>
      </w:pPr>
      <w:r w:rsidRPr="001B70D0">
        <w:lastRenderedPageBreak/>
        <w:t>3.8.2.1.</w:t>
      </w:r>
      <w:r w:rsidR="00022201">
        <w:t xml:space="preserve"> </w:t>
      </w:r>
      <w:r w:rsidRPr="001B70D0">
        <w:t xml:space="preserve"> Юридическим фактом, являющимся основанием для организации мероприятия по профилактике нарушений обязательных требований (далее – мероприятие), является включение мероприятия в ежегодную программу проведения профилактики нарушений обязательных требований.</w:t>
      </w:r>
    </w:p>
    <w:p w:rsidR="009512C4" w:rsidRPr="001B70D0" w:rsidRDefault="009512C4" w:rsidP="00D8296B">
      <w:pPr>
        <w:pStyle w:val="aa"/>
        <w:jc w:val="both"/>
      </w:pPr>
      <w:r w:rsidRPr="001B70D0">
        <w:t>3.8.2.2. Лицо, ответственное за проведение мероприятия, готовит проект задания о проведении мероприятия и передает их руководителю (заместителю руководителя) Уполномоченного органа на подпись.</w:t>
      </w:r>
    </w:p>
    <w:p w:rsidR="009512C4" w:rsidRPr="001B70D0" w:rsidRDefault="009512C4" w:rsidP="00D8296B">
      <w:pPr>
        <w:pStyle w:val="aa"/>
        <w:jc w:val="both"/>
      </w:pPr>
      <w:r w:rsidRPr="001B70D0">
        <w:t>3.8.2.3. Результатом выполнения административной процедуры является оформление задания о проведении мероприятия.</w:t>
      </w:r>
    </w:p>
    <w:p w:rsidR="009512C4" w:rsidRPr="001B70D0" w:rsidRDefault="009512C4" w:rsidP="00D8296B">
      <w:pPr>
        <w:pStyle w:val="aa"/>
        <w:jc w:val="both"/>
      </w:pPr>
      <w:bookmarkStart w:id="4" w:name="Par13"/>
      <w:bookmarkEnd w:id="4"/>
      <w:r w:rsidRPr="001B70D0">
        <w:t>3.9. Объявление юридическому лицу, индивидуальному предпринимателю, гражданину предостережения о недопустимости нарушения требований и принятии мер по обеспечению их соблюдения.</w:t>
      </w:r>
    </w:p>
    <w:p w:rsidR="009512C4" w:rsidRPr="001B70D0" w:rsidRDefault="009512C4" w:rsidP="00D8296B">
      <w:pPr>
        <w:pStyle w:val="aa"/>
        <w:jc w:val="both"/>
      </w:pPr>
      <w:r w:rsidRPr="001B70D0">
        <w:t xml:space="preserve">3.9.1. </w:t>
      </w:r>
      <w:proofErr w:type="gramStart"/>
      <w:r w:rsidRPr="001B70D0">
        <w:t>При наличии у Уполномоченного органа сведений о готовящихся нарушениях или о признаках нарушений требований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требований причинило вред жизни, здоровью граждан, вред животным</w:t>
      </w:r>
      <w:proofErr w:type="gramEnd"/>
      <w:r w:rsidRPr="001B70D0">
        <w:t xml:space="preserve">, </w:t>
      </w:r>
      <w:proofErr w:type="gramStart"/>
      <w:r w:rsidRPr="001B70D0">
        <w:t>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гражданин ранее не привлекались к ответственности за нарушение соответствующих требований, Уполномоченный орган объявляют юридическому лицу, индивидуальному предпринимателю, гражданину предостережение о недопустимости нарушения</w:t>
      </w:r>
      <w:proofErr w:type="gramEnd"/>
      <w:r w:rsidRPr="001B70D0">
        <w:t xml:space="preserve"> обязательных требований и предлагают юридическому лицу, индивидуальному предпринимателю, гражданину принять меры по обеспечению соблюдения обязательных требований законодательства, и уведомить об этом в установленный в таком предостережении срок уполномоченный орган.</w:t>
      </w:r>
    </w:p>
    <w:p w:rsidR="009512C4" w:rsidRPr="001B70D0" w:rsidRDefault="009512C4" w:rsidP="00D8296B">
      <w:pPr>
        <w:pStyle w:val="aa"/>
        <w:jc w:val="both"/>
      </w:pPr>
      <w:r w:rsidRPr="001B70D0">
        <w:t>3.9.2. Предостережение о недопустимости нарушения обязательных требований должно содержать указания на соответствующие требования,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гражданина могут привести или приводят к нарушению этих требований.</w:t>
      </w:r>
    </w:p>
    <w:p w:rsidR="009512C4" w:rsidRPr="001B70D0" w:rsidRDefault="009512C4" w:rsidP="00D8296B">
      <w:pPr>
        <w:pStyle w:val="aa"/>
        <w:jc w:val="both"/>
      </w:pPr>
      <w:bookmarkStart w:id="5" w:name="Par15"/>
      <w:bookmarkEnd w:id="5"/>
      <w:r w:rsidRPr="001B70D0">
        <w:t>3.9.3. Составление и направление предостережения осуществляется не позднее 30 дней со дня получения Уполномоченным органом сведений, указанных в пункте 3.9.1 настоящего регламента.</w:t>
      </w:r>
    </w:p>
    <w:p w:rsidR="009512C4" w:rsidRPr="001B70D0" w:rsidRDefault="009512C4" w:rsidP="00D8296B">
      <w:pPr>
        <w:pStyle w:val="aa"/>
        <w:jc w:val="both"/>
      </w:pPr>
      <w:r w:rsidRPr="001B70D0">
        <w:t>3.9.4. Результатом исполнения административной процедуры является направление предостережения о недопустимости нарушения обязательных требований.</w:t>
      </w:r>
    </w:p>
    <w:p w:rsidR="00BA7DB5" w:rsidRDefault="00BA7DB5" w:rsidP="00D8296B">
      <w:pPr>
        <w:pStyle w:val="aa"/>
        <w:jc w:val="center"/>
        <w:rPr>
          <w:b/>
        </w:rPr>
      </w:pPr>
    </w:p>
    <w:p w:rsidR="009512C4" w:rsidRPr="00D8296B" w:rsidRDefault="009512C4" w:rsidP="00D8296B">
      <w:pPr>
        <w:pStyle w:val="aa"/>
        <w:jc w:val="center"/>
        <w:rPr>
          <w:b/>
        </w:rPr>
      </w:pPr>
      <w:r w:rsidRPr="00D8296B">
        <w:rPr>
          <w:b/>
        </w:rPr>
        <w:t>4. Порядок и формы контроля</w:t>
      </w:r>
    </w:p>
    <w:p w:rsidR="009512C4" w:rsidRPr="00D8296B" w:rsidRDefault="009512C4" w:rsidP="00D8296B">
      <w:pPr>
        <w:pStyle w:val="aa"/>
        <w:jc w:val="center"/>
        <w:rPr>
          <w:b/>
        </w:rPr>
      </w:pPr>
      <w:r w:rsidRPr="00D8296B">
        <w:rPr>
          <w:b/>
        </w:rPr>
        <w:t>за исполнением муниципальной функции</w:t>
      </w:r>
    </w:p>
    <w:p w:rsidR="009512C4" w:rsidRPr="001B70D0" w:rsidRDefault="009512C4" w:rsidP="00D8296B">
      <w:pPr>
        <w:pStyle w:val="aa"/>
        <w:jc w:val="both"/>
      </w:pPr>
      <w:r w:rsidRPr="001B70D0">
        <w:t xml:space="preserve">4.1. Порядок осуществления текущего </w:t>
      </w:r>
      <w:proofErr w:type="gramStart"/>
      <w:r w:rsidRPr="001B70D0">
        <w:t>контроля за</w:t>
      </w:r>
      <w:proofErr w:type="gramEnd"/>
      <w:r w:rsidRPr="001B70D0">
        <w:t xml:space="preserve"> соблюдением и исполнением ответственными должностными лицами положений настоящего административного регламента, а также принятием ими решений.</w:t>
      </w:r>
    </w:p>
    <w:p w:rsidR="009512C4" w:rsidRPr="001B70D0" w:rsidRDefault="009512C4" w:rsidP="00D8296B">
      <w:pPr>
        <w:pStyle w:val="aa"/>
        <w:jc w:val="both"/>
      </w:pPr>
      <w:r w:rsidRPr="001B70D0">
        <w:t xml:space="preserve">4.1.1. Текущий </w:t>
      </w:r>
      <w:proofErr w:type="gramStart"/>
      <w:r w:rsidRPr="001B70D0">
        <w:t>контроль за</w:t>
      </w:r>
      <w:proofErr w:type="gramEnd"/>
      <w:r w:rsidRPr="001B70D0">
        <w:t xml:space="preserve"> соблюдением последовательности действий, определенных административными процедурами по исполнению муниципальной функции, осуществляется руководителем, заместителем руководителя Уполномоченного органа.</w:t>
      </w:r>
    </w:p>
    <w:p w:rsidR="009512C4" w:rsidRPr="001B70D0" w:rsidRDefault="009512C4" w:rsidP="00D8296B">
      <w:pPr>
        <w:pStyle w:val="aa"/>
        <w:jc w:val="both"/>
      </w:pPr>
      <w:r w:rsidRPr="001B70D0">
        <w:t>4.1.2. Текущий контроль осуществляется путем проведения проверок исполнения положений настоящего административного регламента, выявления и устранения нарушений прав граждан и организаций, рассмотрения и принятия в пределах компетенции решений и подготовки ответов на обращения заинтересованных лиц, содержащие жалобы на решения, действия (бездействие) должностных лиц Уполномоченного органа.</w:t>
      </w:r>
    </w:p>
    <w:p w:rsidR="009512C4" w:rsidRPr="001B70D0" w:rsidRDefault="009512C4" w:rsidP="00D8296B">
      <w:pPr>
        <w:pStyle w:val="aa"/>
        <w:jc w:val="both"/>
      </w:pPr>
      <w:r w:rsidRPr="001B70D0">
        <w:lastRenderedPageBreak/>
        <w:t>4.1.3.</w:t>
      </w:r>
      <w:r w:rsidR="00022201">
        <w:t xml:space="preserve"> </w:t>
      </w:r>
      <w:r w:rsidRPr="001B70D0">
        <w:t xml:space="preserve"> Периодичность осуществления текущего контроля устанавливается руководителем Уполномоченного органа.</w:t>
      </w:r>
    </w:p>
    <w:p w:rsidR="009512C4" w:rsidRPr="001B70D0" w:rsidRDefault="009512C4" w:rsidP="00D8296B">
      <w:pPr>
        <w:pStyle w:val="aa"/>
        <w:jc w:val="both"/>
      </w:pPr>
      <w:r w:rsidRPr="001B70D0">
        <w:t>4.1.4. Проверки полноты и качества исполнения муниципальной функции могут быть плановыми и внеплановыми.</w:t>
      </w:r>
    </w:p>
    <w:p w:rsidR="009512C4" w:rsidRPr="001B70D0" w:rsidRDefault="009512C4" w:rsidP="00D8296B">
      <w:pPr>
        <w:pStyle w:val="aa"/>
        <w:jc w:val="both"/>
      </w:pPr>
      <w:r w:rsidRPr="001B70D0">
        <w:t>4.1.5. Плановые проверки полноты и качества исполнения муниципальной функции проводятся в соответствии с установленными планами деятельности Уполномоченного органа.</w:t>
      </w:r>
    </w:p>
    <w:p w:rsidR="009512C4" w:rsidRPr="001B70D0" w:rsidRDefault="009512C4" w:rsidP="00D8296B">
      <w:pPr>
        <w:pStyle w:val="aa"/>
        <w:jc w:val="both"/>
      </w:pPr>
      <w:r w:rsidRPr="001B70D0">
        <w:t>4.1.6.</w:t>
      </w:r>
      <w:r w:rsidR="00022201">
        <w:t xml:space="preserve"> </w:t>
      </w:r>
      <w:r w:rsidRPr="001B70D0">
        <w:t xml:space="preserve"> Внеплановые проверки полноты и качества исполнения муниципальной функции организуются и проводятся в случаях:</w:t>
      </w:r>
    </w:p>
    <w:p w:rsidR="009512C4" w:rsidRPr="001B70D0" w:rsidRDefault="009512C4" w:rsidP="00D8296B">
      <w:pPr>
        <w:pStyle w:val="aa"/>
        <w:jc w:val="both"/>
      </w:pPr>
      <w:r w:rsidRPr="001B70D0">
        <w:t>1)</w:t>
      </w:r>
      <w:r w:rsidR="00022201">
        <w:t xml:space="preserve"> </w:t>
      </w:r>
      <w:r w:rsidRPr="001B70D0">
        <w:t xml:space="preserve"> получения информации от граждан, юридических лиц, органов государственной власти или местного самоуправления о соответствующих нарушениях;</w:t>
      </w:r>
    </w:p>
    <w:p w:rsidR="009512C4" w:rsidRPr="001B70D0" w:rsidRDefault="009512C4" w:rsidP="00D8296B">
      <w:pPr>
        <w:pStyle w:val="aa"/>
        <w:jc w:val="both"/>
      </w:pPr>
      <w:r w:rsidRPr="001B70D0">
        <w:t>2)</w:t>
      </w:r>
      <w:r w:rsidR="00022201">
        <w:t xml:space="preserve"> </w:t>
      </w:r>
      <w:r w:rsidRPr="001B70D0">
        <w:t xml:space="preserve"> обращений граждан и юридических лиц с жалобами на нарушения их прав и законных интересов действиями (бездействием) должностных лиц Уполномоченного органа.</w:t>
      </w:r>
    </w:p>
    <w:p w:rsidR="009512C4" w:rsidRPr="001B70D0" w:rsidRDefault="009512C4" w:rsidP="00D8296B">
      <w:pPr>
        <w:pStyle w:val="aa"/>
        <w:jc w:val="both"/>
      </w:pPr>
      <w:r w:rsidRPr="001B70D0">
        <w:t>4.2. Должностные лица Уполномоченного органа несут ответственность за решения и действия (бездействие), принимаемые (осуществляемые) ими в ходе исполнения муниципальной функции в соответствии с законодательством Российской Федерации.</w:t>
      </w:r>
    </w:p>
    <w:p w:rsidR="009512C4" w:rsidRPr="001B70D0" w:rsidRDefault="009512C4" w:rsidP="00D8296B">
      <w:pPr>
        <w:pStyle w:val="aa"/>
        <w:jc w:val="both"/>
      </w:pPr>
      <w:r w:rsidRPr="001B70D0">
        <w:t xml:space="preserve">4.3. За неисполнение или ненадлежащее исполнение сотрудниками Уполномоченного органа </w:t>
      </w:r>
      <w:proofErr w:type="gramStart"/>
      <w:r w:rsidRPr="001B70D0">
        <w:t>по их вине возложенных на них должностных обязанностей при осуществлении административных процедур при исполнении муниципальной функции в отношении</w:t>
      </w:r>
      <w:proofErr w:type="gramEnd"/>
      <w:r w:rsidRPr="001B70D0">
        <w:t xml:space="preserve"> указанных сотрудников применяются дисциплинарные взыскания в соответствии с Федеральным </w:t>
      </w:r>
      <w:hyperlink r:id="rId23" w:tooltip="Федеральный закон от 02.03.2007 N 25-ФЗ (ред. от 26.07.2017) &quot;О муниципальной службе в Российской Федерации&quot; (с изм. и доп., вступ. в силу с 01.01.2018){КонсультантПлюс}" w:history="1">
        <w:r w:rsidRPr="001B70D0">
          <w:t>законом</w:t>
        </w:r>
      </w:hyperlink>
      <w:r w:rsidRPr="001B70D0">
        <w:t xml:space="preserve"> от 02.03.2007 № 25-ФЗ «О муниципальной службе в Российской Федерации».</w:t>
      </w:r>
    </w:p>
    <w:p w:rsidR="009512C4" w:rsidRPr="001B70D0" w:rsidRDefault="009512C4" w:rsidP="00D8296B">
      <w:pPr>
        <w:pStyle w:val="aa"/>
        <w:jc w:val="both"/>
      </w:pPr>
      <w:r w:rsidRPr="001B70D0">
        <w:t>4.4. Сотрудники Уполномоченного органа обеспечивают сохранность сведений, составляющих служебную, банковскую, налоговую, коммерческую и иную охраняемую законом тайну, ставших им известными при исполнении муниципальной функции, и несут установленную законодательством Российской Федерации ответственность за разглашение этих сведений.</w:t>
      </w:r>
    </w:p>
    <w:p w:rsidR="009512C4" w:rsidRPr="001B70D0" w:rsidRDefault="009512C4" w:rsidP="00D8296B">
      <w:pPr>
        <w:pStyle w:val="aa"/>
        <w:jc w:val="both"/>
      </w:pPr>
      <w:r w:rsidRPr="001B70D0">
        <w:t>4.5.</w:t>
      </w:r>
      <w:r w:rsidR="00022201">
        <w:t xml:space="preserve"> </w:t>
      </w:r>
      <w:r w:rsidRPr="001B70D0">
        <w:t xml:space="preserve"> </w:t>
      </w:r>
      <w:proofErr w:type="gramStart"/>
      <w:r w:rsidRPr="001B70D0">
        <w:t>Контроль за</w:t>
      </w:r>
      <w:proofErr w:type="gramEnd"/>
      <w:r w:rsidRPr="001B70D0">
        <w:t xml:space="preserve"> исполнением муниципальной функции может осуществляться со стороны граждан, их объединений и организаций путем направления в адрес Уполномоченного органа:</w:t>
      </w:r>
    </w:p>
    <w:p w:rsidR="009512C4" w:rsidRPr="001B70D0" w:rsidRDefault="009512C4" w:rsidP="00D8296B">
      <w:pPr>
        <w:pStyle w:val="aa"/>
        <w:jc w:val="both"/>
      </w:pPr>
      <w:r w:rsidRPr="001B70D0">
        <w:t>1)</w:t>
      </w:r>
      <w:r w:rsidR="00022201">
        <w:t xml:space="preserve"> </w:t>
      </w:r>
      <w:r w:rsidRPr="001B70D0">
        <w:t xml:space="preserve"> предложений о совершенствовании нормативных правовых актов, регламентирующих исполнение должностными лицами Уполномоченного органа муниципальной функции;</w:t>
      </w:r>
    </w:p>
    <w:p w:rsidR="009512C4" w:rsidRPr="001B70D0" w:rsidRDefault="009512C4" w:rsidP="00D8296B">
      <w:pPr>
        <w:pStyle w:val="aa"/>
        <w:jc w:val="both"/>
      </w:pPr>
      <w:r w:rsidRPr="001B70D0">
        <w:t>2) сообщений о нарушении нормативных правовых актов Российской Федерации, органов исполнительной власти и местного самоуправления, недостатках в работе Уполномоченного органа, его должностных лиц.</w:t>
      </w:r>
    </w:p>
    <w:p w:rsidR="00BA7DB5" w:rsidRDefault="00BA7DB5" w:rsidP="00193672">
      <w:pPr>
        <w:pStyle w:val="aa"/>
        <w:ind w:firstLine="540"/>
        <w:jc w:val="center"/>
      </w:pPr>
    </w:p>
    <w:p w:rsidR="00193672" w:rsidRPr="006460D6" w:rsidRDefault="00193672" w:rsidP="00193672">
      <w:pPr>
        <w:pStyle w:val="aa"/>
        <w:ind w:firstLine="540"/>
        <w:jc w:val="center"/>
        <w:rPr>
          <w:b/>
        </w:rPr>
      </w:pPr>
      <w:r w:rsidRPr="006460D6">
        <w:rPr>
          <w:b/>
        </w:rPr>
        <w:t xml:space="preserve">5. </w:t>
      </w:r>
      <w:proofErr w:type="gramStart"/>
      <w:r w:rsidRPr="006460D6">
        <w:rPr>
          <w:b/>
        </w:rPr>
        <w:t>Досудебный (внесудебного)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roofErr w:type="gramEnd"/>
    </w:p>
    <w:p w:rsidR="0073247E" w:rsidRPr="0073247E" w:rsidRDefault="0073247E" w:rsidP="00BA7DB5">
      <w:pPr>
        <w:pStyle w:val="aa"/>
        <w:jc w:val="both"/>
      </w:pPr>
      <w:bookmarkStart w:id="6" w:name="dst220"/>
      <w:bookmarkEnd w:id="6"/>
      <w:r w:rsidRPr="0073247E">
        <w:t>5.1. Заявитель имеет право обжаловать решения и действия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73247E" w:rsidRPr="0073247E" w:rsidRDefault="0073247E" w:rsidP="00BA7DB5">
      <w:pPr>
        <w:pStyle w:val="aa"/>
        <w:jc w:val="both"/>
      </w:pPr>
      <w:r w:rsidRPr="0073247E">
        <w:t xml:space="preserve">5.2. Заявитель может обратиться с </w:t>
      </w:r>
      <w:proofErr w:type="gramStart"/>
      <w:r w:rsidRPr="0073247E">
        <w:t>жалобой</w:t>
      </w:r>
      <w:proofErr w:type="gramEnd"/>
      <w:r w:rsidRPr="0073247E">
        <w:t xml:space="preserve"> в том числе в следующих случаях:</w:t>
      </w:r>
    </w:p>
    <w:p w:rsidR="0073247E" w:rsidRPr="0073247E" w:rsidRDefault="0073247E" w:rsidP="00BA7DB5">
      <w:pPr>
        <w:pStyle w:val="aa"/>
        <w:jc w:val="both"/>
      </w:pPr>
      <w:r w:rsidRPr="0073247E">
        <w:t xml:space="preserve">1) нарушение срока регистрации запроса о предоставлении государственной или муниципальной услуги, запроса, указанного в </w:t>
      </w:r>
      <w:hyperlink r:id="rId24" w:anchor="dst244" w:history="1">
        <w:r w:rsidRPr="0073247E">
          <w:rPr>
            <w:rStyle w:val="a5"/>
            <w:color w:val="auto"/>
            <w:u w:val="none"/>
          </w:rPr>
          <w:t>статье 15.1</w:t>
        </w:r>
      </w:hyperlink>
      <w:r w:rsidRPr="0073247E">
        <w:t xml:space="preserve"> Федерального закона от 27.07.2010 № 210-ФЗ «Об организации предоставления государственных и муниципальных услуг» (далее – Федерального закона);</w:t>
      </w:r>
    </w:p>
    <w:p w:rsidR="0073247E" w:rsidRPr="0073247E" w:rsidRDefault="0073247E" w:rsidP="00BA7DB5">
      <w:pPr>
        <w:pStyle w:val="aa"/>
        <w:jc w:val="both"/>
      </w:pPr>
      <w:bookmarkStart w:id="7" w:name="dst221"/>
      <w:bookmarkEnd w:id="7"/>
      <w:r w:rsidRPr="0073247E">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5" w:anchor="dst100354" w:history="1">
        <w:r w:rsidRPr="0073247E">
          <w:rPr>
            <w:rStyle w:val="a5"/>
            <w:color w:val="auto"/>
            <w:u w:val="none"/>
          </w:rPr>
          <w:t>частью 1.3 статьи 16</w:t>
        </w:r>
      </w:hyperlink>
      <w:r w:rsidRPr="0073247E">
        <w:t xml:space="preserve"> Федерального закона;</w:t>
      </w:r>
    </w:p>
    <w:p w:rsidR="0073247E" w:rsidRPr="0073247E" w:rsidRDefault="0073247E" w:rsidP="00BA7DB5">
      <w:pPr>
        <w:pStyle w:val="aa"/>
        <w:jc w:val="both"/>
      </w:pPr>
      <w:bookmarkStart w:id="8" w:name="dst295"/>
      <w:bookmarkEnd w:id="8"/>
      <w:r w:rsidRPr="0073247E">
        <w:lastRenderedPageBreak/>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73247E" w:rsidRPr="0073247E" w:rsidRDefault="0073247E" w:rsidP="00BA7DB5">
      <w:pPr>
        <w:pStyle w:val="aa"/>
        <w:jc w:val="both"/>
      </w:pPr>
      <w:bookmarkStart w:id="9" w:name="dst103"/>
      <w:bookmarkEnd w:id="9"/>
      <w:r w:rsidRPr="0073247E">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73247E" w:rsidRPr="0073247E" w:rsidRDefault="0073247E" w:rsidP="00BA7DB5">
      <w:pPr>
        <w:pStyle w:val="aa"/>
        <w:jc w:val="both"/>
      </w:pPr>
      <w:bookmarkStart w:id="10" w:name="dst222"/>
      <w:bookmarkEnd w:id="10"/>
      <w:proofErr w:type="gramStart"/>
      <w:r w:rsidRPr="0073247E">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47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6" w:anchor="dst100354" w:history="1">
        <w:r w:rsidRPr="0073247E">
          <w:rPr>
            <w:rStyle w:val="a5"/>
            <w:color w:val="auto"/>
            <w:u w:val="none"/>
          </w:rPr>
          <w:t>частью 1.3 статьи 16</w:t>
        </w:r>
      </w:hyperlink>
      <w:r w:rsidRPr="0073247E">
        <w:t xml:space="preserve"> Федерального закона;</w:t>
      </w:r>
    </w:p>
    <w:p w:rsidR="0073247E" w:rsidRPr="0073247E" w:rsidRDefault="0073247E" w:rsidP="00BA7DB5">
      <w:pPr>
        <w:pStyle w:val="aa"/>
        <w:jc w:val="both"/>
      </w:pPr>
      <w:bookmarkStart w:id="11" w:name="dst105"/>
      <w:bookmarkEnd w:id="11"/>
      <w:r w:rsidRPr="0073247E">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3247E" w:rsidRPr="0073247E" w:rsidRDefault="0073247E" w:rsidP="00BA7DB5">
      <w:pPr>
        <w:pStyle w:val="aa"/>
        <w:jc w:val="both"/>
      </w:pPr>
      <w:bookmarkStart w:id="12" w:name="dst223"/>
      <w:bookmarkEnd w:id="12"/>
      <w:proofErr w:type="gramStart"/>
      <w:r w:rsidRPr="0073247E">
        <w:t xml:space="preserve">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7" w:anchor="dst100352" w:history="1">
        <w:r w:rsidRPr="0073247E">
          <w:rPr>
            <w:rStyle w:val="a5"/>
            <w:color w:val="auto"/>
            <w:u w:val="none"/>
          </w:rPr>
          <w:t>частью 1.1 статьи 16</w:t>
        </w:r>
      </w:hyperlink>
      <w:r w:rsidRPr="0073247E">
        <w:t xml:space="preserve">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r w:rsidRPr="0073247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8" w:anchor="dst100354" w:history="1">
        <w:r w:rsidRPr="0073247E">
          <w:rPr>
            <w:rStyle w:val="a5"/>
            <w:color w:val="auto"/>
            <w:u w:val="none"/>
          </w:rPr>
          <w:t>частью 1.3 статьи 16</w:t>
        </w:r>
      </w:hyperlink>
      <w:r w:rsidRPr="0073247E">
        <w:t xml:space="preserve"> Федерального закона;</w:t>
      </w:r>
    </w:p>
    <w:p w:rsidR="0073247E" w:rsidRPr="0073247E" w:rsidRDefault="0073247E" w:rsidP="00BA7DB5">
      <w:pPr>
        <w:pStyle w:val="aa"/>
        <w:jc w:val="both"/>
      </w:pPr>
      <w:bookmarkStart w:id="13" w:name="dst224"/>
      <w:bookmarkEnd w:id="13"/>
      <w:r w:rsidRPr="0073247E">
        <w:t>8) нарушение срока или порядка выдачи документов по результатам предоставления государственной или муниципальной услуги;</w:t>
      </w:r>
    </w:p>
    <w:p w:rsidR="0073247E" w:rsidRPr="0073247E" w:rsidRDefault="0073247E" w:rsidP="00BA7DB5">
      <w:pPr>
        <w:pStyle w:val="aa"/>
        <w:jc w:val="both"/>
      </w:pPr>
      <w:bookmarkStart w:id="14" w:name="dst225"/>
      <w:bookmarkEnd w:id="14"/>
      <w:proofErr w:type="gramStart"/>
      <w:r w:rsidRPr="0073247E">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73247E">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29" w:anchor="dst100354" w:history="1">
        <w:r w:rsidRPr="0073247E">
          <w:rPr>
            <w:rStyle w:val="a5"/>
            <w:color w:val="auto"/>
            <w:u w:val="none"/>
          </w:rPr>
          <w:t>частью 1.3 статьи 16</w:t>
        </w:r>
      </w:hyperlink>
      <w:r w:rsidRPr="0073247E">
        <w:t xml:space="preserve"> Федерального закона.</w:t>
      </w:r>
    </w:p>
    <w:p w:rsidR="0073247E" w:rsidRPr="0073247E" w:rsidRDefault="0073247E" w:rsidP="00BA7DB5">
      <w:pPr>
        <w:pStyle w:val="aa"/>
        <w:jc w:val="both"/>
      </w:pPr>
      <w:bookmarkStart w:id="15" w:name="dst296"/>
      <w:bookmarkEnd w:id="15"/>
      <w:proofErr w:type="gramStart"/>
      <w:r w:rsidRPr="0073247E">
        <w:t xml:space="preserve">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30" w:anchor="dst290" w:history="1">
        <w:r w:rsidRPr="0073247E">
          <w:rPr>
            <w:rStyle w:val="a5"/>
            <w:color w:val="auto"/>
            <w:u w:val="none"/>
          </w:rPr>
          <w:t>пунктом 4 части 1 статьи 7</w:t>
        </w:r>
      </w:hyperlink>
      <w:r w:rsidRPr="0073247E">
        <w:t xml:space="preserve"> настоящего Федерального закона.</w:t>
      </w:r>
      <w:proofErr w:type="gramEnd"/>
      <w:r w:rsidRPr="0073247E">
        <w:t xml:space="preserve"> В указанном случае досудебное (внесудебное) обжалование заявителем решений и действий (бездействия) </w:t>
      </w:r>
      <w:r w:rsidRPr="0073247E">
        <w:lastRenderedPageBreak/>
        <w:t xml:space="preserve">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31" w:anchor="dst100354" w:history="1">
        <w:r w:rsidRPr="0073247E">
          <w:rPr>
            <w:rStyle w:val="a5"/>
            <w:color w:val="auto"/>
            <w:u w:val="none"/>
          </w:rPr>
          <w:t>частью 1.3 статьи 16</w:t>
        </w:r>
      </w:hyperlink>
      <w:r w:rsidRPr="0073247E">
        <w:t xml:space="preserve"> Федерального закона.</w:t>
      </w:r>
    </w:p>
    <w:p w:rsidR="0073247E" w:rsidRPr="0073247E" w:rsidRDefault="0073247E" w:rsidP="00BA7DB5">
      <w:pPr>
        <w:pStyle w:val="aa"/>
        <w:jc w:val="both"/>
      </w:pPr>
      <w:r w:rsidRPr="0073247E">
        <w:t>5.3. Общие требования к порядку подачи и рассмотрения жалобы:</w:t>
      </w:r>
      <w:r w:rsidRPr="0073247E">
        <w:rPr>
          <w:rStyle w:val="nobr"/>
        </w:rPr>
        <w:t> </w:t>
      </w:r>
    </w:p>
    <w:p w:rsidR="0073247E" w:rsidRPr="0073247E" w:rsidRDefault="008D43E6" w:rsidP="00BA7DB5">
      <w:pPr>
        <w:pStyle w:val="aa"/>
        <w:jc w:val="both"/>
      </w:pPr>
      <w:bookmarkStart w:id="16" w:name="dst226"/>
      <w:bookmarkEnd w:id="16"/>
      <w:r>
        <w:rPr>
          <w:rStyle w:val="blk"/>
        </w:rPr>
        <w:t xml:space="preserve">     </w:t>
      </w:r>
      <w:r w:rsidR="0073247E" w:rsidRPr="0073247E">
        <w:rPr>
          <w:rStyle w:val="blk"/>
          <w:rFonts w:eastAsiaTheme="majorEastAsia"/>
        </w:rPr>
        <w:t>1.</w:t>
      </w:r>
      <w:r w:rsidR="00022201">
        <w:rPr>
          <w:rStyle w:val="blk"/>
          <w:rFonts w:eastAsiaTheme="majorEastAsia"/>
        </w:rPr>
        <w:t xml:space="preserve"> </w:t>
      </w:r>
      <w:r w:rsidR="0073247E" w:rsidRPr="0073247E">
        <w:rPr>
          <w:rStyle w:val="blk"/>
          <w:rFonts w:eastAsiaTheme="majorEastAsia"/>
        </w:rPr>
        <w:t xml:space="preserve">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32" w:anchor="dst100352" w:history="1">
        <w:r w:rsidR="0073247E" w:rsidRPr="0073247E">
          <w:rPr>
            <w:rStyle w:val="a5"/>
            <w:color w:val="auto"/>
            <w:u w:val="none"/>
          </w:rPr>
          <w:t>частью 1.1 статьи 16</w:t>
        </w:r>
      </w:hyperlink>
      <w:r w:rsidR="0073247E" w:rsidRPr="0073247E">
        <w:rPr>
          <w:rStyle w:val="blk"/>
          <w:rFonts w:eastAsiaTheme="majorEastAsia"/>
        </w:rPr>
        <w:t xml:space="preserve"> Федерального закона.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33" w:anchor="dst100352" w:history="1">
        <w:r w:rsidR="0073247E" w:rsidRPr="0073247E">
          <w:rPr>
            <w:rStyle w:val="a5"/>
            <w:color w:val="auto"/>
            <w:u w:val="none"/>
          </w:rPr>
          <w:t>частью 1.1 статьи 16</w:t>
        </w:r>
      </w:hyperlink>
      <w:r w:rsidR="0073247E" w:rsidRPr="0073247E">
        <w:rPr>
          <w:rStyle w:val="blk"/>
          <w:rFonts w:eastAsiaTheme="majorEastAsia"/>
        </w:rPr>
        <w:t xml:space="preserve">  Федерального закона, подаются руководителям этих организаций.</w:t>
      </w:r>
    </w:p>
    <w:p w:rsidR="0073247E" w:rsidRPr="0073247E" w:rsidRDefault="008D43E6" w:rsidP="00BA7DB5">
      <w:pPr>
        <w:pStyle w:val="aa"/>
        <w:jc w:val="both"/>
        <w:rPr>
          <w:rStyle w:val="blk"/>
          <w:rFonts w:eastAsiaTheme="majorEastAsia"/>
        </w:rPr>
      </w:pPr>
      <w:r>
        <w:rPr>
          <w:rStyle w:val="blk"/>
        </w:rPr>
        <w:t xml:space="preserve">    </w:t>
      </w:r>
      <w:r w:rsidR="0073247E" w:rsidRPr="0073247E">
        <w:rPr>
          <w:rStyle w:val="blk"/>
          <w:rFonts w:eastAsiaTheme="majorEastAsia"/>
        </w:rPr>
        <w:t xml:space="preserve"> </w:t>
      </w:r>
      <w:bookmarkStart w:id="17" w:name="dst227"/>
      <w:bookmarkEnd w:id="17"/>
      <w:r w:rsidR="0073247E" w:rsidRPr="0073247E">
        <w:rPr>
          <w:rStyle w:val="blk"/>
          <w:rFonts w:eastAsiaTheme="majorEastAsia"/>
        </w:rPr>
        <w:t xml:space="preserve">2. </w:t>
      </w:r>
      <w:proofErr w:type="gramStart"/>
      <w:r w:rsidR="0073247E" w:rsidRPr="0073247E">
        <w:rPr>
          <w:rStyle w:val="blk"/>
          <w:rFonts w:eastAsiaTheme="majorEastAsi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w:t>
      </w:r>
      <w:proofErr w:type="gramEnd"/>
      <w:r w:rsidR="0073247E" w:rsidRPr="0073247E">
        <w:rPr>
          <w:rStyle w:val="blk"/>
          <w:rFonts w:eastAsiaTheme="majorEastAsia"/>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0073247E" w:rsidRPr="0073247E">
        <w:rPr>
          <w:rStyle w:val="blk"/>
          <w:rFonts w:eastAsiaTheme="majorEastAsia"/>
        </w:rPr>
        <w:t xml:space="preserve">Жалоба на решения и действия (бездействие) организаций, предусмотренных </w:t>
      </w:r>
      <w:hyperlink r:id="rId34" w:anchor="dst100352" w:history="1">
        <w:r w:rsidR="0073247E" w:rsidRPr="0073247E">
          <w:rPr>
            <w:rStyle w:val="a5"/>
            <w:color w:val="auto"/>
            <w:u w:val="none"/>
          </w:rPr>
          <w:t>частью 1.1 статьи 16</w:t>
        </w:r>
      </w:hyperlink>
      <w:r w:rsidR="0073247E" w:rsidRPr="0073247E">
        <w:rPr>
          <w:rStyle w:val="blk"/>
          <w:rFonts w:eastAsiaTheme="majorEastAsia"/>
        </w:rPr>
        <w:t xml:space="preserve">  Федерального закона,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3247E" w:rsidRPr="0073247E" w:rsidRDefault="008D43E6" w:rsidP="00BA7DB5">
      <w:pPr>
        <w:pStyle w:val="aa"/>
        <w:jc w:val="both"/>
      </w:pPr>
      <w:bookmarkStart w:id="18" w:name="dst149"/>
      <w:bookmarkStart w:id="19" w:name="dst229"/>
      <w:bookmarkStart w:id="20" w:name="dst112"/>
      <w:bookmarkEnd w:id="18"/>
      <w:bookmarkEnd w:id="19"/>
      <w:bookmarkEnd w:id="20"/>
      <w:r>
        <w:rPr>
          <w:rStyle w:val="blk"/>
        </w:rPr>
        <w:t xml:space="preserve">   </w:t>
      </w:r>
      <w:r w:rsidR="0073247E" w:rsidRPr="0073247E">
        <w:rPr>
          <w:rStyle w:val="blk"/>
          <w:rFonts w:eastAsiaTheme="majorEastAsia"/>
        </w:rPr>
        <w:t xml:space="preserve">3. </w:t>
      </w:r>
      <w:proofErr w:type="gramStart"/>
      <w:r w:rsidR="0073247E" w:rsidRPr="0073247E">
        <w:rPr>
          <w:rStyle w:val="blk"/>
          <w:rFonts w:eastAsiaTheme="majorEastAsia"/>
        </w:rPr>
        <w:t>Жалоба должна содержать:</w:t>
      </w:r>
      <w:bookmarkStart w:id="21" w:name="dst230"/>
      <w:bookmarkEnd w:id="21"/>
      <w:r w:rsidR="0073247E" w:rsidRPr="0073247E">
        <w:rPr>
          <w:rStyle w:val="blk"/>
          <w:rFonts w:eastAsiaTheme="majorEastAsia"/>
        </w:rPr>
        <w:t xml:space="preserve">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организаций, предусмотренных </w:t>
      </w:r>
      <w:hyperlink r:id="rId35" w:anchor="dst100352" w:history="1">
        <w:r w:rsidR="0073247E" w:rsidRPr="0073247E">
          <w:rPr>
            <w:rStyle w:val="a5"/>
            <w:color w:val="auto"/>
            <w:u w:val="none"/>
          </w:rPr>
          <w:t>частью 1.1 статьи 16</w:t>
        </w:r>
      </w:hyperlink>
      <w:r w:rsidR="0073247E" w:rsidRPr="0073247E">
        <w:rPr>
          <w:rStyle w:val="blk"/>
          <w:rFonts w:eastAsiaTheme="majorEastAsia"/>
        </w:rPr>
        <w:t xml:space="preserve">   Федерального закона, их руководителей и (или) работников, решения и действия (бездействие) которых обжалуются;</w:t>
      </w:r>
      <w:proofErr w:type="gramEnd"/>
    </w:p>
    <w:p w:rsidR="0073247E" w:rsidRPr="0073247E" w:rsidRDefault="0073247E" w:rsidP="00BA7DB5">
      <w:pPr>
        <w:pStyle w:val="aa"/>
        <w:jc w:val="both"/>
      </w:pPr>
      <w:bookmarkStart w:id="22" w:name="dst114"/>
      <w:bookmarkEnd w:id="22"/>
      <w:proofErr w:type="gramStart"/>
      <w:r w:rsidRPr="0073247E">
        <w:rPr>
          <w:rStyle w:val="blk"/>
          <w:rFonts w:eastAsiaTheme="majorEastAsia"/>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247E" w:rsidRPr="0073247E" w:rsidRDefault="0073247E" w:rsidP="00BA7DB5">
      <w:pPr>
        <w:pStyle w:val="aa"/>
        <w:jc w:val="both"/>
      </w:pPr>
      <w:bookmarkStart w:id="23" w:name="dst231"/>
      <w:bookmarkEnd w:id="23"/>
      <w:r w:rsidRPr="0073247E">
        <w:rPr>
          <w:rStyle w:val="blk"/>
          <w:rFonts w:eastAsiaTheme="majorEastAsia"/>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w:t>
      </w:r>
      <w:r w:rsidRPr="0073247E">
        <w:rPr>
          <w:rStyle w:val="blk"/>
          <w:rFonts w:eastAsiaTheme="majorEastAsia"/>
        </w:rPr>
        <w:lastRenderedPageBreak/>
        <w:t xml:space="preserve">работника многофункционального центра, организаций, предусмотренных </w:t>
      </w:r>
      <w:hyperlink r:id="rId36" w:anchor="dst100352" w:history="1">
        <w:r w:rsidRPr="0073247E">
          <w:rPr>
            <w:rStyle w:val="a5"/>
            <w:color w:val="auto"/>
            <w:u w:val="none"/>
          </w:rPr>
          <w:t>частью 1.1 статьи 16</w:t>
        </w:r>
      </w:hyperlink>
      <w:r w:rsidRPr="0073247E">
        <w:rPr>
          <w:rStyle w:val="blk"/>
          <w:rFonts w:eastAsiaTheme="majorEastAsia"/>
        </w:rPr>
        <w:t xml:space="preserve">   Федерального закона, их работников;</w:t>
      </w:r>
    </w:p>
    <w:p w:rsidR="0073247E" w:rsidRPr="0073247E" w:rsidRDefault="0073247E" w:rsidP="00BA7DB5">
      <w:pPr>
        <w:pStyle w:val="aa"/>
        <w:jc w:val="both"/>
      </w:pPr>
      <w:bookmarkStart w:id="24" w:name="dst232"/>
      <w:bookmarkEnd w:id="24"/>
      <w:r w:rsidRPr="0073247E">
        <w:rPr>
          <w:rStyle w:val="blk"/>
          <w:rFonts w:eastAsiaTheme="majorEastAsia"/>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организаций, предусмотренных </w:t>
      </w:r>
      <w:hyperlink r:id="rId37" w:anchor="dst100352" w:history="1">
        <w:r w:rsidRPr="0073247E">
          <w:rPr>
            <w:rStyle w:val="a5"/>
            <w:color w:val="auto"/>
            <w:u w:val="none"/>
          </w:rPr>
          <w:t>частью 1.1 статьи 16</w:t>
        </w:r>
      </w:hyperlink>
      <w:r w:rsidRPr="0073247E">
        <w:rPr>
          <w:rStyle w:val="blk"/>
          <w:rFonts w:eastAsiaTheme="majorEastAsia"/>
        </w:rPr>
        <w:t xml:space="preserve">   Федерального закона, их работников. Заявителем могут быть представлены документы (при наличии), подтверждающие доводы заявителя, либо их копии.</w:t>
      </w:r>
    </w:p>
    <w:p w:rsidR="0073247E" w:rsidRPr="0073247E" w:rsidRDefault="0073247E" w:rsidP="00BA7DB5">
      <w:pPr>
        <w:pStyle w:val="aa"/>
        <w:jc w:val="both"/>
      </w:pPr>
      <w:bookmarkStart w:id="25" w:name="dst233"/>
      <w:bookmarkEnd w:id="25"/>
      <w:r w:rsidRPr="0073247E">
        <w:rPr>
          <w:rStyle w:val="blk"/>
          <w:rFonts w:eastAsiaTheme="majorEastAsia"/>
        </w:rPr>
        <w:t xml:space="preserve">4. </w:t>
      </w:r>
      <w:proofErr w:type="gramStart"/>
      <w:r w:rsidRPr="0073247E">
        <w:rPr>
          <w:rStyle w:val="blk"/>
          <w:rFonts w:eastAsiaTheme="majorEastAsia"/>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38" w:anchor="dst100352" w:history="1">
        <w:r w:rsidRPr="0073247E">
          <w:rPr>
            <w:rStyle w:val="a5"/>
            <w:color w:val="auto"/>
            <w:u w:val="none"/>
          </w:rPr>
          <w:t>частью 1.1 статьи 16</w:t>
        </w:r>
      </w:hyperlink>
      <w:r w:rsidRPr="0073247E">
        <w:rPr>
          <w:rStyle w:val="blk"/>
          <w:rFonts w:eastAsiaTheme="majorEastAsia"/>
        </w:rPr>
        <w:t xml:space="preserve">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39" w:anchor="dst100352" w:history="1">
        <w:r w:rsidRPr="0073247E">
          <w:rPr>
            <w:rStyle w:val="a5"/>
            <w:color w:val="auto"/>
            <w:u w:val="none"/>
          </w:rPr>
          <w:t>частью 1.1 статьи 16</w:t>
        </w:r>
      </w:hyperlink>
      <w:r w:rsidRPr="0073247E">
        <w:rPr>
          <w:rStyle w:val="blk"/>
          <w:rFonts w:eastAsiaTheme="majorEastAsia"/>
        </w:rPr>
        <w:t xml:space="preserve">   Федерального закона, в приеме документов</w:t>
      </w:r>
      <w:proofErr w:type="gramEnd"/>
      <w:r w:rsidRPr="0073247E">
        <w:rPr>
          <w:rStyle w:val="blk"/>
          <w:rFonts w:eastAsiaTheme="majorEastAsia"/>
        </w:rPr>
        <w:t xml:space="preserve">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3247E" w:rsidRPr="0073247E" w:rsidRDefault="0073247E" w:rsidP="00BA7DB5">
      <w:pPr>
        <w:pStyle w:val="aa"/>
        <w:jc w:val="both"/>
      </w:pPr>
      <w:bookmarkStart w:id="26" w:name="dst234"/>
      <w:bookmarkEnd w:id="26"/>
      <w:r w:rsidRPr="0073247E">
        <w:rPr>
          <w:rStyle w:val="blk"/>
          <w:rFonts w:eastAsiaTheme="majorEastAsia"/>
        </w:rPr>
        <w:t xml:space="preserve">5. </w:t>
      </w:r>
      <w:r w:rsidR="00022201">
        <w:rPr>
          <w:rStyle w:val="blk"/>
          <w:rFonts w:eastAsiaTheme="majorEastAsia"/>
        </w:rPr>
        <w:t xml:space="preserve"> </w:t>
      </w:r>
      <w:r w:rsidRPr="0073247E">
        <w:rPr>
          <w:rStyle w:val="blk"/>
          <w:rFonts w:eastAsiaTheme="majorEastAsia"/>
        </w:rPr>
        <w:t>По результатам рассмотрения жалобы принимается одно из следующих решений:</w:t>
      </w:r>
    </w:p>
    <w:p w:rsidR="0073247E" w:rsidRPr="0073247E" w:rsidRDefault="0073247E" w:rsidP="00BA7DB5">
      <w:pPr>
        <w:pStyle w:val="aa"/>
        <w:jc w:val="both"/>
      </w:pPr>
      <w:bookmarkStart w:id="27" w:name="dst235"/>
      <w:bookmarkEnd w:id="27"/>
      <w:proofErr w:type="gramStart"/>
      <w:r w:rsidRPr="0073247E">
        <w:rPr>
          <w:rStyle w:val="blk"/>
          <w:rFonts w:eastAsiaTheme="majorEastAsi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73247E" w:rsidRPr="0073247E" w:rsidRDefault="0073247E" w:rsidP="00BA7DB5">
      <w:pPr>
        <w:pStyle w:val="aa"/>
        <w:jc w:val="both"/>
      </w:pPr>
      <w:bookmarkStart w:id="28" w:name="dst236"/>
      <w:bookmarkEnd w:id="28"/>
      <w:r w:rsidRPr="0073247E">
        <w:rPr>
          <w:rStyle w:val="blk"/>
          <w:rFonts w:eastAsiaTheme="majorEastAsia"/>
        </w:rPr>
        <w:t>2) в удовлетворении жалобы отказывается.</w:t>
      </w:r>
    </w:p>
    <w:p w:rsidR="0073247E" w:rsidRPr="0073247E" w:rsidRDefault="0073247E" w:rsidP="00BA7DB5">
      <w:pPr>
        <w:pStyle w:val="aa"/>
        <w:jc w:val="both"/>
      </w:pPr>
      <w:bookmarkStart w:id="29" w:name="dst121"/>
      <w:bookmarkEnd w:id="29"/>
      <w:r w:rsidRPr="0073247E">
        <w:rPr>
          <w:rStyle w:val="blk"/>
          <w:rFonts w:eastAsiaTheme="majorEastAsia"/>
        </w:rPr>
        <w:t xml:space="preserve">6. Не позднее дня, следующего за днем принятия решения, указанного в </w:t>
      </w:r>
      <w:hyperlink r:id="rId40" w:anchor="dst118" w:history="1">
        <w:r w:rsidRPr="0073247E">
          <w:rPr>
            <w:rStyle w:val="a5"/>
            <w:color w:val="auto"/>
            <w:u w:val="none"/>
          </w:rPr>
          <w:t xml:space="preserve">части </w:t>
        </w:r>
      </w:hyperlink>
      <w:r w:rsidRPr="0073247E">
        <w:rPr>
          <w:rStyle w:val="blk"/>
          <w:rFonts w:eastAsiaTheme="majorEastAsia"/>
        </w:rPr>
        <w:t>5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3247E" w:rsidRPr="0073247E" w:rsidRDefault="0073247E" w:rsidP="00BA7DB5">
      <w:pPr>
        <w:pStyle w:val="aa"/>
        <w:jc w:val="both"/>
      </w:pPr>
      <w:bookmarkStart w:id="30" w:name="dst297"/>
      <w:bookmarkEnd w:id="30"/>
      <w:r w:rsidRPr="0073247E">
        <w:rPr>
          <w:rStyle w:val="blk"/>
          <w:rFonts w:eastAsiaTheme="majorEastAsia"/>
        </w:rPr>
        <w:t xml:space="preserve">6.1. В случае признания жалобы подлежащей удовлетворению в ответе заявителю, указанном в </w:t>
      </w:r>
      <w:hyperlink r:id="rId41" w:anchor="dst121" w:history="1">
        <w:r w:rsidRPr="0073247E">
          <w:rPr>
            <w:rStyle w:val="a5"/>
            <w:color w:val="auto"/>
            <w:u w:val="none"/>
          </w:rPr>
          <w:t xml:space="preserve">части </w:t>
        </w:r>
      </w:hyperlink>
      <w:r w:rsidRPr="0073247E">
        <w:rPr>
          <w:rStyle w:val="blk"/>
          <w:rFonts w:eastAsiaTheme="majorEastAsia"/>
        </w:rPr>
        <w:t xml:space="preserve">6 настоящей статьи,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42" w:anchor="dst100352" w:history="1">
        <w:r w:rsidRPr="0073247E">
          <w:rPr>
            <w:rStyle w:val="a5"/>
            <w:color w:val="auto"/>
            <w:u w:val="none"/>
          </w:rPr>
          <w:t>частью 1.1 статьи 16</w:t>
        </w:r>
      </w:hyperlink>
      <w:r w:rsidRPr="0073247E">
        <w:rPr>
          <w:rStyle w:val="blk"/>
          <w:rFonts w:eastAsiaTheme="majorEastAsia"/>
        </w:rPr>
        <w:t xml:space="preserve">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73247E">
        <w:rPr>
          <w:rStyle w:val="blk"/>
          <w:rFonts w:eastAsiaTheme="majorEastAsia"/>
        </w:rPr>
        <w:t>неудобства</w:t>
      </w:r>
      <w:proofErr w:type="gramEnd"/>
      <w:r w:rsidRPr="0073247E">
        <w:rPr>
          <w:rStyle w:val="blk"/>
          <w:rFonts w:eastAsiaTheme="majorEastAsia"/>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73247E" w:rsidRPr="0073247E" w:rsidRDefault="0073247E" w:rsidP="00BA7DB5">
      <w:pPr>
        <w:pStyle w:val="aa"/>
        <w:jc w:val="both"/>
      </w:pPr>
      <w:bookmarkStart w:id="31" w:name="dst298"/>
      <w:bookmarkEnd w:id="31"/>
      <w:r w:rsidRPr="0073247E">
        <w:rPr>
          <w:rStyle w:val="blk"/>
          <w:rFonts w:eastAsiaTheme="majorEastAsia"/>
        </w:rPr>
        <w:t xml:space="preserve">6.2. В случае признания </w:t>
      </w:r>
      <w:proofErr w:type="gramStart"/>
      <w:r w:rsidRPr="0073247E">
        <w:rPr>
          <w:rStyle w:val="blk"/>
          <w:rFonts w:eastAsiaTheme="majorEastAsia"/>
        </w:rPr>
        <w:t>жалобы</w:t>
      </w:r>
      <w:proofErr w:type="gramEnd"/>
      <w:r w:rsidRPr="0073247E">
        <w:rPr>
          <w:rStyle w:val="blk"/>
          <w:rFonts w:eastAsiaTheme="majorEastAsia"/>
        </w:rPr>
        <w:t xml:space="preserve"> не подлежащей удовлетворению в ответе заявителю, указанном в </w:t>
      </w:r>
      <w:hyperlink r:id="rId43" w:anchor="dst121" w:history="1">
        <w:r w:rsidRPr="0073247E">
          <w:rPr>
            <w:rStyle w:val="a5"/>
            <w:color w:val="auto"/>
            <w:u w:val="none"/>
          </w:rPr>
          <w:t xml:space="preserve">части </w:t>
        </w:r>
      </w:hyperlink>
      <w:r w:rsidRPr="0073247E">
        <w:rPr>
          <w:rStyle w:val="blk"/>
          <w:rFonts w:eastAsiaTheme="majorEastAsia"/>
        </w:rPr>
        <w:t>6 настоящей статьи, даются аргументированные разъяснения о причинах принятого решения, а также информация о порядке обжалования принятого решения.</w:t>
      </w:r>
    </w:p>
    <w:p w:rsidR="006252B8" w:rsidRPr="0073247E" w:rsidRDefault="0073247E" w:rsidP="00BA7DB5">
      <w:pPr>
        <w:pStyle w:val="aa"/>
        <w:jc w:val="both"/>
        <w:rPr>
          <w:sz w:val="22"/>
        </w:rPr>
      </w:pPr>
      <w:bookmarkStart w:id="32" w:name="dst237"/>
      <w:bookmarkEnd w:id="32"/>
      <w:r w:rsidRPr="0073247E">
        <w:rPr>
          <w:rStyle w:val="blk"/>
          <w:rFonts w:eastAsiaTheme="majorEastAsia"/>
        </w:rPr>
        <w:t xml:space="preserve">7. В случае установления в ходе или по результатам </w:t>
      </w:r>
      <w:proofErr w:type="gramStart"/>
      <w:r w:rsidRPr="0073247E">
        <w:rPr>
          <w:rStyle w:val="blk"/>
          <w:rFonts w:eastAsiaTheme="majorEastAsia"/>
        </w:rPr>
        <w:t>рассмотрения жалобы признаков состава административного правонарушения</w:t>
      </w:r>
      <w:proofErr w:type="gramEnd"/>
      <w:r w:rsidRPr="0073247E">
        <w:rPr>
          <w:rStyle w:val="blk"/>
          <w:rFonts w:eastAsiaTheme="majorEastAsia"/>
        </w:rPr>
        <w:t xml:space="preserve"> или преступления должностное лицо, работник, наделенные полномочиями по рассмотрению жалоб в соответствии с </w:t>
      </w:r>
      <w:hyperlink r:id="rId44" w:anchor="dst108" w:history="1">
        <w:r w:rsidRPr="0073247E">
          <w:rPr>
            <w:rStyle w:val="a5"/>
            <w:color w:val="auto"/>
            <w:u w:val="none"/>
          </w:rPr>
          <w:t>частью 1</w:t>
        </w:r>
      </w:hyperlink>
      <w:r w:rsidRPr="0073247E">
        <w:rPr>
          <w:rStyle w:val="blk"/>
          <w:rFonts w:eastAsiaTheme="majorEastAsia"/>
        </w:rPr>
        <w:t xml:space="preserve"> настоящей статьи, незамедлительно направляют имеющиеся материалы в органы прокуратуры</w:t>
      </w: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6252B8" w:rsidRDefault="006252B8" w:rsidP="00D3059B">
      <w:pPr>
        <w:pStyle w:val="aa"/>
        <w:jc w:val="right"/>
        <w:rPr>
          <w:sz w:val="22"/>
        </w:rPr>
      </w:pPr>
    </w:p>
    <w:p w:rsidR="00BA7DB5" w:rsidRDefault="00BA7DB5" w:rsidP="00D3059B">
      <w:pPr>
        <w:pStyle w:val="aa"/>
        <w:jc w:val="right"/>
        <w:rPr>
          <w:sz w:val="22"/>
        </w:rPr>
      </w:pPr>
    </w:p>
    <w:p w:rsidR="00BA7DB5" w:rsidRDefault="00BA7DB5" w:rsidP="00D3059B">
      <w:pPr>
        <w:pStyle w:val="aa"/>
        <w:jc w:val="right"/>
        <w:rPr>
          <w:sz w:val="22"/>
        </w:rPr>
      </w:pPr>
    </w:p>
    <w:p w:rsidR="00BA7DB5" w:rsidRDefault="00BA7DB5" w:rsidP="00D3059B">
      <w:pPr>
        <w:pStyle w:val="aa"/>
        <w:jc w:val="right"/>
        <w:rPr>
          <w:sz w:val="22"/>
        </w:rPr>
      </w:pPr>
    </w:p>
    <w:p w:rsidR="00BA7DB5" w:rsidRDefault="00BA7DB5" w:rsidP="00D3059B">
      <w:pPr>
        <w:pStyle w:val="aa"/>
        <w:jc w:val="right"/>
        <w:rPr>
          <w:sz w:val="22"/>
        </w:rPr>
      </w:pPr>
    </w:p>
    <w:p w:rsidR="009512C4" w:rsidRPr="00D3059B" w:rsidRDefault="00022201" w:rsidP="00022201">
      <w:pPr>
        <w:pStyle w:val="aa"/>
        <w:jc w:val="center"/>
        <w:rPr>
          <w:sz w:val="22"/>
        </w:rPr>
      </w:pPr>
      <w:r>
        <w:rPr>
          <w:sz w:val="22"/>
        </w:rPr>
        <w:t xml:space="preserve">                                                                                                                     </w:t>
      </w:r>
      <w:r w:rsidR="009512C4" w:rsidRPr="00D3059B">
        <w:rPr>
          <w:sz w:val="22"/>
        </w:rPr>
        <w:t xml:space="preserve">Приложение № </w:t>
      </w:r>
      <w:r w:rsidR="00D3059B" w:rsidRPr="00D3059B">
        <w:rPr>
          <w:sz w:val="22"/>
        </w:rPr>
        <w:t>1</w:t>
      </w:r>
    </w:p>
    <w:p w:rsidR="009512C4" w:rsidRPr="00D3059B" w:rsidRDefault="009512C4" w:rsidP="00D3059B">
      <w:pPr>
        <w:pStyle w:val="aa"/>
        <w:jc w:val="right"/>
        <w:rPr>
          <w:sz w:val="22"/>
        </w:rPr>
      </w:pPr>
      <w:r w:rsidRPr="00D3059B">
        <w:rPr>
          <w:sz w:val="22"/>
        </w:rPr>
        <w:t>к административному регламенту</w:t>
      </w:r>
    </w:p>
    <w:p w:rsidR="009512C4" w:rsidRPr="00D3059B" w:rsidRDefault="009512C4" w:rsidP="009512C4">
      <w:pPr>
        <w:autoSpaceDE w:val="0"/>
        <w:autoSpaceDN w:val="0"/>
        <w:adjustRightInd w:val="0"/>
        <w:jc w:val="right"/>
        <w:outlineLvl w:val="0"/>
        <w:rPr>
          <w:rFonts w:ascii="Times New Roman" w:hAnsi="Times New Roman"/>
        </w:rPr>
      </w:pPr>
    </w:p>
    <w:p w:rsidR="00D3059B" w:rsidRPr="00D3059B" w:rsidRDefault="009512C4" w:rsidP="00D3059B">
      <w:pPr>
        <w:pStyle w:val="aa"/>
        <w:jc w:val="center"/>
        <w:rPr>
          <w:sz w:val="22"/>
        </w:rPr>
      </w:pPr>
      <w:r w:rsidRPr="00D3059B">
        <w:rPr>
          <w:sz w:val="22"/>
        </w:rPr>
        <w:t>Журнал  учета проверок граждан, проводимых</w:t>
      </w:r>
    </w:p>
    <w:p w:rsidR="009512C4" w:rsidRPr="00D3059B" w:rsidRDefault="009512C4" w:rsidP="00D3059B">
      <w:pPr>
        <w:pStyle w:val="aa"/>
        <w:jc w:val="center"/>
        <w:rPr>
          <w:sz w:val="22"/>
        </w:rPr>
      </w:pPr>
      <w:r w:rsidRPr="00D3059B">
        <w:rPr>
          <w:sz w:val="22"/>
        </w:rPr>
        <w:t>органом муниципального контроля</w:t>
      </w:r>
    </w:p>
    <w:p w:rsidR="009512C4" w:rsidRPr="00D3059B" w:rsidRDefault="00D3059B" w:rsidP="00D3059B">
      <w:pPr>
        <w:autoSpaceDE w:val="0"/>
        <w:autoSpaceDN w:val="0"/>
        <w:adjustRightInd w:val="0"/>
        <w:spacing w:line="240" w:lineRule="auto"/>
        <w:jc w:val="center"/>
        <w:outlineLvl w:val="0"/>
        <w:rPr>
          <w:rFonts w:ascii="Times New Roman" w:hAnsi="Times New Roman"/>
        </w:rPr>
      </w:pPr>
      <w:r>
        <w:rPr>
          <w:rFonts w:ascii="Times New Roman" w:hAnsi="Times New Roman"/>
        </w:rPr>
        <w:t xml:space="preserve">      </w:t>
      </w:r>
      <w:r w:rsidR="009512C4" w:rsidRPr="00D3059B">
        <w:rPr>
          <w:rFonts w:ascii="Times New Roman" w:hAnsi="Times New Roman"/>
        </w:rPr>
        <w:t>__________________________________</w:t>
      </w:r>
      <w:r>
        <w:rPr>
          <w:rFonts w:ascii="Times New Roman" w:hAnsi="Times New Roman"/>
        </w:rPr>
        <w:t xml:space="preserve">                                                                                               (</w:t>
      </w:r>
      <w:r w:rsidR="009512C4" w:rsidRPr="00D3059B">
        <w:rPr>
          <w:rFonts w:ascii="Times New Roman" w:hAnsi="Times New Roman"/>
        </w:rPr>
        <w:t>дата начала ведения Журнала)</w:t>
      </w:r>
    </w:p>
    <w:p w:rsidR="009512C4" w:rsidRPr="00D3059B" w:rsidRDefault="009512C4" w:rsidP="00D3059B">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___________________________________________</w:t>
      </w:r>
      <w:r w:rsidR="00D3059B">
        <w:rPr>
          <w:rFonts w:ascii="Times New Roman" w:hAnsi="Times New Roman"/>
        </w:rPr>
        <w:t xml:space="preserve">_____________________________  </w:t>
      </w:r>
      <w:r w:rsidRPr="00D3059B">
        <w:rPr>
          <w:rFonts w:ascii="Times New Roman" w:hAnsi="Times New Roman"/>
        </w:rPr>
        <w:t>(наименование органа муниципального контроля)</w:t>
      </w:r>
    </w:p>
    <w:p w:rsidR="009512C4" w:rsidRPr="00D3059B" w:rsidRDefault="00D3059B" w:rsidP="00D3059B">
      <w:pPr>
        <w:autoSpaceDE w:val="0"/>
        <w:autoSpaceDN w:val="0"/>
        <w:adjustRightInd w:val="0"/>
        <w:spacing w:line="240" w:lineRule="auto"/>
        <w:outlineLvl w:val="0"/>
        <w:rPr>
          <w:rFonts w:ascii="Times New Roman" w:hAnsi="Times New Roman"/>
        </w:rPr>
      </w:pPr>
      <w:r>
        <w:rPr>
          <w:rFonts w:ascii="Times New Roman" w:hAnsi="Times New Roman"/>
        </w:rPr>
        <w:t xml:space="preserve">                                                             </w:t>
      </w:r>
      <w:r w:rsidR="009512C4" w:rsidRPr="00D3059B">
        <w:rPr>
          <w:rFonts w:ascii="Times New Roman" w:hAnsi="Times New Roman"/>
        </w:rPr>
        <w:t>Ответственное лицо:</w:t>
      </w:r>
    </w:p>
    <w:p w:rsidR="009512C4" w:rsidRPr="00D3059B" w:rsidRDefault="00D3059B" w:rsidP="00D3059B">
      <w:pPr>
        <w:autoSpaceDE w:val="0"/>
        <w:autoSpaceDN w:val="0"/>
        <w:adjustRightInd w:val="0"/>
        <w:spacing w:line="240" w:lineRule="auto"/>
        <w:ind w:left="-426"/>
        <w:jc w:val="both"/>
        <w:outlineLvl w:val="0"/>
        <w:rPr>
          <w:rFonts w:ascii="Times New Roman" w:hAnsi="Times New Roman"/>
        </w:rPr>
      </w:pPr>
      <w:r>
        <w:rPr>
          <w:rFonts w:ascii="Times New Roman" w:hAnsi="Times New Roman"/>
        </w:rPr>
        <w:t xml:space="preserve">                      </w:t>
      </w:r>
      <w:r w:rsidR="009512C4" w:rsidRPr="00D3059B">
        <w:rPr>
          <w:rFonts w:ascii="Times New Roman" w:hAnsi="Times New Roman"/>
        </w:rPr>
        <w:t>___________________________________________________________________________</w:t>
      </w:r>
      <w:r>
        <w:rPr>
          <w:rFonts w:ascii="Times New Roman" w:hAnsi="Times New Roman"/>
        </w:rPr>
        <w:t xml:space="preserve">   </w:t>
      </w:r>
      <w:r w:rsidR="009512C4" w:rsidRPr="00D3059B">
        <w:rPr>
          <w:rFonts w:ascii="Times New Roman" w:hAnsi="Times New Roman"/>
        </w:rPr>
        <w:t xml:space="preserve"> </w:t>
      </w:r>
      <w:r>
        <w:rPr>
          <w:rFonts w:ascii="Times New Roman" w:hAnsi="Times New Roman"/>
        </w:rPr>
        <w:t xml:space="preserve">                     </w:t>
      </w:r>
      <w:r w:rsidR="009512C4" w:rsidRPr="00D3059B">
        <w:rPr>
          <w:rFonts w:ascii="Times New Roman" w:hAnsi="Times New Roman"/>
        </w:rPr>
        <w:t>(фамилия, имя, отчество, должность лица (лиц), ответственного за ведение</w:t>
      </w:r>
      <w:r>
        <w:rPr>
          <w:rFonts w:ascii="Times New Roman" w:hAnsi="Times New Roman"/>
        </w:rPr>
        <w:t xml:space="preserve"> </w:t>
      </w:r>
      <w:r w:rsidR="009512C4" w:rsidRPr="00D3059B">
        <w:rPr>
          <w:rFonts w:ascii="Times New Roman" w:hAnsi="Times New Roman"/>
        </w:rPr>
        <w:t>журнала учета проверок)</w:t>
      </w:r>
    </w:p>
    <w:p w:rsidR="009512C4" w:rsidRPr="00D3059B" w:rsidRDefault="009512C4" w:rsidP="00D3059B">
      <w:pPr>
        <w:autoSpaceDE w:val="0"/>
        <w:autoSpaceDN w:val="0"/>
        <w:adjustRightInd w:val="0"/>
        <w:spacing w:line="240" w:lineRule="auto"/>
        <w:outlineLvl w:val="0"/>
        <w:rPr>
          <w:rFonts w:ascii="Times New Roman" w:hAnsi="Times New Roman"/>
        </w:rPr>
      </w:pPr>
      <w:r w:rsidRPr="00D3059B">
        <w:rPr>
          <w:rFonts w:ascii="Times New Roman" w:hAnsi="Times New Roman"/>
        </w:rPr>
        <w:t>Подпись: __________________________________________________________________</w:t>
      </w:r>
    </w:p>
    <w:p w:rsidR="009512C4" w:rsidRPr="00D3059B" w:rsidRDefault="009512C4" w:rsidP="00D3059B">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М.П.</w:t>
      </w:r>
    </w:p>
    <w:p w:rsidR="009512C4" w:rsidRPr="00D3059B" w:rsidRDefault="009512C4" w:rsidP="00D3059B">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СВЕДЕНИЯ О ПРОВОДИМЫХ ПРОВЕРКАХ</w:t>
      </w:r>
    </w:p>
    <w:tbl>
      <w:tblPr>
        <w:tblW w:w="9662" w:type="dxa"/>
        <w:tblInd w:w="62" w:type="dxa"/>
        <w:tblLayout w:type="fixed"/>
        <w:tblCellMar>
          <w:top w:w="102" w:type="dxa"/>
          <w:left w:w="62" w:type="dxa"/>
          <w:bottom w:w="102" w:type="dxa"/>
          <w:right w:w="62" w:type="dxa"/>
        </w:tblCellMar>
        <w:tblLook w:val="0000"/>
      </w:tblPr>
      <w:tblGrid>
        <w:gridCol w:w="534"/>
        <w:gridCol w:w="7404"/>
        <w:gridCol w:w="1724"/>
      </w:tblGrid>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1</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Дата начала и окончания проверки</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2</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Фамилия, имя, отчество (в случае, если имеется) гражданина</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3</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Адрес места жительства гражданина</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4</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Адрес места проведения проверки</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5</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Дата и номер распоряжения о проведении проверки</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6</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Основание проведения проверки</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7</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Вид проверки (плановая/внеплановая, документарная/выездная)</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8</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Дата и номер акта, составленного по результатам проверки, дата его вручения гражданину</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9</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Выявленные нарушения требований (указываются содержание выявленного нарушения со ссылкой на положение нормативного правового акта, допустившее его лицо)</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10</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proofErr w:type="gramStart"/>
            <w:r w:rsidRPr="00D3059B">
              <w:rPr>
                <w:rFonts w:ascii="Times New Roman" w:hAnsi="Times New Roman"/>
              </w:rPr>
              <w:t>Фамилия, имя, отчество (в случае, если имеется)  должностного лица, проводившего проверку</w:t>
            </w:r>
            <w:proofErr w:type="gramEnd"/>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11</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Фамилия, имя, отчество (в случае, если имеется), должности экспертов, представителей экспертных организаций, привлеченных к проведению проверки</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r w:rsidR="009512C4" w:rsidRPr="00D3059B" w:rsidTr="00022201">
        <w:trPr>
          <w:trHeight w:val="613"/>
        </w:trPr>
        <w:tc>
          <w:tcPr>
            <w:tcW w:w="53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12</w:t>
            </w:r>
          </w:p>
        </w:tc>
        <w:tc>
          <w:tcPr>
            <w:tcW w:w="7404" w:type="dxa"/>
            <w:tcBorders>
              <w:top w:val="single" w:sz="4" w:space="0" w:color="auto"/>
              <w:left w:val="single" w:sz="4" w:space="0" w:color="auto"/>
              <w:bottom w:val="single" w:sz="4" w:space="0" w:color="auto"/>
              <w:right w:val="single" w:sz="4" w:space="0" w:color="auto"/>
            </w:tcBorders>
          </w:tcPr>
          <w:p w:rsidR="009512C4" w:rsidRPr="00D3059B" w:rsidRDefault="009512C4" w:rsidP="00022201">
            <w:pPr>
              <w:autoSpaceDE w:val="0"/>
              <w:autoSpaceDN w:val="0"/>
              <w:adjustRightInd w:val="0"/>
              <w:spacing w:line="240" w:lineRule="auto"/>
              <w:jc w:val="center"/>
              <w:outlineLvl w:val="0"/>
              <w:rPr>
                <w:rFonts w:ascii="Times New Roman" w:hAnsi="Times New Roman"/>
              </w:rPr>
            </w:pPr>
            <w:r w:rsidRPr="00D3059B">
              <w:rPr>
                <w:rFonts w:ascii="Times New Roman" w:hAnsi="Times New Roman"/>
              </w:rPr>
              <w:t>Подпись должностного лица, проводившего проверку</w:t>
            </w:r>
          </w:p>
        </w:tc>
        <w:tc>
          <w:tcPr>
            <w:tcW w:w="1724" w:type="dxa"/>
            <w:tcBorders>
              <w:top w:val="single" w:sz="4" w:space="0" w:color="auto"/>
              <w:left w:val="single" w:sz="4" w:space="0" w:color="auto"/>
              <w:bottom w:val="single" w:sz="4" w:space="0" w:color="auto"/>
              <w:right w:val="single" w:sz="4" w:space="0" w:color="auto"/>
            </w:tcBorders>
          </w:tcPr>
          <w:p w:rsidR="009512C4" w:rsidRPr="00D3059B" w:rsidRDefault="009512C4" w:rsidP="00D3059B">
            <w:pPr>
              <w:autoSpaceDE w:val="0"/>
              <w:autoSpaceDN w:val="0"/>
              <w:adjustRightInd w:val="0"/>
              <w:spacing w:line="240" w:lineRule="auto"/>
              <w:jc w:val="right"/>
              <w:outlineLvl w:val="0"/>
              <w:rPr>
                <w:rFonts w:ascii="Times New Roman" w:hAnsi="Times New Roman"/>
              </w:rPr>
            </w:pPr>
          </w:p>
        </w:tc>
      </w:tr>
    </w:tbl>
    <w:p w:rsidR="009512C4" w:rsidRPr="00D569F6" w:rsidRDefault="009512C4" w:rsidP="009512C4">
      <w:pPr>
        <w:autoSpaceDE w:val="0"/>
        <w:autoSpaceDN w:val="0"/>
        <w:adjustRightInd w:val="0"/>
        <w:jc w:val="right"/>
        <w:outlineLvl w:val="0"/>
        <w:rPr>
          <w:sz w:val="28"/>
          <w:szCs w:val="28"/>
        </w:rPr>
      </w:pPr>
    </w:p>
    <w:p w:rsidR="00CE79FC" w:rsidRDefault="009512C4" w:rsidP="009512C4">
      <w:pPr>
        <w:tabs>
          <w:tab w:val="left" w:pos="1905"/>
        </w:tabs>
        <w:rPr>
          <w:rFonts w:ascii="Times New Roman" w:eastAsia="Times New Roman" w:hAnsi="Times New Roman"/>
          <w:sz w:val="24"/>
          <w:szCs w:val="24"/>
          <w:lang w:eastAsia="ru-RU"/>
        </w:rPr>
      </w:pPr>
      <w:r>
        <w:rPr>
          <w:sz w:val="28"/>
          <w:szCs w:val="28"/>
        </w:rPr>
        <w:br w:type="page"/>
      </w: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Default="00CE79FC" w:rsidP="0042673B">
      <w:pPr>
        <w:tabs>
          <w:tab w:val="left" w:pos="1905"/>
        </w:tabs>
        <w:rPr>
          <w:rFonts w:ascii="Times New Roman" w:eastAsia="Times New Roman" w:hAnsi="Times New Roman"/>
          <w:sz w:val="24"/>
          <w:szCs w:val="24"/>
          <w:lang w:eastAsia="ru-RU"/>
        </w:rPr>
      </w:pPr>
    </w:p>
    <w:p w:rsidR="00CE79FC" w:rsidRPr="0042673B" w:rsidRDefault="00CE79FC" w:rsidP="0042673B">
      <w:pPr>
        <w:tabs>
          <w:tab w:val="left" w:pos="1905"/>
        </w:tabs>
        <w:rPr>
          <w:rFonts w:ascii="Times New Roman" w:eastAsia="Times New Roman" w:hAnsi="Times New Roman"/>
          <w:sz w:val="24"/>
          <w:szCs w:val="24"/>
          <w:lang w:eastAsia="ru-RU"/>
        </w:rPr>
      </w:pPr>
    </w:p>
    <w:sectPr w:rsidR="00CE79FC" w:rsidRPr="0042673B" w:rsidSect="00D3059B">
      <w:pgSz w:w="11906" w:h="16838"/>
      <w:pgMar w:top="567"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B381E94"/>
    <w:multiLevelType w:val="multilevel"/>
    <w:tmpl w:val="80FCA712"/>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D91899"/>
    <w:multiLevelType w:val="multilevel"/>
    <w:tmpl w:val="C098FB6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13E3032"/>
    <w:multiLevelType w:val="multilevel"/>
    <w:tmpl w:val="79AADA0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167C24"/>
    <w:multiLevelType w:val="multilevel"/>
    <w:tmpl w:val="A91E56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83448E8"/>
    <w:multiLevelType w:val="multilevel"/>
    <w:tmpl w:val="68D42B9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2E4C4A"/>
    <w:multiLevelType w:val="multilevel"/>
    <w:tmpl w:val="CFBA88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19C1A35"/>
    <w:multiLevelType w:val="multilevel"/>
    <w:tmpl w:val="4CA6054C"/>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1E91208"/>
    <w:multiLevelType w:val="multilevel"/>
    <w:tmpl w:val="E3E202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67090A"/>
    <w:multiLevelType w:val="multilevel"/>
    <w:tmpl w:val="F83E1A4A"/>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3CF715C"/>
    <w:multiLevelType w:val="multilevel"/>
    <w:tmpl w:val="2E142E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A8D17DD"/>
    <w:multiLevelType w:val="multilevel"/>
    <w:tmpl w:val="478AEC7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292383D"/>
    <w:multiLevelType w:val="multilevel"/>
    <w:tmpl w:val="68CA95FE"/>
    <w:lvl w:ilvl="0">
      <w:start w:val="2"/>
      <w:numFmt w:val="decimal"/>
      <w:lvlText w:val="%1"/>
      <w:lvlJc w:val="left"/>
      <w:pPr>
        <w:ind w:left="360" w:hanging="360"/>
      </w:pPr>
      <w:rPr>
        <w:rFonts w:hint="default"/>
        <w:color w:val="auto"/>
      </w:rPr>
    </w:lvl>
    <w:lvl w:ilvl="1">
      <w:start w:val="2"/>
      <w:numFmt w:val="decimal"/>
      <w:lvlText w:val="%1.%2"/>
      <w:lvlJc w:val="left"/>
      <w:pPr>
        <w:ind w:left="720" w:hanging="360"/>
      </w:pPr>
      <w:rPr>
        <w:rFonts w:hint="default"/>
        <w:color w:val="auto"/>
      </w:rPr>
    </w:lvl>
    <w:lvl w:ilvl="2">
      <w:start w:val="1"/>
      <w:numFmt w:val="decimal"/>
      <w:lvlText w:val="%1.%2.%3"/>
      <w:lvlJc w:val="left"/>
      <w:pPr>
        <w:ind w:left="1440" w:hanging="720"/>
      </w:pPr>
      <w:rPr>
        <w:rFonts w:hint="default"/>
        <w:color w:val="auto"/>
      </w:rPr>
    </w:lvl>
    <w:lvl w:ilvl="3">
      <w:start w:val="1"/>
      <w:numFmt w:val="decimal"/>
      <w:lvlText w:val="%1.%2.%3.%4"/>
      <w:lvlJc w:val="left"/>
      <w:pPr>
        <w:ind w:left="1800" w:hanging="720"/>
      </w:pPr>
      <w:rPr>
        <w:rFonts w:hint="default"/>
        <w:color w:val="auto"/>
      </w:rPr>
    </w:lvl>
    <w:lvl w:ilvl="4">
      <w:start w:val="1"/>
      <w:numFmt w:val="decimal"/>
      <w:lvlText w:val="%1.%2.%3.%4.%5"/>
      <w:lvlJc w:val="left"/>
      <w:pPr>
        <w:ind w:left="2520" w:hanging="1080"/>
      </w:pPr>
      <w:rPr>
        <w:rFonts w:hint="default"/>
        <w:color w:val="auto"/>
      </w:rPr>
    </w:lvl>
    <w:lvl w:ilvl="5">
      <w:start w:val="1"/>
      <w:numFmt w:val="decimal"/>
      <w:lvlText w:val="%1.%2.%3.%4.%5.%6"/>
      <w:lvlJc w:val="left"/>
      <w:pPr>
        <w:ind w:left="2880" w:hanging="1080"/>
      </w:pPr>
      <w:rPr>
        <w:rFonts w:hint="default"/>
        <w:color w:val="auto"/>
      </w:rPr>
    </w:lvl>
    <w:lvl w:ilvl="6">
      <w:start w:val="1"/>
      <w:numFmt w:val="decimal"/>
      <w:lvlText w:val="%1.%2.%3.%4.%5.%6.%7"/>
      <w:lvlJc w:val="left"/>
      <w:pPr>
        <w:ind w:left="3600" w:hanging="1440"/>
      </w:pPr>
      <w:rPr>
        <w:rFonts w:hint="default"/>
        <w:color w:val="auto"/>
      </w:rPr>
    </w:lvl>
    <w:lvl w:ilvl="7">
      <w:start w:val="1"/>
      <w:numFmt w:val="decimal"/>
      <w:lvlText w:val="%1.%2.%3.%4.%5.%6.%7.%8"/>
      <w:lvlJc w:val="left"/>
      <w:pPr>
        <w:ind w:left="3960" w:hanging="1440"/>
      </w:pPr>
      <w:rPr>
        <w:rFonts w:hint="default"/>
        <w:color w:val="auto"/>
      </w:rPr>
    </w:lvl>
    <w:lvl w:ilvl="8">
      <w:start w:val="1"/>
      <w:numFmt w:val="decimal"/>
      <w:lvlText w:val="%1.%2.%3.%4.%5.%6.%7.%8.%9"/>
      <w:lvlJc w:val="left"/>
      <w:pPr>
        <w:ind w:left="4680" w:hanging="1800"/>
      </w:pPr>
      <w:rPr>
        <w:rFonts w:hint="default"/>
        <w:color w:val="auto"/>
      </w:rPr>
    </w:lvl>
  </w:abstractNum>
  <w:abstractNum w:abstractNumId="13">
    <w:nsid w:val="35442E1C"/>
    <w:multiLevelType w:val="multilevel"/>
    <w:tmpl w:val="22C41B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6657866"/>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nsid w:val="3D3A0C46"/>
    <w:multiLevelType w:val="multilevel"/>
    <w:tmpl w:val="09B6D3C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DD72C7F"/>
    <w:multiLevelType w:val="multilevel"/>
    <w:tmpl w:val="6C1E5BC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1BB716C"/>
    <w:multiLevelType w:val="multilevel"/>
    <w:tmpl w:val="243A12F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84F43D8"/>
    <w:multiLevelType w:val="multilevel"/>
    <w:tmpl w:val="DDE056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9894E56"/>
    <w:multiLevelType w:val="multilevel"/>
    <w:tmpl w:val="0F20A41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35235E"/>
    <w:multiLevelType w:val="multilevel"/>
    <w:tmpl w:val="296A3E4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C11460B"/>
    <w:multiLevelType w:val="multilevel"/>
    <w:tmpl w:val="C02CDF4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94D09FF"/>
    <w:multiLevelType w:val="multilevel"/>
    <w:tmpl w:val="662E68D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D6E6336"/>
    <w:multiLevelType w:val="multilevel"/>
    <w:tmpl w:val="C4B0258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DCF7361"/>
    <w:multiLevelType w:val="multilevel"/>
    <w:tmpl w:val="3DB805A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E93330"/>
    <w:multiLevelType w:val="hybridMultilevel"/>
    <w:tmpl w:val="C406CF22"/>
    <w:lvl w:ilvl="0" w:tplc="BE70403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03E42FA"/>
    <w:multiLevelType w:val="multilevel"/>
    <w:tmpl w:val="62CEF65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A5740E6"/>
    <w:multiLevelType w:val="multilevel"/>
    <w:tmpl w:val="18CEE9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7D1C6AB6"/>
    <w:multiLevelType w:val="multilevel"/>
    <w:tmpl w:val="3DD8E2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D5C7F56"/>
    <w:multiLevelType w:val="hybridMultilevel"/>
    <w:tmpl w:val="7C461204"/>
    <w:lvl w:ilvl="0" w:tplc="F90E1D82">
      <w:start w:val="1"/>
      <w:numFmt w:val="decimal"/>
      <w:lvlText w:val="%1."/>
      <w:lvlJc w:val="left"/>
      <w:pPr>
        <w:ind w:left="1353" w:hanging="360"/>
      </w:pPr>
      <w:rPr>
        <w:rFonts w:eastAsia="Calibri" w:hint="default"/>
        <w:sz w:val="26"/>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30">
    <w:nsid w:val="7DA04929"/>
    <w:multiLevelType w:val="multilevel"/>
    <w:tmpl w:val="D78CA4F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4"/>
  </w:num>
  <w:num w:numId="3">
    <w:abstractNumId w:val="24"/>
  </w:num>
  <w:num w:numId="4">
    <w:abstractNumId w:val="15"/>
  </w:num>
  <w:num w:numId="5">
    <w:abstractNumId w:val="11"/>
  </w:num>
  <w:num w:numId="6">
    <w:abstractNumId w:val="26"/>
  </w:num>
  <w:num w:numId="7">
    <w:abstractNumId w:val="16"/>
  </w:num>
  <w:num w:numId="8">
    <w:abstractNumId w:val="30"/>
  </w:num>
  <w:num w:numId="9">
    <w:abstractNumId w:val="21"/>
  </w:num>
  <w:num w:numId="10">
    <w:abstractNumId w:val="10"/>
  </w:num>
  <w:num w:numId="11">
    <w:abstractNumId w:val="6"/>
  </w:num>
  <w:num w:numId="12">
    <w:abstractNumId w:val="17"/>
  </w:num>
  <w:num w:numId="13">
    <w:abstractNumId w:val="23"/>
  </w:num>
  <w:num w:numId="14">
    <w:abstractNumId w:val="3"/>
  </w:num>
  <w:num w:numId="15">
    <w:abstractNumId w:val="18"/>
  </w:num>
  <w:num w:numId="16">
    <w:abstractNumId w:val="13"/>
  </w:num>
  <w:num w:numId="17">
    <w:abstractNumId w:val="8"/>
  </w:num>
  <w:num w:numId="18">
    <w:abstractNumId w:val="2"/>
  </w:num>
  <w:num w:numId="19">
    <w:abstractNumId w:val="5"/>
  </w:num>
  <w:num w:numId="20">
    <w:abstractNumId w:val="7"/>
  </w:num>
  <w:num w:numId="21">
    <w:abstractNumId w:val="22"/>
  </w:num>
  <w:num w:numId="22">
    <w:abstractNumId w:val="19"/>
  </w:num>
  <w:num w:numId="23">
    <w:abstractNumId w:val="9"/>
  </w:num>
  <w:num w:numId="24">
    <w:abstractNumId w:val="27"/>
  </w:num>
  <w:num w:numId="25">
    <w:abstractNumId w:val="20"/>
  </w:num>
  <w:num w:numId="26">
    <w:abstractNumId w:val="1"/>
  </w:num>
  <w:num w:numId="27">
    <w:abstractNumId w:val="28"/>
  </w:num>
  <w:num w:numId="28">
    <w:abstractNumId w:val="4"/>
  </w:num>
  <w:num w:numId="29">
    <w:abstractNumId w:val="25"/>
  </w:num>
  <w:num w:numId="30">
    <w:abstractNumId w:val="29"/>
  </w:num>
  <w:num w:numId="31">
    <w:abstractNumId w:val="12"/>
  </w:num>
  <w:num w:numId="32">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drawingGridHorizontalSpacing w:val="110"/>
  <w:displayHorizontalDrawingGridEvery w:val="2"/>
  <w:characterSpacingControl w:val="doNotCompress"/>
  <w:compat/>
  <w:rsids>
    <w:rsidRoot w:val="00153AF5"/>
    <w:rsid w:val="00003050"/>
    <w:rsid w:val="00022201"/>
    <w:rsid w:val="00023340"/>
    <w:rsid w:val="00031E36"/>
    <w:rsid w:val="000454E6"/>
    <w:rsid w:val="00056DB1"/>
    <w:rsid w:val="000866AA"/>
    <w:rsid w:val="00097B57"/>
    <w:rsid w:val="000B174F"/>
    <w:rsid w:val="000C20CC"/>
    <w:rsid w:val="000D1BC7"/>
    <w:rsid w:val="00135367"/>
    <w:rsid w:val="001406BE"/>
    <w:rsid w:val="00141440"/>
    <w:rsid w:val="00153AF5"/>
    <w:rsid w:val="00193672"/>
    <w:rsid w:val="0019382A"/>
    <w:rsid w:val="001B70D0"/>
    <w:rsid w:val="001D34FB"/>
    <w:rsid w:val="001E6060"/>
    <w:rsid w:val="002047B1"/>
    <w:rsid w:val="00206146"/>
    <w:rsid w:val="002533FD"/>
    <w:rsid w:val="002670AA"/>
    <w:rsid w:val="002674CF"/>
    <w:rsid w:val="002745A7"/>
    <w:rsid w:val="00285735"/>
    <w:rsid w:val="002A0A4E"/>
    <w:rsid w:val="002A7D49"/>
    <w:rsid w:val="00325644"/>
    <w:rsid w:val="00365230"/>
    <w:rsid w:val="003B2FCC"/>
    <w:rsid w:val="00405C7B"/>
    <w:rsid w:val="00414F44"/>
    <w:rsid w:val="00422497"/>
    <w:rsid w:val="0042636D"/>
    <w:rsid w:val="0042673B"/>
    <w:rsid w:val="0045143E"/>
    <w:rsid w:val="004824F1"/>
    <w:rsid w:val="00491617"/>
    <w:rsid w:val="004B3611"/>
    <w:rsid w:val="004E559D"/>
    <w:rsid w:val="004F55E3"/>
    <w:rsid w:val="00520951"/>
    <w:rsid w:val="00526705"/>
    <w:rsid w:val="00535C21"/>
    <w:rsid w:val="00536F7B"/>
    <w:rsid w:val="00545531"/>
    <w:rsid w:val="00553501"/>
    <w:rsid w:val="005856CA"/>
    <w:rsid w:val="005D0ECA"/>
    <w:rsid w:val="00615717"/>
    <w:rsid w:val="006252B8"/>
    <w:rsid w:val="006C4A96"/>
    <w:rsid w:val="00710D9E"/>
    <w:rsid w:val="0073247E"/>
    <w:rsid w:val="007672F6"/>
    <w:rsid w:val="00777832"/>
    <w:rsid w:val="00780835"/>
    <w:rsid w:val="007B065D"/>
    <w:rsid w:val="007C31E4"/>
    <w:rsid w:val="007C3628"/>
    <w:rsid w:val="007E1B13"/>
    <w:rsid w:val="00866A37"/>
    <w:rsid w:val="00880C52"/>
    <w:rsid w:val="008D43E6"/>
    <w:rsid w:val="008D668B"/>
    <w:rsid w:val="008F433C"/>
    <w:rsid w:val="009512C4"/>
    <w:rsid w:val="00961EFB"/>
    <w:rsid w:val="00965275"/>
    <w:rsid w:val="00984254"/>
    <w:rsid w:val="009C62BF"/>
    <w:rsid w:val="009D5153"/>
    <w:rsid w:val="009E231A"/>
    <w:rsid w:val="00A464FE"/>
    <w:rsid w:val="00A55ECC"/>
    <w:rsid w:val="00A91EE9"/>
    <w:rsid w:val="00AA7FC3"/>
    <w:rsid w:val="00AD092E"/>
    <w:rsid w:val="00B20C0D"/>
    <w:rsid w:val="00B253FD"/>
    <w:rsid w:val="00B42819"/>
    <w:rsid w:val="00B53CDC"/>
    <w:rsid w:val="00B87CD3"/>
    <w:rsid w:val="00BA7DB5"/>
    <w:rsid w:val="00BB396A"/>
    <w:rsid w:val="00BC6830"/>
    <w:rsid w:val="00BC7FAF"/>
    <w:rsid w:val="00BF133C"/>
    <w:rsid w:val="00C00F37"/>
    <w:rsid w:val="00C473C1"/>
    <w:rsid w:val="00C61BBE"/>
    <w:rsid w:val="00C675DD"/>
    <w:rsid w:val="00CE79FC"/>
    <w:rsid w:val="00CE7DCC"/>
    <w:rsid w:val="00CF1024"/>
    <w:rsid w:val="00D3059B"/>
    <w:rsid w:val="00D52E8C"/>
    <w:rsid w:val="00D8296B"/>
    <w:rsid w:val="00D876F0"/>
    <w:rsid w:val="00D97CA7"/>
    <w:rsid w:val="00DC3AFE"/>
    <w:rsid w:val="00DD6B5F"/>
    <w:rsid w:val="00DF2A29"/>
    <w:rsid w:val="00DF7524"/>
    <w:rsid w:val="00E029E6"/>
    <w:rsid w:val="00E26E61"/>
    <w:rsid w:val="00E311AC"/>
    <w:rsid w:val="00E33EBB"/>
    <w:rsid w:val="00E45F10"/>
    <w:rsid w:val="00E54CC8"/>
    <w:rsid w:val="00E56393"/>
    <w:rsid w:val="00E73DC4"/>
    <w:rsid w:val="00EC095F"/>
    <w:rsid w:val="00EC146B"/>
    <w:rsid w:val="00EF027A"/>
    <w:rsid w:val="00EF5204"/>
    <w:rsid w:val="00F521EA"/>
    <w:rsid w:val="00F61F8E"/>
    <w:rsid w:val="00F73D77"/>
    <w:rsid w:val="00F92E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62BF"/>
    <w:pPr>
      <w:spacing w:after="200" w:line="276" w:lineRule="auto"/>
    </w:pPr>
    <w:rPr>
      <w:sz w:val="22"/>
      <w:szCs w:val="22"/>
      <w:lang w:eastAsia="en-US"/>
    </w:rPr>
  </w:style>
  <w:style w:type="paragraph" w:styleId="1">
    <w:name w:val="heading 1"/>
    <w:basedOn w:val="a"/>
    <w:next w:val="a"/>
    <w:link w:val="10"/>
    <w:uiPriority w:val="9"/>
    <w:qFormat/>
    <w:rsid w:val="00DD6B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4824F1"/>
    <w:pPr>
      <w:keepNext/>
      <w:shd w:val="clear" w:color="auto" w:fill="FFFFFF"/>
      <w:tabs>
        <w:tab w:val="num" w:pos="0"/>
      </w:tabs>
      <w:suppressAutoHyphens/>
      <w:spacing w:after="0" w:line="240" w:lineRule="auto"/>
      <w:ind w:left="576" w:hanging="576"/>
      <w:jc w:val="center"/>
      <w:outlineLvl w:val="1"/>
    </w:pPr>
    <w:rPr>
      <w:rFonts w:cs="Calibri"/>
      <w:b/>
      <w:bCs/>
      <w:color w:val="000000"/>
      <w:spacing w:val="4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F55E3"/>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basedOn w:val="a0"/>
    <w:uiPriority w:val="22"/>
    <w:qFormat/>
    <w:rsid w:val="00285735"/>
    <w:rPr>
      <w:b/>
      <w:bCs/>
    </w:rPr>
  </w:style>
  <w:style w:type="character" w:styleId="a5">
    <w:name w:val="Hyperlink"/>
    <w:basedOn w:val="a0"/>
    <w:uiPriority w:val="99"/>
    <w:unhideWhenUsed/>
    <w:rsid w:val="00285735"/>
    <w:rPr>
      <w:color w:val="0000FF"/>
      <w:u w:val="single"/>
    </w:rPr>
  </w:style>
  <w:style w:type="character" w:styleId="a6">
    <w:name w:val="Emphasis"/>
    <w:basedOn w:val="a0"/>
    <w:uiPriority w:val="20"/>
    <w:qFormat/>
    <w:rsid w:val="00285735"/>
    <w:rPr>
      <w:i/>
      <w:iCs/>
    </w:rPr>
  </w:style>
  <w:style w:type="character" w:customStyle="1" w:styleId="20">
    <w:name w:val="Заголовок 2 Знак"/>
    <w:basedOn w:val="a0"/>
    <w:link w:val="2"/>
    <w:rsid w:val="004824F1"/>
    <w:rPr>
      <w:rFonts w:cs="Calibri"/>
      <w:b/>
      <w:bCs/>
      <w:color w:val="000000"/>
      <w:spacing w:val="40"/>
      <w:sz w:val="28"/>
      <w:szCs w:val="28"/>
      <w:shd w:val="clear" w:color="auto" w:fill="FFFFFF"/>
      <w:lang w:eastAsia="ar-SA"/>
    </w:rPr>
  </w:style>
  <w:style w:type="paragraph" w:customStyle="1" w:styleId="ConsPlusNormal">
    <w:name w:val="ConsPlusNormal"/>
    <w:uiPriority w:val="99"/>
    <w:rsid w:val="007672F6"/>
    <w:pPr>
      <w:widowControl w:val="0"/>
      <w:suppressAutoHyphens/>
      <w:autoSpaceDE w:val="0"/>
      <w:autoSpaceDN w:val="0"/>
      <w:textAlignment w:val="baseline"/>
    </w:pPr>
    <w:rPr>
      <w:rFonts w:eastAsia="Times New Roman" w:cs="Calibri"/>
      <w:kern w:val="3"/>
      <w:sz w:val="22"/>
      <w:lang w:eastAsia="zh-CN"/>
    </w:rPr>
  </w:style>
  <w:style w:type="paragraph" w:styleId="a7">
    <w:name w:val="List Paragraph"/>
    <w:basedOn w:val="a"/>
    <w:uiPriority w:val="34"/>
    <w:qFormat/>
    <w:rsid w:val="007672F6"/>
    <w:pPr>
      <w:ind w:left="720"/>
      <w:contextualSpacing/>
    </w:pPr>
  </w:style>
  <w:style w:type="character" w:customStyle="1" w:styleId="10">
    <w:name w:val="Заголовок 1 Знак"/>
    <w:basedOn w:val="a0"/>
    <w:link w:val="1"/>
    <w:uiPriority w:val="9"/>
    <w:rsid w:val="00DD6B5F"/>
    <w:rPr>
      <w:rFonts w:asciiTheme="majorHAnsi" w:eastAsiaTheme="majorEastAsia" w:hAnsiTheme="majorHAnsi" w:cstheme="majorBidi"/>
      <w:b/>
      <w:bCs/>
      <w:color w:val="365F91" w:themeColor="accent1" w:themeShade="BF"/>
      <w:sz w:val="28"/>
      <w:szCs w:val="28"/>
      <w:lang w:eastAsia="en-US"/>
    </w:rPr>
  </w:style>
  <w:style w:type="paragraph" w:styleId="a8">
    <w:name w:val="Balloon Text"/>
    <w:basedOn w:val="a"/>
    <w:link w:val="a9"/>
    <w:uiPriority w:val="99"/>
    <w:semiHidden/>
    <w:unhideWhenUsed/>
    <w:rsid w:val="00C61B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61BBE"/>
    <w:rPr>
      <w:rFonts w:ascii="Tahoma" w:hAnsi="Tahoma" w:cs="Tahoma"/>
      <w:sz w:val="16"/>
      <w:szCs w:val="16"/>
      <w:lang w:eastAsia="en-US"/>
    </w:rPr>
  </w:style>
  <w:style w:type="paragraph" w:styleId="aa">
    <w:name w:val="No Spacing"/>
    <w:link w:val="ab"/>
    <w:uiPriority w:val="99"/>
    <w:qFormat/>
    <w:rsid w:val="004E559D"/>
    <w:rPr>
      <w:rFonts w:ascii="Times New Roman" w:eastAsia="Times New Roman" w:hAnsi="Times New Roman"/>
      <w:sz w:val="24"/>
      <w:szCs w:val="24"/>
    </w:rPr>
  </w:style>
  <w:style w:type="character" w:customStyle="1" w:styleId="ab">
    <w:name w:val="Без интервала Знак"/>
    <w:basedOn w:val="a0"/>
    <w:link w:val="aa"/>
    <w:uiPriority w:val="1"/>
    <w:rsid w:val="004E559D"/>
    <w:rPr>
      <w:rFonts w:ascii="Times New Roman" w:eastAsia="Times New Roman" w:hAnsi="Times New Roman"/>
      <w:sz w:val="24"/>
      <w:szCs w:val="24"/>
    </w:rPr>
  </w:style>
  <w:style w:type="paragraph" w:customStyle="1" w:styleId="Standard">
    <w:name w:val="Standard"/>
    <w:rsid w:val="002670AA"/>
    <w:pPr>
      <w:suppressAutoHyphens/>
      <w:autoSpaceDN w:val="0"/>
      <w:textAlignment w:val="baseline"/>
    </w:pPr>
    <w:rPr>
      <w:rFonts w:ascii="Times New Roman" w:eastAsia="Times New Roman" w:hAnsi="Times New Roman"/>
      <w:kern w:val="3"/>
      <w:lang w:eastAsia="zh-CN"/>
    </w:rPr>
  </w:style>
  <w:style w:type="paragraph" w:styleId="HTML">
    <w:name w:val="HTML Preformatted"/>
    <w:basedOn w:val="a"/>
    <w:link w:val="HTML0"/>
    <w:uiPriority w:val="99"/>
    <w:semiHidden/>
    <w:unhideWhenUsed/>
    <w:rsid w:val="00961E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961EFB"/>
    <w:rPr>
      <w:rFonts w:ascii="Courier New" w:eastAsia="Times New Roman" w:hAnsi="Courier New" w:cs="Courier New"/>
    </w:rPr>
  </w:style>
  <w:style w:type="paragraph" w:customStyle="1" w:styleId="ConsPlusTitle">
    <w:name w:val="ConsPlusTitle"/>
    <w:uiPriority w:val="99"/>
    <w:rsid w:val="0042636D"/>
    <w:pPr>
      <w:widowControl w:val="0"/>
      <w:autoSpaceDE w:val="0"/>
      <w:autoSpaceDN w:val="0"/>
      <w:adjustRightInd w:val="0"/>
    </w:pPr>
    <w:rPr>
      <w:rFonts w:ascii="Arial" w:eastAsia="Times New Roman" w:hAnsi="Arial" w:cs="Arial"/>
      <w:b/>
      <w:bCs/>
    </w:rPr>
  </w:style>
  <w:style w:type="paragraph" w:styleId="ac">
    <w:name w:val="header"/>
    <w:basedOn w:val="a"/>
    <w:link w:val="ad"/>
    <w:uiPriority w:val="99"/>
    <w:rsid w:val="009512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d">
    <w:name w:val="Верхний колонтитул Знак"/>
    <w:basedOn w:val="a0"/>
    <w:link w:val="ac"/>
    <w:uiPriority w:val="99"/>
    <w:rsid w:val="009512C4"/>
    <w:rPr>
      <w:rFonts w:ascii="Times New Roman" w:eastAsia="Times New Roman" w:hAnsi="Times New Roman"/>
      <w:sz w:val="24"/>
      <w:szCs w:val="24"/>
    </w:rPr>
  </w:style>
  <w:style w:type="character" w:styleId="ae">
    <w:name w:val="page number"/>
    <w:basedOn w:val="a0"/>
    <w:uiPriority w:val="99"/>
    <w:rsid w:val="009512C4"/>
  </w:style>
  <w:style w:type="paragraph" w:customStyle="1" w:styleId="ConsPlusNonformat">
    <w:name w:val="ConsPlusNonformat"/>
    <w:uiPriority w:val="99"/>
    <w:rsid w:val="009512C4"/>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9512C4"/>
    <w:pPr>
      <w:widowControl w:val="0"/>
      <w:autoSpaceDE w:val="0"/>
      <w:autoSpaceDN w:val="0"/>
      <w:adjustRightInd w:val="0"/>
    </w:pPr>
    <w:rPr>
      <w:rFonts w:ascii="Courier New" w:eastAsia="Times New Roman" w:hAnsi="Courier New" w:cs="Courier New"/>
    </w:rPr>
  </w:style>
  <w:style w:type="paragraph" w:customStyle="1" w:styleId="ConsPlusTitlePage">
    <w:name w:val="ConsPlusTitlePage"/>
    <w:uiPriority w:val="99"/>
    <w:rsid w:val="009512C4"/>
    <w:pPr>
      <w:widowControl w:val="0"/>
      <w:autoSpaceDE w:val="0"/>
      <w:autoSpaceDN w:val="0"/>
      <w:adjustRightInd w:val="0"/>
    </w:pPr>
    <w:rPr>
      <w:rFonts w:ascii="Tahoma" w:eastAsia="Times New Roman" w:hAnsi="Tahoma" w:cs="Tahoma"/>
    </w:rPr>
  </w:style>
  <w:style w:type="character" w:customStyle="1" w:styleId="blk">
    <w:name w:val="blk"/>
    <w:basedOn w:val="a0"/>
    <w:uiPriority w:val="99"/>
    <w:rsid w:val="00193672"/>
    <w:rPr>
      <w:rFonts w:cs="Times New Roman"/>
    </w:rPr>
  </w:style>
  <w:style w:type="character" w:customStyle="1" w:styleId="nobr">
    <w:name w:val="nobr"/>
    <w:basedOn w:val="a0"/>
    <w:uiPriority w:val="99"/>
    <w:rsid w:val="00193672"/>
    <w:rPr>
      <w:rFonts w:cs="Times New Roman"/>
    </w:rPr>
  </w:style>
</w:styles>
</file>

<file path=word/webSettings.xml><?xml version="1.0" encoding="utf-8"?>
<w:webSettings xmlns:r="http://schemas.openxmlformats.org/officeDocument/2006/relationships" xmlns:w="http://schemas.openxmlformats.org/wordprocessingml/2006/main">
  <w:divs>
    <w:div w:id="33163588">
      <w:bodyDiv w:val="1"/>
      <w:marLeft w:val="0"/>
      <w:marRight w:val="0"/>
      <w:marTop w:val="0"/>
      <w:marBottom w:val="0"/>
      <w:divBdr>
        <w:top w:val="none" w:sz="0" w:space="0" w:color="auto"/>
        <w:left w:val="none" w:sz="0" w:space="0" w:color="auto"/>
        <w:bottom w:val="none" w:sz="0" w:space="0" w:color="auto"/>
        <w:right w:val="none" w:sz="0" w:space="0" w:color="auto"/>
      </w:divBdr>
    </w:div>
    <w:div w:id="254896784">
      <w:bodyDiv w:val="1"/>
      <w:marLeft w:val="0"/>
      <w:marRight w:val="0"/>
      <w:marTop w:val="0"/>
      <w:marBottom w:val="0"/>
      <w:divBdr>
        <w:top w:val="none" w:sz="0" w:space="0" w:color="auto"/>
        <w:left w:val="none" w:sz="0" w:space="0" w:color="auto"/>
        <w:bottom w:val="none" w:sz="0" w:space="0" w:color="auto"/>
        <w:right w:val="none" w:sz="0" w:space="0" w:color="auto"/>
      </w:divBdr>
      <w:divsChild>
        <w:div w:id="2007784071">
          <w:marLeft w:val="0"/>
          <w:marRight w:val="0"/>
          <w:marTop w:val="0"/>
          <w:marBottom w:val="0"/>
          <w:divBdr>
            <w:top w:val="none" w:sz="0" w:space="0" w:color="auto"/>
            <w:left w:val="none" w:sz="0" w:space="0" w:color="auto"/>
            <w:bottom w:val="none" w:sz="0" w:space="0" w:color="auto"/>
            <w:right w:val="none" w:sz="0" w:space="0" w:color="auto"/>
          </w:divBdr>
          <w:divsChild>
            <w:div w:id="1956401427">
              <w:marLeft w:val="0"/>
              <w:marRight w:val="0"/>
              <w:marTop w:val="0"/>
              <w:marBottom w:val="0"/>
              <w:divBdr>
                <w:top w:val="none" w:sz="0" w:space="0" w:color="auto"/>
                <w:left w:val="none" w:sz="0" w:space="0" w:color="auto"/>
                <w:bottom w:val="none" w:sz="0" w:space="0" w:color="auto"/>
                <w:right w:val="none" w:sz="0" w:space="0" w:color="auto"/>
              </w:divBdr>
              <w:divsChild>
                <w:div w:id="150563086">
                  <w:marLeft w:val="0"/>
                  <w:marRight w:val="0"/>
                  <w:marTop w:val="0"/>
                  <w:marBottom w:val="0"/>
                  <w:divBdr>
                    <w:top w:val="none" w:sz="0" w:space="0" w:color="auto"/>
                    <w:left w:val="none" w:sz="0" w:space="0" w:color="auto"/>
                    <w:bottom w:val="none" w:sz="0" w:space="0" w:color="auto"/>
                    <w:right w:val="none" w:sz="0" w:space="0" w:color="auto"/>
                  </w:divBdr>
                  <w:divsChild>
                    <w:div w:id="9782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047933">
      <w:bodyDiv w:val="1"/>
      <w:marLeft w:val="0"/>
      <w:marRight w:val="0"/>
      <w:marTop w:val="0"/>
      <w:marBottom w:val="0"/>
      <w:divBdr>
        <w:top w:val="none" w:sz="0" w:space="0" w:color="auto"/>
        <w:left w:val="none" w:sz="0" w:space="0" w:color="auto"/>
        <w:bottom w:val="none" w:sz="0" w:space="0" w:color="auto"/>
        <w:right w:val="none" w:sz="0" w:space="0" w:color="auto"/>
      </w:divBdr>
    </w:div>
    <w:div w:id="385183723">
      <w:bodyDiv w:val="1"/>
      <w:marLeft w:val="0"/>
      <w:marRight w:val="0"/>
      <w:marTop w:val="0"/>
      <w:marBottom w:val="0"/>
      <w:divBdr>
        <w:top w:val="none" w:sz="0" w:space="0" w:color="auto"/>
        <w:left w:val="none" w:sz="0" w:space="0" w:color="auto"/>
        <w:bottom w:val="none" w:sz="0" w:space="0" w:color="auto"/>
        <w:right w:val="none" w:sz="0" w:space="0" w:color="auto"/>
      </w:divBdr>
    </w:div>
    <w:div w:id="420106589">
      <w:bodyDiv w:val="1"/>
      <w:marLeft w:val="0"/>
      <w:marRight w:val="0"/>
      <w:marTop w:val="0"/>
      <w:marBottom w:val="0"/>
      <w:divBdr>
        <w:top w:val="none" w:sz="0" w:space="0" w:color="auto"/>
        <w:left w:val="none" w:sz="0" w:space="0" w:color="auto"/>
        <w:bottom w:val="none" w:sz="0" w:space="0" w:color="auto"/>
        <w:right w:val="none" w:sz="0" w:space="0" w:color="auto"/>
      </w:divBdr>
    </w:div>
    <w:div w:id="1004405906">
      <w:bodyDiv w:val="1"/>
      <w:marLeft w:val="0"/>
      <w:marRight w:val="0"/>
      <w:marTop w:val="0"/>
      <w:marBottom w:val="0"/>
      <w:divBdr>
        <w:top w:val="none" w:sz="0" w:space="0" w:color="auto"/>
        <w:left w:val="none" w:sz="0" w:space="0" w:color="auto"/>
        <w:bottom w:val="none" w:sz="0" w:space="0" w:color="auto"/>
        <w:right w:val="none" w:sz="0" w:space="0" w:color="auto"/>
      </w:divBdr>
    </w:div>
    <w:div w:id="1168473658">
      <w:bodyDiv w:val="1"/>
      <w:marLeft w:val="0"/>
      <w:marRight w:val="0"/>
      <w:marTop w:val="0"/>
      <w:marBottom w:val="0"/>
      <w:divBdr>
        <w:top w:val="none" w:sz="0" w:space="0" w:color="auto"/>
        <w:left w:val="none" w:sz="0" w:space="0" w:color="auto"/>
        <w:bottom w:val="none" w:sz="0" w:space="0" w:color="auto"/>
        <w:right w:val="none" w:sz="0" w:space="0" w:color="auto"/>
      </w:divBdr>
    </w:div>
    <w:div w:id="1184827245">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2">
          <w:marLeft w:val="60"/>
          <w:marRight w:val="60"/>
          <w:marTop w:val="100"/>
          <w:marBottom w:val="100"/>
          <w:divBdr>
            <w:top w:val="none" w:sz="0" w:space="0" w:color="auto"/>
            <w:left w:val="none" w:sz="0" w:space="0" w:color="auto"/>
            <w:bottom w:val="none" w:sz="0" w:space="0" w:color="auto"/>
            <w:right w:val="none" w:sz="0" w:space="0" w:color="auto"/>
          </w:divBdr>
        </w:div>
        <w:div w:id="1993362679">
          <w:marLeft w:val="60"/>
          <w:marRight w:val="60"/>
          <w:marTop w:val="100"/>
          <w:marBottom w:val="100"/>
          <w:divBdr>
            <w:top w:val="none" w:sz="0" w:space="0" w:color="auto"/>
            <w:left w:val="none" w:sz="0" w:space="0" w:color="auto"/>
            <w:bottom w:val="none" w:sz="0" w:space="0" w:color="auto"/>
            <w:right w:val="none" w:sz="0" w:space="0" w:color="auto"/>
          </w:divBdr>
          <w:divsChild>
            <w:div w:id="1767266483">
              <w:marLeft w:val="0"/>
              <w:marRight w:val="0"/>
              <w:marTop w:val="0"/>
              <w:marBottom w:val="0"/>
              <w:divBdr>
                <w:top w:val="none" w:sz="0" w:space="0" w:color="auto"/>
                <w:left w:val="none" w:sz="0" w:space="0" w:color="auto"/>
                <w:bottom w:val="none" w:sz="0" w:space="0" w:color="auto"/>
                <w:right w:val="none" w:sz="0" w:space="0" w:color="auto"/>
              </w:divBdr>
            </w:div>
          </w:divsChild>
        </w:div>
        <w:div w:id="1152453249">
          <w:marLeft w:val="60"/>
          <w:marRight w:val="60"/>
          <w:marTop w:val="100"/>
          <w:marBottom w:val="100"/>
          <w:divBdr>
            <w:top w:val="none" w:sz="0" w:space="0" w:color="auto"/>
            <w:left w:val="none" w:sz="0" w:space="0" w:color="auto"/>
            <w:bottom w:val="none" w:sz="0" w:space="0" w:color="auto"/>
            <w:right w:val="none" w:sz="0" w:space="0" w:color="auto"/>
          </w:divBdr>
        </w:div>
        <w:div w:id="56902257">
          <w:marLeft w:val="60"/>
          <w:marRight w:val="60"/>
          <w:marTop w:val="100"/>
          <w:marBottom w:val="100"/>
          <w:divBdr>
            <w:top w:val="none" w:sz="0" w:space="0" w:color="auto"/>
            <w:left w:val="none" w:sz="0" w:space="0" w:color="auto"/>
            <w:bottom w:val="none" w:sz="0" w:space="0" w:color="auto"/>
            <w:right w:val="none" w:sz="0" w:space="0" w:color="auto"/>
          </w:divBdr>
        </w:div>
        <w:div w:id="1502968544">
          <w:marLeft w:val="60"/>
          <w:marRight w:val="60"/>
          <w:marTop w:val="100"/>
          <w:marBottom w:val="100"/>
          <w:divBdr>
            <w:top w:val="none" w:sz="0" w:space="0" w:color="auto"/>
            <w:left w:val="none" w:sz="0" w:space="0" w:color="auto"/>
            <w:bottom w:val="none" w:sz="0" w:space="0" w:color="auto"/>
            <w:right w:val="none" w:sz="0" w:space="0" w:color="auto"/>
          </w:divBdr>
          <w:divsChild>
            <w:div w:id="43604327">
              <w:marLeft w:val="0"/>
              <w:marRight w:val="0"/>
              <w:marTop w:val="0"/>
              <w:marBottom w:val="0"/>
              <w:divBdr>
                <w:top w:val="none" w:sz="0" w:space="0" w:color="auto"/>
                <w:left w:val="none" w:sz="0" w:space="0" w:color="auto"/>
                <w:bottom w:val="none" w:sz="0" w:space="0" w:color="auto"/>
                <w:right w:val="none" w:sz="0" w:space="0" w:color="auto"/>
              </w:divBdr>
            </w:div>
          </w:divsChild>
        </w:div>
        <w:div w:id="499272773">
          <w:marLeft w:val="60"/>
          <w:marRight w:val="60"/>
          <w:marTop w:val="100"/>
          <w:marBottom w:val="100"/>
          <w:divBdr>
            <w:top w:val="none" w:sz="0" w:space="0" w:color="auto"/>
            <w:left w:val="none" w:sz="0" w:space="0" w:color="auto"/>
            <w:bottom w:val="none" w:sz="0" w:space="0" w:color="auto"/>
            <w:right w:val="none" w:sz="0" w:space="0" w:color="auto"/>
          </w:divBdr>
        </w:div>
        <w:div w:id="108937353">
          <w:marLeft w:val="60"/>
          <w:marRight w:val="60"/>
          <w:marTop w:val="100"/>
          <w:marBottom w:val="100"/>
          <w:divBdr>
            <w:top w:val="none" w:sz="0" w:space="0" w:color="auto"/>
            <w:left w:val="none" w:sz="0" w:space="0" w:color="auto"/>
            <w:bottom w:val="none" w:sz="0" w:space="0" w:color="auto"/>
            <w:right w:val="none" w:sz="0" w:space="0" w:color="auto"/>
          </w:divBdr>
        </w:div>
        <w:div w:id="1733313625">
          <w:marLeft w:val="60"/>
          <w:marRight w:val="60"/>
          <w:marTop w:val="100"/>
          <w:marBottom w:val="100"/>
          <w:divBdr>
            <w:top w:val="none" w:sz="0" w:space="0" w:color="auto"/>
            <w:left w:val="none" w:sz="0" w:space="0" w:color="auto"/>
            <w:bottom w:val="none" w:sz="0" w:space="0" w:color="auto"/>
            <w:right w:val="none" w:sz="0" w:space="0" w:color="auto"/>
          </w:divBdr>
          <w:divsChild>
            <w:div w:id="1596086968">
              <w:marLeft w:val="0"/>
              <w:marRight w:val="0"/>
              <w:marTop w:val="0"/>
              <w:marBottom w:val="0"/>
              <w:divBdr>
                <w:top w:val="none" w:sz="0" w:space="0" w:color="auto"/>
                <w:left w:val="none" w:sz="0" w:space="0" w:color="auto"/>
                <w:bottom w:val="none" w:sz="0" w:space="0" w:color="auto"/>
                <w:right w:val="none" w:sz="0" w:space="0" w:color="auto"/>
              </w:divBdr>
            </w:div>
          </w:divsChild>
        </w:div>
        <w:div w:id="394089136">
          <w:marLeft w:val="60"/>
          <w:marRight w:val="60"/>
          <w:marTop w:val="100"/>
          <w:marBottom w:val="100"/>
          <w:divBdr>
            <w:top w:val="none" w:sz="0" w:space="0" w:color="auto"/>
            <w:left w:val="none" w:sz="0" w:space="0" w:color="auto"/>
            <w:bottom w:val="none" w:sz="0" w:space="0" w:color="auto"/>
            <w:right w:val="none" w:sz="0" w:space="0" w:color="auto"/>
          </w:divBdr>
        </w:div>
        <w:div w:id="1066223415">
          <w:marLeft w:val="60"/>
          <w:marRight w:val="60"/>
          <w:marTop w:val="100"/>
          <w:marBottom w:val="100"/>
          <w:divBdr>
            <w:top w:val="none" w:sz="0" w:space="0" w:color="auto"/>
            <w:left w:val="none" w:sz="0" w:space="0" w:color="auto"/>
            <w:bottom w:val="none" w:sz="0" w:space="0" w:color="auto"/>
            <w:right w:val="none" w:sz="0" w:space="0" w:color="auto"/>
          </w:divBdr>
        </w:div>
        <w:div w:id="173152179">
          <w:marLeft w:val="60"/>
          <w:marRight w:val="60"/>
          <w:marTop w:val="100"/>
          <w:marBottom w:val="100"/>
          <w:divBdr>
            <w:top w:val="none" w:sz="0" w:space="0" w:color="auto"/>
            <w:left w:val="none" w:sz="0" w:space="0" w:color="auto"/>
            <w:bottom w:val="none" w:sz="0" w:space="0" w:color="auto"/>
            <w:right w:val="none" w:sz="0" w:space="0" w:color="auto"/>
          </w:divBdr>
          <w:divsChild>
            <w:div w:id="943222892">
              <w:marLeft w:val="0"/>
              <w:marRight w:val="0"/>
              <w:marTop w:val="0"/>
              <w:marBottom w:val="0"/>
              <w:divBdr>
                <w:top w:val="none" w:sz="0" w:space="0" w:color="auto"/>
                <w:left w:val="none" w:sz="0" w:space="0" w:color="auto"/>
                <w:bottom w:val="none" w:sz="0" w:space="0" w:color="auto"/>
                <w:right w:val="none" w:sz="0" w:space="0" w:color="auto"/>
              </w:divBdr>
            </w:div>
          </w:divsChild>
        </w:div>
        <w:div w:id="755711892">
          <w:marLeft w:val="60"/>
          <w:marRight w:val="60"/>
          <w:marTop w:val="100"/>
          <w:marBottom w:val="100"/>
          <w:divBdr>
            <w:top w:val="none" w:sz="0" w:space="0" w:color="auto"/>
            <w:left w:val="none" w:sz="0" w:space="0" w:color="auto"/>
            <w:bottom w:val="none" w:sz="0" w:space="0" w:color="auto"/>
            <w:right w:val="none" w:sz="0" w:space="0" w:color="auto"/>
          </w:divBdr>
        </w:div>
        <w:div w:id="424763448">
          <w:marLeft w:val="60"/>
          <w:marRight w:val="60"/>
          <w:marTop w:val="100"/>
          <w:marBottom w:val="100"/>
          <w:divBdr>
            <w:top w:val="none" w:sz="0" w:space="0" w:color="auto"/>
            <w:left w:val="none" w:sz="0" w:space="0" w:color="auto"/>
            <w:bottom w:val="none" w:sz="0" w:space="0" w:color="auto"/>
            <w:right w:val="none" w:sz="0" w:space="0" w:color="auto"/>
          </w:divBdr>
        </w:div>
        <w:div w:id="45035875">
          <w:marLeft w:val="60"/>
          <w:marRight w:val="60"/>
          <w:marTop w:val="100"/>
          <w:marBottom w:val="100"/>
          <w:divBdr>
            <w:top w:val="none" w:sz="0" w:space="0" w:color="auto"/>
            <w:left w:val="none" w:sz="0" w:space="0" w:color="auto"/>
            <w:bottom w:val="none" w:sz="0" w:space="0" w:color="auto"/>
            <w:right w:val="none" w:sz="0" w:space="0" w:color="auto"/>
          </w:divBdr>
          <w:divsChild>
            <w:div w:id="1747411565">
              <w:marLeft w:val="0"/>
              <w:marRight w:val="0"/>
              <w:marTop w:val="0"/>
              <w:marBottom w:val="0"/>
              <w:divBdr>
                <w:top w:val="none" w:sz="0" w:space="0" w:color="auto"/>
                <w:left w:val="none" w:sz="0" w:space="0" w:color="auto"/>
                <w:bottom w:val="none" w:sz="0" w:space="0" w:color="auto"/>
                <w:right w:val="none" w:sz="0" w:space="0" w:color="auto"/>
              </w:divBdr>
            </w:div>
          </w:divsChild>
        </w:div>
        <w:div w:id="865602993">
          <w:marLeft w:val="60"/>
          <w:marRight w:val="60"/>
          <w:marTop w:val="100"/>
          <w:marBottom w:val="100"/>
          <w:divBdr>
            <w:top w:val="none" w:sz="0" w:space="0" w:color="auto"/>
            <w:left w:val="none" w:sz="0" w:space="0" w:color="auto"/>
            <w:bottom w:val="none" w:sz="0" w:space="0" w:color="auto"/>
            <w:right w:val="none" w:sz="0" w:space="0" w:color="auto"/>
          </w:divBdr>
        </w:div>
        <w:div w:id="965352512">
          <w:marLeft w:val="60"/>
          <w:marRight w:val="60"/>
          <w:marTop w:val="100"/>
          <w:marBottom w:val="100"/>
          <w:divBdr>
            <w:top w:val="none" w:sz="0" w:space="0" w:color="auto"/>
            <w:left w:val="none" w:sz="0" w:space="0" w:color="auto"/>
            <w:bottom w:val="none" w:sz="0" w:space="0" w:color="auto"/>
            <w:right w:val="none" w:sz="0" w:space="0" w:color="auto"/>
          </w:divBdr>
        </w:div>
        <w:div w:id="527377999">
          <w:marLeft w:val="60"/>
          <w:marRight w:val="60"/>
          <w:marTop w:val="100"/>
          <w:marBottom w:val="100"/>
          <w:divBdr>
            <w:top w:val="none" w:sz="0" w:space="0" w:color="auto"/>
            <w:left w:val="none" w:sz="0" w:space="0" w:color="auto"/>
            <w:bottom w:val="none" w:sz="0" w:space="0" w:color="auto"/>
            <w:right w:val="none" w:sz="0" w:space="0" w:color="auto"/>
          </w:divBdr>
          <w:divsChild>
            <w:div w:id="1338072302">
              <w:marLeft w:val="0"/>
              <w:marRight w:val="0"/>
              <w:marTop w:val="0"/>
              <w:marBottom w:val="0"/>
              <w:divBdr>
                <w:top w:val="none" w:sz="0" w:space="0" w:color="auto"/>
                <w:left w:val="none" w:sz="0" w:space="0" w:color="auto"/>
                <w:bottom w:val="none" w:sz="0" w:space="0" w:color="auto"/>
                <w:right w:val="none" w:sz="0" w:space="0" w:color="auto"/>
              </w:divBdr>
            </w:div>
            <w:div w:id="1091466449">
              <w:marLeft w:val="0"/>
              <w:marRight w:val="0"/>
              <w:marTop w:val="0"/>
              <w:marBottom w:val="0"/>
              <w:divBdr>
                <w:top w:val="none" w:sz="0" w:space="0" w:color="auto"/>
                <w:left w:val="none" w:sz="0" w:space="0" w:color="auto"/>
                <w:bottom w:val="none" w:sz="0" w:space="0" w:color="auto"/>
                <w:right w:val="none" w:sz="0" w:space="0" w:color="auto"/>
              </w:divBdr>
            </w:div>
            <w:div w:id="781731052">
              <w:marLeft w:val="0"/>
              <w:marRight w:val="0"/>
              <w:marTop w:val="0"/>
              <w:marBottom w:val="0"/>
              <w:divBdr>
                <w:top w:val="none" w:sz="0" w:space="0" w:color="auto"/>
                <w:left w:val="none" w:sz="0" w:space="0" w:color="auto"/>
                <w:bottom w:val="none" w:sz="0" w:space="0" w:color="auto"/>
                <w:right w:val="none" w:sz="0" w:space="0" w:color="auto"/>
              </w:divBdr>
            </w:div>
            <w:div w:id="981541933">
              <w:marLeft w:val="0"/>
              <w:marRight w:val="0"/>
              <w:marTop w:val="0"/>
              <w:marBottom w:val="0"/>
              <w:divBdr>
                <w:top w:val="none" w:sz="0" w:space="0" w:color="auto"/>
                <w:left w:val="none" w:sz="0" w:space="0" w:color="auto"/>
                <w:bottom w:val="none" w:sz="0" w:space="0" w:color="auto"/>
                <w:right w:val="none" w:sz="0" w:space="0" w:color="auto"/>
              </w:divBdr>
            </w:div>
            <w:div w:id="1675061836">
              <w:marLeft w:val="0"/>
              <w:marRight w:val="0"/>
              <w:marTop w:val="0"/>
              <w:marBottom w:val="0"/>
              <w:divBdr>
                <w:top w:val="none" w:sz="0" w:space="0" w:color="auto"/>
                <w:left w:val="none" w:sz="0" w:space="0" w:color="auto"/>
                <w:bottom w:val="none" w:sz="0" w:space="0" w:color="auto"/>
                <w:right w:val="none" w:sz="0" w:space="0" w:color="auto"/>
              </w:divBdr>
            </w:div>
          </w:divsChild>
        </w:div>
        <w:div w:id="677075518">
          <w:marLeft w:val="60"/>
          <w:marRight w:val="60"/>
          <w:marTop w:val="100"/>
          <w:marBottom w:val="100"/>
          <w:divBdr>
            <w:top w:val="none" w:sz="0" w:space="0" w:color="auto"/>
            <w:left w:val="none" w:sz="0" w:space="0" w:color="auto"/>
            <w:bottom w:val="none" w:sz="0" w:space="0" w:color="auto"/>
            <w:right w:val="none" w:sz="0" w:space="0" w:color="auto"/>
          </w:divBdr>
        </w:div>
        <w:div w:id="600145738">
          <w:marLeft w:val="60"/>
          <w:marRight w:val="60"/>
          <w:marTop w:val="100"/>
          <w:marBottom w:val="100"/>
          <w:divBdr>
            <w:top w:val="none" w:sz="0" w:space="0" w:color="auto"/>
            <w:left w:val="none" w:sz="0" w:space="0" w:color="auto"/>
            <w:bottom w:val="none" w:sz="0" w:space="0" w:color="auto"/>
            <w:right w:val="none" w:sz="0" w:space="0" w:color="auto"/>
          </w:divBdr>
        </w:div>
        <w:div w:id="2081754232">
          <w:marLeft w:val="60"/>
          <w:marRight w:val="60"/>
          <w:marTop w:val="100"/>
          <w:marBottom w:val="100"/>
          <w:divBdr>
            <w:top w:val="none" w:sz="0" w:space="0" w:color="auto"/>
            <w:left w:val="none" w:sz="0" w:space="0" w:color="auto"/>
            <w:bottom w:val="none" w:sz="0" w:space="0" w:color="auto"/>
            <w:right w:val="none" w:sz="0" w:space="0" w:color="auto"/>
          </w:divBdr>
          <w:divsChild>
            <w:div w:id="1840348936">
              <w:marLeft w:val="0"/>
              <w:marRight w:val="0"/>
              <w:marTop w:val="0"/>
              <w:marBottom w:val="0"/>
              <w:divBdr>
                <w:top w:val="none" w:sz="0" w:space="0" w:color="auto"/>
                <w:left w:val="none" w:sz="0" w:space="0" w:color="auto"/>
                <w:bottom w:val="none" w:sz="0" w:space="0" w:color="auto"/>
                <w:right w:val="none" w:sz="0" w:space="0" w:color="auto"/>
              </w:divBdr>
            </w:div>
          </w:divsChild>
        </w:div>
        <w:div w:id="1671516328">
          <w:marLeft w:val="60"/>
          <w:marRight w:val="60"/>
          <w:marTop w:val="100"/>
          <w:marBottom w:val="100"/>
          <w:divBdr>
            <w:top w:val="none" w:sz="0" w:space="0" w:color="auto"/>
            <w:left w:val="none" w:sz="0" w:space="0" w:color="auto"/>
            <w:bottom w:val="none" w:sz="0" w:space="0" w:color="auto"/>
            <w:right w:val="none" w:sz="0" w:space="0" w:color="auto"/>
          </w:divBdr>
        </w:div>
        <w:div w:id="1789084417">
          <w:marLeft w:val="60"/>
          <w:marRight w:val="60"/>
          <w:marTop w:val="100"/>
          <w:marBottom w:val="100"/>
          <w:divBdr>
            <w:top w:val="none" w:sz="0" w:space="0" w:color="auto"/>
            <w:left w:val="none" w:sz="0" w:space="0" w:color="auto"/>
            <w:bottom w:val="none" w:sz="0" w:space="0" w:color="auto"/>
            <w:right w:val="none" w:sz="0" w:space="0" w:color="auto"/>
          </w:divBdr>
        </w:div>
        <w:div w:id="46808319">
          <w:marLeft w:val="60"/>
          <w:marRight w:val="60"/>
          <w:marTop w:val="100"/>
          <w:marBottom w:val="100"/>
          <w:divBdr>
            <w:top w:val="none" w:sz="0" w:space="0" w:color="auto"/>
            <w:left w:val="none" w:sz="0" w:space="0" w:color="auto"/>
            <w:bottom w:val="none" w:sz="0" w:space="0" w:color="auto"/>
            <w:right w:val="none" w:sz="0" w:space="0" w:color="auto"/>
          </w:divBdr>
          <w:divsChild>
            <w:div w:id="301737540">
              <w:marLeft w:val="0"/>
              <w:marRight w:val="0"/>
              <w:marTop w:val="0"/>
              <w:marBottom w:val="0"/>
              <w:divBdr>
                <w:top w:val="none" w:sz="0" w:space="0" w:color="auto"/>
                <w:left w:val="none" w:sz="0" w:space="0" w:color="auto"/>
                <w:bottom w:val="none" w:sz="0" w:space="0" w:color="auto"/>
                <w:right w:val="none" w:sz="0" w:space="0" w:color="auto"/>
              </w:divBdr>
            </w:div>
          </w:divsChild>
        </w:div>
        <w:div w:id="455831205">
          <w:marLeft w:val="60"/>
          <w:marRight w:val="60"/>
          <w:marTop w:val="100"/>
          <w:marBottom w:val="100"/>
          <w:divBdr>
            <w:top w:val="none" w:sz="0" w:space="0" w:color="auto"/>
            <w:left w:val="none" w:sz="0" w:space="0" w:color="auto"/>
            <w:bottom w:val="none" w:sz="0" w:space="0" w:color="auto"/>
            <w:right w:val="none" w:sz="0" w:space="0" w:color="auto"/>
          </w:divBdr>
        </w:div>
        <w:div w:id="1654600848">
          <w:marLeft w:val="60"/>
          <w:marRight w:val="60"/>
          <w:marTop w:val="100"/>
          <w:marBottom w:val="100"/>
          <w:divBdr>
            <w:top w:val="none" w:sz="0" w:space="0" w:color="auto"/>
            <w:left w:val="none" w:sz="0" w:space="0" w:color="auto"/>
            <w:bottom w:val="none" w:sz="0" w:space="0" w:color="auto"/>
            <w:right w:val="none" w:sz="0" w:space="0" w:color="auto"/>
          </w:divBdr>
        </w:div>
        <w:div w:id="1788306043">
          <w:marLeft w:val="60"/>
          <w:marRight w:val="60"/>
          <w:marTop w:val="100"/>
          <w:marBottom w:val="100"/>
          <w:divBdr>
            <w:top w:val="none" w:sz="0" w:space="0" w:color="auto"/>
            <w:left w:val="none" w:sz="0" w:space="0" w:color="auto"/>
            <w:bottom w:val="none" w:sz="0" w:space="0" w:color="auto"/>
            <w:right w:val="none" w:sz="0" w:space="0" w:color="auto"/>
          </w:divBdr>
          <w:divsChild>
            <w:div w:id="2133673027">
              <w:marLeft w:val="0"/>
              <w:marRight w:val="0"/>
              <w:marTop w:val="0"/>
              <w:marBottom w:val="0"/>
              <w:divBdr>
                <w:top w:val="none" w:sz="0" w:space="0" w:color="auto"/>
                <w:left w:val="none" w:sz="0" w:space="0" w:color="auto"/>
                <w:bottom w:val="none" w:sz="0" w:space="0" w:color="auto"/>
                <w:right w:val="none" w:sz="0" w:space="0" w:color="auto"/>
              </w:divBdr>
            </w:div>
          </w:divsChild>
        </w:div>
        <w:div w:id="702444393">
          <w:marLeft w:val="60"/>
          <w:marRight w:val="60"/>
          <w:marTop w:val="100"/>
          <w:marBottom w:val="100"/>
          <w:divBdr>
            <w:top w:val="none" w:sz="0" w:space="0" w:color="auto"/>
            <w:left w:val="none" w:sz="0" w:space="0" w:color="auto"/>
            <w:bottom w:val="none" w:sz="0" w:space="0" w:color="auto"/>
            <w:right w:val="none" w:sz="0" w:space="0" w:color="auto"/>
          </w:divBdr>
        </w:div>
        <w:div w:id="72557775">
          <w:marLeft w:val="60"/>
          <w:marRight w:val="60"/>
          <w:marTop w:val="100"/>
          <w:marBottom w:val="100"/>
          <w:divBdr>
            <w:top w:val="none" w:sz="0" w:space="0" w:color="auto"/>
            <w:left w:val="none" w:sz="0" w:space="0" w:color="auto"/>
            <w:bottom w:val="none" w:sz="0" w:space="0" w:color="auto"/>
            <w:right w:val="none" w:sz="0" w:space="0" w:color="auto"/>
          </w:divBdr>
          <w:divsChild>
            <w:div w:id="634411978">
              <w:marLeft w:val="0"/>
              <w:marRight w:val="0"/>
              <w:marTop w:val="0"/>
              <w:marBottom w:val="0"/>
              <w:divBdr>
                <w:top w:val="none" w:sz="0" w:space="0" w:color="auto"/>
                <w:left w:val="none" w:sz="0" w:space="0" w:color="auto"/>
                <w:bottom w:val="none" w:sz="0" w:space="0" w:color="auto"/>
                <w:right w:val="none" w:sz="0" w:space="0" w:color="auto"/>
              </w:divBdr>
            </w:div>
          </w:divsChild>
        </w:div>
        <w:div w:id="1229918952">
          <w:marLeft w:val="60"/>
          <w:marRight w:val="60"/>
          <w:marTop w:val="100"/>
          <w:marBottom w:val="100"/>
          <w:divBdr>
            <w:top w:val="none" w:sz="0" w:space="0" w:color="auto"/>
            <w:left w:val="none" w:sz="0" w:space="0" w:color="auto"/>
            <w:bottom w:val="none" w:sz="0" w:space="0" w:color="auto"/>
            <w:right w:val="none" w:sz="0" w:space="0" w:color="auto"/>
          </w:divBdr>
          <w:divsChild>
            <w:div w:id="666204611">
              <w:marLeft w:val="0"/>
              <w:marRight w:val="0"/>
              <w:marTop w:val="0"/>
              <w:marBottom w:val="0"/>
              <w:divBdr>
                <w:top w:val="none" w:sz="0" w:space="0" w:color="auto"/>
                <w:left w:val="none" w:sz="0" w:space="0" w:color="auto"/>
                <w:bottom w:val="none" w:sz="0" w:space="0" w:color="auto"/>
                <w:right w:val="none" w:sz="0" w:space="0" w:color="auto"/>
              </w:divBdr>
            </w:div>
          </w:divsChild>
        </w:div>
        <w:div w:id="1470827815">
          <w:marLeft w:val="60"/>
          <w:marRight w:val="60"/>
          <w:marTop w:val="100"/>
          <w:marBottom w:val="100"/>
          <w:divBdr>
            <w:top w:val="none" w:sz="0" w:space="0" w:color="auto"/>
            <w:left w:val="none" w:sz="0" w:space="0" w:color="auto"/>
            <w:bottom w:val="none" w:sz="0" w:space="0" w:color="auto"/>
            <w:right w:val="none" w:sz="0" w:space="0" w:color="auto"/>
          </w:divBdr>
        </w:div>
        <w:div w:id="198468651">
          <w:marLeft w:val="60"/>
          <w:marRight w:val="60"/>
          <w:marTop w:val="100"/>
          <w:marBottom w:val="100"/>
          <w:divBdr>
            <w:top w:val="none" w:sz="0" w:space="0" w:color="auto"/>
            <w:left w:val="none" w:sz="0" w:space="0" w:color="auto"/>
            <w:bottom w:val="none" w:sz="0" w:space="0" w:color="auto"/>
            <w:right w:val="none" w:sz="0" w:space="0" w:color="auto"/>
          </w:divBdr>
          <w:divsChild>
            <w:div w:id="558514428">
              <w:marLeft w:val="0"/>
              <w:marRight w:val="0"/>
              <w:marTop w:val="0"/>
              <w:marBottom w:val="0"/>
              <w:divBdr>
                <w:top w:val="none" w:sz="0" w:space="0" w:color="auto"/>
                <w:left w:val="none" w:sz="0" w:space="0" w:color="auto"/>
                <w:bottom w:val="none" w:sz="0" w:space="0" w:color="auto"/>
                <w:right w:val="none" w:sz="0" w:space="0" w:color="auto"/>
              </w:divBdr>
            </w:div>
          </w:divsChild>
        </w:div>
        <w:div w:id="885070384">
          <w:marLeft w:val="60"/>
          <w:marRight w:val="60"/>
          <w:marTop w:val="100"/>
          <w:marBottom w:val="100"/>
          <w:divBdr>
            <w:top w:val="none" w:sz="0" w:space="0" w:color="auto"/>
            <w:left w:val="none" w:sz="0" w:space="0" w:color="auto"/>
            <w:bottom w:val="none" w:sz="0" w:space="0" w:color="auto"/>
            <w:right w:val="none" w:sz="0" w:space="0" w:color="auto"/>
          </w:divBdr>
          <w:divsChild>
            <w:div w:id="1567716358">
              <w:marLeft w:val="0"/>
              <w:marRight w:val="0"/>
              <w:marTop w:val="0"/>
              <w:marBottom w:val="0"/>
              <w:divBdr>
                <w:top w:val="none" w:sz="0" w:space="0" w:color="auto"/>
                <w:left w:val="none" w:sz="0" w:space="0" w:color="auto"/>
                <w:bottom w:val="none" w:sz="0" w:space="0" w:color="auto"/>
                <w:right w:val="none" w:sz="0" w:space="0" w:color="auto"/>
              </w:divBdr>
            </w:div>
          </w:divsChild>
        </w:div>
        <w:div w:id="1059590586">
          <w:marLeft w:val="60"/>
          <w:marRight w:val="60"/>
          <w:marTop w:val="100"/>
          <w:marBottom w:val="100"/>
          <w:divBdr>
            <w:top w:val="none" w:sz="0" w:space="0" w:color="auto"/>
            <w:left w:val="none" w:sz="0" w:space="0" w:color="auto"/>
            <w:bottom w:val="none" w:sz="0" w:space="0" w:color="auto"/>
            <w:right w:val="none" w:sz="0" w:space="0" w:color="auto"/>
          </w:divBdr>
        </w:div>
        <w:div w:id="343631037">
          <w:marLeft w:val="60"/>
          <w:marRight w:val="60"/>
          <w:marTop w:val="100"/>
          <w:marBottom w:val="100"/>
          <w:divBdr>
            <w:top w:val="none" w:sz="0" w:space="0" w:color="auto"/>
            <w:left w:val="none" w:sz="0" w:space="0" w:color="auto"/>
            <w:bottom w:val="none" w:sz="0" w:space="0" w:color="auto"/>
            <w:right w:val="none" w:sz="0" w:space="0" w:color="auto"/>
          </w:divBdr>
          <w:divsChild>
            <w:div w:id="433940481">
              <w:marLeft w:val="0"/>
              <w:marRight w:val="0"/>
              <w:marTop w:val="0"/>
              <w:marBottom w:val="0"/>
              <w:divBdr>
                <w:top w:val="none" w:sz="0" w:space="0" w:color="auto"/>
                <w:left w:val="none" w:sz="0" w:space="0" w:color="auto"/>
                <w:bottom w:val="none" w:sz="0" w:space="0" w:color="auto"/>
                <w:right w:val="none" w:sz="0" w:space="0" w:color="auto"/>
              </w:divBdr>
            </w:div>
          </w:divsChild>
        </w:div>
        <w:div w:id="211574455">
          <w:marLeft w:val="60"/>
          <w:marRight w:val="60"/>
          <w:marTop w:val="100"/>
          <w:marBottom w:val="100"/>
          <w:divBdr>
            <w:top w:val="none" w:sz="0" w:space="0" w:color="auto"/>
            <w:left w:val="none" w:sz="0" w:space="0" w:color="auto"/>
            <w:bottom w:val="none" w:sz="0" w:space="0" w:color="auto"/>
            <w:right w:val="none" w:sz="0" w:space="0" w:color="auto"/>
          </w:divBdr>
          <w:divsChild>
            <w:div w:id="1397242290">
              <w:marLeft w:val="0"/>
              <w:marRight w:val="0"/>
              <w:marTop w:val="0"/>
              <w:marBottom w:val="0"/>
              <w:divBdr>
                <w:top w:val="none" w:sz="0" w:space="0" w:color="auto"/>
                <w:left w:val="none" w:sz="0" w:space="0" w:color="auto"/>
                <w:bottom w:val="none" w:sz="0" w:space="0" w:color="auto"/>
                <w:right w:val="none" w:sz="0" w:space="0" w:color="auto"/>
              </w:divBdr>
            </w:div>
          </w:divsChild>
        </w:div>
        <w:div w:id="988050403">
          <w:marLeft w:val="60"/>
          <w:marRight w:val="60"/>
          <w:marTop w:val="100"/>
          <w:marBottom w:val="100"/>
          <w:divBdr>
            <w:top w:val="none" w:sz="0" w:space="0" w:color="auto"/>
            <w:left w:val="none" w:sz="0" w:space="0" w:color="auto"/>
            <w:bottom w:val="none" w:sz="0" w:space="0" w:color="auto"/>
            <w:right w:val="none" w:sz="0" w:space="0" w:color="auto"/>
          </w:divBdr>
        </w:div>
      </w:divsChild>
    </w:div>
    <w:div w:id="1349286330">
      <w:bodyDiv w:val="1"/>
      <w:marLeft w:val="0"/>
      <w:marRight w:val="0"/>
      <w:marTop w:val="0"/>
      <w:marBottom w:val="0"/>
      <w:divBdr>
        <w:top w:val="none" w:sz="0" w:space="0" w:color="auto"/>
        <w:left w:val="none" w:sz="0" w:space="0" w:color="auto"/>
        <w:bottom w:val="none" w:sz="0" w:space="0" w:color="auto"/>
        <w:right w:val="none" w:sz="0" w:space="0" w:color="auto"/>
      </w:divBdr>
    </w:div>
    <w:div w:id="1658076310">
      <w:bodyDiv w:val="1"/>
      <w:marLeft w:val="0"/>
      <w:marRight w:val="0"/>
      <w:marTop w:val="0"/>
      <w:marBottom w:val="0"/>
      <w:divBdr>
        <w:top w:val="none" w:sz="0" w:space="0" w:color="auto"/>
        <w:left w:val="none" w:sz="0" w:space="0" w:color="auto"/>
        <w:bottom w:val="none" w:sz="0" w:space="0" w:color="auto"/>
        <w:right w:val="none" w:sz="0" w:space="0" w:color="auto"/>
      </w:divBdr>
      <w:divsChild>
        <w:div w:id="360513869">
          <w:marLeft w:val="0"/>
          <w:marRight w:val="0"/>
          <w:marTop w:val="0"/>
          <w:marBottom w:val="0"/>
          <w:divBdr>
            <w:top w:val="none" w:sz="0" w:space="0" w:color="auto"/>
            <w:left w:val="none" w:sz="0" w:space="0" w:color="auto"/>
            <w:bottom w:val="none" w:sz="0" w:space="0" w:color="auto"/>
            <w:right w:val="none" w:sz="0" w:space="0" w:color="auto"/>
          </w:divBdr>
          <w:divsChild>
            <w:div w:id="597519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411006">
      <w:bodyDiv w:val="1"/>
      <w:marLeft w:val="0"/>
      <w:marRight w:val="0"/>
      <w:marTop w:val="0"/>
      <w:marBottom w:val="0"/>
      <w:divBdr>
        <w:top w:val="none" w:sz="0" w:space="0" w:color="auto"/>
        <w:left w:val="none" w:sz="0" w:space="0" w:color="auto"/>
        <w:bottom w:val="none" w:sz="0" w:space="0" w:color="auto"/>
        <w:right w:val="none" w:sz="0" w:space="0" w:color="auto"/>
      </w:divBdr>
    </w:div>
    <w:div w:id="1949896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F0A832706262207459F03ECC52B3DF2F77D947BF33AB53C9ADD5XCg5I" TargetMode="External"/><Relationship Id="rId13" Type="http://schemas.openxmlformats.org/officeDocument/2006/relationships/hyperlink" Target="consultantplus://offline/ref=08F0A832706262207459F03ECC52B3DF2F7DDE4BBC6DFC5198F8DBC03B8E4E2FCD47ED519FX7g6I" TargetMode="External"/><Relationship Id="rId18" Type="http://schemas.openxmlformats.org/officeDocument/2006/relationships/hyperlink" Target="consultantplus://offline/ref=FBB760648ECE7A3CF185FEED8668E5907E27A9525F498221506779A7B9292B2094E4117959784E64BCj1I" TargetMode="External"/><Relationship Id="rId26" Type="http://schemas.openxmlformats.org/officeDocument/2006/relationships/hyperlink" Target="http://www.consultant.ru/document/cons_doc_LAW_303658/a2588b2a1374c05e0939bb4df8e54fc0dfd6e000/" TargetMode="External"/><Relationship Id="rId39" Type="http://schemas.openxmlformats.org/officeDocument/2006/relationships/hyperlink" Target="http://www.consultant.ru/document/cons_doc_LAW_303658/a2588b2a1374c05e0939bb4df8e54fc0dfd6e000/" TargetMode="External"/><Relationship Id="rId3" Type="http://schemas.openxmlformats.org/officeDocument/2006/relationships/styles" Target="styles.xml"/><Relationship Id="rId21" Type="http://schemas.openxmlformats.org/officeDocument/2006/relationships/hyperlink" Target="consultantplus://offline/ref=E86AF9771366782C6791962FCEC76D72373EC68EAAD0DC34B833FB03611EF30882BAF8D0F7C28B6462C242E40Be7N" TargetMode="External"/><Relationship Id="rId34" Type="http://schemas.openxmlformats.org/officeDocument/2006/relationships/hyperlink" Target="http://www.consultant.ru/document/cons_doc_LAW_303658/a2588b2a1374c05e0939bb4df8e54fc0dfd6e000/" TargetMode="External"/><Relationship Id="rId42" Type="http://schemas.openxmlformats.org/officeDocument/2006/relationships/hyperlink" Target="http://www.consultant.ru/document/cons_doc_LAW_303658/a2588b2a1374c05e0939bb4df8e54fc0dfd6e000/" TargetMode="External"/><Relationship Id="rId7" Type="http://schemas.openxmlformats.org/officeDocument/2006/relationships/hyperlink" Target="consultantplus://offline/ref=08F0A832706262207459F03ECC52B3DF2F7DDE4BBC6DFC5198F8DBC03BX8gEI" TargetMode="External"/><Relationship Id="rId12" Type="http://schemas.openxmlformats.org/officeDocument/2006/relationships/hyperlink" Target="consultantplus://offline/ref=08F0A832706262207459F03ECC52B3DF2F7FD841B666FC5198F8DBC03BX8gEI" TargetMode="External"/><Relationship Id="rId17" Type="http://schemas.openxmlformats.org/officeDocument/2006/relationships/hyperlink" Target="consultantplus://offline/ref=2034E3C883318E188147C206EC1412100816055942AEA27BE34E9E4DS1t6H" TargetMode="External"/><Relationship Id="rId25" Type="http://schemas.openxmlformats.org/officeDocument/2006/relationships/hyperlink" Target="http://www.consultant.ru/document/cons_doc_LAW_303658/a2588b2a1374c05e0939bb4df8e54fc0dfd6e000/" TargetMode="External"/><Relationship Id="rId33" Type="http://schemas.openxmlformats.org/officeDocument/2006/relationships/hyperlink" Target="http://www.consultant.ru/document/cons_doc_LAW_303658/a2588b2a1374c05e0939bb4df8e54fc0dfd6e000/" TargetMode="External"/><Relationship Id="rId38" Type="http://schemas.openxmlformats.org/officeDocument/2006/relationships/hyperlink" Target="http://www.consultant.ru/document/cons_doc_LAW_303658/a2588b2a1374c05e0939bb4df8e54fc0dfd6e000/"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28BC2ED7212486CD5CBB3F04FDAF8087488837BCAEC5EC6A9899E2B2C0hBLBI" TargetMode="External"/><Relationship Id="rId20" Type="http://schemas.openxmlformats.org/officeDocument/2006/relationships/hyperlink" Target="consultantplus://offline/ref=FBB760648ECE7A3CF185FEED8668E5907E27A9525F498221506779A7B9292B2094E4117959784E64BCj1I" TargetMode="External"/><Relationship Id="rId29" Type="http://schemas.openxmlformats.org/officeDocument/2006/relationships/hyperlink" Target="http://www.consultant.ru/document/cons_doc_LAW_303658/a2588b2a1374c05e0939bb4df8e54fc0dfd6e000/" TargetMode="External"/><Relationship Id="rId41" Type="http://schemas.openxmlformats.org/officeDocument/2006/relationships/hyperlink" Target="http://www.consultant.ru/document/cons_doc_LAW_303658/521091c3cb2ba736a2587fafb3365e53d9e27af5/" TargetMode="External"/><Relationship Id="rId1" Type="http://schemas.openxmlformats.org/officeDocument/2006/relationships/customXml" Target="../customXml/item1.xml"/><Relationship Id="rId6" Type="http://schemas.openxmlformats.org/officeDocument/2006/relationships/hyperlink" Target="consultantplus://offline/ref=08F0A832706262207459F03ECC52B3DF2F77DA44B765FC5198F8DBC03B8E4E2FCD47ED569BX7g4I" TargetMode="External"/><Relationship Id="rId11" Type="http://schemas.openxmlformats.org/officeDocument/2006/relationships/hyperlink" Target="consultantplus://offline/ref=08F0A832706262207459F03ECC52B3DF2F7FDA47B361FC5198F8DBC03BX8gEI" TargetMode="External"/><Relationship Id="rId24" Type="http://schemas.openxmlformats.org/officeDocument/2006/relationships/hyperlink" Target="http://www.consultant.ru/document/cons_doc_LAW_303658/330a220d4fee09ee290fc31fd9fbf1c1b7467a53/" TargetMode="External"/><Relationship Id="rId32" Type="http://schemas.openxmlformats.org/officeDocument/2006/relationships/hyperlink" Target="http://www.consultant.ru/document/cons_doc_LAW_303658/a2588b2a1374c05e0939bb4df8e54fc0dfd6e000/" TargetMode="External"/><Relationship Id="rId37" Type="http://schemas.openxmlformats.org/officeDocument/2006/relationships/hyperlink" Target="http://www.consultant.ru/document/cons_doc_LAW_303658/a2588b2a1374c05e0939bb4df8e54fc0dfd6e000/" TargetMode="External"/><Relationship Id="rId40" Type="http://schemas.openxmlformats.org/officeDocument/2006/relationships/hyperlink" Target="http://www.consultant.ru/document/cons_doc_LAW_303658/521091c3cb2ba736a2587fafb3365e53d9e27af5/"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8F0A832706262207459F03ECC52B3DF2F7DDE4BBC6DFC5198F8DBC03BX8gEI" TargetMode="External"/><Relationship Id="rId23" Type="http://schemas.openxmlformats.org/officeDocument/2006/relationships/hyperlink" Target="consultantplus://offline/ref=08F0A832706262207459F03ECC52B3DF2F7ED743B264FC5198F8DBC03BX8gEI" TargetMode="External"/><Relationship Id="rId28" Type="http://schemas.openxmlformats.org/officeDocument/2006/relationships/hyperlink" Target="http://www.consultant.ru/document/cons_doc_LAW_303658/a2588b2a1374c05e0939bb4df8e54fc0dfd6e000/" TargetMode="External"/><Relationship Id="rId36" Type="http://schemas.openxmlformats.org/officeDocument/2006/relationships/hyperlink" Target="http://www.consultant.ru/document/cons_doc_LAW_303658/a2588b2a1374c05e0939bb4df8e54fc0dfd6e000/" TargetMode="External"/><Relationship Id="rId10" Type="http://schemas.openxmlformats.org/officeDocument/2006/relationships/hyperlink" Target="consultantplus://offline/ref=08F0A832706262207459F03ECC52B3DF2F77DA44B765FC5198F8DBC03BX8gEI" TargetMode="External"/><Relationship Id="rId19" Type="http://schemas.openxmlformats.org/officeDocument/2006/relationships/hyperlink" Target="consultantplus://offline/ref=186B65F578DA7967C3F1D327074FA5725584F599B2286A65279D39665EC9E09563AF68FFBBDE50F9S6M7I" TargetMode="External"/><Relationship Id="rId31" Type="http://schemas.openxmlformats.org/officeDocument/2006/relationships/hyperlink" Target="http://www.consultant.ru/document/cons_doc_LAW_303658/a2588b2a1374c05e0939bb4df8e54fc0dfd6e000/" TargetMode="External"/><Relationship Id="rId44" Type="http://schemas.openxmlformats.org/officeDocument/2006/relationships/hyperlink" Target="http://www.consultant.ru/document/cons_doc_LAW_303658/521091c3cb2ba736a2587fafb3365e53d9e27af5/" TargetMode="External"/><Relationship Id="rId4" Type="http://schemas.openxmlformats.org/officeDocument/2006/relationships/settings" Target="settings.xml"/><Relationship Id="rId9" Type="http://schemas.openxmlformats.org/officeDocument/2006/relationships/hyperlink" Target="consultantplus://offline/ref=08F0A832706262207459F03ECC52B3DF2F7DDE4BBC6DFC5198F8DBC03BX8gEI" TargetMode="External"/><Relationship Id="rId14" Type="http://schemas.openxmlformats.org/officeDocument/2006/relationships/hyperlink" Target="consultantplus://offline/ref=08F0A832706262207459F03ECC52B3DF2F7DDE4BBC6DFC5198F8DBC03BX8gEI" TargetMode="External"/><Relationship Id="rId22" Type="http://schemas.openxmlformats.org/officeDocument/2006/relationships/hyperlink" Target="consultantplus://offline/ref=E86AF9771366782C6791962FCEC76D72373EC68EAAD0DC34B833FB03611EF30882BAF8D0F7C28B6462C243EC0Be2N" TargetMode="External"/><Relationship Id="rId27" Type="http://schemas.openxmlformats.org/officeDocument/2006/relationships/hyperlink" Target="http://www.consultant.ru/document/cons_doc_LAW_303658/a2588b2a1374c05e0939bb4df8e54fc0dfd6e000/" TargetMode="External"/><Relationship Id="rId30" Type="http://schemas.openxmlformats.org/officeDocument/2006/relationships/hyperlink" Target="http://www.consultant.ru/document/cons_doc_LAW_303658/a593eaab768d34bf2d7419322eac79481e73cf03/" TargetMode="External"/><Relationship Id="rId35" Type="http://schemas.openxmlformats.org/officeDocument/2006/relationships/hyperlink" Target="http://www.consultant.ru/document/cons_doc_LAW_303658/a2588b2a1374c05e0939bb4df8e54fc0dfd6e000/" TargetMode="External"/><Relationship Id="rId43" Type="http://schemas.openxmlformats.org/officeDocument/2006/relationships/hyperlink" Target="http://www.consultant.ru/document/cons_doc_LAW_303658/521091c3cb2ba736a2587fafb3365e53d9e27af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948D8-427A-4BEB-92AC-C8015C465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11227</Words>
  <Characters>63998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75075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2</cp:revision>
  <cp:lastPrinted>2019-02-21T05:24:00Z</cp:lastPrinted>
  <dcterms:created xsi:type="dcterms:W3CDTF">2019-02-21T05:38:00Z</dcterms:created>
  <dcterms:modified xsi:type="dcterms:W3CDTF">2019-02-21T05:38:00Z</dcterms:modified>
</cp:coreProperties>
</file>